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inline-cross-reference-example"/>
      <w:pPr>
        <w:pStyle w:val="Heading5"/>
      </w:pPr>
      <w:r>
        <w:t>Inline 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Denotes the end of a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