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25E90B" w14:textId="77777777" w:rsidR="00430BA2" w:rsidRDefault="00000000">
      <w:pPr>
        <w:pStyle w:val="Title"/>
      </w:pPr>
      <w:bookmarkStart w:id="0" w:name="doclang-universal-ai-document-format"/>
      <w:r>
        <w:t>DocLang: Universal AI Document Format</w:t>
      </w:r>
      <w:bookmarkEnd w:id="0"/>
    </w:p>
    <w:p w14:paraId="666A2176" w14:textId="77777777" w:rsidR="00430BA2" w:rsidRDefault="00000000">
      <w:r>
        <w:t>Version: 0.9</w:t>
      </w:r>
    </w:p>
    <w:p w14:paraId="10929D3D" w14:textId="77777777" w:rsidR="00430BA2" w:rsidRDefault="00000000">
      <w:pPr>
        <w:pStyle w:val="TOCHeading"/>
        <w:pageBreakBefore/>
      </w:pPr>
      <w:r>
        <w:lastRenderedPageBreak/>
        <w:t>Contents</w:t>
      </w:r>
    </w:p>
    <w:p w14:paraId="63A6D9D1" w14:textId="77777777" w:rsidR="00430BA2" w:rsidRDefault="00430BA2"/>
    <w:p w14:paraId="547DC68F" w14:textId="5CB1D215" w:rsidR="008F1B4B" w:rsidRDefault="00000000">
      <w:pPr>
        <w:pStyle w:val="TOC1"/>
        <w:tabs>
          <w:tab w:val="right" w:leader="dot" w:pos="8630"/>
        </w:tabs>
        <w:rPr>
          <w:noProof/>
        </w:rPr>
      </w:pPr>
      <w:r>
        <w:fldChar w:fldCharType="begin"/>
      </w:r>
      <w:r>
        <w:instrText>TOC \o "1-3" \h \z \u</w:instrText>
      </w:r>
      <w:r>
        <w:fldChar w:fldCharType="separate"/>
      </w:r>
      <w:hyperlink w:anchor="_Toc244260358" w:history="1">
        <w:r w:rsidR="008F1B4B" w:rsidRPr="00973F21">
          <w:rPr>
            <w:rStyle w:val="Hyperlink"/>
            <w:noProof/>
          </w:rPr>
          <w:t>Introduction</w:t>
        </w:r>
        <w:r w:rsidR="008F1B4B">
          <w:rPr>
            <w:noProof/>
            <w:webHidden/>
          </w:rPr>
          <w:tab/>
        </w:r>
        <w:r w:rsidR="008F1B4B">
          <w:rPr>
            <w:noProof/>
            <w:webHidden/>
          </w:rPr>
          <w:fldChar w:fldCharType="begin"/>
        </w:r>
        <w:r w:rsidR="008F1B4B">
          <w:rPr>
            <w:noProof/>
            <w:webHidden/>
          </w:rPr>
          <w:instrText xml:space="preserve"> PAGEREF _Toc244260358 \h </w:instrText>
        </w:r>
        <w:r w:rsidR="008F1B4B">
          <w:rPr>
            <w:noProof/>
            <w:webHidden/>
          </w:rPr>
        </w:r>
        <w:r w:rsidR="008F1B4B">
          <w:rPr>
            <w:noProof/>
            <w:webHidden/>
          </w:rPr>
          <w:fldChar w:fldCharType="separate"/>
        </w:r>
        <w:r w:rsidR="00992577">
          <w:rPr>
            <w:noProof/>
            <w:webHidden/>
          </w:rPr>
          <w:t>5</w:t>
        </w:r>
        <w:r w:rsidR="008F1B4B">
          <w:rPr>
            <w:noProof/>
            <w:webHidden/>
          </w:rPr>
          <w:fldChar w:fldCharType="end"/>
        </w:r>
      </w:hyperlink>
    </w:p>
    <w:p w14:paraId="78374824" w14:textId="013E2D23" w:rsidR="008F1B4B" w:rsidRDefault="008F1B4B">
      <w:pPr>
        <w:pStyle w:val="TOC1"/>
        <w:tabs>
          <w:tab w:val="right" w:leader="dot" w:pos="8630"/>
        </w:tabs>
        <w:rPr>
          <w:noProof/>
        </w:rPr>
      </w:pPr>
      <w:hyperlink w:anchor="_Toc244260359" w:history="1">
        <w:r w:rsidRPr="00973F21">
          <w:rPr>
            <w:rStyle w:val="Hyperlink"/>
            <w:noProof/>
          </w:rPr>
          <w:t>Scope</w:t>
        </w:r>
        <w:r>
          <w:rPr>
            <w:noProof/>
            <w:webHidden/>
          </w:rPr>
          <w:tab/>
        </w:r>
        <w:r>
          <w:rPr>
            <w:noProof/>
            <w:webHidden/>
          </w:rPr>
          <w:fldChar w:fldCharType="begin"/>
        </w:r>
        <w:r>
          <w:rPr>
            <w:noProof/>
            <w:webHidden/>
          </w:rPr>
          <w:instrText xml:space="preserve"> PAGEREF _Toc244260359 \h </w:instrText>
        </w:r>
        <w:r>
          <w:rPr>
            <w:noProof/>
            <w:webHidden/>
          </w:rPr>
        </w:r>
        <w:r>
          <w:rPr>
            <w:noProof/>
            <w:webHidden/>
          </w:rPr>
          <w:fldChar w:fldCharType="separate"/>
        </w:r>
        <w:r w:rsidR="00992577">
          <w:rPr>
            <w:noProof/>
            <w:webHidden/>
          </w:rPr>
          <w:t>6</w:t>
        </w:r>
        <w:r>
          <w:rPr>
            <w:noProof/>
            <w:webHidden/>
          </w:rPr>
          <w:fldChar w:fldCharType="end"/>
        </w:r>
      </w:hyperlink>
    </w:p>
    <w:p w14:paraId="7BD7985E" w14:textId="0D3F179C" w:rsidR="008F1B4B" w:rsidRDefault="008F1B4B">
      <w:pPr>
        <w:pStyle w:val="TOC1"/>
        <w:tabs>
          <w:tab w:val="right" w:leader="dot" w:pos="8630"/>
        </w:tabs>
        <w:rPr>
          <w:noProof/>
        </w:rPr>
      </w:pPr>
      <w:hyperlink w:anchor="_Toc244260360" w:history="1">
        <w:r w:rsidRPr="00973F21">
          <w:rPr>
            <w:rStyle w:val="Hyperlink"/>
            <w:noProof/>
          </w:rPr>
          <w:t>Normative references</w:t>
        </w:r>
        <w:r>
          <w:rPr>
            <w:noProof/>
            <w:webHidden/>
          </w:rPr>
          <w:tab/>
        </w:r>
        <w:r>
          <w:rPr>
            <w:noProof/>
            <w:webHidden/>
          </w:rPr>
          <w:fldChar w:fldCharType="begin"/>
        </w:r>
        <w:r>
          <w:rPr>
            <w:noProof/>
            <w:webHidden/>
          </w:rPr>
          <w:instrText xml:space="preserve"> PAGEREF _Toc244260360 \h </w:instrText>
        </w:r>
        <w:r>
          <w:rPr>
            <w:noProof/>
            <w:webHidden/>
          </w:rPr>
        </w:r>
        <w:r>
          <w:rPr>
            <w:noProof/>
            <w:webHidden/>
          </w:rPr>
          <w:fldChar w:fldCharType="separate"/>
        </w:r>
        <w:r w:rsidR="00992577">
          <w:rPr>
            <w:noProof/>
            <w:webHidden/>
          </w:rPr>
          <w:t>7</w:t>
        </w:r>
        <w:r>
          <w:rPr>
            <w:noProof/>
            <w:webHidden/>
          </w:rPr>
          <w:fldChar w:fldCharType="end"/>
        </w:r>
      </w:hyperlink>
    </w:p>
    <w:p w14:paraId="18FD41C4" w14:textId="74D5200B" w:rsidR="008F1B4B" w:rsidRDefault="008F1B4B">
      <w:pPr>
        <w:pStyle w:val="TOC1"/>
        <w:tabs>
          <w:tab w:val="right" w:leader="dot" w:pos="8630"/>
        </w:tabs>
        <w:rPr>
          <w:noProof/>
        </w:rPr>
      </w:pPr>
      <w:hyperlink w:anchor="_Toc244260361" w:history="1">
        <w:r w:rsidRPr="00973F21">
          <w:rPr>
            <w:rStyle w:val="Hyperlink"/>
            <w:noProof/>
          </w:rPr>
          <w:t>Terms and definitions</w:t>
        </w:r>
        <w:r>
          <w:rPr>
            <w:noProof/>
            <w:webHidden/>
          </w:rPr>
          <w:tab/>
        </w:r>
        <w:r>
          <w:rPr>
            <w:noProof/>
            <w:webHidden/>
          </w:rPr>
          <w:fldChar w:fldCharType="begin"/>
        </w:r>
        <w:r>
          <w:rPr>
            <w:noProof/>
            <w:webHidden/>
          </w:rPr>
          <w:instrText xml:space="preserve"> PAGEREF _Toc244260361 \h </w:instrText>
        </w:r>
        <w:r>
          <w:rPr>
            <w:noProof/>
            <w:webHidden/>
          </w:rPr>
        </w:r>
        <w:r>
          <w:rPr>
            <w:noProof/>
            <w:webHidden/>
          </w:rPr>
          <w:fldChar w:fldCharType="separate"/>
        </w:r>
        <w:r w:rsidR="00992577">
          <w:rPr>
            <w:noProof/>
            <w:webHidden/>
          </w:rPr>
          <w:t>8</w:t>
        </w:r>
        <w:r>
          <w:rPr>
            <w:noProof/>
            <w:webHidden/>
          </w:rPr>
          <w:fldChar w:fldCharType="end"/>
        </w:r>
      </w:hyperlink>
    </w:p>
    <w:p w14:paraId="46D0BA2B" w14:textId="0FA4E86A" w:rsidR="008F1B4B" w:rsidRDefault="008F1B4B">
      <w:pPr>
        <w:pStyle w:val="TOC2"/>
        <w:tabs>
          <w:tab w:val="right" w:leader="dot" w:pos="8630"/>
        </w:tabs>
        <w:rPr>
          <w:noProof/>
        </w:rPr>
      </w:pPr>
      <w:hyperlink w:anchor="_Toc244260362" w:history="1">
        <w:r w:rsidRPr="00973F21">
          <w:rPr>
            <w:rStyle w:val="Hyperlink"/>
            <w:noProof/>
          </w:rPr>
          <w:t>Abstract concepts</w:t>
        </w:r>
        <w:r>
          <w:rPr>
            <w:noProof/>
            <w:webHidden/>
          </w:rPr>
          <w:tab/>
        </w:r>
        <w:r>
          <w:rPr>
            <w:noProof/>
            <w:webHidden/>
          </w:rPr>
          <w:fldChar w:fldCharType="begin"/>
        </w:r>
        <w:r>
          <w:rPr>
            <w:noProof/>
            <w:webHidden/>
          </w:rPr>
          <w:instrText xml:space="preserve"> PAGEREF _Toc244260362 \h </w:instrText>
        </w:r>
        <w:r>
          <w:rPr>
            <w:noProof/>
            <w:webHidden/>
          </w:rPr>
        </w:r>
        <w:r>
          <w:rPr>
            <w:noProof/>
            <w:webHidden/>
          </w:rPr>
          <w:fldChar w:fldCharType="separate"/>
        </w:r>
        <w:r w:rsidR="00992577">
          <w:rPr>
            <w:noProof/>
            <w:webHidden/>
          </w:rPr>
          <w:t>8</w:t>
        </w:r>
        <w:r>
          <w:rPr>
            <w:noProof/>
            <w:webHidden/>
          </w:rPr>
          <w:fldChar w:fldCharType="end"/>
        </w:r>
      </w:hyperlink>
    </w:p>
    <w:p w14:paraId="5082E5C7" w14:textId="55F2D5FF" w:rsidR="008F1B4B" w:rsidRDefault="008F1B4B">
      <w:pPr>
        <w:pStyle w:val="TOC2"/>
        <w:tabs>
          <w:tab w:val="right" w:leader="dot" w:pos="8630"/>
        </w:tabs>
        <w:rPr>
          <w:noProof/>
        </w:rPr>
      </w:pPr>
      <w:hyperlink w:anchor="_Toc244260363" w:history="1">
        <w:r w:rsidRPr="00973F21">
          <w:rPr>
            <w:rStyle w:val="Hyperlink"/>
            <w:noProof/>
          </w:rPr>
          <w:t>Roles</w:t>
        </w:r>
        <w:r>
          <w:rPr>
            <w:noProof/>
            <w:webHidden/>
          </w:rPr>
          <w:tab/>
        </w:r>
        <w:r>
          <w:rPr>
            <w:noProof/>
            <w:webHidden/>
          </w:rPr>
          <w:fldChar w:fldCharType="begin"/>
        </w:r>
        <w:r>
          <w:rPr>
            <w:noProof/>
            <w:webHidden/>
          </w:rPr>
          <w:instrText xml:space="preserve"> PAGEREF _Toc244260363 \h </w:instrText>
        </w:r>
        <w:r>
          <w:rPr>
            <w:noProof/>
            <w:webHidden/>
          </w:rPr>
        </w:r>
        <w:r>
          <w:rPr>
            <w:noProof/>
            <w:webHidden/>
          </w:rPr>
          <w:fldChar w:fldCharType="separate"/>
        </w:r>
        <w:r w:rsidR="00992577">
          <w:rPr>
            <w:noProof/>
            <w:webHidden/>
          </w:rPr>
          <w:t>8</w:t>
        </w:r>
        <w:r>
          <w:rPr>
            <w:noProof/>
            <w:webHidden/>
          </w:rPr>
          <w:fldChar w:fldCharType="end"/>
        </w:r>
      </w:hyperlink>
    </w:p>
    <w:p w14:paraId="48B5DB2F" w14:textId="424BE095" w:rsidR="008F1B4B" w:rsidRDefault="008F1B4B">
      <w:pPr>
        <w:pStyle w:val="TOC2"/>
        <w:tabs>
          <w:tab w:val="right" w:leader="dot" w:pos="8630"/>
        </w:tabs>
        <w:rPr>
          <w:noProof/>
        </w:rPr>
      </w:pPr>
      <w:hyperlink w:anchor="_Toc244260364" w:history="1">
        <w:r w:rsidRPr="00973F21">
          <w:rPr>
            <w:rStyle w:val="Hyperlink"/>
            <w:noProof/>
          </w:rPr>
          <w:t>Adopted from XML</w:t>
        </w:r>
        <w:r>
          <w:rPr>
            <w:noProof/>
            <w:webHidden/>
          </w:rPr>
          <w:tab/>
        </w:r>
        <w:r>
          <w:rPr>
            <w:noProof/>
            <w:webHidden/>
          </w:rPr>
          <w:fldChar w:fldCharType="begin"/>
        </w:r>
        <w:r>
          <w:rPr>
            <w:noProof/>
            <w:webHidden/>
          </w:rPr>
          <w:instrText xml:space="preserve"> PAGEREF _Toc244260364 \h </w:instrText>
        </w:r>
        <w:r>
          <w:rPr>
            <w:noProof/>
            <w:webHidden/>
          </w:rPr>
        </w:r>
        <w:r>
          <w:rPr>
            <w:noProof/>
            <w:webHidden/>
          </w:rPr>
          <w:fldChar w:fldCharType="separate"/>
        </w:r>
        <w:r w:rsidR="00992577">
          <w:rPr>
            <w:noProof/>
            <w:webHidden/>
          </w:rPr>
          <w:t>8</w:t>
        </w:r>
        <w:r>
          <w:rPr>
            <w:noProof/>
            <w:webHidden/>
          </w:rPr>
          <w:fldChar w:fldCharType="end"/>
        </w:r>
      </w:hyperlink>
    </w:p>
    <w:p w14:paraId="03A67664" w14:textId="6215CF34" w:rsidR="008F1B4B" w:rsidRDefault="008F1B4B">
      <w:pPr>
        <w:pStyle w:val="TOC1"/>
        <w:tabs>
          <w:tab w:val="right" w:leader="dot" w:pos="8630"/>
        </w:tabs>
        <w:rPr>
          <w:noProof/>
        </w:rPr>
      </w:pPr>
      <w:hyperlink w:anchor="_Toc244260365" w:history="1">
        <w:r w:rsidRPr="00973F21">
          <w:rPr>
            <w:rStyle w:val="Hyperlink"/>
            <w:noProof/>
          </w:rPr>
          <w:t>Symbols and abbreviated terms</w:t>
        </w:r>
        <w:r>
          <w:rPr>
            <w:noProof/>
            <w:webHidden/>
          </w:rPr>
          <w:tab/>
        </w:r>
        <w:r>
          <w:rPr>
            <w:noProof/>
            <w:webHidden/>
          </w:rPr>
          <w:fldChar w:fldCharType="begin"/>
        </w:r>
        <w:r>
          <w:rPr>
            <w:noProof/>
            <w:webHidden/>
          </w:rPr>
          <w:instrText xml:space="preserve"> PAGEREF _Toc244260365 \h </w:instrText>
        </w:r>
        <w:r>
          <w:rPr>
            <w:noProof/>
            <w:webHidden/>
          </w:rPr>
        </w:r>
        <w:r>
          <w:rPr>
            <w:noProof/>
            <w:webHidden/>
          </w:rPr>
          <w:fldChar w:fldCharType="separate"/>
        </w:r>
        <w:r w:rsidR="00992577">
          <w:rPr>
            <w:noProof/>
            <w:webHidden/>
          </w:rPr>
          <w:t>9</w:t>
        </w:r>
        <w:r>
          <w:rPr>
            <w:noProof/>
            <w:webHidden/>
          </w:rPr>
          <w:fldChar w:fldCharType="end"/>
        </w:r>
      </w:hyperlink>
    </w:p>
    <w:p w14:paraId="2418856A" w14:textId="12151A09" w:rsidR="008F1B4B" w:rsidRDefault="008F1B4B">
      <w:pPr>
        <w:pStyle w:val="TOC1"/>
        <w:tabs>
          <w:tab w:val="right" w:leader="dot" w:pos="8630"/>
        </w:tabs>
        <w:rPr>
          <w:noProof/>
        </w:rPr>
      </w:pPr>
      <w:hyperlink w:anchor="_Toc244260366" w:history="1">
        <w:r w:rsidRPr="00973F21">
          <w:rPr>
            <w:rStyle w:val="Hyperlink"/>
            <w:noProof/>
          </w:rPr>
          <w:t>Conformance</w:t>
        </w:r>
        <w:r>
          <w:rPr>
            <w:noProof/>
            <w:webHidden/>
          </w:rPr>
          <w:tab/>
        </w:r>
        <w:r>
          <w:rPr>
            <w:noProof/>
            <w:webHidden/>
          </w:rPr>
          <w:fldChar w:fldCharType="begin"/>
        </w:r>
        <w:r>
          <w:rPr>
            <w:noProof/>
            <w:webHidden/>
          </w:rPr>
          <w:instrText xml:space="preserve"> PAGEREF _Toc244260366 \h </w:instrText>
        </w:r>
        <w:r>
          <w:rPr>
            <w:noProof/>
            <w:webHidden/>
          </w:rPr>
        </w:r>
        <w:r>
          <w:rPr>
            <w:noProof/>
            <w:webHidden/>
          </w:rPr>
          <w:fldChar w:fldCharType="separate"/>
        </w:r>
        <w:r w:rsidR="00992577">
          <w:rPr>
            <w:noProof/>
            <w:webHidden/>
          </w:rPr>
          <w:t>10</w:t>
        </w:r>
        <w:r>
          <w:rPr>
            <w:noProof/>
            <w:webHidden/>
          </w:rPr>
          <w:fldChar w:fldCharType="end"/>
        </w:r>
      </w:hyperlink>
    </w:p>
    <w:p w14:paraId="5BC2F7FE" w14:textId="352210C7" w:rsidR="008F1B4B" w:rsidRDefault="008F1B4B">
      <w:pPr>
        <w:pStyle w:val="TOC2"/>
        <w:tabs>
          <w:tab w:val="right" w:leader="dot" w:pos="8630"/>
        </w:tabs>
        <w:rPr>
          <w:noProof/>
        </w:rPr>
      </w:pPr>
      <w:hyperlink w:anchor="_Toc244260367" w:history="1">
        <w:r w:rsidRPr="00973F21">
          <w:rPr>
            <w:rStyle w:val="Hyperlink"/>
            <w:noProof/>
          </w:rPr>
          <w:t>Version</w:t>
        </w:r>
        <w:r>
          <w:rPr>
            <w:noProof/>
            <w:webHidden/>
          </w:rPr>
          <w:tab/>
        </w:r>
        <w:r>
          <w:rPr>
            <w:noProof/>
            <w:webHidden/>
          </w:rPr>
          <w:fldChar w:fldCharType="begin"/>
        </w:r>
        <w:r>
          <w:rPr>
            <w:noProof/>
            <w:webHidden/>
          </w:rPr>
          <w:instrText xml:space="preserve"> PAGEREF _Toc244260367 \h </w:instrText>
        </w:r>
        <w:r>
          <w:rPr>
            <w:noProof/>
            <w:webHidden/>
          </w:rPr>
        </w:r>
        <w:r>
          <w:rPr>
            <w:noProof/>
            <w:webHidden/>
          </w:rPr>
          <w:fldChar w:fldCharType="separate"/>
        </w:r>
        <w:r w:rsidR="00992577">
          <w:rPr>
            <w:noProof/>
            <w:webHidden/>
          </w:rPr>
          <w:t>10</w:t>
        </w:r>
        <w:r>
          <w:rPr>
            <w:noProof/>
            <w:webHidden/>
          </w:rPr>
          <w:fldChar w:fldCharType="end"/>
        </w:r>
      </w:hyperlink>
    </w:p>
    <w:p w14:paraId="61B0A5DC" w14:textId="1DC2A95A" w:rsidR="008F1B4B" w:rsidRDefault="008F1B4B">
      <w:pPr>
        <w:pStyle w:val="TOC2"/>
        <w:tabs>
          <w:tab w:val="right" w:leader="dot" w:pos="8630"/>
        </w:tabs>
        <w:rPr>
          <w:noProof/>
        </w:rPr>
      </w:pPr>
      <w:hyperlink w:anchor="_Toc244260368" w:history="1">
        <w:r w:rsidRPr="00973F21">
          <w:rPr>
            <w:rStyle w:val="Hyperlink"/>
            <w:noProof/>
          </w:rPr>
          <w:t>Omitted version</w:t>
        </w:r>
        <w:r>
          <w:rPr>
            <w:noProof/>
            <w:webHidden/>
          </w:rPr>
          <w:tab/>
        </w:r>
        <w:r>
          <w:rPr>
            <w:noProof/>
            <w:webHidden/>
          </w:rPr>
          <w:fldChar w:fldCharType="begin"/>
        </w:r>
        <w:r>
          <w:rPr>
            <w:noProof/>
            <w:webHidden/>
          </w:rPr>
          <w:instrText xml:space="preserve"> PAGEREF _Toc244260368 \h </w:instrText>
        </w:r>
        <w:r>
          <w:rPr>
            <w:noProof/>
            <w:webHidden/>
          </w:rPr>
        </w:r>
        <w:r>
          <w:rPr>
            <w:noProof/>
            <w:webHidden/>
          </w:rPr>
          <w:fldChar w:fldCharType="separate"/>
        </w:r>
        <w:r w:rsidR="00992577">
          <w:rPr>
            <w:noProof/>
            <w:webHidden/>
          </w:rPr>
          <w:t>10</w:t>
        </w:r>
        <w:r>
          <w:rPr>
            <w:noProof/>
            <w:webHidden/>
          </w:rPr>
          <w:fldChar w:fldCharType="end"/>
        </w:r>
      </w:hyperlink>
    </w:p>
    <w:p w14:paraId="50D7D9EA" w14:textId="04F8EC24" w:rsidR="008F1B4B" w:rsidRDefault="008F1B4B">
      <w:pPr>
        <w:pStyle w:val="TOC2"/>
        <w:tabs>
          <w:tab w:val="right" w:leader="dot" w:pos="8630"/>
        </w:tabs>
        <w:rPr>
          <w:noProof/>
        </w:rPr>
      </w:pPr>
      <w:hyperlink w:anchor="_Toc244260369" w:history="1">
        <w:r w:rsidRPr="00973F21">
          <w:rPr>
            <w:rStyle w:val="Hyperlink"/>
            <w:noProof/>
          </w:rPr>
          <w:t>Compatibility</w:t>
        </w:r>
        <w:r>
          <w:rPr>
            <w:noProof/>
            <w:webHidden/>
          </w:rPr>
          <w:tab/>
        </w:r>
        <w:r>
          <w:rPr>
            <w:noProof/>
            <w:webHidden/>
          </w:rPr>
          <w:fldChar w:fldCharType="begin"/>
        </w:r>
        <w:r>
          <w:rPr>
            <w:noProof/>
            <w:webHidden/>
          </w:rPr>
          <w:instrText xml:space="preserve"> PAGEREF _Toc244260369 \h </w:instrText>
        </w:r>
        <w:r>
          <w:rPr>
            <w:noProof/>
            <w:webHidden/>
          </w:rPr>
        </w:r>
        <w:r>
          <w:rPr>
            <w:noProof/>
            <w:webHidden/>
          </w:rPr>
          <w:fldChar w:fldCharType="separate"/>
        </w:r>
        <w:r w:rsidR="00992577">
          <w:rPr>
            <w:noProof/>
            <w:webHidden/>
          </w:rPr>
          <w:t>10</w:t>
        </w:r>
        <w:r>
          <w:rPr>
            <w:noProof/>
            <w:webHidden/>
          </w:rPr>
          <w:fldChar w:fldCharType="end"/>
        </w:r>
      </w:hyperlink>
    </w:p>
    <w:p w14:paraId="03CFBC8E" w14:textId="5FDB7550" w:rsidR="008F1B4B" w:rsidRDefault="008F1B4B">
      <w:pPr>
        <w:pStyle w:val="TOC2"/>
        <w:tabs>
          <w:tab w:val="right" w:leader="dot" w:pos="8630"/>
        </w:tabs>
        <w:rPr>
          <w:noProof/>
        </w:rPr>
      </w:pPr>
      <w:hyperlink w:anchor="_Toc244260370" w:history="1">
        <w:r w:rsidRPr="00973F21">
          <w:rPr>
            <w:rStyle w:val="Hyperlink"/>
            <w:noProof/>
          </w:rPr>
          <w:t>Schema versions</w:t>
        </w:r>
        <w:r>
          <w:rPr>
            <w:noProof/>
            <w:webHidden/>
          </w:rPr>
          <w:tab/>
        </w:r>
        <w:r>
          <w:rPr>
            <w:noProof/>
            <w:webHidden/>
          </w:rPr>
          <w:fldChar w:fldCharType="begin"/>
        </w:r>
        <w:r>
          <w:rPr>
            <w:noProof/>
            <w:webHidden/>
          </w:rPr>
          <w:instrText xml:space="preserve"> PAGEREF _Toc244260370 \h </w:instrText>
        </w:r>
        <w:r>
          <w:rPr>
            <w:noProof/>
            <w:webHidden/>
          </w:rPr>
        </w:r>
        <w:r>
          <w:rPr>
            <w:noProof/>
            <w:webHidden/>
          </w:rPr>
          <w:fldChar w:fldCharType="separate"/>
        </w:r>
        <w:r w:rsidR="00992577">
          <w:rPr>
            <w:noProof/>
            <w:webHidden/>
          </w:rPr>
          <w:t>10</w:t>
        </w:r>
        <w:r>
          <w:rPr>
            <w:noProof/>
            <w:webHidden/>
          </w:rPr>
          <w:fldChar w:fldCharType="end"/>
        </w:r>
      </w:hyperlink>
    </w:p>
    <w:p w14:paraId="53813F31" w14:textId="367B0CA9" w:rsidR="008F1B4B" w:rsidRDefault="008F1B4B">
      <w:pPr>
        <w:pStyle w:val="TOC1"/>
        <w:tabs>
          <w:tab w:val="right" w:leader="dot" w:pos="8630"/>
        </w:tabs>
        <w:rPr>
          <w:noProof/>
        </w:rPr>
      </w:pPr>
      <w:hyperlink w:anchor="_Toc244260371" w:history="1">
        <w:r w:rsidRPr="00973F21">
          <w:rPr>
            <w:rStyle w:val="Hyperlink"/>
            <w:noProof/>
          </w:rPr>
          <w:t>Language design principles</w:t>
        </w:r>
        <w:r>
          <w:rPr>
            <w:noProof/>
            <w:webHidden/>
          </w:rPr>
          <w:tab/>
        </w:r>
        <w:r>
          <w:rPr>
            <w:noProof/>
            <w:webHidden/>
          </w:rPr>
          <w:fldChar w:fldCharType="begin"/>
        </w:r>
        <w:r>
          <w:rPr>
            <w:noProof/>
            <w:webHidden/>
          </w:rPr>
          <w:instrText xml:space="preserve"> PAGEREF _Toc244260371 \h </w:instrText>
        </w:r>
        <w:r>
          <w:rPr>
            <w:noProof/>
            <w:webHidden/>
          </w:rPr>
        </w:r>
        <w:r>
          <w:rPr>
            <w:noProof/>
            <w:webHidden/>
          </w:rPr>
          <w:fldChar w:fldCharType="separate"/>
        </w:r>
        <w:r w:rsidR="00992577">
          <w:rPr>
            <w:noProof/>
            <w:webHidden/>
          </w:rPr>
          <w:t>11</w:t>
        </w:r>
        <w:r>
          <w:rPr>
            <w:noProof/>
            <w:webHidden/>
          </w:rPr>
          <w:fldChar w:fldCharType="end"/>
        </w:r>
      </w:hyperlink>
    </w:p>
    <w:p w14:paraId="20623011" w14:textId="336B7355" w:rsidR="008F1B4B" w:rsidRDefault="008F1B4B">
      <w:pPr>
        <w:pStyle w:val="TOC2"/>
        <w:tabs>
          <w:tab w:val="right" w:leader="dot" w:pos="8630"/>
        </w:tabs>
        <w:rPr>
          <w:noProof/>
        </w:rPr>
      </w:pPr>
      <w:hyperlink w:anchor="_Toc244260372" w:history="1">
        <w:r w:rsidRPr="00973F21">
          <w:rPr>
            <w:rStyle w:val="Hyperlink"/>
            <w:noProof/>
          </w:rPr>
          <w:t>Property semantics</w:t>
        </w:r>
        <w:r>
          <w:rPr>
            <w:noProof/>
            <w:webHidden/>
          </w:rPr>
          <w:tab/>
        </w:r>
        <w:r>
          <w:rPr>
            <w:noProof/>
            <w:webHidden/>
          </w:rPr>
          <w:fldChar w:fldCharType="begin"/>
        </w:r>
        <w:r>
          <w:rPr>
            <w:noProof/>
            <w:webHidden/>
          </w:rPr>
          <w:instrText xml:space="preserve"> PAGEREF _Toc244260372 \h </w:instrText>
        </w:r>
        <w:r>
          <w:rPr>
            <w:noProof/>
            <w:webHidden/>
          </w:rPr>
        </w:r>
        <w:r>
          <w:rPr>
            <w:noProof/>
            <w:webHidden/>
          </w:rPr>
          <w:fldChar w:fldCharType="separate"/>
        </w:r>
        <w:r w:rsidR="00992577">
          <w:rPr>
            <w:noProof/>
            <w:webHidden/>
          </w:rPr>
          <w:t>11</w:t>
        </w:r>
        <w:r>
          <w:rPr>
            <w:noProof/>
            <w:webHidden/>
          </w:rPr>
          <w:fldChar w:fldCharType="end"/>
        </w:r>
      </w:hyperlink>
    </w:p>
    <w:p w14:paraId="71DAB9EA" w14:textId="3F5E14A1" w:rsidR="008F1B4B" w:rsidRDefault="008F1B4B">
      <w:pPr>
        <w:pStyle w:val="TOC2"/>
        <w:tabs>
          <w:tab w:val="right" w:leader="dot" w:pos="8630"/>
        </w:tabs>
        <w:rPr>
          <w:noProof/>
        </w:rPr>
      </w:pPr>
      <w:hyperlink w:anchor="_Toc244260373" w:history="1">
        <w:r w:rsidRPr="00973F21">
          <w:rPr>
            <w:rStyle w:val="Hyperlink"/>
            <w:noProof/>
          </w:rPr>
          <w:t>Head and body areas</w:t>
        </w:r>
        <w:r>
          <w:rPr>
            <w:noProof/>
            <w:webHidden/>
          </w:rPr>
          <w:tab/>
        </w:r>
        <w:r>
          <w:rPr>
            <w:noProof/>
            <w:webHidden/>
          </w:rPr>
          <w:fldChar w:fldCharType="begin"/>
        </w:r>
        <w:r>
          <w:rPr>
            <w:noProof/>
            <w:webHidden/>
          </w:rPr>
          <w:instrText xml:space="preserve"> PAGEREF _Toc244260373 \h </w:instrText>
        </w:r>
        <w:r>
          <w:rPr>
            <w:noProof/>
            <w:webHidden/>
          </w:rPr>
        </w:r>
        <w:r>
          <w:rPr>
            <w:noProof/>
            <w:webHidden/>
          </w:rPr>
          <w:fldChar w:fldCharType="separate"/>
        </w:r>
        <w:r w:rsidR="00992577">
          <w:rPr>
            <w:noProof/>
            <w:webHidden/>
          </w:rPr>
          <w:t>11</w:t>
        </w:r>
        <w:r>
          <w:rPr>
            <w:noProof/>
            <w:webHidden/>
          </w:rPr>
          <w:fldChar w:fldCharType="end"/>
        </w:r>
      </w:hyperlink>
    </w:p>
    <w:p w14:paraId="6F1B399F" w14:textId="15AD950B" w:rsidR="008F1B4B" w:rsidRDefault="008F1B4B">
      <w:pPr>
        <w:pStyle w:val="TOC3"/>
        <w:tabs>
          <w:tab w:val="right" w:leader="dot" w:pos="8630"/>
        </w:tabs>
        <w:rPr>
          <w:noProof/>
        </w:rPr>
      </w:pPr>
      <w:hyperlink w:anchor="_Toc244260374" w:history="1">
        <w:r w:rsidRPr="00973F21">
          <w:rPr>
            <w:rStyle w:val="Hyperlink"/>
            <w:noProof/>
          </w:rPr>
          <w:t>Element head</w:t>
        </w:r>
        <w:r>
          <w:rPr>
            <w:noProof/>
            <w:webHidden/>
          </w:rPr>
          <w:tab/>
        </w:r>
        <w:r>
          <w:rPr>
            <w:noProof/>
            <w:webHidden/>
          </w:rPr>
          <w:fldChar w:fldCharType="begin"/>
        </w:r>
        <w:r>
          <w:rPr>
            <w:noProof/>
            <w:webHidden/>
          </w:rPr>
          <w:instrText xml:space="preserve"> PAGEREF _Toc244260374 \h </w:instrText>
        </w:r>
        <w:r>
          <w:rPr>
            <w:noProof/>
            <w:webHidden/>
          </w:rPr>
        </w:r>
        <w:r>
          <w:rPr>
            <w:noProof/>
            <w:webHidden/>
          </w:rPr>
          <w:fldChar w:fldCharType="separate"/>
        </w:r>
        <w:r w:rsidR="00992577">
          <w:rPr>
            <w:noProof/>
            <w:webHidden/>
          </w:rPr>
          <w:t>11</w:t>
        </w:r>
        <w:r>
          <w:rPr>
            <w:noProof/>
            <w:webHidden/>
          </w:rPr>
          <w:fldChar w:fldCharType="end"/>
        </w:r>
      </w:hyperlink>
    </w:p>
    <w:p w14:paraId="027E6D18" w14:textId="6BC1787E" w:rsidR="008F1B4B" w:rsidRDefault="008F1B4B">
      <w:pPr>
        <w:pStyle w:val="TOC3"/>
        <w:tabs>
          <w:tab w:val="right" w:leader="dot" w:pos="8630"/>
        </w:tabs>
        <w:rPr>
          <w:noProof/>
        </w:rPr>
      </w:pPr>
      <w:hyperlink w:anchor="_Toc244260375" w:history="1">
        <w:r w:rsidRPr="00973F21">
          <w:rPr>
            <w:rStyle w:val="Hyperlink"/>
            <w:noProof/>
          </w:rPr>
          <w:t>Element body</w:t>
        </w:r>
        <w:r>
          <w:rPr>
            <w:noProof/>
            <w:webHidden/>
          </w:rPr>
          <w:tab/>
        </w:r>
        <w:r>
          <w:rPr>
            <w:noProof/>
            <w:webHidden/>
          </w:rPr>
          <w:fldChar w:fldCharType="begin"/>
        </w:r>
        <w:r>
          <w:rPr>
            <w:noProof/>
            <w:webHidden/>
          </w:rPr>
          <w:instrText xml:space="preserve"> PAGEREF _Toc244260375 \h </w:instrText>
        </w:r>
        <w:r>
          <w:rPr>
            <w:noProof/>
            <w:webHidden/>
          </w:rPr>
        </w:r>
        <w:r>
          <w:rPr>
            <w:noProof/>
            <w:webHidden/>
          </w:rPr>
          <w:fldChar w:fldCharType="separate"/>
        </w:r>
        <w:r w:rsidR="00992577">
          <w:rPr>
            <w:noProof/>
            <w:webHidden/>
          </w:rPr>
          <w:t>12</w:t>
        </w:r>
        <w:r>
          <w:rPr>
            <w:noProof/>
            <w:webHidden/>
          </w:rPr>
          <w:fldChar w:fldCharType="end"/>
        </w:r>
      </w:hyperlink>
    </w:p>
    <w:p w14:paraId="472BED96" w14:textId="26C97EBB" w:rsidR="008F1B4B" w:rsidRDefault="008F1B4B">
      <w:pPr>
        <w:pStyle w:val="TOC3"/>
        <w:tabs>
          <w:tab w:val="right" w:leader="dot" w:pos="8630"/>
        </w:tabs>
        <w:rPr>
          <w:noProof/>
        </w:rPr>
      </w:pPr>
      <w:hyperlink w:anchor="_Toc244260376" w:history="1">
        <w:r w:rsidRPr="00973F21">
          <w:rPr>
            <w:rStyle w:val="Hyperlink"/>
            <w:noProof/>
          </w:rPr>
          <w:t>Document head</w:t>
        </w:r>
        <w:r>
          <w:rPr>
            <w:noProof/>
            <w:webHidden/>
          </w:rPr>
          <w:tab/>
        </w:r>
        <w:r>
          <w:rPr>
            <w:noProof/>
            <w:webHidden/>
          </w:rPr>
          <w:fldChar w:fldCharType="begin"/>
        </w:r>
        <w:r>
          <w:rPr>
            <w:noProof/>
            <w:webHidden/>
          </w:rPr>
          <w:instrText xml:space="preserve"> PAGEREF _Toc244260376 \h </w:instrText>
        </w:r>
        <w:r>
          <w:rPr>
            <w:noProof/>
            <w:webHidden/>
          </w:rPr>
        </w:r>
        <w:r>
          <w:rPr>
            <w:noProof/>
            <w:webHidden/>
          </w:rPr>
          <w:fldChar w:fldCharType="separate"/>
        </w:r>
        <w:r w:rsidR="00992577">
          <w:rPr>
            <w:noProof/>
            <w:webHidden/>
          </w:rPr>
          <w:t>12</w:t>
        </w:r>
        <w:r>
          <w:rPr>
            <w:noProof/>
            <w:webHidden/>
          </w:rPr>
          <w:fldChar w:fldCharType="end"/>
        </w:r>
      </w:hyperlink>
    </w:p>
    <w:p w14:paraId="7B46725A" w14:textId="4007493E" w:rsidR="008F1B4B" w:rsidRDefault="008F1B4B">
      <w:pPr>
        <w:pStyle w:val="TOC3"/>
        <w:tabs>
          <w:tab w:val="right" w:leader="dot" w:pos="8630"/>
        </w:tabs>
        <w:rPr>
          <w:noProof/>
        </w:rPr>
      </w:pPr>
      <w:hyperlink w:anchor="_Toc244260377" w:history="1">
        <w:r w:rsidRPr="00973F21">
          <w:rPr>
            <w:rStyle w:val="Hyperlink"/>
            <w:noProof/>
          </w:rPr>
          <w:t>Document body</w:t>
        </w:r>
        <w:r>
          <w:rPr>
            <w:noProof/>
            <w:webHidden/>
          </w:rPr>
          <w:tab/>
        </w:r>
        <w:r>
          <w:rPr>
            <w:noProof/>
            <w:webHidden/>
          </w:rPr>
          <w:fldChar w:fldCharType="begin"/>
        </w:r>
        <w:r>
          <w:rPr>
            <w:noProof/>
            <w:webHidden/>
          </w:rPr>
          <w:instrText xml:space="preserve"> PAGEREF _Toc244260377 \h </w:instrText>
        </w:r>
        <w:r>
          <w:rPr>
            <w:noProof/>
            <w:webHidden/>
          </w:rPr>
        </w:r>
        <w:r>
          <w:rPr>
            <w:noProof/>
            <w:webHidden/>
          </w:rPr>
          <w:fldChar w:fldCharType="separate"/>
        </w:r>
        <w:r w:rsidR="00992577">
          <w:rPr>
            <w:noProof/>
            <w:webHidden/>
          </w:rPr>
          <w:t>12</w:t>
        </w:r>
        <w:r>
          <w:rPr>
            <w:noProof/>
            <w:webHidden/>
          </w:rPr>
          <w:fldChar w:fldCharType="end"/>
        </w:r>
      </w:hyperlink>
    </w:p>
    <w:p w14:paraId="589DD5E3" w14:textId="59C79EB2" w:rsidR="008F1B4B" w:rsidRDefault="008F1B4B">
      <w:pPr>
        <w:pStyle w:val="TOC3"/>
        <w:tabs>
          <w:tab w:val="right" w:leader="dot" w:pos="8630"/>
        </w:tabs>
        <w:rPr>
          <w:noProof/>
        </w:rPr>
      </w:pPr>
      <w:hyperlink w:anchor="_Toc244260378" w:history="1">
        <w:r w:rsidRPr="00973F21">
          <w:rPr>
            <w:rStyle w:val="Hyperlink"/>
            <w:noProof/>
          </w:rPr>
          <w:t>Head and body example</w:t>
        </w:r>
        <w:r>
          <w:rPr>
            <w:noProof/>
            <w:webHidden/>
          </w:rPr>
          <w:tab/>
        </w:r>
        <w:r>
          <w:rPr>
            <w:noProof/>
            <w:webHidden/>
          </w:rPr>
          <w:fldChar w:fldCharType="begin"/>
        </w:r>
        <w:r>
          <w:rPr>
            <w:noProof/>
            <w:webHidden/>
          </w:rPr>
          <w:instrText xml:space="preserve"> PAGEREF _Toc244260378 \h </w:instrText>
        </w:r>
        <w:r>
          <w:rPr>
            <w:noProof/>
            <w:webHidden/>
          </w:rPr>
        </w:r>
        <w:r>
          <w:rPr>
            <w:noProof/>
            <w:webHidden/>
          </w:rPr>
          <w:fldChar w:fldCharType="separate"/>
        </w:r>
        <w:r w:rsidR="00992577">
          <w:rPr>
            <w:noProof/>
            <w:webHidden/>
          </w:rPr>
          <w:t>12</w:t>
        </w:r>
        <w:r>
          <w:rPr>
            <w:noProof/>
            <w:webHidden/>
          </w:rPr>
          <w:fldChar w:fldCharType="end"/>
        </w:r>
      </w:hyperlink>
    </w:p>
    <w:p w14:paraId="3A235496" w14:textId="18DFFE96" w:rsidR="008F1B4B" w:rsidRDefault="008F1B4B">
      <w:pPr>
        <w:pStyle w:val="TOC2"/>
        <w:tabs>
          <w:tab w:val="right" w:leader="dot" w:pos="8630"/>
        </w:tabs>
        <w:rPr>
          <w:noProof/>
        </w:rPr>
      </w:pPr>
      <w:hyperlink w:anchor="_Toc244260379" w:history="1">
        <w:r w:rsidRPr="00973F21">
          <w:rPr>
            <w:rStyle w:val="Hyperlink"/>
            <w:noProof/>
          </w:rPr>
          <w:t>Content encoding and whitespace handling</w:t>
        </w:r>
        <w:r>
          <w:rPr>
            <w:noProof/>
            <w:webHidden/>
          </w:rPr>
          <w:tab/>
        </w:r>
        <w:r>
          <w:rPr>
            <w:noProof/>
            <w:webHidden/>
          </w:rPr>
          <w:fldChar w:fldCharType="begin"/>
        </w:r>
        <w:r>
          <w:rPr>
            <w:noProof/>
            <w:webHidden/>
          </w:rPr>
          <w:instrText xml:space="preserve"> PAGEREF _Toc244260379 \h </w:instrText>
        </w:r>
        <w:r>
          <w:rPr>
            <w:noProof/>
            <w:webHidden/>
          </w:rPr>
        </w:r>
        <w:r>
          <w:rPr>
            <w:noProof/>
            <w:webHidden/>
          </w:rPr>
          <w:fldChar w:fldCharType="separate"/>
        </w:r>
        <w:r w:rsidR="00992577">
          <w:rPr>
            <w:noProof/>
            <w:webHidden/>
          </w:rPr>
          <w:t>12</w:t>
        </w:r>
        <w:r>
          <w:rPr>
            <w:noProof/>
            <w:webHidden/>
          </w:rPr>
          <w:fldChar w:fldCharType="end"/>
        </w:r>
      </w:hyperlink>
    </w:p>
    <w:p w14:paraId="7870C047" w14:textId="18C3BA7E" w:rsidR="008F1B4B" w:rsidRDefault="008F1B4B">
      <w:pPr>
        <w:pStyle w:val="TOC2"/>
        <w:tabs>
          <w:tab w:val="right" w:leader="dot" w:pos="8630"/>
        </w:tabs>
        <w:rPr>
          <w:noProof/>
        </w:rPr>
      </w:pPr>
      <w:hyperlink w:anchor="_Toc244260380" w:history="1">
        <w:r w:rsidRPr="00973F21">
          <w:rPr>
            <w:rStyle w:val="Hyperlink"/>
            <w:noProof/>
          </w:rPr>
          <w:t>Subclasses</w:t>
        </w:r>
        <w:r>
          <w:rPr>
            <w:noProof/>
            <w:webHidden/>
          </w:rPr>
          <w:tab/>
        </w:r>
        <w:r>
          <w:rPr>
            <w:noProof/>
            <w:webHidden/>
          </w:rPr>
          <w:fldChar w:fldCharType="begin"/>
        </w:r>
        <w:r>
          <w:rPr>
            <w:noProof/>
            <w:webHidden/>
          </w:rPr>
          <w:instrText xml:space="preserve"> PAGEREF _Toc244260380 \h </w:instrText>
        </w:r>
        <w:r>
          <w:rPr>
            <w:noProof/>
            <w:webHidden/>
          </w:rPr>
        </w:r>
        <w:r>
          <w:rPr>
            <w:noProof/>
            <w:webHidden/>
          </w:rPr>
          <w:fldChar w:fldCharType="separate"/>
        </w:r>
        <w:r w:rsidR="00992577">
          <w:rPr>
            <w:noProof/>
            <w:webHidden/>
          </w:rPr>
          <w:t>14</w:t>
        </w:r>
        <w:r>
          <w:rPr>
            <w:noProof/>
            <w:webHidden/>
          </w:rPr>
          <w:fldChar w:fldCharType="end"/>
        </w:r>
      </w:hyperlink>
    </w:p>
    <w:p w14:paraId="188D5011" w14:textId="5E534C6B" w:rsidR="008F1B4B" w:rsidRDefault="008F1B4B">
      <w:pPr>
        <w:pStyle w:val="TOC1"/>
        <w:tabs>
          <w:tab w:val="right" w:leader="dot" w:pos="8630"/>
        </w:tabs>
        <w:rPr>
          <w:noProof/>
        </w:rPr>
      </w:pPr>
      <w:hyperlink w:anchor="_Toc244260381" w:history="1">
        <w:r w:rsidRPr="00973F21">
          <w:rPr>
            <w:rStyle w:val="Hyperlink"/>
            <w:noProof/>
          </w:rPr>
          <w:t>Language specification</w:t>
        </w:r>
        <w:r>
          <w:rPr>
            <w:noProof/>
            <w:webHidden/>
          </w:rPr>
          <w:tab/>
        </w:r>
        <w:r>
          <w:rPr>
            <w:noProof/>
            <w:webHidden/>
          </w:rPr>
          <w:fldChar w:fldCharType="begin"/>
        </w:r>
        <w:r>
          <w:rPr>
            <w:noProof/>
            <w:webHidden/>
          </w:rPr>
          <w:instrText xml:space="preserve"> PAGEREF _Toc244260381 \h </w:instrText>
        </w:r>
        <w:r>
          <w:rPr>
            <w:noProof/>
            <w:webHidden/>
          </w:rPr>
        </w:r>
        <w:r>
          <w:rPr>
            <w:noProof/>
            <w:webHidden/>
          </w:rPr>
          <w:fldChar w:fldCharType="separate"/>
        </w:r>
        <w:r w:rsidR="00992577">
          <w:rPr>
            <w:noProof/>
            <w:webHidden/>
          </w:rPr>
          <w:t>15</w:t>
        </w:r>
        <w:r>
          <w:rPr>
            <w:noProof/>
            <w:webHidden/>
          </w:rPr>
          <w:fldChar w:fldCharType="end"/>
        </w:r>
      </w:hyperlink>
    </w:p>
    <w:p w14:paraId="004561CA" w14:textId="05102B9D" w:rsidR="008F1B4B" w:rsidRDefault="008F1B4B">
      <w:pPr>
        <w:pStyle w:val="TOC1"/>
        <w:tabs>
          <w:tab w:val="right" w:leader="dot" w:pos="8630"/>
        </w:tabs>
        <w:rPr>
          <w:noProof/>
        </w:rPr>
      </w:pPr>
      <w:hyperlink w:anchor="_Toc244260382" w:history="1">
        <w:r w:rsidRPr="00973F21">
          <w:rPr>
            <w:rStyle w:val="Hyperlink"/>
            <w:noProof/>
          </w:rPr>
          <w:t>Usage examples</w:t>
        </w:r>
        <w:r>
          <w:rPr>
            <w:noProof/>
            <w:webHidden/>
          </w:rPr>
          <w:tab/>
        </w:r>
        <w:r>
          <w:rPr>
            <w:noProof/>
            <w:webHidden/>
          </w:rPr>
          <w:fldChar w:fldCharType="begin"/>
        </w:r>
        <w:r>
          <w:rPr>
            <w:noProof/>
            <w:webHidden/>
          </w:rPr>
          <w:instrText xml:space="preserve"> PAGEREF _Toc244260382 \h </w:instrText>
        </w:r>
        <w:r>
          <w:rPr>
            <w:noProof/>
            <w:webHidden/>
          </w:rPr>
        </w:r>
        <w:r>
          <w:rPr>
            <w:noProof/>
            <w:webHidden/>
          </w:rPr>
          <w:fldChar w:fldCharType="separate"/>
        </w:r>
        <w:r w:rsidR="00992577">
          <w:rPr>
            <w:noProof/>
            <w:webHidden/>
          </w:rPr>
          <w:t>16</w:t>
        </w:r>
        <w:r>
          <w:rPr>
            <w:noProof/>
            <w:webHidden/>
          </w:rPr>
          <w:fldChar w:fldCharType="end"/>
        </w:r>
      </w:hyperlink>
    </w:p>
    <w:p w14:paraId="00C52C0C" w14:textId="581C73D4" w:rsidR="008F1B4B" w:rsidRDefault="008F1B4B">
      <w:pPr>
        <w:pStyle w:val="TOC2"/>
        <w:tabs>
          <w:tab w:val="right" w:leader="dot" w:pos="8630"/>
        </w:tabs>
        <w:rPr>
          <w:noProof/>
        </w:rPr>
      </w:pPr>
      <w:hyperlink w:anchor="_Toc244260383" w:history="1">
        <w:r w:rsidRPr="00973F21">
          <w:rPr>
            <w:rStyle w:val="Hyperlink"/>
            <w:noProof/>
          </w:rPr>
          <w:t>Simple document structure</w:t>
        </w:r>
        <w:r>
          <w:rPr>
            <w:noProof/>
            <w:webHidden/>
          </w:rPr>
          <w:tab/>
        </w:r>
        <w:r>
          <w:rPr>
            <w:noProof/>
            <w:webHidden/>
          </w:rPr>
          <w:fldChar w:fldCharType="begin"/>
        </w:r>
        <w:r>
          <w:rPr>
            <w:noProof/>
            <w:webHidden/>
          </w:rPr>
          <w:instrText xml:space="preserve"> PAGEREF _Toc244260383 \h </w:instrText>
        </w:r>
        <w:r>
          <w:rPr>
            <w:noProof/>
            <w:webHidden/>
          </w:rPr>
        </w:r>
        <w:r>
          <w:rPr>
            <w:noProof/>
            <w:webHidden/>
          </w:rPr>
          <w:fldChar w:fldCharType="separate"/>
        </w:r>
        <w:r w:rsidR="00992577">
          <w:rPr>
            <w:noProof/>
            <w:webHidden/>
          </w:rPr>
          <w:t>16</w:t>
        </w:r>
        <w:r>
          <w:rPr>
            <w:noProof/>
            <w:webHidden/>
          </w:rPr>
          <w:fldChar w:fldCharType="end"/>
        </w:r>
      </w:hyperlink>
    </w:p>
    <w:p w14:paraId="27377B8A" w14:textId="162B5333" w:rsidR="008F1B4B" w:rsidRDefault="008F1B4B">
      <w:pPr>
        <w:pStyle w:val="TOC2"/>
        <w:tabs>
          <w:tab w:val="right" w:leader="dot" w:pos="8630"/>
        </w:tabs>
        <w:rPr>
          <w:noProof/>
        </w:rPr>
      </w:pPr>
      <w:hyperlink w:anchor="_Toc244260384" w:history="1">
        <w:r w:rsidRPr="00973F21">
          <w:rPr>
            <w:rStyle w:val="Hyperlink"/>
            <w:noProof/>
          </w:rPr>
          <w:t>Pictures</w:t>
        </w:r>
        <w:r>
          <w:rPr>
            <w:noProof/>
            <w:webHidden/>
          </w:rPr>
          <w:tab/>
        </w:r>
        <w:r>
          <w:rPr>
            <w:noProof/>
            <w:webHidden/>
          </w:rPr>
          <w:fldChar w:fldCharType="begin"/>
        </w:r>
        <w:r>
          <w:rPr>
            <w:noProof/>
            <w:webHidden/>
          </w:rPr>
          <w:instrText xml:space="preserve"> PAGEREF _Toc244260384 \h </w:instrText>
        </w:r>
        <w:r>
          <w:rPr>
            <w:noProof/>
            <w:webHidden/>
          </w:rPr>
        </w:r>
        <w:r>
          <w:rPr>
            <w:noProof/>
            <w:webHidden/>
          </w:rPr>
          <w:fldChar w:fldCharType="separate"/>
        </w:r>
        <w:r w:rsidR="00992577">
          <w:rPr>
            <w:noProof/>
            <w:webHidden/>
          </w:rPr>
          <w:t>16</w:t>
        </w:r>
        <w:r>
          <w:rPr>
            <w:noProof/>
            <w:webHidden/>
          </w:rPr>
          <w:fldChar w:fldCharType="end"/>
        </w:r>
      </w:hyperlink>
    </w:p>
    <w:p w14:paraId="168B214F" w14:textId="4889D280" w:rsidR="008F1B4B" w:rsidRDefault="008F1B4B">
      <w:pPr>
        <w:pStyle w:val="TOC2"/>
        <w:tabs>
          <w:tab w:val="right" w:leader="dot" w:pos="8630"/>
        </w:tabs>
        <w:rPr>
          <w:noProof/>
        </w:rPr>
      </w:pPr>
      <w:hyperlink w:anchor="_Toc244260385" w:history="1">
        <w:r w:rsidRPr="00973F21">
          <w:rPr>
            <w:rStyle w:val="Hyperlink"/>
            <w:noProof/>
          </w:rPr>
          <w:t>Code snippets</w:t>
        </w:r>
        <w:r>
          <w:rPr>
            <w:noProof/>
            <w:webHidden/>
          </w:rPr>
          <w:tab/>
        </w:r>
        <w:r>
          <w:rPr>
            <w:noProof/>
            <w:webHidden/>
          </w:rPr>
          <w:fldChar w:fldCharType="begin"/>
        </w:r>
        <w:r>
          <w:rPr>
            <w:noProof/>
            <w:webHidden/>
          </w:rPr>
          <w:instrText xml:space="preserve"> PAGEREF _Toc244260385 \h </w:instrText>
        </w:r>
        <w:r>
          <w:rPr>
            <w:noProof/>
            <w:webHidden/>
          </w:rPr>
        </w:r>
        <w:r>
          <w:rPr>
            <w:noProof/>
            <w:webHidden/>
          </w:rPr>
          <w:fldChar w:fldCharType="separate"/>
        </w:r>
        <w:r w:rsidR="00992577">
          <w:rPr>
            <w:noProof/>
            <w:webHidden/>
          </w:rPr>
          <w:t>17</w:t>
        </w:r>
        <w:r>
          <w:rPr>
            <w:noProof/>
            <w:webHidden/>
          </w:rPr>
          <w:fldChar w:fldCharType="end"/>
        </w:r>
      </w:hyperlink>
    </w:p>
    <w:p w14:paraId="72898CCB" w14:textId="18972C01" w:rsidR="008F1B4B" w:rsidRDefault="008F1B4B">
      <w:pPr>
        <w:pStyle w:val="TOC2"/>
        <w:tabs>
          <w:tab w:val="right" w:leader="dot" w:pos="8630"/>
        </w:tabs>
        <w:rPr>
          <w:noProof/>
        </w:rPr>
      </w:pPr>
      <w:hyperlink w:anchor="_Toc244260386" w:history="1">
        <w:r w:rsidRPr="00973F21">
          <w:rPr>
            <w:rStyle w:val="Hyperlink"/>
            <w:noProof/>
          </w:rPr>
          <w:t>Math and equations</w:t>
        </w:r>
        <w:r>
          <w:rPr>
            <w:noProof/>
            <w:webHidden/>
          </w:rPr>
          <w:tab/>
        </w:r>
        <w:r>
          <w:rPr>
            <w:noProof/>
            <w:webHidden/>
          </w:rPr>
          <w:fldChar w:fldCharType="begin"/>
        </w:r>
        <w:r>
          <w:rPr>
            <w:noProof/>
            <w:webHidden/>
          </w:rPr>
          <w:instrText xml:space="preserve"> PAGEREF _Toc244260386 \h </w:instrText>
        </w:r>
        <w:r>
          <w:rPr>
            <w:noProof/>
            <w:webHidden/>
          </w:rPr>
        </w:r>
        <w:r>
          <w:rPr>
            <w:noProof/>
            <w:webHidden/>
          </w:rPr>
          <w:fldChar w:fldCharType="separate"/>
        </w:r>
        <w:r w:rsidR="00992577">
          <w:rPr>
            <w:noProof/>
            <w:webHidden/>
          </w:rPr>
          <w:t>18</w:t>
        </w:r>
        <w:r>
          <w:rPr>
            <w:noProof/>
            <w:webHidden/>
          </w:rPr>
          <w:fldChar w:fldCharType="end"/>
        </w:r>
      </w:hyperlink>
    </w:p>
    <w:p w14:paraId="21EB3152" w14:textId="188884C2" w:rsidR="008F1B4B" w:rsidRDefault="008F1B4B">
      <w:pPr>
        <w:pStyle w:val="TOC2"/>
        <w:tabs>
          <w:tab w:val="right" w:leader="dot" w:pos="8630"/>
        </w:tabs>
        <w:rPr>
          <w:noProof/>
        </w:rPr>
      </w:pPr>
      <w:hyperlink w:anchor="_Toc244260387" w:history="1">
        <w:r w:rsidRPr="00973F21">
          <w:rPr>
            <w:rStyle w:val="Hyperlink"/>
            <w:noProof/>
          </w:rPr>
          <w:t>Lists</w:t>
        </w:r>
        <w:r>
          <w:rPr>
            <w:noProof/>
            <w:webHidden/>
          </w:rPr>
          <w:tab/>
        </w:r>
        <w:r>
          <w:rPr>
            <w:noProof/>
            <w:webHidden/>
          </w:rPr>
          <w:fldChar w:fldCharType="begin"/>
        </w:r>
        <w:r>
          <w:rPr>
            <w:noProof/>
            <w:webHidden/>
          </w:rPr>
          <w:instrText xml:space="preserve"> PAGEREF _Toc244260387 \h </w:instrText>
        </w:r>
        <w:r>
          <w:rPr>
            <w:noProof/>
            <w:webHidden/>
          </w:rPr>
        </w:r>
        <w:r>
          <w:rPr>
            <w:noProof/>
            <w:webHidden/>
          </w:rPr>
          <w:fldChar w:fldCharType="separate"/>
        </w:r>
        <w:r w:rsidR="00992577">
          <w:rPr>
            <w:noProof/>
            <w:webHidden/>
          </w:rPr>
          <w:t>20</w:t>
        </w:r>
        <w:r>
          <w:rPr>
            <w:noProof/>
            <w:webHidden/>
          </w:rPr>
          <w:fldChar w:fldCharType="end"/>
        </w:r>
      </w:hyperlink>
    </w:p>
    <w:p w14:paraId="56CFEE14" w14:textId="37957C6A" w:rsidR="008F1B4B" w:rsidRDefault="008F1B4B">
      <w:pPr>
        <w:pStyle w:val="TOC2"/>
        <w:tabs>
          <w:tab w:val="right" w:leader="dot" w:pos="8630"/>
        </w:tabs>
        <w:rPr>
          <w:noProof/>
        </w:rPr>
      </w:pPr>
      <w:hyperlink w:anchor="_Toc244260388" w:history="1">
        <w:r w:rsidRPr="00973F21">
          <w:rPr>
            <w:rStyle w:val="Hyperlink"/>
            <w:noProof/>
          </w:rPr>
          <w:t>Tables</w:t>
        </w:r>
        <w:r>
          <w:rPr>
            <w:noProof/>
            <w:webHidden/>
          </w:rPr>
          <w:tab/>
        </w:r>
        <w:r>
          <w:rPr>
            <w:noProof/>
            <w:webHidden/>
          </w:rPr>
          <w:fldChar w:fldCharType="begin"/>
        </w:r>
        <w:r>
          <w:rPr>
            <w:noProof/>
            <w:webHidden/>
          </w:rPr>
          <w:instrText xml:space="preserve"> PAGEREF _Toc244260388 \h </w:instrText>
        </w:r>
        <w:r>
          <w:rPr>
            <w:noProof/>
            <w:webHidden/>
          </w:rPr>
        </w:r>
        <w:r>
          <w:rPr>
            <w:noProof/>
            <w:webHidden/>
          </w:rPr>
          <w:fldChar w:fldCharType="separate"/>
        </w:r>
        <w:r w:rsidR="00992577">
          <w:rPr>
            <w:noProof/>
            <w:webHidden/>
          </w:rPr>
          <w:t>22</w:t>
        </w:r>
        <w:r>
          <w:rPr>
            <w:noProof/>
            <w:webHidden/>
          </w:rPr>
          <w:fldChar w:fldCharType="end"/>
        </w:r>
      </w:hyperlink>
    </w:p>
    <w:p w14:paraId="01ED6690" w14:textId="3B51A78B" w:rsidR="008F1B4B" w:rsidRDefault="008F1B4B">
      <w:pPr>
        <w:pStyle w:val="TOC2"/>
        <w:tabs>
          <w:tab w:val="right" w:leader="dot" w:pos="8630"/>
        </w:tabs>
        <w:rPr>
          <w:noProof/>
        </w:rPr>
      </w:pPr>
      <w:hyperlink w:anchor="_Toc244260389" w:history="1">
        <w:r w:rsidRPr="00973F21">
          <w:rPr>
            <w:rStyle w:val="Hyperlink"/>
            <w:noProof/>
          </w:rPr>
          <w:t>Fields</w:t>
        </w:r>
        <w:r>
          <w:rPr>
            <w:noProof/>
            <w:webHidden/>
          </w:rPr>
          <w:tab/>
        </w:r>
        <w:r>
          <w:rPr>
            <w:noProof/>
            <w:webHidden/>
          </w:rPr>
          <w:fldChar w:fldCharType="begin"/>
        </w:r>
        <w:r>
          <w:rPr>
            <w:noProof/>
            <w:webHidden/>
          </w:rPr>
          <w:instrText xml:space="preserve"> PAGEREF _Toc244260389 \h </w:instrText>
        </w:r>
        <w:r>
          <w:rPr>
            <w:noProof/>
            <w:webHidden/>
          </w:rPr>
        </w:r>
        <w:r>
          <w:rPr>
            <w:noProof/>
            <w:webHidden/>
          </w:rPr>
          <w:fldChar w:fldCharType="separate"/>
        </w:r>
        <w:r w:rsidR="00992577">
          <w:rPr>
            <w:noProof/>
            <w:webHidden/>
          </w:rPr>
          <w:t>24</w:t>
        </w:r>
        <w:r>
          <w:rPr>
            <w:noProof/>
            <w:webHidden/>
          </w:rPr>
          <w:fldChar w:fldCharType="end"/>
        </w:r>
      </w:hyperlink>
    </w:p>
    <w:p w14:paraId="0B844801" w14:textId="67EAA86F" w:rsidR="008F1B4B" w:rsidRDefault="008F1B4B">
      <w:pPr>
        <w:pStyle w:val="TOC3"/>
        <w:tabs>
          <w:tab w:val="right" w:leader="dot" w:pos="8630"/>
        </w:tabs>
        <w:rPr>
          <w:noProof/>
        </w:rPr>
      </w:pPr>
      <w:hyperlink w:anchor="_Toc244260390" w:history="1">
        <w:r w:rsidRPr="00973F21">
          <w:rPr>
            <w:rStyle w:val="Hyperlink"/>
            <w:noProof/>
          </w:rPr>
          <w:t>Field structure rules</w:t>
        </w:r>
        <w:r>
          <w:rPr>
            <w:noProof/>
            <w:webHidden/>
          </w:rPr>
          <w:tab/>
        </w:r>
        <w:r>
          <w:rPr>
            <w:noProof/>
            <w:webHidden/>
          </w:rPr>
          <w:fldChar w:fldCharType="begin"/>
        </w:r>
        <w:r>
          <w:rPr>
            <w:noProof/>
            <w:webHidden/>
          </w:rPr>
          <w:instrText xml:space="preserve"> PAGEREF _Toc244260390 \h </w:instrText>
        </w:r>
        <w:r>
          <w:rPr>
            <w:noProof/>
            <w:webHidden/>
          </w:rPr>
        </w:r>
        <w:r>
          <w:rPr>
            <w:noProof/>
            <w:webHidden/>
          </w:rPr>
          <w:fldChar w:fldCharType="separate"/>
        </w:r>
        <w:r w:rsidR="00992577">
          <w:rPr>
            <w:noProof/>
            <w:webHidden/>
          </w:rPr>
          <w:t>24</w:t>
        </w:r>
        <w:r>
          <w:rPr>
            <w:noProof/>
            <w:webHidden/>
          </w:rPr>
          <w:fldChar w:fldCharType="end"/>
        </w:r>
      </w:hyperlink>
    </w:p>
    <w:p w14:paraId="6CCB0FDA" w14:textId="046B3A6E" w:rsidR="008F1B4B" w:rsidRDefault="008F1B4B">
      <w:pPr>
        <w:pStyle w:val="TOC3"/>
        <w:tabs>
          <w:tab w:val="right" w:leader="dot" w:pos="8630"/>
        </w:tabs>
        <w:rPr>
          <w:noProof/>
        </w:rPr>
      </w:pPr>
      <w:hyperlink w:anchor="_Toc244260391" w:history="1">
        <w:r w:rsidRPr="00973F21">
          <w:rPr>
            <w:rStyle w:val="Hyperlink"/>
            <w:noProof/>
          </w:rPr>
          <w:t>Field region examples</w:t>
        </w:r>
        <w:r>
          <w:rPr>
            <w:noProof/>
            <w:webHidden/>
          </w:rPr>
          <w:tab/>
        </w:r>
        <w:r>
          <w:rPr>
            <w:noProof/>
            <w:webHidden/>
          </w:rPr>
          <w:fldChar w:fldCharType="begin"/>
        </w:r>
        <w:r>
          <w:rPr>
            <w:noProof/>
            <w:webHidden/>
          </w:rPr>
          <w:instrText xml:space="preserve"> PAGEREF _Toc244260391 \h </w:instrText>
        </w:r>
        <w:r>
          <w:rPr>
            <w:noProof/>
            <w:webHidden/>
          </w:rPr>
        </w:r>
        <w:r>
          <w:rPr>
            <w:noProof/>
            <w:webHidden/>
          </w:rPr>
          <w:fldChar w:fldCharType="separate"/>
        </w:r>
        <w:r w:rsidR="00992577">
          <w:rPr>
            <w:noProof/>
            <w:webHidden/>
          </w:rPr>
          <w:t>25</w:t>
        </w:r>
        <w:r>
          <w:rPr>
            <w:noProof/>
            <w:webHidden/>
          </w:rPr>
          <w:fldChar w:fldCharType="end"/>
        </w:r>
      </w:hyperlink>
    </w:p>
    <w:p w14:paraId="452C0596" w14:textId="336923B4" w:rsidR="008F1B4B" w:rsidRDefault="008F1B4B">
      <w:pPr>
        <w:pStyle w:val="TOC2"/>
        <w:tabs>
          <w:tab w:val="right" w:leader="dot" w:pos="8630"/>
        </w:tabs>
        <w:rPr>
          <w:noProof/>
        </w:rPr>
      </w:pPr>
      <w:hyperlink w:anchor="_Toc244260392" w:history="1">
        <w:r w:rsidRPr="00973F21">
          <w:rPr>
            <w:rStyle w:val="Hyperlink"/>
            <w:noProof/>
          </w:rPr>
          <w:t>Tracks</w:t>
        </w:r>
        <w:r>
          <w:rPr>
            <w:noProof/>
            <w:webHidden/>
          </w:rPr>
          <w:tab/>
        </w:r>
        <w:r>
          <w:rPr>
            <w:noProof/>
            <w:webHidden/>
          </w:rPr>
          <w:fldChar w:fldCharType="begin"/>
        </w:r>
        <w:r>
          <w:rPr>
            <w:noProof/>
            <w:webHidden/>
          </w:rPr>
          <w:instrText xml:space="preserve"> PAGEREF _Toc244260392 \h </w:instrText>
        </w:r>
        <w:r>
          <w:rPr>
            <w:noProof/>
            <w:webHidden/>
          </w:rPr>
        </w:r>
        <w:r>
          <w:rPr>
            <w:noProof/>
            <w:webHidden/>
          </w:rPr>
          <w:fldChar w:fldCharType="separate"/>
        </w:r>
        <w:r w:rsidR="00992577">
          <w:rPr>
            <w:noProof/>
            <w:webHidden/>
          </w:rPr>
          <w:t>44</w:t>
        </w:r>
        <w:r>
          <w:rPr>
            <w:noProof/>
            <w:webHidden/>
          </w:rPr>
          <w:fldChar w:fldCharType="end"/>
        </w:r>
      </w:hyperlink>
    </w:p>
    <w:p w14:paraId="44DF2F86" w14:textId="794EA19B" w:rsidR="008F1B4B" w:rsidRDefault="008F1B4B">
      <w:pPr>
        <w:pStyle w:val="TOC3"/>
        <w:tabs>
          <w:tab w:val="right" w:leader="dot" w:pos="8630"/>
        </w:tabs>
        <w:rPr>
          <w:noProof/>
        </w:rPr>
      </w:pPr>
      <w:hyperlink w:anchor="_Toc244260393" w:history="1">
        <w:r w:rsidRPr="00973F21">
          <w:rPr>
            <w:rStyle w:val="Hyperlink"/>
            <w:noProof/>
          </w:rPr>
          <w:t>Chapters</w:t>
        </w:r>
        <w:r>
          <w:rPr>
            <w:noProof/>
            <w:webHidden/>
          </w:rPr>
          <w:tab/>
        </w:r>
        <w:r>
          <w:rPr>
            <w:noProof/>
            <w:webHidden/>
          </w:rPr>
          <w:fldChar w:fldCharType="begin"/>
        </w:r>
        <w:r>
          <w:rPr>
            <w:noProof/>
            <w:webHidden/>
          </w:rPr>
          <w:instrText xml:space="preserve"> PAGEREF _Toc244260393 \h </w:instrText>
        </w:r>
        <w:r>
          <w:rPr>
            <w:noProof/>
            <w:webHidden/>
          </w:rPr>
        </w:r>
        <w:r>
          <w:rPr>
            <w:noProof/>
            <w:webHidden/>
          </w:rPr>
          <w:fldChar w:fldCharType="separate"/>
        </w:r>
        <w:r w:rsidR="00992577">
          <w:rPr>
            <w:noProof/>
            <w:webHidden/>
          </w:rPr>
          <w:t>46</w:t>
        </w:r>
        <w:r>
          <w:rPr>
            <w:noProof/>
            <w:webHidden/>
          </w:rPr>
          <w:fldChar w:fldCharType="end"/>
        </w:r>
      </w:hyperlink>
    </w:p>
    <w:p w14:paraId="412EEDF6" w14:textId="40A7838C" w:rsidR="008F1B4B" w:rsidRDefault="008F1B4B">
      <w:pPr>
        <w:pStyle w:val="TOC2"/>
        <w:tabs>
          <w:tab w:val="right" w:leader="dot" w:pos="8630"/>
        </w:tabs>
        <w:rPr>
          <w:noProof/>
        </w:rPr>
      </w:pPr>
      <w:hyperlink w:anchor="_Toc244260394" w:history="1">
        <w:r w:rsidRPr="00973F21">
          <w:rPr>
            <w:rStyle w:val="Hyperlink"/>
            <w:noProof/>
          </w:rPr>
          <w:t>Split structure</w:t>
        </w:r>
        <w:r>
          <w:rPr>
            <w:noProof/>
            <w:webHidden/>
          </w:rPr>
          <w:tab/>
        </w:r>
        <w:r>
          <w:rPr>
            <w:noProof/>
            <w:webHidden/>
          </w:rPr>
          <w:fldChar w:fldCharType="begin"/>
        </w:r>
        <w:r>
          <w:rPr>
            <w:noProof/>
            <w:webHidden/>
          </w:rPr>
          <w:instrText xml:space="preserve"> PAGEREF _Toc244260394 \h </w:instrText>
        </w:r>
        <w:r>
          <w:rPr>
            <w:noProof/>
            <w:webHidden/>
          </w:rPr>
        </w:r>
        <w:r>
          <w:rPr>
            <w:noProof/>
            <w:webHidden/>
          </w:rPr>
          <w:fldChar w:fldCharType="separate"/>
        </w:r>
        <w:r w:rsidR="00992577">
          <w:rPr>
            <w:noProof/>
            <w:webHidden/>
          </w:rPr>
          <w:t>47</w:t>
        </w:r>
        <w:r>
          <w:rPr>
            <w:noProof/>
            <w:webHidden/>
          </w:rPr>
          <w:fldChar w:fldCharType="end"/>
        </w:r>
      </w:hyperlink>
    </w:p>
    <w:p w14:paraId="406BDEBE" w14:textId="26ED31CC" w:rsidR="008F1B4B" w:rsidRDefault="008F1B4B">
      <w:pPr>
        <w:pStyle w:val="TOC3"/>
        <w:tabs>
          <w:tab w:val="right" w:leader="dot" w:pos="8630"/>
        </w:tabs>
        <w:rPr>
          <w:noProof/>
        </w:rPr>
      </w:pPr>
      <w:hyperlink w:anchor="_Toc244260395" w:history="1">
        <w:r w:rsidRPr="00973F21">
          <w:rPr>
            <w:rStyle w:val="Hyperlink"/>
            <w:noProof/>
          </w:rPr>
          <w:t>Cross-column structure example</w:t>
        </w:r>
        <w:r>
          <w:rPr>
            <w:noProof/>
            <w:webHidden/>
          </w:rPr>
          <w:tab/>
        </w:r>
        <w:r>
          <w:rPr>
            <w:noProof/>
            <w:webHidden/>
          </w:rPr>
          <w:fldChar w:fldCharType="begin"/>
        </w:r>
        <w:r>
          <w:rPr>
            <w:noProof/>
            <w:webHidden/>
          </w:rPr>
          <w:instrText xml:space="preserve"> PAGEREF _Toc244260395 \h </w:instrText>
        </w:r>
        <w:r>
          <w:rPr>
            <w:noProof/>
            <w:webHidden/>
          </w:rPr>
        </w:r>
        <w:r>
          <w:rPr>
            <w:noProof/>
            <w:webHidden/>
          </w:rPr>
          <w:fldChar w:fldCharType="separate"/>
        </w:r>
        <w:r w:rsidR="00992577">
          <w:rPr>
            <w:noProof/>
            <w:webHidden/>
          </w:rPr>
          <w:t>47</w:t>
        </w:r>
        <w:r>
          <w:rPr>
            <w:noProof/>
            <w:webHidden/>
          </w:rPr>
          <w:fldChar w:fldCharType="end"/>
        </w:r>
      </w:hyperlink>
    </w:p>
    <w:p w14:paraId="054CF9D7" w14:textId="2686E7DE" w:rsidR="008F1B4B" w:rsidRDefault="008F1B4B">
      <w:pPr>
        <w:pStyle w:val="TOC3"/>
        <w:tabs>
          <w:tab w:val="right" w:leader="dot" w:pos="8630"/>
        </w:tabs>
        <w:rPr>
          <w:noProof/>
        </w:rPr>
      </w:pPr>
      <w:hyperlink w:anchor="_Toc244260396" w:history="1">
        <w:r w:rsidRPr="00973F21">
          <w:rPr>
            <w:rStyle w:val="Hyperlink"/>
            <w:noProof/>
          </w:rPr>
          <w:t>Cross-page structure example</w:t>
        </w:r>
        <w:r>
          <w:rPr>
            <w:noProof/>
            <w:webHidden/>
          </w:rPr>
          <w:tab/>
        </w:r>
        <w:r>
          <w:rPr>
            <w:noProof/>
            <w:webHidden/>
          </w:rPr>
          <w:fldChar w:fldCharType="begin"/>
        </w:r>
        <w:r>
          <w:rPr>
            <w:noProof/>
            <w:webHidden/>
          </w:rPr>
          <w:instrText xml:space="preserve"> PAGEREF _Toc244260396 \h </w:instrText>
        </w:r>
        <w:r>
          <w:rPr>
            <w:noProof/>
            <w:webHidden/>
          </w:rPr>
        </w:r>
        <w:r>
          <w:rPr>
            <w:noProof/>
            <w:webHidden/>
          </w:rPr>
          <w:fldChar w:fldCharType="separate"/>
        </w:r>
        <w:r w:rsidR="00992577">
          <w:rPr>
            <w:noProof/>
            <w:webHidden/>
          </w:rPr>
          <w:t>48</w:t>
        </w:r>
        <w:r>
          <w:rPr>
            <w:noProof/>
            <w:webHidden/>
          </w:rPr>
          <w:fldChar w:fldCharType="end"/>
        </w:r>
      </w:hyperlink>
    </w:p>
    <w:p w14:paraId="75196646" w14:textId="0218F120" w:rsidR="008F1B4B" w:rsidRDefault="008F1B4B">
      <w:pPr>
        <w:pStyle w:val="TOC2"/>
        <w:tabs>
          <w:tab w:val="right" w:leader="dot" w:pos="8630"/>
        </w:tabs>
        <w:rPr>
          <w:noProof/>
        </w:rPr>
      </w:pPr>
      <w:hyperlink w:anchor="_Toc244260397" w:history="1">
        <w:r w:rsidRPr="00973F21">
          <w:rPr>
            <w:rStyle w:val="Hyperlink"/>
            <w:noProof/>
          </w:rPr>
          <w:t>References</w:t>
        </w:r>
        <w:r>
          <w:rPr>
            <w:noProof/>
            <w:webHidden/>
          </w:rPr>
          <w:tab/>
        </w:r>
        <w:r>
          <w:rPr>
            <w:noProof/>
            <w:webHidden/>
          </w:rPr>
          <w:fldChar w:fldCharType="begin"/>
        </w:r>
        <w:r>
          <w:rPr>
            <w:noProof/>
            <w:webHidden/>
          </w:rPr>
          <w:instrText xml:space="preserve"> PAGEREF _Toc244260397 \h </w:instrText>
        </w:r>
        <w:r>
          <w:rPr>
            <w:noProof/>
            <w:webHidden/>
          </w:rPr>
        </w:r>
        <w:r>
          <w:rPr>
            <w:noProof/>
            <w:webHidden/>
          </w:rPr>
          <w:fldChar w:fldCharType="separate"/>
        </w:r>
        <w:r w:rsidR="00992577">
          <w:rPr>
            <w:noProof/>
            <w:webHidden/>
          </w:rPr>
          <w:t>50</w:t>
        </w:r>
        <w:r>
          <w:rPr>
            <w:noProof/>
            <w:webHidden/>
          </w:rPr>
          <w:fldChar w:fldCharType="end"/>
        </w:r>
      </w:hyperlink>
    </w:p>
    <w:p w14:paraId="6A757BF8" w14:textId="6674E261" w:rsidR="008F1B4B" w:rsidRDefault="008F1B4B">
      <w:pPr>
        <w:pStyle w:val="TOC3"/>
        <w:tabs>
          <w:tab w:val="right" w:leader="dot" w:pos="8630"/>
        </w:tabs>
        <w:rPr>
          <w:noProof/>
        </w:rPr>
      </w:pPr>
      <w:hyperlink w:anchor="_Toc244260398" w:history="1">
        <w:r w:rsidRPr="00973F21">
          <w:rPr>
            <w:rStyle w:val="Hyperlink"/>
            <w:noProof/>
          </w:rPr>
          <w:t>Cross-references</w:t>
        </w:r>
        <w:r>
          <w:rPr>
            <w:noProof/>
            <w:webHidden/>
          </w:rPr>
          <w:tab/>
        </w:r>
        <w:r>
          <w:rPr>
            <w:noProof/>
            <w:webHidden/>
          </w:rPr>
          <w:fldChar w:fldCharType="begin"/>
        </w:r>
        <w:r>
          <w:rPr>
            <w:noProof/>
            <w:webHidden/>
          </w:rPr>
          <w:instrText xml:space="preserve"> PAGEREF _Toc244260398 \h </w:instrText>
        </w:r>
        <w:r>
          <w:rPr>
            <w:noProof/>
            <w:webHidden/>
          </w:rPr>
        </w:r>
        <w:r>
          <w:rPr>
            <w:noProof/>
            <w:webHidden/>
          </w:rPr>
          <w:fldChar w:fldCharType="separate"/>
        </w:r>
        <w:r w:rsidR="00992577">
          <w:rPr>
            <w:noProof/>
            <w:webHidden/>
          </w:rPr>
          <w:t>50</w:t>
        </w:r>
        <w:r>
          <w:rPr>
            <w:noProof/>
            <w:webHidden/>
          </w:rPr>
          <w:fldChar w:fldCharType="end"/>
        </w:r>
      </w:hyperlink>
    </w:p>
    <w:p w14:paraId="3821D28E" w14:textId="60D8487A" w:rsidR="008F1B4B" w:rsidRDefault="008F1B4B">
      <w:pPr>
        <w:pStyle w:val="TOC3"/>
        <w:tabs>
          <w:tab w:val="right" w:leader="dot" w:pos="8630"/>
        </w:tabs>
        <w:rPr>
          <w:noProof/>
        </w:rPr>
      </w:pPr>
      <w:hyperlink w:anchor="_Toc244260399" w:history="1">
        <w:r w:rsidRPr="00973F21">
          <w:rPr>
            <w:rStyle w:val="Hyperlink"/>
            <w:noProof/>
          </w:rPr>
          <w:t>Hyperlinks</w:t>
        </w:r>
        <w:r>
          <w:rPr>
            <w:noProof/>
            <w:webHidden/>
          </w:rPr>
          <w:tab/>
        </w:r>
        <w:r>
          <w:rPr>
            <w:noProof/>
            <w:webHidden/>
          </w:rPr>
          <w:fldChar w:fldCharType="begin"/>
        </w:r>
        <w:r>
          <w:rPr>
            <w:noProof/>
            <w:webHidden/>
          </w:rPr>
          <w:instrText xml:space="preserve"> PAGEREF _Toc244260399 \h </w:instrText>
        </w:r>
        <w:r>
          <w:rPr>
            <w:noProof/>
            <w:webHidden/>
          </w:rPr>
        </w:r>
        <w:r>
          <w:rPr>
            <w:noProof/>
            <w:webHidden/>
          </w:rPr>
          <w:fldChar w:fldCharType="separate"/>
        </w:r>
        <w:r w:rsidR="00992577">
          <w:rPr>
            <w:noProof/>
            <w:webHidden/>
          </w:rPr>
          <w:t>50</w:t>
        </w:r>
        <w:r>
          <w:rPr>
            <w:noProof/>
            <w:webHidden/>
          </w:rPr>
          <w:fldChar w:fldCharType="end"/>
        </w:r>
      </w:hyperlink>
    </w:p>
    <w:p w14:paraId="049755ED" w14:textId="0632985E" w:rsidR="008F1B4B" w:rsidRDefault="008F1B4B">
      <w:pPr>
        <w:pStyle w:val="TOC2"/>
        <w:tabs>
          <w:tab w:val="right" w:leader="dot" w:pos="8630"/>
        </w:tabs>
        <w:rPr>
          <w:noProof/>
        </w:rPr>
      </w:pPr>
      <w:hyperlink w:anchor="_Toc244260400" w:history="1">
        <w:r w:rsidRPr="00973F21">
          <w:rPr>
            <w:rStyle w:val="Hyperlink"/>
            <w:noProof/>
          </w:rPr>
          <w:t>Formatting</w:t>
        </w:r>
        <w:r>
          <w:rPr>
            <w:noProof/>
            <w:webHidden/>
          </w:rPr>
          <w:tab/>
        </w:r>
        <w:r>
          <w:rPr>
            <w:noProof/>
            <w:webHidden/>
          </w:rPr>
          <w:fldChar w:fldCharType="begin"/>
        </w:r>
        <w:r>
          <w:rPr>
            <w:noProof/>
            <w:webHidden/>
          </w:rPr>
          <w:instrText xml:space="preserve"> PAGEREF _Toc244260400 \h </w:instrText>
        </w:r>
        <w:r>
          <w:rPr>
            <w:noProof/>
            <w:webHidden/>
          </w:rPr>
        </w:r>
        <w:r>
          <w:rPr>
            <w:noProof/>
            <w:webHidden/>
          </w:rPr>
          <w:fldChar w:fldCharType="separate"/>
        </w:r>
        <w:r w:rsidR="00992577">
          <w:rPr>
            <w:noProof/>
            <w:webHidden/>
          </w:rPr>
          <w:t>51</w:t>
        </w:r>
        <w:r>
          <w:rPr>
            <w:noProof/>
            <w:webHidden/>
          </w:rPr>
          <w:fldChar w:fldCharType="end"/>
        </w:r>
      </w:hyperlink>
    </w:p>
    <w:p w14:paraId="3CC80B63" w14:textId="0F08B8E5" w:rsidR="008F1B4B" w:rsidRDefault="008F1B4B">
      <w:pPr>
        <w:pStyle w:val="TOC2"/>
        <w:tabs>
          <w:tab w:val="right" w:leader="dot" w:pos="8630"/>
        </w:tabs>
        <w:rPr>
          <w:noProof/>
        </w:rPr>
      </w:pPr>
      <w:hyperlink w:anchor="_Toc244260401" w:history="1">
        <w:r w:rsidRPr="00973F21">
          <w:rPr>
            <w:rStyle w:val="Hyperlink"/>
            <w:noProof/>
          </w:rPr>
          <w:t>Page break with continuation</w:t>
        </w:r>
        <w:r>
          <w:rPr>
            <w:noProof/>
            <w:webHidden/>
          </w:rPr>
          <w:tab/>
        </w:r>
        <w:r>
          <w:rPr>
            <w:noProof/>
            <w:webHidden/>
          </w:rPr>
          <w:fldChar w:fldCharType="begin"/>
        </w:r>
        <w:r>
          <w:rPr>
            <w:noProof/>
            <w:webHidden/>
          </w:rPr>
          <w:instrText xml:space="preserve"> PAGEREF _Toc244260401 \h </w:instrText>
        </w:r>
        <w:r>
          <w:rPr>
            <w:noProof/>
            <w:webHidden/>
          </w:rPr>
        </w:r>
        <w:r>
          <w:rPr>
            <w:noProof/>
            <w:webHidden/>
          </w:rPr>
          <w:fldChar w:fldCharType="separate"/>
        </w:r>
        <w:r w:rsidR="00992577">
          <w:rPr>
            <w:noProof/>
            <w:webHidden/>
          </w:rPr>
          <w:t>52</w:t>
        </w:r>
        <w:r>
          <w:rPr>
            <w:noProof/>
            <w:webHidden/>
          </w:rPr>
          <w:fldChar w:fldCharType="end"/>
        </w:r>
      </w:hyperlink>
    </w:p>
    <w:p w14:paraId="6169A7D5" w14:textId="7A38CCAA" w:rsidR="008F1B4B" w:rsidRDefault="008F1B4B">
      <w:pPr>
        <w:pStyle w:val="TOC2"/>
        <w:tabs>
          <w:tab w:val="right" w:leader="dot" w:pos="8630"/>
        </w:tabs>
        <w:rPr>
          <w:noProof/>
        </w:rPr>
      </w:pPr>
      <w:hyperlink w:anchor="_Toc244260402" w:history="1">
        <w:r w:rsidRPr="00973F21">
          <w:rPr>
            <w:rStyle w:val="Hyperlink"/>
            <w:noProof/>
          </w:rPr>
          <w:t>Custom vocabularies</w:t>
        </w:r>
        <w:r>
          <w:rPr>
            <w:noProof/>
            <w:webHidden/>
          </w:rPr>
          <w:tab/>
        </w:r>
        <w:r>
          <w:rPr>
            <w:noProof/>
            <w:webHidden/>
          </w:rPr>
          <w:fldChar w:fldCharType="begin"/>
        </w:r>
        <w:r>
          <w:rPr>
            <w:noProof/>
            <w:webHidden/>
          </w:rPr>
          <w:instrText xml:space="preserve"> PAGEREF _Toc244260402 \h </w:instrText>
        </w:r>
        <w:r>
          <w:rPr>
            <w:noProof/>
            <w:webHidden/>
          </w:rPr>
        </w:r>
        <w:r>
          <w:rPr>
            <w:noProof/>
            <w:webHidden/>
          </w:rPr>
          <w:fldChar w:fldCharType="separate"/>
        </w:r>
        <w:r w:rsidR="00992577">
          <w:rPr>
            <w:noProof/>
            <w:webHidden/>
          </w:rPr>
          <w:t>53</w:t>
        </w:r>
        <w:r>
          <w:rPr>
            <w:noProof/>
            <w:webHidden/>
          </w:rPr>
          <w:fldChar w:fldCharType="end"/>
        </w:r>
      </w:hyperlink>
    </w:p>
    <w:p w14:paraId="2D589289" w14:textId="438D1B9F" w:rsidR="008F1B4B" w:rsidRDefault="008F1B4B">
      <w:pPr>
        <w:pStyle w:val="TOC1"/>
        <w:tabs>
          <w:tab w:val="right" w:leader="dot" w:pos="8630"/>
        </w:tabs>
        <w:rPr>
          <w:noProof/>
        </w:rPr>
      </w:pPr>
      <w:hyperlink w:anchor="_Toc244260403" w:history="1">
        <w:r w:rsidRPr="00973F21">
          <w:rPr>
            <w:rStyle w:val="Hyperlink"/>
            <w:noProof/>
          </w:rPr>
          <w:t>Annexes</w:t>
        </w:r>
        <w:r>
          <w:rPr>
            <w:noProof/>
            <w:webHidden/>
          </w:rPr>
          <w:tab/>
        </w:r>
        <w:r>
          <w:rPr>
            <w:noProof/>
            <w:webHidden/>
          </w:rPr>
          <w:fldChar w:fldCharType="begin"/>
        </w:r>
        <w:r>
          <w:rPr>
            <w:noProof/>
            <w:webHidden/>
          </w:rPr>
          <w:instrText xml:space="preserve"> PAGEREF _Toc244260403 \h </w:instrText>
        </w:r>
        <w:r>
          <w:rPr>
            <w:noProof/>
            <w:webHidden/>
          </w:rPr>
        </w:r>
        <w:r>
          <w:rPr>
            <w:noProof/>
            <w:webHidden/>
          </w:rPr>
          <w:fldChar w:fldCharType="separate"/>
        </w:r>
        <w:r w:rsidR="00992577">
          <w:rPr>
            <w:noProof/>
            <w:webHidden/>
          </w:rPr>
          <w:t>54</w:t>
        </w:r>
        <w:r>
          <w:rPr>
            <w:noProof/>
            <w:webHidden/>
          </w:rPr>
          <w:fldChar w:fldCharType="end"/>
        </w:r>
      </w:hyperlink>
    </w:p>
    <w:p w14:paraId="39FA6AC9" w14:textId="45F7A4F1" w:rsidR="008F1B4B" w:rsidRDefault="008F1B4B">
      <w:pPr>
        <w:pStyle w:val="TOC2"/>
        <w:tabs>
          <w:tab w:val="right" w:leader="dot" w:pos="8630"/>
        </w:tabs>
        <w:rPr>
          <w:noProof/>
        </w:rPr>
      </w:pPr>
      <w:hyperlink w:anchor="_Toc244260404" w:history="1">
        <w:r w:rsidRPr="00973F21">
          <w:rPr>
            <w:rStyle w:val="Hyperlink"/>
            <w:noProof/>
          </w:rPr>
          <w:t>Annex A (normative): Reference</w:t>
        </w:r>
        <w:r>
          <w:rPr>
            <w:noProof/>
            <w:webHidden/>
          </w:rPr>
          <w:tab/>
        </w:r>
        <w:r>
          <w:rPr>
            <w:noProof/>
            <w:webHidden/>
          </w:rPr>
          <w:fldChar w:fldCharType="begin"/>
        </w:r>
        <w:r>
          <w:rPr>
            <w:noProof/>
            <w:webHidden/>
          </w:rPr>
          <w:instrText xml:space="preserve"> PAGEREF _Toc244260404 \h </w:instrText>
        </w:r>
        <w:r>
          <w:rPr>
            <w:noProof/>
            <w:webHidden/>
          </w:rPr>
        </w:r>
        <w:r>
          <w:rPr>
            <w:noProof/>
            <w:webHidden/>
          </w:rPr>
          <w:fldChar w:fldCharType="separate"/>
        </w:r>
        <w:r w:rsidR="00992577">
          <w:rPr>
            <w:noProof/>
            <w:webHidden/>
          </w:rPr>
          <w:t>54</w:t>
        </w:r>
        <w:r>
          <w:rPr>
            <w:noProof/>
            <w:webHidden/>
          </w:rPr>
          <w:fldChar w:fldCharType="end"/>
        </w:r>
      </w:hyperlink>
    </w:p>
    <w:p w14:paraId="56DF72C4" w14:textId="62B9AE7A" w:rsidR="008F1B4B" w:rsidRDefault="008F1B4B">
      <w:pPr>
        <w:pStyle w:val="TOC3"/>
        <w:tabs>
          <w:tab w:val="right" w:leader="dot" w:pos="8630"/>
        </w:tabs>
        <w:rPr>
          <w:noProof/>
        </w:rPr>
      </w:pPr>
      <w:hyperlink w:anchor="_Toc244260405" w:history="1">
        <w:r w:rsidRPr="00973F21">
          <w:rPr>
            <w:rStyle w:val="Hyperlink"/>
            <w:noProof/>
          </w:rPr>
          <w:t>Special elements</w:t>
        </w:r>
        <w:r>
          <w:rPr>
            <w:noProof/>
            <w:webHidden/>
          </w:rPr>
          <w:tab/>
        </w:r>
        <w:r>
          <w:rPr>
            <w:noProof/>
            <w:webHidden/>
          </w:rPr>
          <w:fldChar w:fldCharType="begin"/>
        </w:r>
        <w:r>
          <w:rPr>
            <w:noProof/>
            <w:webHidden/>
          </w:rPr>
          <w:instrText xml:space="preserve"> PAGEREF _Toc244260405 \h </w:instrText>
        </w:r>
        <w:r>
          <w:rPr>
            <w:noProof/>
            <w:webHidden/>
          </w:rPr>
        </w:r>
        <w:r>
          <w:rPr>
            <w:noProof/>
            <w:webHidden/>
          </w:rPr>
          <w:fldChar w:fldCharType="separate"/>
        </w:r>
        <w:r w:rsidR="00992577">
          <w:rPr>
            <w:noProof/>
            <w:webHidden/>
          </w:rPr>
          <w:t>54</w:t>
        </w:r>
        <w:r>
          <w:rPr>
            <w:noProof/>
            <w:webHidden/>
          </w:rPr>
          <w:fldChar w:fldCharType="end"/>
        </w:r>
      </w:hyperlink>
    </w:p>
    <w:p w14:paraId="5542A98F" w14:textId="03570469" w:rsidR="008F1B4B" w:rsidRDefault="008F1B4B">
      <w:pPr>
        <w:pStyle w:val="TOC3"/>
        <w:tabs>
          <w:tab w:val="right" w:leader="dot" w:pos="8630"/>
        </w:tabs>
        <w:rPr>
          <w:noProof/>
        </w:rPr>
      </w:pPr>
      <w:hyperlink w:anchor="_Toc244260406" w:history="1">
        <w:r w:rsidRPr="00973F21">
          <w:rPr>
            <w:rStyle w:val="Hyperlink"/>
            <w:noProof/>
          </w:rPr>
          <w:t>Semantic elements</w:t>
        </w:r>
        <w:r>
          <w:rPr>
            <w:noProof/>
            <w:webHidden/>
          </w:rPr>
          <w:tab/>
        </w:r>
        <w:r>
          <w:rPr>
            <w:noProof/>
            <w:webHidden/>
          </w:rPr>
          <w:fldChar w:fldCharType="begin"/>
        </w:r>
        <w:r>
          <w:rPr>
            <w:noProof/>
            <w:webHidden/>
          </w:rPr>
          <w:instrText xml:space="preserve"> PAGEREF _Toc244260406 \h </w:instrText>
        </w:r>
        <w:r>
          <w:rPr>
            <w:noProof/>
            <w:webHidden/>
          </w:rPr>
        </w:r>
        <w:r>
          <w:rPr>
            <w:noProof/>
            <w:webHidden/>
          </w:rPr>
          <w:fldChar w:fldCharType="separate"/>
        </w:r>
        <w:r w:rsidR="00992577">
          <w:rPr>
            <w:noProof/>
            <w:webHidden/>
          </w:rPr>
          <w:t>55</w:t>
        </w:r>
        <w:r>
          <w:rPr>
            <w:noProof/>
            <w:webHidden/>
          </w:rPr>
          <w:fldChar w:fldCharType="end"/>
        </w:r>
      </w:hyperlink>
    </w:p>
    <w:p w14:paraId="796FC36A" w14:textId="060B1E82" w:rsidR="008F1B4B" w:rsidRDefault="008F1B4B">
      <w:pPr>
        <w:pStyle w:val="TOC3"/>
        <w:tabs>
          <w:tab w:val="right" w:leader="dot" w:pos="8630"/>
        </w:tabs>
        <w:rPr>
          <w:noProof/>
        </w:rPr>
      </w:pPr>
      <w:hyperlink w:anchor="_Toc244260407" w:history="1">
        <w:r w:rsidRPr="00973F21">
          <w:rPr>
            <w:rStyle w:val="Hyperlink"/>
            <w:noProof/>
          </w:rPr>
          <w:t>Property elements</w:t>
        </w:r>
        <w:r>
          <w:rPr>
            <w:noProof/>
            <w:webHidden/>
          </w:rPr>
          <w:tab/>
        </w:r>
        <w:r>
          <w:rPr>
            <w:noProof/>
            <w:webHidden/>
          </w:rPr>
          <w:fldChar w:fldCharType="begin"/>
        </w:r>
        <w:r>
          <w:rPr>
            <w:noProof/>
            <w:webHidden/>
          </w:rPr>
          <w:instrText xml:space="preserve"> PAGEREF _Toc244260407 \h </w:instrText>
        </w:r>
        <w:r>
          <w:rPr>
            <w:noProof/>
            <w:webHidden/>
          </w:rPr>
        </w:r>
        <w:r>
          <w:rPr>
            <w:noProof/>
            <w:webHidden/>
          </w:rPr>
          <w:fldChar w:fldCharType="separate"/>
        </w:r>
        <w:r w:rsidR="00992577">
          <w:rPr>
            <w:noProof/>
            <w:webHidden/>
          </w:rPr>
          <w:t>66</w:t>
        </w:r>
        <w:r>
          <w:rPr>
            <w:noProof/>
            <w:webHidden/>
          </w:rPr>
          <w:fldChar w:fldCharType="end"/>
        </w:r>
      </w:hyperlink>
    </w:p>
    <w:p w14:paraId="4FA8ABFF" w14:textId="10DDE277" w:rsidR="008F1B4B" w:rsidRDefault="008F1B4B">
      <w:pPr>
        <w:pStyle w:val="TOC3"/>
        <w:tabs>
          <w:tab w:val="right" w:leader="dot" w:pos="8630"/>
        </w:tabs>
        <w:rPr>
          <w:noProof/>
        </w:rPr>
      </w:pPr>
      <w:hyperlink w:anchor="_Toc244260408" w:history="1">
        <w:r w:rsidRPr="00973F21">
          <w:rPr>
            <w:rStyle w:val="Hyperlink"/>
            <w:noProof/>
          </w:rPr>
          <w:t>Payload elements</w:t>
        </w:r>
        <w:r>
          <w:rPr>
            <w:noProof/>
            <w:webHidden/>
          </w:rPr>
          <w:tab/>
        </w:r>
        <w:r>
          <w:rPr>
            <w:noProof/>
            <w:webHidden/>
          </w:rPr>
          <w:fldChar w:fldCharType="begin"/>
        </w:r>
        <w:r>
          <w:rPr>
            <w:noProof/>
            <w:webHidden/>
          </w:rPr>
          <w:instrText xml:space="preserve"> PAGEREF _Toc244260408 \h </w:instrText>
        </w:r>
        <w:r>
          <w:rPr>
            <w:noProof/>
            <w:webHidden/>
          </w:rPr>
        </w:r>
        <w:r>
          <w:rPr>
            <w:noProof/>
            <w:webHidden/>
          </w:rPr>
          <w:fldChar w:fldCharType="separate"/>
        </w:r>
        <w:r w:rsidR="00992577">
          <w:rPr>
            <w:noProof/>
            <w:webHidden/>
          </w:rPr>
          <w:t>70</w:t>
        </w:r>
        <w:r>
          <w:rPr>
            <w:noProof/>
            <w:webHidden/>
          </w:rPr>
          <w:fldChar w:fldCharType="end"/>
        </w:r>
      </w:hyperlink>
    </w:p>
    <w:p w14:paraId="14DB4475" w14:textId="2A1544B4" w:rsidR="008F1B4B" w:rsidRDefault="008F1B4B">
      <w:pPr>
        <w:pStyle w:val="TOC3"/>
        <w:tabs>
          <w:tab w:val="right" w:leader="dot" w:pos="8630"/>
        </w:tabs>
        <w:rPr>
          <w:noProof/>
        </w:rPr>
      </w:pPr>
      <w:hyperlink w:anchor="_Toc244260409" w:history="1">
        <w:r w:rsidRPr="00973F21">
          <w:rPr>
            <w:rStyle w:val="Hyperlink"/>
            <w:noProof/>
          </w:rPr>
          <w:t>Formatting elements</w:t>
        </w:r>
        <w:r>
          <w:rPr>
            <w:noProof/>
            <w:webHidden/>
          </w:rPr>
          <w:tab/>
        </w:r>
        <w:r>
          <w:rPr>
            <w:noProof/>
            <w:webHidden/>
          </w:rPr>
          <w:fldChar w:fldCharType="begin"/>
        </w:r>
        <w:r>
          <w:rPr>
            <w:noProof/>
            <w:webHidden/>
          </w:rPr>
          <w:instrText xml:space="preserve"> PAGEREF _Toc244260409 \h </w:instrText>
        </w:r>
        <w:r>
          <w:rPr>
            <w:noProof/>
            <w:webHidden/>
          </w:rPr>
        </w:r>
        <w:r>
          <w:rPr>
            <w:noProof/>
            <w:webHidden/>
          </w:rPr>
          <w:fldChar w:fldCharType="separate"/>
        </w:r>
        <w:r w:rsidR="00992577">
          <w:rPr>
            <w:noProof/>
            <w:webHidden/>
          </w:rPr>
          <w:t>73</w:t>
        </w:r>
        <w:r>
          <w:rPr>
            <w:noProof/>
            <w:webHidden/>
          </w:rPr>
          <w:fldChar w:fldCharType="end"/>
        </w:r>
      </w:hyperlink>
    </w:p>
    <w:p w14:paraId="3ADE08C8" w14:textId="58561BAE" w:rsidR="008F1B4B" w:rsidRDefault="008F1B4B">
      <w:pPr>
        <w:pStyle w:val="TOC3"/>
        <w:tabs>
          <w:tab w:val="right" w:leader="dot" w:pos="8630"/>
        </w:tabs>
        <w:rPr>
          <w:noProof/>
        </w:rPr>
      </w:pPr>
      <w:hyperlink w:anchor="_Toc244260410" w:history="1">
        <w:r w:rsidRPr="00973F21">
          <w:rPr>
            <w:rStyle w:val="Hyperlink"/>
            <w:noProof/>
          </w:rPr>
          <w:t>Structural elements</w:t>
        </w:r>
        <w:r>
          <w:rPr>
            <w:noProof/>
            <w:webHidden/>
          </w:rPr>
          <w:tab/>
        </w:r>
        <w:r>
          <w:rPr>
            <w:noProof/>
            <w:webHidden/>
          </w:rPr>
          <w:fldChar w:fldCharType="begin"/>
        </w:r>
        <w:r>
          <w:rPr>
            <w:noProof/>
            <w:webHidden/>
          </w:rPr>
          <w:instrText xml:space="preserve"> PAGEREF _Toc244260410 \h </w:instrText>
        </w:r>
        <w:r>
          <w:rPr>
            <w:noProof/>
            <w:webHidden/>
          </w:rPr>
        </w:r>
        <w:r>
          <w:rPr>
            <w:noProof/>
            <w:webHidden/>
          </w:rPr>
          <w:fldChar w:fldCharType="separate"/>
        </w:r>
        <w:r w:rsidR="00992577">
          <w:rPr>
            <w:noProof/>
            <w:webHidden/>
          </w:rPr>
          <w:t>75</w:t>
        </w:r>
        <w:r>
          <w:rPr>
            <w:noProof/>
            <w:webHidden/>
          </w:rPr>
          <w:fldChar w:fldCharType="end"/>
        </w:r>
      </w:hyperlink>
    </w:p>
    <w:p w14:paraId="7303B70C" w14:textId="511C19B5" w:rsidR="008F1B4B" w:rsidRDefault="008F1B4B">
      <w:pPr>
        <w:pStyle w:val="TOC3"/>
        <w:tabs>
          <w:tab w:val="right" w:leader="dot" w:pos="8630"/>
        </w:tabs>
        <w:rPr>
          <w:noProof/>
        </w:rPr>
      </w:pPr>
      <w:hyperlink w:anchor="_Toc244260411" w:history="1">
        <w:r w:rsidRPr="00973F21">
          <w:rPr>
            <w:rStyle w:val="Hyperlink"/>
            <w:noProof/>
          </w:rPr>
          <w:t>Document head elements</w:t>
        </w:r>
        <w:r>
          <w:rPr>
            <w:noProof/>
            <w:webHidden/>
          </w:rPr>
          <w:tab/>
        </w:r>
        <w:r>
          <w:rPr>
            <w:noProof/>
            <w:webHidden/>
          </w:rPr>
          <w:fldChar w:fldCharType="begin"/>
        </w:r>
        <w:r>
          <w:rPr>
            <w:noProof/>
            <w:webHidden/>
          </w:rPr>
          <w:instrText xml:space="preserve"> PAGEREF _Toc244260411 \h </w:instrText>
        </w:r>
        <w:r>
          <w:rPr>
            <w:noProof/>
            <w:webHidden/>
          </w:rPr>
        </w:r>
        <w:r>
          <w:rPr>
            <w:noProof/>
            <w:webHidden/>
          </w:rPr>
          <w:fldChar w:fldCharType="separate"/>
        </w:r>
        <w:r w:rsidR="00992577">
          <w:rPr>
            <w:noProof/>
            <w:webHidden/>
          </w:rPr>
          <w:t>79</w:t>
        </w:r>
        <w:r>
          <w:rPr>
            <w:noProof/>
            <w:webHidden/>
          </w:rPr>
          <w:fldChar w:fldCharType="end"/>
        </w:r>
      </w:hyperlink>
    </w:p>
    <w:p w14:paraId="709231C1" w14:textId="7A8B8140" w:rsidR="008F1B4B" w:rsidRDefault="008F1B4B">
      <w:pPr>
        <w:pStyle w:val="TOC2"/>
        <w:tabs>
          <w:tab w:val="right" w:leader="dot" w:pos="8630"/>
        </w:tabs>
        <w:rPr>
          <w:noProof/>
        </w:rPr>
      </w:pPr>
      <w:hyperlink w:anchor="_Toc244260412" w:history="1">
        <w:r w:rsidRPr="00973F21">
          <w:rPr>
            <w:rStyle w:val="Hyperlink"/>
            <w:noProof/>
          </w:rPr>
          <w:t>Annex B (normative): DocLang archive format</w:t>
        </w:r>
        <w:r>
          <w:rPr>
            <w:noProof/>
            <w:webHidden/>
          </w:rPr>
          <w:tab/>
        </w:r>
        <w:r>
          <w:rPr>
            <w:noProof/>
            <w:webHidden/>
          </w:rPr>
          <w:fldChar w:fldCharType="begin"/>
        </w:r>
        <w:r>
          <w:rPr>
            <w:noProof/>
            <w:webHidden/>
          </w:rPr>
          <w:instrText xml:space="preserve"> PAGEREF _Toc244260412 \h </w:instrText>
        </w:r>
        <w:r>
          <w:rPr>
            <w:noProof/>
            <w:webHidden/>
          </w:rPr>
        </w:r>
        <w:r>
          <w:rPr>
            <w:noProof/>
            <w:webHidden/>
          </w:rPr>
          <w:fldChar w:fldCharType="separate"/>
        </w:r>
        <w:r w:rsidR="00992577">
          <w:rPr>
            <w:noProof/>
            <w:webHidden/>
          </w:rPr>
          <w:t>79</w:t>
        </w:r>
        <w:r>
          <w:rPr>
            <w:noProof/>
            <w:webHidden/>
          </w:rPr>
          <w:fldChar w:fldCharType="end"/>
        </w:r>
      </w:hyperlink>
    </w:p>
    <w:p w14:paraId="338BB69F" w14:textId="42E6C7DA" w:rsidR="008F1B4B" w:rsidRDefault="008F1B4B">
      <w:pPr>
        <w:pStyle w:val="TOC3"/>
        <w:tabs>
          <w:tab w:val="right" w:leader="dot" w:pos="8630"/>
        </w:tabs>
        <w:rPr>
          <w:noProof/>
        </w:rPr>
      </w:pPr>
      <w:hyperlink w:anchor="_Toc244260413" w:history="1">
        <w:r w:rsidRPr="00973F21">
          <w:rPr>
            <w:rStyle w:val="Hyperlink"/>
            <w:noProof/>
          </w:rPr>
          <w:t>Layout</w:t>
        </w:r>
        <w:r>
          <w:rPr>
            <w:noProof/>
            <w:webHidden/>
          </w:rPr>
          <w:tab/>
        </w:r>
        <w:r>
          <w:rPr>
            <w:noProof/>
            <w:webHidden/>
          </w:rPr>
          <w:fldChar w:fldCharType="begin"/>
        </w:r>
        <w:r>
          <w:rPr>
            <w:noProof/>
            <w:webHidden/>
          </w:rPr>
          <w:instrText xml:space="preserve"> PAGEREF _Toc244260413 \h </w:instrText>
        </w:r>
        <w:r>
          <w:rPr>
            <w:noProof/>
            <w:webHidden/>
          </w:rPr>
        </w:r>
        <w:r>
          <w:rPr>
            <w:noProof/>
            <w:webHidden/>
          </w:rPr>
          <w:fldChar w:fldCharType="separate"/>
        </w:r>
        <w:r w:rsidR="00992577">
          <w:rPr>
            <w:noProof/>
            <w:webHidden/>
          </w:rPr>
          <w:t>79</w:t>
        </w:r>
        <w:r>
          <w:rPr>
            <w:noProof/>
            <w:webHidden/>
          </w:rPr>
          <w:fldChar w:fldCharType="end"/>
        </w:r>
      </w:hyperlink>
    </w:p>
    <w:p w14:paraId="11E9AED5" w14:textId="1C9564E7" w:rsidR="008F1B4B" w:rsidRDefault="008F1B4B">
      <w:pPr>
        <w:pStyle w:val="TOC3"/>
        <w:tabs>
          <w:tab w:val="right" w:leader="dot" w:pos="8630"/>
        </w:tabs>
        <w:rPr>
          <w:noProof/>
        </w:rPr>
      </w:pPr>
      <w:hyperlink w:anchor="_Toc244260414" w:history="1">
        <w:r w:rsidRPr="00973F21">
          <w:rPr>
            <w:rStyle w:val="Hyperlink"/>
            <w:noProof/>
          </w:rPr>
          <w:t>Page alignment</w:t>
        </w:r>
        <w:r>
          <w:rPr>
            <w:noProof/>
            <w:webHidden/>
          </w:rPr>
          <w:tab/>
        </w:r>
        <w:r>
          <w:rPr>
            <w:noProof/>
            <w:webHidden/>
          </w:rPr>
          <w:fldChar w:fldCharType="begin"/>
        </w:r>
        <w:r>
          <w:rPr>
            <w:noProof/>
            <w:webHidden/>
          </w:rPr>
          <w:instrText xml:space="preserve"> PAGEREF _Toc244260414 \h </w:instrText>
        </w:r>
        <w:r>
          <w:rPr>
            <w:noProof/>
            <w:webHidden/>
          </w:rPr>
        </w:r>
        <w:r>
          <w:rPr>
            <w:noProof/>
            <w:webHidden/>
          </w:rPr>
          <w:fldChar w:fldCharType="separate"/>
        </w:r>
        <w:r w:rsidR="00992577">
          <w:rPr>
            <w:noProof/>
            <w:webHidden/>
          </w:rPr>
          <w:t>81</w:t>
        </w:r>
        <w:r>
          <w:rPr>
            <w:noProof/>
            <w:webHidden/>
          </w:rPr>
          <w:fldChar w:fldCharType="end"/>
        </w:r>
      </w:hyperlink>
    </w:p>
    <w:p w14:paraId="4CE4D647" w14:textId="5AF03429" w:rsidR="008F1B4B" w:rsidRDefault="008F1B4B">
      <w:pPr>
        <w:pStyle w:val="TOC3"/>
        <w:tabs>
          <w:tab w:val="right" w:leader="dot" w:pos="8630"/>
        </w:tabs>
        <w:rPr>
          <w:noProof/>
        </w:rPr>
      </w:pPr>
      <w:hyperlink w:anchor="_Toc244260415" w:history="1">
        <w:r w:rsidRPr="00973F21">
          <w:rPr>
            <w:rStyle w:val="Hyperlink"/>
            <w:noProof/>
          </w:rPr>
          <w:t>Track alignment</w:t>
        </w:r>
        <w:r>
          <w:rPr>
            <w:noProof/>
            <w:webHidden/>
          </w:rPr>
          <w:tab/>
        </w:r>
        <w:r>
          <w:rPr>
            <w:noProof/>
            <w:webHidden/>
          </w:rPr>
          <w:fldChar w:fldCharType="begin"/>
        </w:r>
        <w:r>
          <w:rPr>
            <w:noProof/>
            <w:webHidden/>
          </w:rPr>
          <w:instrText xml:space="preserve"> PAGEREF _Toc244260415 \h </w:instrText>
        </w:r>
        <w:r>
          <w:rPr>
            <w:noProof/>
            <w:webHidden/>
          </w:rPr>
        </w:r>
        <w:r>
          <w:rPr>
            <w:noProof/>
            <w:webHidden/>
          </w:rPr>
          <w:fldChar w:fldCharType="separate"/>
        </w:r>
        <w:r w:rsidR="00992577">
          <w:rPr>
            <w:noProof/>
            <w:webHidden/>
          </w:rPr>
          <w:t>81</w:t>
        </w:r>
        <w:r>
          <w:rPr>
            <w:noProof/>
            <w:webHidden/>
          </w:rPr>
          <w:fldChar w:fldCharType="end"/>
        </w:r>
      </w:hyperlink>
    </w:p>
    <w:p w14:paraId="01FD44C7" w14:textId="4FC8098A" w:rsidR="008F1B4B" w:rsidRDefault="008F1B4B">
      <w:pPr>
        <w:pStyle w:val="TOC2"/>
        <w:tabs>
          <w:tab w:val="right" w:leader="dot" w:pos="8630"/>
        </w:tabs>
        <w:rPr>
          <w:noProof/>
        </w:rPr>
      </w:pPr>
      <w:hyperlink w:anchor="_Toc244260416" w:history="1">
        <w:r w:rsidRPr="00973F21">
          <w:rPr>
            <w:rStyle w:val="Hyperlink"/>
            <w:noProof/>
          </w:rPr>
          <w:t>Annex C (informative): Recommendations</w:t>
        </w:r>
        <w:r>
          <w:rPr>
            <w:noProof/>
            <w:webHidden/>
          </w:rPr>
          <w:tab/>
        </w:r>
        <w:r>
          <w:rPr>
            <w:noProof/>
            <w:webHidden/>
          </w:rPr>
          <w:fldChar w:fldCharType="begin"/>
        </w:r>
        <w:r>
          <w:rPr>
            <w:noProof/>
            <w:webHidden/>
          </w:rPr>
          <w:instrText xml:space="preserve"> PAGEREF _Toc244260416 \h </w:instrText>
        </w:r>
        <w:r>
          <w:rPr>
            <w:noProof/>
            <w:webHidden/>
          </w:rPr>
        </w:r>
        <w:r>
          <w:rPr>
            <w:noProof/>
            <w:webHidden/>
          </w:rPr>
          <w:fldChar w:fldCharType="separate"/>
        </w:r>
        <w:r w:rsidR="00992577">
          <w:rPr>
            <w:noProof/>
            <w:webHidden/>
          </w:rPr>
          <w:t>81</w:t>
        </w:r>
        <w:r>
          <w:rPr>
            <w:noProof/>
            <w:webHidden/>
          </w:rPr>
          <w:fldChar w:fldCharType="end"/>
        </w:r>
      </w:hyperlink>
    </w:p>
    <w:p w14:paraId="6C4437BE" w14:textId="7C8E0210" w:rsidR="008F1B4B" w:rsidRDefault="008F1B4B">
      <w:pPr>
        <w:pStyle w:val="TOC3"/>
        <w:tabs>
          <w:tab w:val="right" w:leader="dot" w:pos="8630"/>
        </w:tabs>
        <w:rPr>
          <w:noProof/>
        </w:rPr>
      </w:pPr>
      <w:hyperlink w:anchor="_Toc244260417" w:history="1">
        <w:r w:rsidRPr="00973F21">
          <w:rPr>
            <w:rStyle w:val="Hyperlink"/>
            <w:noProof/>
          </w:rPr>
          <w:t>Recommended labels</w:t>
        </w:r>
        <w:r>
          <w:rPr>
            <w:noProof/>
            <w:webHidden/>
          </w:rPr>
          <w:tab/>
        </w:r>
        <w:r>
          <w:rPr>
            <w:noProof/>
            <w:webHidden/>
          </w:rPr>
          <w:fldChar w:fldCharType="begin"/>
        </w:r>
        <w:r>
          <w:rPr>
            <w:noProof/>
            <w:webHidden/>
          </w:rPr>
          <w:instrText xml:space="preserve"> PAGEREF _Toc244260417 \h </w:instrText>
        </w:r>
        <w:r>
          <w:rPr>
            <w:noProof/>
            <w:webHidden/>
          </w:rPr>
        </w:r>
        <w:r>
          <w:rPr>
            <w:noProof/>
            <w:webHidden/>
          </w:rPr>
          <w:fldChar w:fldCharType="separate"/>
        </w:r>
        <w:r w:rsidR="00992577">
          <w:rPr>
            <w:noProof/>
            <w:webHidden/>
          </w:rPr>
          <w:t>81</w:t>
        </w:r>
        <w:r>
          <w:rPr>
            <w:noProof/>
            <w:webHidden/>
          </w:rPr>
          <w:fldChar w:fldCharType="end"/>
        </w:r>
      </w:hyperlink>
    </w:p>
    <w:p w14:paraId="101B6FBC" w14:textId="57E8C076" w:rsidR="008F1B4B" w:rsidRDefault="008F1B4B">
      <w:pPr>
        <w:pStyle w:val="TOC3"/>
        <w:tabs>
          <w:tab w:val="right" w:leader="dot" w:pos="8630"/>
        </w:tabs>
        <w:rPr>
          <w:noProof/>
        </w:rPr>
      </w:pPr>
      <w:hyperlink w:anchor="_Toc244260418" w:history="1">
        <w:r w:rsidRPr="00973F21">
          <w:rPr>
            <w:rStyle w:val="Hyperlink"/>
            <w:noProof/>
          </w:rPr>
          <w:t>Custom vocabulary naming and namespacing</w:t>
        </w:r>
        <w:r>
          <w:rPr>
            <w:noProof/>
            <w:webHidden/>
          </w:rPr>
          <w:tab/>
        </w:r>
        <w:r>
          <w:rPr>
            <w:noProof/>
            <w:webHidden/>
          </w:rPr>
          <w:fldChar w:fldCharType="begin"/>
        </w:r>
        <w:r>
          <w:rPr>
            <w:noProof/>
            <w:webHidden/>
          </w:rPr>
          <w:instrText xml:space="preserve"> PAGEREF _Toc244260418 \h </w:instrText>
        </w:r>
        <w:r>
          <w:rPr>
            <w:noProof/>
            <w:webHidden/>
          </w:rPr>
        </w:r>
        <w:r>
          <w:rPr>
            <w:noProof/>
            <w:webHidden/>
          </w:rPr>
          <w:fldChar w:fldCharType="separate"/>
        </w:r>
        <w:r w:rsidR="00992577">
          <w:rPr>
            <w:noProof/>
            <w:webHidden/>
          </w:rPr>
          <w:t>82</w:t>
        </w:r>
        <w:r>
          <w:rPr>
            <w:noProof/>
            <w:webHidden/>
          </w:rPr>
          <w:fldChar w:fldCharType="end"/>
        </w:r>
      </w:hyperlink>
    </w:p>
    <w:p w14:paraId="079A4582" w14:textId="1D0A2A18" w:rsidR="008F1B4B" w:rsidRDefault="008F1B4B">
      <w:pPr>
        <w:pStyle w:val="TOC3"/>
        <w:tabs>
          <w:tab w:val="right" w:leader="dot" w:pos="8630"/>
        </w:tabs>
        <w:rPr>
          <w:noProof/>
        </w:rPr>
      </w:pPr>
      <w:hyperlink w:anchor="_Toc244260419" w:history="1">
        <w:r w:rsidRPr="00973F21">
          <w:rPr>
            <w:rStyle w:val="Hyperlink"/>
            <w:noProof/>
          </w:rPr>
          <w:t>Token vocabulary</w:t>
        </w:r>
        <w:r>
          <w:rPr>
            <w:noProof/>
            <w:webHidden/>
          </w:rPr>
          <w:tab/>
        </w:r>
        <w:r>
          <w:rPr>
            <w:noProof/>
            <w:webHidden/>
          </w:rPr>
          <w:fldChar w:fldCharType="begin"/>
        </w:r>
        <w:r>
          <w:rPr>
            <w:noProof/>
            <w:webHidden/>
          </w:rPr>
          <w:instrText xml:space="preserve"> PAGEREF _Toc244260419 \h </w:instrText>
        </w:r>
        <w:r>
          <w:rPr>
            <w:noProof/>
            <w:webHidden/>
          </w:rPr>
        </w:r>
        <w:r>
          <w:rPr>
            <w:noProof/>
            <w:webHidden/>
          </w:rPr>
          <w:fldChar w:fldCharType="separate"/>
        </w:r>
        <w:r w:rsidR="00992577">
          <w:rPr>
            <w:noProof/>
            <w:webHidden/>
          </w:rPr>
          <w:t>82</w:t>
        </w:r>
        <w:r>
          <w:rPr>
            <w:noProof/>
            <w:webHidden/>
          </w:rPr>
          <w:fldChar w:fldCharType="end"/>
        </w:r>
      </w:hyperlink>
    </w:p>
    <w:p w14:paraId="44694745" w14:textId="0321B95A" w:rsidR="008F1B4B" w:rsidRDefault="008F1B4B">
      <w:pPr>
        <w:pStyle w:val="TOC2"/>
        <w:tabs>
          <w:tab w:val="right" w:leader="dot" w:pos="8630"/>
        </w:tabs>
        <w:rPr>
          <w:noProof/>
        </w:rPr>
      </w:pPr>
      <w:hyperlink w:anchor="_Toc244260420" w:history="1">
        <w:r w:rsidRPr="00973F21">
          <w:rPr>
            <w:rStyle w:val="Hyperlink"/>
            <w:noProof/>
          </w:rPr>
          <w:t>Annex D (informative): Future extensions</w:t>
        </w:r>
        <w:r>
          <w:rPr>
            <w:noProof/>
            <w:webHidden/>
          </w:rPr>
          <w:tab/>
        </w:r>
        <w:r>
          <w:rPr>
            <w:noProof/>
            <w:webHidden/>
          </w:rPr>
          <w:fldChar w:fldCharType="begin"/>
        </w:r>
        <w:r>
          <w:rPr>
            <w:noProof/>
            <w:webHidden/>
          </w:rPr>
          <w:instrText xml:space="preserve"> PAGEREF _Toc244260420 \h </w:instrText>
        </w:r>
        <w:r>
          <w:rPr>
            <w:noProof/>
            <w:webHidden/>
          </w:rPr>
        </w:r>
        <w:r>
          <w:rPr>
            <w:noProof/>
            <w:webHidden/>
          </w:rPr>
          <w:fldChar w:fldCharType="separate"/>
        </w:r>
        <w:r w:rsidR="00992577">
          <w:rPr>
            <w:noProof/>
            <w:webHidden/>
          </w:rPr>
          <w:t>86</w:t>
        </w:r>
        <w:r>
          <w:rPr>
            <w:noProof/>
            <w:webHidden/>
          </w:rPr>
          <w:fldChar w:fldCharType="end"/>
        </w:r>
      </w:hyperlink>
    </w:p>
    <w:p w14:paraId="15E00101" w14:textId="38F9D855" w:rsidR="008F1B4B" w:rsidRDefault="008F1B4B">
      <w:pPr>
        <w:pStyle w:val="TOC3"/>
        <w:tabs>
          <w:tab w:val="right" w:leader="dot" w:pos="8630"/>
        </w:tabs>
        <w:rPr>
          <w:noProof/>
        </w:rPr>
      </w:pPr>
      <w:hyperlink w:anchor="_Toc244260421" w:history="1">
        <w:r w:rsidRPr="00973F21">
          <w:rPr>
            <w:rStyle w:val="Hyperlink"/>
            <w:noProof/>
          </w:rPr>
          <w:t>Horizontal threading</w:t>
        </w:r>
        <w:r>
          <w:rPr>
            <w:noProof/>
            <w:webHidden/>
          </w:rPr>
          <w:tab/>
        </w:r>
        <w:r>
          <w:rPr>
            <w:noProof/>
            <w:webHidden/>
          </w:rPr>
          <w:fldChar w:fldCharType="begin"/>
        </w:r>
        <w:r>
          <w:rPr>
            <w:noProof/>
            <w:webHidden/>
          </w:rPr>
          <w:instrText xml:space="preserve"> PAGEREF _Toc244260421 \h </w:instrText>
        </w:r>
        <w:r>
          <w:rPr>
            <w:noProof/>
            <w:webHidden/>
          </w:rPr>
        </w:r>
        <w:r>
          <w:rPr>
            <w:noProof/>
            <w:webHidden/>
          </w:rPr>
          <w:fldChar w:fldCharType="separate"/>
        </w:r>
        <w:r w:rsidR="00992577">
          <w:rPr>
            <w:noProof/>
            <w:webHidden/>
          </w:rPr>
          <w:t>86</w:t>
        </w:r>
        <w:r>
          <w:rPr>
            <w:noProof/>
            <w:webHidden/>
          </w:rPr>
          <w:fldChar w:fldCharType="end"/>
        </w:r>
      </w:hyperlink>
    </w:p>
    <w:p w14:paraId="4D933C29" w14:textId="165DB169" w:rsidR="008F1B4B" w:rsidRDefault="008F1B4B">
      <w:pPr>
        <w:pStyle w:val="TOC3"/>
        <w:tabs>
          <w:tab w:val="right" w:leader="dot" w:pos="8630"/>
        </w:tabs>
        <w:rPr>
          <w:noProof/>
        </w:rPr>
      </w:pPr>
      <w:hyperlink w:anchor="_Toc244260422" w:history="1">
        <w:r w:rsidRPr="00973F21">
          <w:rPr>
            <w:rStyle w:val="Hyperlink"/>
            <w:noProof/>
          </w:rPr>
          <w:t>Explicitly wrapped repetitive items</w:t>
        </w:r>
        <w:r>
          <w:rPr>
            <w:noProof/>
            <w:webHidden/>
          </w:rPr>
          <w:tab/>
        </w:r>
        <w:r>
          <w:rPr>
            <w:noProof/>
            <w:webHidden/>
          </w:rPr>
          <w:fldChar w:fldCharType="begin"/>
        </w:r>
        <w:r>
          <w:rPr>
            <w:noProof/>
            <w:webHidden/>
          </w:rPr>
          <w:instrText xml:space="preserve"> PAGEREF _Toc244260422 \h </w:instrText>
        </w:r>
        <w:r>
          <w:rPr>
            <w:noProof/>
            <w:webHidden/>
          </w:rPr>
        </w:r>
        <w:r>
          <w:rPr>
            <w:noProof/>
            <w:webHidden/>
          </w:rPr>
          <w:fldChar w:fldCharType="separate"/>
        </w:r>
        <w:r w:rsidR="00992577">
          <w:rPr>
            <w:noProof/>
            <w:webHidden/>
          </w:rPr>
          <w:t>86</w:t>
        </w:r>
        <w:r>
          <w:rPr>
            <w:noProof/>
            <w:webHidden/>
          </w:rPr>
          <w:fldChar w:fldCharType="end"/>
        </w:r>
      </w:hyperlink>
    </w:p>
    <w:p w14:paraId="2477BE99" w14:textId="7732D14D" w:rsidR="008F1B4B" w:rsidRDefault="008F1B4B">
      <w:pPr>
        <w:pStyle w:val="TOC3"/>
        <w:tabs>
          <w:tab w:val="right" w:leader="dot" w:pos="8630"/>
        </w:tabs>
        <w:rPr>
          <w:noProof/>
        </w:rPr>
      </w:pPr>
      <w:hyperlink w:anchor="_Toc244260423" w:history="1">
        <w:r w:rsidRPr="00973F21">
          <w:rPr>
            <w:rStyle w:val="Hyperlink"/>
            <w:noProof/>
          </w:rPr>
          <w:t>Multi-part track media</w:t>
        </w:r>
        <w:r>
          <w:rPr>
            <w:noProof/>
            <w:webHidden/>
          </w:rPr>
          <w:tab/>
        </w:r>
        <w:r>
          <w:rPr>
            <w:noProof/>
            <w:webHidden/>
          </w:rPr>
          <w:fldChar w:fldCharType="begin"/>
        </w:r>
        <w:r>
          <w:rPr>
            <w:noProof/>
            <w:webHidden/>
          </w:rPr>
          <w:instrText xml:space="preserve"> PAGEREF _Toc244260423 \h </w:instrText>
        </w:r>
        <w:r>
          <w:rPr>
            <w:noProof/>
            <w:webHidden/>
          </w:rPr>
        </w:r>
        <w:r>
          <w:rPr>
            <w:noProof/>
            <w:webHidden/>
          </w:rPr>
          <w:fldChar w:fldCharType="separate"/>
        </w:r>
        <w:r w:rsidR="00992577">
          <w:rPr>
            <w:noProof/>
            <w:webHidden/>
          </w:rPr>
          <w:t>86</w:t>
        </w:r>
        <w:r>
          <w:rPr>
            <w:noProof/>
            <w:webHidden/>
          </w:rPr>
          <w:fldChar w:fldCharType="end"/>
        </w:r>
      </w:hyperlink>
    </w:p>
    <w:p w14:paraId="20D7B4EC" w14:textId="20FD72E9" w:rsidR="008F1B4B" w:rsidRDefault="008F1B4B">
      <w:pPr>
        <w:pStyle w:val="TOC3"/>
        <w:tabs>
          <w:tab w:val="right" w:leader="dot" w:pos="8630"/>
        </w:tabs>
        <w:rPr>
          <w:noProof/>
        </w:rPr>
      </w:pPr>
      <w:hyperlink w:anchor="_Toc244260424" w:history="1">
        <w:r w:rsidRPr="00973F21">
          <w:rPr>
            <w:rStyle w:val="Hyperlink"/>
            <w:noProof/>
          </w:rPr>
          <w:t>Metadata</w:t>
        </w:r>
        <w:r>
          <w:rPr>
            <w:noProof/>
            <w:webHidden/>
          </w:rPr>
          <w:tab/>
        </w:r>
        <w:r>
          <w:rPr>
            <w:noProof/>
            <w:webHidden/>
          </w:rPr>
          <w:fldChar w:fldCharType="begin"/>
        </w:r>
        <w:r>
          <w:rPr>
            <w:noProof/>
            <w:webHidden/>
          </w:rPr>
          <w:instrText xml:space="preserve"> PAGEREF _Toc244260424 \h </w:instrText>
        </w:r>
        <w:r>
          <w:rPr>
            <w:noProof/>
            <w:webHidden/>
          </w:rPr>
        </w:r>
        <w:r>
          <w:rPr>
            <w:noProof/>
            <w:webHidden/>
          </w:rPr>
          <w:fldChar w:fldCharType="separate"/>
        </w:r>
        <w:r w:rsidR="00992577">
          <w:rPr>
            <w:noProof/>
            <w:webHidden/>
          </w:rPr>
          <w:t>86</w:t>
        </w:r>
        <w:r>
          <w:rPr>
            <w:noProof/>
            <w:webHidden/>
          </w:rPr>
          <w:fldChar w:fldCharType="end"/>
        </w:r>
      </w:hyperlink>
    </w:p>
    <w:p w14:paraId="12FF0AA9" w14:textId="0E448433" w:rsidR="00430BA2" w:rsidRDefault="00000000">
      <w:r>
        <w:fldChar w:fldCharType="end"/>
      </w:r>
    </w:p>
    <w:p w14:paraId="5D489FCD" w14:textId="77777777" w:rsidR="00430BA2" w:rsidRDefault="00000000">
      <w:r>
        <w:br w:type="page"/>
      </w:r>
    </w:p>
    <w:p w14:paraId="46277455" w14:textId="77777777" w:rsidR="00430BA2" w:rsidRDefault="00000000">
      <w:pPr>
        <w:pStyle w:val="Heading1"/>
      </w:pPr>
      <w:bookmarkStart w:id="1" w:name="introduction"/>
      <w:bookmarkStart w:id="2" w:name="_Toc244260358"/>
      <w:r>
        <w:lastRenderedPageBreak/>
        <w:t>Introduction</w:t>
      </w:r>
      <w:bookmarkEnd w:id="1"/>
      <w:bookmarkEnd w:id="2"/>
    </w:p>
    <w:p w14:paraId="72A6BA31" w14:textId="77777777" w:rsidR="00430BA2" w:rsidRDefault="00000000">
      <w:r>
        <w:t>Digital documents exist in many formats, which makes processing, conversion, and understanding challenging. Moreover, many of these formats have been designed primarily for rendering, so semantic information, structural relationships, and geometric context may be lost during document conversion.</w:t>
      </w:r>
    </w:p>
    <w:p w14:paraId="0141D76D" w14:textId="77777777" w:rsidR="00430BA2" w:rsidRDefault="00000000">
      <w:r>
        <w:t>DocLang aims to address these challenges by providing a minimalist, unambiguous markup format that:</w:t>
      </w:r>
    </w:p>
    <w:p w14:paraId="55F21A2F" w14:textId="77777777" w:rsidR="00430BA2" w:rsidRDefault="00000000">
      <w:pPr>
        <w:pStyle w:val="ListBullet"/>
      </w:pPr>
      <w:r>
        <w:t>Preserves complete document structure and semantics</w:t>
      </w:r>
    </w:p>
    <w:p w14:paraId="43E34FA5" w14:textId="77777777" w:rsidR="00430BA2" w:rsidRDefault="00000000">
      <w:pPr>
        <w:pStyle w:val="ListBullet"/>
      </w:pPr>
      <w:r>
        <w:t>Maintains geometric and layout information when appropriate</w:t>
      </w:r>
    </w:p>
    <w:p w14:paraId="027358B1" w14:textId="77777777" w:rsidR="00430BA2" w:rsidRDefault="00000000">
      <w:pPr>
        <w:pStyle w:val="ListBullet"/>
      </w:pPr>
      <w:r>
        <w:t>Supports complex document components including tables, formulas, code, nested lists, and charts</w:t>
      </w:r>
    </w:p>
    <w:p w14:paraId="1E1E396C" w14:textId="77777777" w:rsidR="00430BA2" w:rsidRDefault="00000000">
      <w:pPr>
        <w:pStyle w:val="ListBullet"/>
      </w:pPr>
      <w:r>
        <w:t>Enables lossless round-trip conversion between formats regarding content</w:t>
      </w:r>
    </w:p>
    <w:p w14:paraId="088DA3C8" w14:textId="77777777" w:rsidR="00430BA2" w:rsidRDefault="00000000">
      <w:pPr>
        <w:pStyle w:val="ListBullet"/>
      </w:pPr>
      <w:r>
        <w:t>Maintains token efficiency by defining controlled vocabulary of tags and attributes</w:t>
      </w:r>
    </w:p>
    <w:p w14:paraId="3CD0D4F9" w14:textId="77777777" w:rsidR="00430BA2" w:rsidRDefault="00000000">
      <w:pPr>
        <w:pStyle w:val="ListBullet"/>
      </w:pPr>
      <w:r>
        <w:t>Eliminates ambiguity by enforcing a well defined set of tags with restricted, non generic usage ( and preserves semantic clarity )</w:t>
      </w:r>
    </w:p>
    <w:p w14:paraId="32871978" w14:textId="77777777" w:rsidR="00430BA2" w:rsidRDefault="00000000">
      <w:r>
        <w:t>This document builds upon research in document understanding and is intended to represent the content of a document as accurately as possible while maintaining implementation simplicity.</w:t>
      </w:r>
    </w:p>
    <w:p w14:paraId="03E8CF3D" w14:textId="77777777" w:rsidR="00430BA2" w:rsidRDefault="00000000">
      <w:pPr>
        <w:pStyle w:val="Heading1"/>
        <w:pageBreakBefore/>
      </w:pPr>
      <w:bookmarkStart w:id="3" w:name="scope"/>
      <w:bookmarkStart w:id="4" w:name="_Toc244260359"/>
      <w:r>
        <w:lastRenderedPageBreak/>
        <w:t>Scope</w:t>
      </w:r>
      <w:bookmarkEnd w:id="3"/>
      <w:bookmarkEnd w:id="4"/>
    </w:p>
    <w:p w14:paraId="156304F2" w14:textId="77777777" w:rsidR="00430BA2" w:rsidRDefault="00000000">
      <w:r>
        <w:t>This document specifies DocLang, a markup language for representing structured document content, including its semantic, geometric, and formatting information.</w:t>
      </w:r>
    </w:p>
    <w:p w14:paraId="12C16AB8" w14:textId="77777777" w:rsidR="00430BA2" w:rsidRDefault="00000000">
      <w:r>
        <w:t>It covers the following aspects:</w:t>
      </w:r>
    </w:p>
    <w:p w14:paraId="2127CE2B" w14:textId="77777777" w:rsidR="00430BA2" w:rsidRDefault="00000000">
      <w:pPr>
        <w:pStyle w:val="ListBullet"/>
      </w:pPr>
      <w:r>
        <w:t>The syntax and semantics of the DocLang markup language</w:t>
      </w:r>
    </w:p>
    <w:p w14:paraId="0F1CF960" w14:textId="77777777" w:rsidR="00430BA2" w:rsidRDefault="00000000">
      <w:pPr>
        <w:pStyle w:val="ListBullet"/>
      </w:pPr>
      <w:r>
        <w:t>Rules for encoding document structure, content, and metadata</w:t>
      </w:r>
    </w:p>
    <w:p w14:paraId="6597A2BA" w14:textId="77777777" w:rsidR="00430BA2" w:rsidRDefault="00000000">
      <w:pPr>
        <w:pStyle w:val="ListBullet"/>
      </w:pPr>
      <w:r>
        <w:t>Primitives for representing geometric layout and pagination</w:t>
      </w:r>
    </w:p>
    <w:p w14:paraId="054AA505" w14:textId="77777777" w:rsidR="00430BA2" w:rsidRDefault="00000000">
      <w:pPr>
        <w:pStyle w:val="ListBullet"/>
      </w:pPr>
      <w:r>
        <w:t>Methods for expressing formatting and text direction</w:t>
      </w:r>
    </w:p>
    <w:p w14:paraId="1BA9766D" w14:textId="77777777" w:rsidR="00430BA2" w:rsidRDefault="00000000">
      <w:pPr>
        <w:pStyle w:val="ListBullet"/>
      </w:pPr>
      <w:r>
        <w:t>Specifications for complex document components (tables, charts, formulas, code, forms)</w:t>
      </w:r>
    </w:p>
    <w:p w14:paraId="4F31039F" w14:textId="77777777" w:rsidR="00430BA2" w:rsidRDefault="00000000">
      <w:pPr>
        <w:pStyle w:val="Heading1"/>
        <w:pageBreakBefore/>
      </w:pPr>
      <w:bookmarkStart w:id="5" w:name="normative-references"/>
      <w:bookmarkStart w:id="6" w:name="_Toc244260360"/>
      <w:r>
        <w:lastRenderedPageBreak/>
        <w:t>Normative references</w:t>
      </w:r>
      <w:bookmarkEnd w:id="5"/>
      <w:bookmarkEnd w:id="6"/>
    </w:p>
    <w:p w14:paraId="2664C44E" w14:textId="77777777" w:rsidR="00430BA2" w:rsidRDefault="00000000">
      <w:r>
        <w:t>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applies.</w:t>
      </w:r>
    </w:p>
    <w:p w14:paraId="02CB9A23" w14:textId="77777777" w:rsidR="00430BA2" w:rsidRDefault="00000000">
      <w:pPr>
        <w:pStyle w:val="ListNumber"/>
      </w:pPr>
      <w:r>
        <w:t xml:space="preserve">Optimized Table Tokenization for Table Structure Recognition (OTSL), </w:t>
      </w:r>
      <w:hyperlink r:id="rId6">
        <w:r>
          <w:t>https://doi.org/10.1007/978-3-031-41679-8_3</w:t>
        </w:r>
      </w:hyperlink>
    </w:p>
    <w:p w14:paraId="57E4F439" w14:textId="77777777" w:rsidR="00430BA2" w:rsidRDefault="00000000">
      <w:pPr>
        <w:pStyle w:val="ListNumber"/>
      </w:pPr>
      <w:r>
        <w:t>W3C XML 1.0 Specification (Fifth Edition)</w:t>
      </w:r>
    </w:p>
    <w:p w14:paraId="057A21CE" w14:textId="77777777" w:rsidR="00430BA2" w:rsidRDefault="00000000">
      <w:pPr>
        <w:pStyle w:val="ListNumber"/>
      </w:pPr>
      <w:r>
        <w:t>W3C XML Schema Definition Language (XSD) 1.0 (Second Edition): Part 1 (Structures) and Part 2 (Datatypes)</w:t>
      </w:r>
    </w:p>
    <w:p w14:paraId="396F7FF4" w14:textId="77777777" w:rsidR="00430BA2" w:rsidRDefault="00000000">
      <w:pPr>
        <w:pStyle w:val="ListNumber"/>
      </w:pPr>
      <w:r>
        <w:t>IETF RFC 3629: UTF-8, a transformation format of ISO 10646</w:t>
      </w:r>
    </w:p>
    <w:p w14:paraId="058C7C40" w14:textId="77777777" w:rsidR="00430BA2" w:rsidRDefault="00000000">
      <w:pPr>
        <w:pStyle w:val="ListNumber"/>
      </w:pPr>
      <w:r>
        <w:t>IETF RFC 3986: Uniform Resource Identifier (URI): Generic Syntax</w:t>
      </w:r>
    </w:p>
    <w:p w14:paraId="79875719" w14:textId="77777777" w:rsidR="00430BA2" w:rsidRDefault="00000000">
      <w:pPr>
        <w:pStyle w:val="ListNumber"/>
      </w:pPr>
      <w:r>
        <w:t>IETF RFC 2397: The "data" URL scheme</w:t>
      </w:r>
    </w:p>
    <w:p w14:paraId="58254E98" w14:textId="77777777" w:rsidR="00430BA2" w:rsidRDefault="00000000">
      <w:pPr>
        <w:pStyle w:val="ListNumber"/>
      </w:pPr>
      <w:r>
        <w:t>Semantic Versioning 2.0.0 (semver.org)</w:t>
      </w:r>
    </w:p>
    <w:p w14:paraId="2A450871" w14:textId="77777777" w:rsidR="00430BA2" w:rsidRDefault="00000000">
      <w:pPr>
        <w:pStyle w:val="Heading1"/>
        <w:pageBreakBefore/>
      </w:pPr>
      <w:bookmarkStart w:id="7" w:name="terms-and-definitions"/>
      <w:bookmarkStart w:id="8" w:name="_Toc244260361"/>
      <w:r>
        <w:t>Terms and definitions</w:t>
      </w:r>
      <w:bookmarkEnd w:id="7"/>
      <w:bookmarkEnd w:id="8"/>
    </w:p>
    <w:p w14:paraId="3561AE1E" w14:textId="77777777" w:rsidR="00430BA2" w:rsidRDefault="00000000">
      <w:r>
        <w:t>For the purposes of this document, the following terms and definitions apply. Terms adopted from XML are as defined in [2].</w:t>
      </w:r>
    </w:p>
    <w:p w14:paraId="7F619148" w14:textId="77777777" w:rsidR="00430BA2" w:rsidRDefault="00000000">
      <w:pPr>
        <w:pStyle w:val="Heading2"/>
      </w:pPr>
      <w:bookmarkStart w:id="9" w:name="abstract-concepts"/>
      <w:bookmarkStart w:id="10" w:name="_Toc244260362"/>
      <w:r>
        <w:t>Abstract concepts</w:t>
      </w:r>
      <w:bookmarkEnd w:id="9"/>
      <w:bookmarkEnd w:id="10"/>
    </w:p>
    <w:p w14:paraId="5D0F75EF" w14:textId="77777777" w:rsidR="00430BA2" w:rsidRDefault="00000000">
      <w:pPr>
        <w:pStyle w:val="ListNumber"/>
      </w:pPr>
      <w:r>
        <w:rPr>
          <w:b/>
        </w:rPr>
        <w:t>DocLang instance</w:t>
      </w:r>
    </w:p>
    <w:p w14:paraId="352C388D" w14:textId="77777777" w:rsidR="00430BA2" w:rsidRDefault="00000000">
      <w:r>
        <w:t>Document content (e.g. text, tables, images) expressed in DocLang markup.</w:t>
      </w:r>
    </w:p>
    <w:p w14:paraId="7C82542F" w14:textId="77777777" w:rsidR="00430BA2" w:rsidRDefault="00000000">
      <w:pPr>
        <w:pStyle w:val="ListNumber"/>
      </w:pPr>
      <w:r>
        <w:rPr>
          <w:b/>
        </w:rPr>
        <w:t>document component</w:t>
      </w:r>
    </w:p>
    <w:p w14:paraId="2EE47C8C" w14:textId="77777777" w:rsidR="00430BA2" w:rsidRDefault="00000000">
      <w:r>
        <w:t>A cohesive and meaningful part of document content, e.g. a table, list item with a marker, a bold piece of text, etc.</w:t>
      </w:r>
    </w:p>
    <w:p w14:paraId="0E8AC8E0" w14:textId="77777777" w:rsidR="00430BA2" w:rsidRDefault="00000000">
      <w:pPr>
        <w:pStyle w:val="Heading2"/>
      </w:pPr>
      <w:bookmarkStart w:id="11" w:name="roles"/>
      <w:bookmarkStart w:id="12" w:name="_Toc244260363"/>
      <w:r>
        <w:t>Roles</w:t>
      </w:r>
      <w:bookmarkEnd w:id="11"/>
      <w:bookmarkEnd w:id="12"/>
    </w:p>
    <w:p w14:paraId="7D48EDD2" w14:textId="77777777" w:rsidR="00430BA2" w:rsidRDefault="00000000">
      <w:r>
        <w:t>An implementation may act in one or more of the following roles.</w:t>
      </w:r>
    </w:p>
    <w:p w14:paraId="71D8972F" w14:textId="77777777" w:rsidR="00430BA2" w:rsidRDefault="00000000">
      <w:pPr>
        <w:pStyle w:val="ListNumber"/>
      </w:pPr>
      <w:r>
        <w:rPr>
          <w:b/>
        </w:rPr>
        <w:t>producer</w:t>
      </w:r>
    </w:p>
    <w:p w14:paraId="1D2CD6B2" w14:textId="77777777" w:rsidR="00430BA2" w:rsidRDefault="00000000">
      <w:r>
        <w:t>An implementation that creates DocLang instances.</w:t>
      </w:r>
    </w:p>
    <w:p w14:paraId="5C351E70" w14:textId="77777777" w:rsidR="00430BA2" w:rsidRDefault="00000000">
      <w:pPr>
        <w:pStyle w:val="ListNumber"/>
      </w:pPr>
      <w:r>
        <w:rPr>
          <w:b/>
        </w:rPr>
        <w:t>processor</w:t>
      </w:r>
    </w:p>
    <w:p w14:paraId="7CDD9C3B" w14:textId="77777777" w:rsidR="00430BA2" w:rsidRDefault="00000000">
      <w:r>
        <w:t>An implementation that reads, transforms or renders DocLang instances.</w:t>
      </w:r>
    </w:p>
    <w:p w14:paraId="5CBF72B3" w14:textId="77777777" w:rsidR="00430BA2" w:rsidRDefault="00000000">
      <w:pPr>
        <w:pStyle w:val="ListNumber"/>
      </w:pPr>
      <w:r>
        <w:rPr>
          <w:b/>
        </w:rPr>
        <w:t>validator</w:t>
      </w:r>
    </w:p>
    <w:p w14:paraId="37A03331" w14:textId="77777777" w:rsidR="00430BA2" w:rsidRDefault="00000000">
      <w:r>
        <w:t>A processor that checks DocLang instances against this document.</w:t>
      </w:r>
    </w:p>
    <w:p w14:paraId="17D8A370" w14:textId="77777777" w:rsidR="00430BA2" w:rsidRDefault="00000000">
      <w:pPr>
        <w:pStyle w:val="Heading2"/>
      </w:pPr>
      <w:bookmarkStart w:id="13" w:name="adopted-from-xml"/>
      <w:bookmarkStart w:id="14" w:name="_Toc244260364"/>
      <w:r>
        <w:t>Adopted from XML</w:t>
      </w:r>
      <w:bookmarkEnd w:id="13"/>
      <w:bookmarkEnd w:id="14"/>
    </w:p>
    <w:p w14:paraId="6D02C1D9" w14:textId="77777777" w:rsidR="00430BA2" w:rsidRDefault="00000000">
      <w:pPr>
        <w:pStyle w:val="ListNumber"/>
      </w:pPr>
      <w:r>
        <w:rPr>
          <w:b/>
        </w:rPr>
        <w:t>element</w:t>
      </w:r>
    </w:p>
    <w:p w14:paraId="1DD38A96" w14:textId="77777777" w:rsidR="00430BA2" w:rsidRDefault="00000000">
      <w:r>
        <w:t>An XML element.</w:t>
      </w:r>
    </w:p>
    <w:p w14:paraId="57784D6B" w14:textId="77777777" w:rsidR="00430BA2" w:rsidRDefault="00000000">
      <w:pPr>
        <w:pStyle w:val="ListNumber"/>
      </w:pPr>
      <w:r>
        <w:rPr>
          <w:b/>
        </w:rPr>
        <w:t>attribute</w:t>
      </w:r>
    </w:p>
    <w:p w14:paraId="3D3EF32A" w14:textId="77777777" w:rsidR="00430BA2" w:rsidRDefault="00000000">
      <w:r>
        <w:t>An XML attribute.</w:t>
      </w:r>
    </w:p>
    <w:p w14:paraId="33035E50" w14:textId="77777777" w:rsidR="00430BA2" w:rsidRDefault="00000000">
      <w:r>
        <w:t xml:space="preserve">Note 1 to entry: When referring to an attribute in prose, this document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14:paraId="2345E48D" w14:textId="77777777" w:rsidR="00430BA2" w:rsidRDefault="00000000">
      <w:pPr>
        <w:pStyle w:val="ListNumber"/>
      </w:pPr>
      <w:r>
        <w:rPr>
          <w:b/>
        </w:rPr>
        <w:t>tag</w:t>
      </w:r>
    </w:p>
    <w:p w14:paraId="4B5DC59F" w14:textId="77777777" w:rsidR="00430BA2" w:rsidRDefault="00000000">
      <w:r>
        <w:t>An XML tag: can be a start-tag, an end-tag, or an empty-element tag (a.k.a. self-closing tag).</w:t>
      </w:r>
    </w:p>
    <w:p w14:paraId="67733AC7" w14:textId="77777777" w:rsidR="00430BA2" w:rsidRDefault="00000000">
      <w:pPr>
        <w:pStyle w:val="Heading1"/>
        <w:pageBreakBefore/>
      </w:pPr>
      <w:bookmarkStart w:id="15" w:name="symbols-and-abbreviated-terms"/>
      <w:bookmarkStart w:id="16" w:name="_Toc244260365"/>
      <w:r>
        <w:t>Symbols and abbreviated terms</w:t>
      </w:r>
      <w:bookmarkEnd w:id="15"/>
      <w:bookmarkEnd w:id="16"/>
    </w:p>
    <w:p w14:paraId="4AA2D236" w14:textId="77777777" w:rsidR="00430BA2" w:rsidRDefault="00000000">
      <w:r>
        <w:rPr>
          <w:b/>
        </w:rPr>
        <w:t>CDATA</w:t>
      </w:r>
      <w:r>
        <w:t xml:space="preserve"> Character data</w:t>
      </w:r>
    </w:p>
    <w:p w14:paraId="63674D5D" w14:textId="77777777" w:rsidR="00430BA2" w:rsidRDefault="00000000">
      <w:r>
        <w:rPr>
          <w:b/>
        </w:rPr>
        <w:t>LLM</w:t>
      </w:r>
      <w:r>
        <w:t xml:space="preserve"> Large language model</w:t>
      </w:r>
    </w:p>
    <w:p w14:paraId="0D0FCA45" w14:textId="77777777" w:rsidR="00430BA2" w:rsidRDefault="00000000">
      <w:r>
        <w:rPr>
          <w:b/>
        </w:rPr>
        <w:t>OTSL</w:t>
      </w:r>
      <w:r>
        <w:t xml:space="preserve"> Optimised table-structure language</w:t>
      </w:r>
    </w:p>
    <w:p w14:paraId="31CF789B" w14:textId="77777777" w:rsidR="00430BA2" w:rsidRDefault="00000000">
      <w:r>
        <w:rPr>
          <w:b/>
        </w:rPr>
        <w:t>URI</w:t>
      </w:r>
      <w:r>
        <w:t xml:space="preserve"> Uniform resource identifier</w:t>
      </w:r>
    </w:p>
    <w:p w14:paraId="7F52AD58" w14:textId="77777777" w:rsidR="00430BA2" w:rsidRDefault="00000000">
      <w:r>
        <w:rPr>
          <w:b/>
        </w:rPr>
        <w:t>URL</w:t>
      </w:r>
      <w:r>
        <w:t xml:space="preserve"> Uniform resource locator</w:t>
      </w:r>
    </w:p>
    <w:p w14:paraId="21D0FD69" w14:textId="77777777" w:rsidR="00430BA2" w:rsidRDefault="00000000">
      <w:r>
        <w:rPr>
          <w:b/>
        </w:rPr>
        <w:t>UTF</w:t>
      </w:r>
      <w:r>
        <w:t xml:space="preserve"> Unicode transformation format</w:t>
      </w:r>
    </w:p>
    <w:p w14:paraId="699662F5" w14:textId="77777777" w:rsidR="00430BA2" w:rsidRDefault="00000000">
      <w:r>
        <w:rPr>
          <w:b/>
        </w:rPr>
        <w:t>XML</w:t>
      </w:r>
      <w:r>
        <w:t xml:space="preserve"> Extensible Markup Language</w:t>
      </w:r>
    </w:p>
    <w:p w14:paraId="495F4B96" w14:textId="77777777" w:rsidR="00430BA2" w:rsidRDefault="00000000">
      <w:r>
        <w:rPr>
          <w:b/>
        </w:rPr>
        <w:t>XSD</w:t>
      </w:r>
      <w:r>
        <w:t xml:space="preserve"> XML Schema Definition</w:t>
      </w:r>
    </w:p>
    <w:p w14:paraId="67E399A0" w14:textId="77777777" w:rsidR="00430BA2" w:rsidRDefault="00000000">
      <w:pPr>
        <w:pStyle w:val="Heading1"/>
        <w:pageBreakBefore/>
      </w:pPr>
      <w:bookmarkStart w:id="17" w:name="conformance"/>
      <w:bookmarkStart w:id="18" w:name="_Toc244260366"/>
      <w:r>
        <w:t>Conformance</w:t>
      </w:r>
      <w:bookmarkEnd w:id="17"/>
      <w:bookmarkEnd w:id="18"/>
    </w:p>
    <w:p w14:paraId="21896AB1" w14:textId="77777777" w:rsidR="00430BA2" w:rsidRDefault="00000000">
      <w:r>
        <w:t>A DocLang instance conforms to this document if it satisfies all the requirements specified in it. Schemas for checking instances (an XSD [3] schema and Schematron rules) are provided with the reference toolkit of the DocLang Project. They are aids, not a definition of conformance: in case of discrepancies, this document is authoritative.</w:t>
      </w:r>
    </w:p>
    <w:p w14:paraId="2FCEBA6E" w14:textId="77777777" w:rsidR="00430BA2" w:rsidRDefault="00000000">
      <w:r>
        <w:t>Requirements addressed to a producer, processor or validator apply to implementations acting in that role. A producer SHOULD ensure that the instances it produces conform, for example by validating its output and rejecting or repairing non-conforming results.</w:t>
      </w:r>
    </w:p>
    <w:p w14:paraId="28D2D54B" w14:textId="77777777" w:rsidR="00430BA2" w:rsidRDefault="00000000">
      <w:pPr>
        <w:pStyle w:val="Heading2"/>
      </w:pPr>
      <w:bookmarkStart w:id="19" w:name="version"/>
      <w:bookmarkStart w:id="20" w:name="_Toc244260367"/>
      <w:r>
        <w:t>Version</w:t>
      </w:r>
      <w:bookmarkEnd w:id="19"/>
      <w:bookmarkEnd w:id="20"/>
    </w:p>
    <w:p w14:paraId="3B4D7517" w14:textId="77777777" w:rsidR="00430BA2" w:rsidRDefault="00000000">
      <w:r>
        <w:t xml:space="preserve">A DocLang instance states the version of this document it is intended to conform to,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w:t>
      </w:r>
    </w:p>
    <w:p w14:paraId="2591BAD7" w14:textId="77777777" w:rsidR="00430BA2" w:rsidRDefault="00000000">
      <w:pPr>
        <w:pStyle w:val="Heading2"/>
      </w:pPr>
      <w:bookmarkStart w:id="21" w:name="omitted-version"/>
      <w:bookmarkStart w:id="22" w:name="_Toc244260368"/>
      <w:r>
        <w:t>Omitted version</w:t>
      </w:r>
      <w:bookmarkEnd w:id="21"/>
      <w:bookmarkEnd w:id="22"/>
    </w:p>
    <w:p w14:paraId="62B98885" w14:textId="77777777" w:rsidR="00430BA2" w:rsidRDefault="00000000">
      <w:r>
        <w:t xml:space="preserve">The </w:t>
      </w:r>
      <w:r>
        <w:rPr>
          <w:rFonts w:ascii="Consolas" w:hAnsi="Consolas"/>
          <w:shd w:val="clear" w:color="auto" w:fill="F2F2F2"/>
        </w:rPr>
        <w:t>version</w:t>
      </w:r>
      <w:r>
        <w:t xml:space="preserve"> attribute is optional. If it is omitted, the version of the instance is unspecified: it is neither implied to be the version of this document nor any earlier version.</w:t>
      </w:r>
    </w:p>
    <w:p w14:paraId="02B73BEC" w14:textId="77777777" w:rsidR="00430BA2" w:rsidRDefault="00000000">
      <w:pPr>
        <w:pStyle w:val="ListBullet"/>
      </w:pPr>
      <w:r>
        <w:t xml:space="preserve">A producer SHOULD always set </w:t>
      </w:r>
      <w:r>
        <w:rPr>
          <w:rFonts w:ascii="Consolas" w:hAnsi="Consolas"/>
          <w:shd w:val="clear" w:color="auto" w:fill="F2F2F2"/>
        </w:rPr>
        <w:t>version</w:t>
      </w:r>
      <w:r>
        <w:t>.</w:t>
      </w:r>
    </w:p>
    <w:p w14:paraId="4A828BE6" w14:textId="77777777" w:rsidR="00430BA2" w:rsidRDefault="00000000">
      <w:pPr>
        <w:pStyle w:val="ListBullet"/>
      </w:pPr>
      <w:r>
        <w:t>A validator SHOULD validate an instance with an unspecified version against the latest version of this document it supports, and SHOULD warn that no version was declared.</w:t>
      </w:r>
    </w:p>
    <w:p w14:paraId="0D3DD51F" w14:textId="77777777" w:rsidR="00430BA2" w:rsidRDefault="00000000">
      <w:pPr>
        <w:pStyle w:val="ListBullet"/>
      </w:pPr>
      <w:r>
        <w:t>A validator MAY allow the user to explicitly select the version to validate against, overriding the declared one.</w:t>
      </w:r>
    </w:p>
    <w:p w14:paraId="1825B339" w14:textId="77777777" w:rsidR="00430BA2" w:rsidRDefault="00000000">
      <w:pPr>
        <w:pStyle w:val="Heading2"/>
      </w:pPr>
      <w:bookmarkStart w:id="23" w:name="compatibility"/>
      <w:bookmarkStart w:id="24" w:name="_Toc244260369"/>
      <w:r>
        <w:t>Compatibility</w:t>
      </w:r>
      <w:bookmarkEnd w:id="23"/>
      <w:bookmarkEnd w:id="24"/>
    </w:p>
    <w:p w14:paraId="79594495" w14:textId="77777777" w:rsidR="00430BA2" w:rsidRDefault="00000000">
      <w:r>
        <w:t>The versions of this document follow the principles of Semantic Versioning [7] (considering X &gt;= 1, and Y &lt; Z):</w:t>
      </w:r>
    </w:p>
    <w:p w14:paraId="70A8EEC7" w14:textId="77777777" w:rsidR="00430BA2" w:rsidRDefault="00000000">
      <w:pPr>
        <w:pStyle w:val="ListBullet"/>
      </w:pPr>
      <w:r>
        <w:t xml:space="preserve">A DocLang instance that conforms to version </w:t>
      </w:r>
      <w:r>
        <w:rPr>
          <w:rFonts w:ascii="Consolas" w:hAnsi="Consolas"/>
          <w:shd w:val="clear" w:color="auto" w:fill="F2F2F2"/>
        </w:rPr>
        <w:t>X.Y</w:t>
      </w:r>
      <w:r>
        <w:t xml:space="preserve"> also conforms to version </w:t>
      </w:r>
      <w:r>
        <w:rPr>
          <w:rFonts w:ascii="Consolas" w:hAnsi="Consolas"/>
          <w:shd w:val="clear" w:color="auto" w:fill="F2F2F2"/>
        </w:rPr>
        <w:t>X.Z</w:t>
      </w:r>
      <w:r>
        <w:t>.</w:t>
      </w:r>
    </w:p>
    <w:p w14:paraId="1BDD42A7" w14:textId="77777777" w:rsidR="00430BA2" w:rsidRDefault="00000000">
      <w:pPr>
        <w:pStyle w:val="ListBullet"/>
      </w:pPr>
      <w:r>
        <w:t xml:space="preserve">A DocLang instance that conforms to version </w:t>
      </w:r>
      <w:r>
        <w:rPr>
          <w:rFonts w:ascii="Consolas" w:hAnsi="Consolas"/>
          <w:shd w:val="clear" w:color="auto" w:fill="F2F2F2"/>
        </w:rPr>
        <w:t>X.Z</w:t>
      </w:r>
      <w:r>
        <w:t xml:space="preserve"> need not conform to version </w:t>
      </w:r>
      <w:r>
        <w:rPr>
          <w:rFonts w:ascii="Consolas" w:hAnsi="Consolas"/>
          <w:shd w:val="clear" w:color="auto" w:fill="F2F2F2"/>
        </w:rPr>
        <w:t>X.Y</w:t>
      </w:r>
      <w:r>
        <w:t>.</w:t>
      </w:r>
    </w:p>
    <w:p w14:paraId="1252CBF9" w14:textId="77777777" w:rsidR="00430BA2" w:rsidRDefault="00000000">
      <w:r>
        <w:rPr>
          <w:b/>
        </w:rPr>
        <w:t>Example:</w:t>
      </w:r>
    </w:p>
    <w:p w14:paraId="0D67D7FE" w14:textId="77777777" w:rsidR="00430BA2" w:rsidRDefault="00000000">
      <w:pPr>
        <w:pStyle w:val="ListBullet"/>
      </w:pPr>
      <w:r>
        <w:t xml:space="preserve">A </w:t>
      </w:r>
      <w:r>
        <w:rPr>
          <w:rFonts w:ascii="Consolas" w:hAnsi="Consolas"/>
          <w:shd w:val="clear" w:color="auto" w:fill="F2F2F2"/>
        </w:rPr>
        <w:t>1.0</w:t>
      </w:r>
      <w:r>
        <w:t xml:space="preserve"> instance conforms to version </w:t>
      </w:r>
      <w:r>
        <w:rPr>
          <w:rFonts w:ascii="Consolas" w:hAnsi="Consolas"/>
          <w:shd w:val="clear" w:color="auto" w:fill="F2F2F2"/>
        </w:rPr>
        <w:t>1.1</w:t>
      </w:r>
    </w:p>
    <w:p w14:paraId="63D5D827" w14:textId="77777777" w:rsidR="00430BA2" w:rsidRDefault="00000000">
      <w:pPr>
        <w:pStyle w:val="ListBullet"/>
      </w:pPr>
      <w:r>
        <w:t xml:space="preserve">A </w:t>
      </w:r>
      <w:r>
        <w:rPr>
          <w:rFonts w:ascii="Consolas" w:hAnsi="Consolas"/>
          <w:shd w:val="clear" w:color="auto" w:fill="F2F2F2"/>
        </w:rPr>
        <w:t>1.1</w:t>
      </w:r>
      <w:r>
        <w:t xml:space="preserve"> instance need not conform to version </w:t>
      </w:r>
      <w:r>
        <w:rPr>
          <w:rFonts w:ascii="Consolas" w:hAnsi="Consolas"/>
          <w:shd w:val="clear" w:color="auto" w:fill="F2F2F2"/>
        </w:rPr>
        <w:t>1.0</w:t>
      </w:r>
    </w:p>
    <w:p w14:paraId="1DD248CE" w14:textId="77777777" w:rsidR="00430BA2" w:rsidRDefault="00000000">
      <w:pPr>
        <w:pStyle w:val="Heading2"/>
      </w:pPr>
      <w:bookmarkStart w:id="25" w:name="schema-versions"/>
      <w:bookmarkStart w:id="26" w:name="_Toc244260370"/>
      <w:r>
        <w:t>Schema versions</w:t>
      </w:r>
      <w:bookmarkEnd w:id="25"/>
      <w:bookmarkEnd w:id="26"/>
    </w:p>
    <w:p w14:paraId="273FCB3F" w14:textId="77777777" w:rsidR="00430BA2" w:rsidRDefault="00000000">
      <w:r>
        <w:t xml:space="preserve">A schema may additionally carry a patch version, i.e. a full Semantic Versioning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55650381" w14:textId="77777777" w:rsidR="00430BA2" w:rsidRDefault="00000000">
      <w:r>
        <w:t xml:space="preserve">The XSD schema constrains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only to the </w:t>
      </w:r>
      <w:r>
        <w:rPr>
          <w:rFonts w:ascii="Consolas" w:hAnsi="Consolas"/>
          <w:shd w:val="clear" w:color="auto" w:fill="F2F2F2"/>
        </w:rPr>
        <w:t>MAJOR.MINOR</w:t>
      </w:r>
      <w:r>
        <w:t xml:space="preserve"> format; selecting the schema that corresponds to an instance's version is the responsibility of the validator.</w:t>
      </w:r>
    </w:p>
    <w:p w14:paraId="1F4460FB" w14:textId="77777777" w:rsidR="00430BA2" w:rsidRDefault="00000000">
      <w:pPr>
        <w:pStyle w:val="Heading1"/>
        <w:pageBreakBefore/>
      </w:pPr>
      <w:bookmarkStart w:id="27" w:name="language-design-principles"/>
      <w:bookmarkStart w:id="28" w:name="_Toc244260371"/>
      <w:r>
        <w:t>Language design principles</w:t>
      </w:r>
      <w:bookmarkEnd w:id="27"/>
      <w:bookmarkEnd w:id="28"/>
    </w:p>
    <w:p w14:paraId="1D492CFE" w14:textId="77777777" w:rsidR="00430BA2" w:rsidRDefault="00000000">
      <w:pPr>
        <w:pStyle w:val="Heading2"/>
      </w:pPr>
      <w:bookmarkStart w:id="29" w:name="property-semantics"/>
      <w:bookmarkStart w:id="30" w:name="_Toc244260372"/>
      <w:r>
        <w:t>Property semantics</w:t>
      </w:r>
      <w:bookmarkEnd w:id="29"/>
      <w:bookmarkEnd w:id="30"/>
    </w:p>
    <w:p w14:paraId="1B4FBB68" w14:textId="77777777" w:rsidR="00430BA2"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5CD541EC" w14:textId="77777777" w:rsidR="00430BA2"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7C4EDCF6" w14:textId="77777777" w:rsidR="00430BA2" w:rsidRDefault="00000000">
      <w:r>
        <w:t xml:space="preserve">Aiming at LLM-friendliness, in such cases, DocLang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787FCE96" w14:textId="77777777" w:rsidR="00430BA2" w:rsidRDefault="00000000">
      <w:r>
        <w:t>This representation can reduce the number of tokens and streamline how XML is mapped to them, making it easier for language models to learn and predict.</w:t>
      </w:r>
    </w:p>
    <w:p w14:paraId="5A254F0B" w14:textId="77777777" w:rsidR="00430BA2" w:rsidRDefault="00000000">
      <w:r>
        <w:t>For elements with a strictly limited set of possible property values, attributes are still used.</w:t>
      </w:r>
    </w:p>
    <w:p w14:paraId="64565141" w14:textId="77777777" w:rsidR="00430BA2" w:rsidRDefault="00000000">
      <w:pPr>
        <w:pStyle w:val="Heading2"/>
      </w:pPr>
      <w:bookmarkStart w:id="31" w:name="head-and-body-areas"/>
      <w:bookmarkStart w:id="32" w:name="_Toc244260373"/>
      <w:r>
        <w:t>Head and body areas</w:t>
      </w:r>
      <w:bookmarkEnd w:id="31"/>
      <w:bookmarkEnd w:id="32"/>
    </w:p>
    <w:p w14:paraId="5E7818E8" w14:textId="77777777" w:rsidR="00430BA2" w:rsidRDefault="00000000">
      <w:r>
        <w:t xml:space="preserve">Documents and their core components (as implemented via </w:t>
      </w:r>
      <w:hyperlink w:anchor="semantic-elements">
        <w:r>
          <w:t>semantic elements</w:t>
        </w:r>
      </w:hyperlink>
      <w:r>
        <w:t>) can have various properties associated with them. To separate between properties and actual content, DocLang follows a two-part scheme, both on the the component / element level and on the global document level.</w:t>
      </w:r>
    </w:p>
    <w:p w14:paraId="40606482" w14:textId="77777777" w:rsidR="00430BA2" w:rsidRDefault="00000000">
      <w:pPr>
        <w:pStyle w:val="Heading3"/>
      </w:pPr>
      <w:bookmarkStart w:id="33" w:name="element-head"/>
      <w:bookmarkStart w:id="34" w:name="_Toc244260374"/>
      <w:r>
        <w:t>Element head</w:t>
      </w:r>
      <w:bookmarkEnd w:id="33"/>
      <w:bookmarkEnd w:id="34"/>
    </w:p>
    <w:p w14:paraId="4CFC9C1A" w14:textId="77777777" w:rsidR="00430BA2" w:rsidRDefault="00000000">
      <w:r>
        <w:t xml:space="preserve">The XML content of a semantic element begins with an </w:t>
      </w:r>
      <w:r>
        <w:rPr>
          <w:i/>
        </w:rPr>
        <w:t>element head</w:t>
      </w:r>
      <w:r>
        <w:t>, which is a sequence of dedicated elements that establish the element's properties, namely in this order:</w:t>
      </w:r>
    </w:p>
    <w:p w14:paraId="11FD7939" w14:textId="77777777" w:rsidR="00430BA2" w:rsidRDefault="00000000">
      <w:pPr>
        <w:pStyle w:val="ListBullet"/>
      </w:pPr>
      <w:hyperlink w:anchor="label">
        <w:r>
          <w:rPr>
            <w:rFonts w:ascii="Consolas" w:hAnsi="Consolas"/>
            <w:shd w:val="clear" w:color="auto" w:fill="F2F2F2"/>
          </w:rPr>
          <w:t>&lt;label&gt;</w:t>
        </w:r>
      </w:hyperlink>
      <w:r>
        <w:t xml:space="preserve"> (optional)</w:t>
      </w:r>
    </w:p>
    <w:p w14:paraId="44204923" w14:textId="77777777" w:rsidR="00430BA2" w:rsidRDefault="00000000">
      <w:pPr>
        <w:pStyle w:val="ListBullet"/>
      </w:pPr>
      <w:hyperlink w:anchor="thread">
        <w:r>
          <w:rPr>
            <w:rFonts w:ascii="Consolas" w:hAnsi="Consolas"/>
            <w:shd w:val="clear" w:color="auto" w:fill="F2F2F2"/>
          </w:rPr>
          <w:t>&lt;thread&gt;</w:t>
        </w:r>
      </w:hyperlink>
      <w:r>
        <w:t xml:space="preserve"> (optional)</w:t>
      </w:r>
    </w:p>
    <w:p w14:paraId="25A29DDB" w14:textId="77777777" w:rsidR="00430BA2" w:rsidRDefault="00000000">
      <w:pPr>
        <w:pStyle w:val="ListBullet"/>
      </w:pPr>
      <w:hyperlink w:anchor="xref">
        <w:r>
          <w:rPr>
            <w:rFonts w:ascii="Consolas" w:hAnsi="Consolas"/>
            <w:shd w:val="clear" w:color="auto" w:fill="F2F2F2"/>
          </w:rPr>
          <w:t>&lt;xref&gt;</w:t>
        </w:r>
      </w:hyperlink>
      <w:r>
        <w:t xml:space="preserve"> or </w:t>
      </w:r>
      <w:hyperlink w:anchor="href">
        <w:r>
          <w:rPr>
            <w:rFonts w:ascii="Consolas" w:hAnsi="Consolas"/>
            <w:shd w:val="clear" w:color="auto" w:fill="F2F2F2"/>
          </w:rPr>
          <w:t>&lt;href&gt;</w:t>
        </w:r>
      </w:hyperlink>
      <w:r>
        <w:t xml:space="preserve"> (mutually exclusive, optional)</w:t>
      </w:r>
    </w:p>
    <w:p w14:paraId="6A8EA1BD" w14:textId="77777777" w:rsidR="00430BA2" w:rsidRDefault="00000000">
      <w:pPr>
        <w:pStyle w:val="ListBullet"/>
      </w:pPr>
      <w:hyperlink w:anchor="layer">
        <w:r>
          <w:rPr>
            <w:rFonts w:ascii="Consolas" w:hAnsi="Consolas"/>
            <w:shd w:val="clear" w:color="auto" w:fill="F2F2F2"/>
          </w:rPr>
          <w:t>&lt;layer&gt;</w:t>
        </w:r>
      </w:hyperlink>
      <w:r>
        <w:t xml:space="preserve"> (optional)</w:t>
      </w:r>
    </w:p>
    <w:p w14:paraId="7CDFBEED" w14:textId="77777777" w:rsidR="00430BA2" w:rsidRDefault="00000000">
      <w:pPr>
        <w:pStyle w:val="ListBullet"/>
      </w:pPr>
      <w:r>
        <w:t xml:space="preserve">optional sequence of 4 </w:t>
      </w:r>
      <w:hyperlink w:anchor="location">
        <w:r>
          <w:rPr>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2EAC8030" w14:textId="77777777" w:rsidR="00430BA2" w:rsidRDefault="00000000">
      <w:pPr>
        <w:pStyle w:val="ListBullet"/>
      </w:pPr>
      <w:hyperlink w:anchor="caption">
        <w:r>
          <w:rPr>
            <w:rFonts w:ascii="Consolas" w:hAnsi="Consolas"/>
            <w:shd w:val="clear" w:color="auto" w:fill="F2F2F2"/>
          </w:rPr>
          <w:t>&lt;caption&gt;</w:t>
        </w:r>
      </w:hyperlink>
      <w:r>
        <w:t xml:space="preserve"> (optional, may be repeated)</w:t>
      </w:r>
    </w:p>
    <w:p w14:paraId="2ABE6F1B" w14:textId="77777777" w:rsidR="00430BA2" w:rsidRDefault="00000000">
      <w:pPr>
        <w:pStyle w:val="ListBullet"/>
      </w:pPr>
      <w:hyperlink w:anchor="description">
        <w:r>
          <w:rPr>
            <w:rFonts w:ascii="Consolas" w:hAnsi="Consolas"/>
            <w:shd w:val="clear" w:color="auto" w:fill="F2F2F2"/>
          </w:rPr>
          <w:t>&lt;description&gt;</w:t>
        </w:r>
      </w:hyperlink>
      <w:r>
        <w:t xml:space="preserve"> (optional)</w:t>
      </w:r>
    </w:p>
    <w:p w14:paraId="66B92517" w14:textId="77777777" w:rsidR="00430BA2" w:rsidRDefault="00000000">
      <w:pPr>
        <w:pStyle w:val="ListBullet"/>
      </w:pPr>
      <w:hyperlink w:anchor="summary">
        <w:r>
          <w:rPr>
            <w:rFonts w:ascii="Consolas" w:hAnsi="Consolas"/>
            <w:shd w:val="clear" w:color="auto" w:fill="F2F2F2"/>
          </w:rPr>
          <w:t>&lt;summary&gt;</w:t>
        </w:r>
      </w:hyperlink>
      <w:r>
        <w:t xml:space="preserve"> (optional)</w:t>
      </w:r>
    </w:p>
    <w:p w14:paraId="67D0CBBA" w14:textId="77777777" w:rsidR="00430BA2" w:rsidRDefault="00000000">
      <w:pPr>
        <w:pStyle w:val="ListBullet"/>
      </w:pPr>
      <w:hyperlink w:anchor="custom">
        <w:r>
          <w:rPr>
            <w:rFonts w:ascii="Consolas" w:hAnsi="Consolas"/>
            <w:shd w:val="clear" w:color="auto" w:fill="F2F2F2"/>
          </w:rPr>
          <w:t>&lt;custom&gt;</w:t>
        </w:r>
      </w:hyperlink>
      <w:r>
        <w:t xml:space="preserve"> (optional)</w:t>
      </w:r>
    </w:p>
    <w:p w14:paraId="50249FBF" w14:textId="77777777" w:rsidR="00430BA2" w:rsidRDefault="00000000">
      <w:pPr>
        <w:pStyle w:val="Heading3"/>
      </w:pPr>
      <w:bookmarkStart w:id="35" w:name="element-body"/>
      <w:bookmarkStart w:id="36" w:name="_Toc244260375"/>
      <w:r>
        <w:t>Element body</w:t>
      </w:r>
      <w:bookmarkEnd w:id="35"/>
      <w:bookmarkEnd w:id="36"/>
    </w:p>
    <w:p w14:paraId="281141EC" w14:textId="77777777" w:rsidR="00430BA2" w:rsidRDefault="00000000">
      <w:r>
        <w:t xml:space="preserve">The XML content after the element head is called the </w:t>
      </w:r>
      <w:r>
        <w:rPr>
          <w:i/>
        </w:rPr>
        <w:t>element body</w:t>
      </w:r>
      <w:r>
        <w:t xml:space="preserve"> and contains the effective payload of the semantic element.</w:t>
      </w:r>
    </w:p>
    <w:p w14:paraId="391AC4EA" w14:textId="77777777" w:rsidR="00430BA2" w:rsidRDefault="00000000">
      <w:pPr>
        <w:pStyle w:val="Heading3"/>
      </w:pPr>
      <w:bookmarkStart w:id="37" w:name="document-head"/>
      <w:bookmarkStart w:id="38" w:name="_Toc244260376"/>
      <w:r>
        <w:t>Document head</w:t>
      </w:r>
      <w:bookmarkEnd w:id="37"/>
      <w:bookmarkEnd w:id="38"/>
    </w:p>
    <w:p w14:paraId="5301181A" w14:textId="77777777" w:rsidR="00430BA2" w:rsidRDefault="00000000">
      <w:r>
        <w:t xml:space="preserve">Root element </w:t>
      </w:r>
      <w:hyperlink w:anchor="doclang">
        <w:r>
          <w:rPr>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Pr>
          <w:t>&lt;head&gt;</w:t>
        </w:r>
      </w:hyperlink>
      <w:r>
        <w:t xml:space="preserve"> element.</w:t>
      </w:r>
    </w:p>
    <w:p w14:paraId="6C068824" w14:textId="77777777" w:rsidR="00430BA2" w:rsidRDefault="00000000">
      <w:pPr>
        <w:pStyle w:val="Heading3"/>
      </w:pPr>
      <w:bookmarkStart w:id="39" w:name="document-body"/>
      <w:bookmarkStart w:id="40" w:name="_Toc244260377"/>
      <w:r>
        <w:t>Document body</w:t>
      </w:r>
      <w:bookmarkEnd w:id="39"/>
      <w:bookmarkEnd w:id="40"/>
    </w:p>
    <w:p w14:paraId="51A1C018" w14:textId="77777777" w:rsidR="00430BA2" w:rsidRDefault="00000000">
      <w:r>
        <w:t xml:space="preserve">The remaining XML content after the optional document head is called the </w:t>
      </w:r>
      <w:r>
        <w:rPr>
          <w:i/>
        </w:rPr>
        <w:t>document body</w:t>
      </w:r>
      <w:r>
        <w:t xml:space="preserve"> and contains the effective payload of the DocLang instance.</w:t>
      </w:r>
    </w:p>
    <w:p w14:paraId="45532BAA" w14:textId="77777777" w:rsidR="00430BA2" w:rsidRDefault="00000000">
      <w:pPr>
        <w:pStyle w:val="Heading3"/>
      </w:pPr>
      <w:bookmarkStart w:id="41" w:name="head-and-body-example"/>
      <w:bookmarkStart w:id="42" w:name="_Toc244260378"/>
      <w:r>
        <w:t>Head and body example</w:t>
      </w:r>
      <w:bookmarkEnd w:id="41"/>
      <w:bookmarkEnd w:id="42"/>
    </w:p>
    <w:p w14:paraId="22BEF585" w14:textId="77777777" w:rsidR="00430BA2" w:rsidRDefault="00000000">
      <w:r>
        <w:t>While the details are specified in the sections further below, this snippet shows an example of this scheme:</w:t>
      </w:r>
    </w:p>
    <w:p w14:paraId="12DDC437" w14:textId="77777777" w:rsidR="00430BA2"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Hello world!</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60BD1DBD" w14:textId="77777777" w:rsidR="00430BA2" w:rsidRDefault="00000000">
      <w:pPr>
        <w:pStyle w:val="Heading2"/>
      </w:pPr>
      <w:bookmarkStart w:id="43" w:name="content-encoding-and-whitespace-handling"/>
      <w:bookmarkStart w:id="44" w:name="_Toc244260379"/>
      <w:r>
        <w:t>Content encoding and whitespace handling</w:t>
      </w:r>
      <w:bookmarkEnd w:id="43"/>
      <w:bookmarkEnd w:id="44"/>
    </w:p>
    <w:p w14:paraId="522AB87F" w14:textId="77777777" w:rsidR="00430BA2" w:rsidRDefault="00000000">
      <w:r>
        <w:t>As DocLang is XML, standard XML [2] encoding rules apply — for example:</w:t>
      </w:r>
    </w:p>
    <w:p w14:paraId="4BF4BC00" w14:textId="77777777" w:rsidR="00430BA2" w:rsidRDefault="00000000">
      <w:pPr>
        <w:pStyle w:val="ListBullet"/>
      </w:pPr>
      <w:r>
        <w:t>any provided XML prolog defines the encoding, otherwise UTF-8 [4] is assumed</w:t>
      </w:r>
    </w:p>
    <w:p w14:paraId="06DD1A01" w14:textId="77777777" w:rsidR="00430BA2" w:rsidRDefault="00000000">
      <w:pPr>
        <w:pStyle w:val="ListBullet"/>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6B3B4F35" w14:textId="77777777" w:rsidR="00430BA2" w:rsidRDefault="00000000">
      <w:r>
        <w:t xml:space="preserve">In this section, </w:t>
      </w:r>
      <w:r>
        <w:rPr>
          <w:i/>
        </w:rPr>
        <w:t>whitespace</w:t>
      </w:r>
      <w:r>
        <w:t xml:space="preserve"> means any of the following characters:</w:t>
      </w:r>
    </w:p>
    <w:p w14:paraId="5D5AA2F5" w14:textId="77777777" w:rsidR="00430BA2" w:rsidRDefault="00000000">
      <w:pPr>
        <w:pStyle w:val="ListBullet"/>
      </w:pPr>
      <w:r>
        <w:t>space (U+0020)</w:t>
      </w:r>
    </w:p>
    <w:p w14:paraId="792A70D6" w14:textId="77777777" w:rsidR="00430BA2" w:rsidRDefault="00000000">
      <w:pPr>
        <w:pStyle w:val="ListBullet"/>
      </w:pPr>
      <w:r>
        <w:t>tab (U+0009)</w:t>
      </w:r>
    </w:p>
    <w:p w14:paraId="6C37A7CB" w14:textId="77777777" w:rsidR="00430BA2" w:rsidRDefault="00000000">
      <w:pPr>
        <w:pStyle w:val="ListBullet"/>
      </w:pPr>
      <w:r>
        <w:t>carriage return (U+000D)</w:t>
      </w:r>
    </w:p>
    <w:p w14:paraId="2E2CFFB9" w14:textId="77777777" w:rsidR="00430BA2" w:rsidRDefault="00000000">
      <w:pPr>
        <w:pStyle w:val="ListBullet"/>
      </w:pPr>
      <w:r>
        <w:t>line feed (U+000A)</w:t>
      </w:r>
    </w:p>
    <w:p w14:paraId="0F5B221E" w14:textId="77777777" w:rsidR="00430BA2" w:rsidRDefault="00000000">
      <w:r>
        <w:t>The rules below do not apply to attribute values, which are subject to XML attribute-value normalization.</w:t>
      </w:r>
    </w:p>
    <w:p w14:paraId="36389E6F" w14:textId="77777777" w:rsidR="00430BA2" w:rsidRDefault="00000000">
      <w:hyperlink w:anchor="content">
        <w:r>
          <w:rPr>
            <w:rFonts w:ascii="Consolas" w:hAnsi="Consolas"/>
            <w:shd w:val="clear" w:color="auto" w:fill="F2F2F2"/>
          </w:rPr>
          <w:t>&lt;content&gt;</w:t>
        </w:r>
      </w:hyperlink>
      <w:r>
        <w:t xml:space="preserve"> preserves whitespace: its content shall be interpreted literally.</w:t>
      </w:r>
    </w:p>
    <w:p w14:paraId="3522D161" w14:textId="77777777" w:rsidR="00430BA2" w:rsidRDefault="00000000">
      <w:r>
        <w:t xml:space="preserve">A </w:t>
      </w:r>
      <w:r>
        <w:rPr>
          <w:i/>
        </w:rPr>
        <w:t>text block</w:t>
      </w:r>
      <w:r>
        <w:t xml:space="preserve"> is defined as any of the following:</w:t>
      </w:r>
    </w:p>
    <w:p w14:paraId="13C753E7" w14:textId="77777777" w:rsidR="00430BA2" w:rsidRDefault="00000000">
      <w:pPr>
        <w:pStyle w:val="ListBullet"/>
      </w:pPr>
      <w:r>
        <w:t xml:space="preserve">the body of an element in which raw text is allowed directly (raw text content type "Allowed" in </w:t>
      </w:r>
      <w:hyperlink w:anchor="annex-a-normative-reference">
        <w:r>
          <w:t>Annex A</w:t>
        </w:r>
      </w:hyperlink>
      <w:r>
        <w:t xml:space="preserve">), unless that element is part of another text block (e.g. </w:t>
      </w:r>
      <w:r>
        <w:rPr>
          <w:rFonts w:ascii="Consolas" w:hAnsi="Consolas"/>
          <w:shd w:val="clear" w:color="auto" w:fill="F2F2F2"/>
        </w:rPr>
        <w:t>&lt;bold&gt;</w:t>
      </w:r>
      <w:r>
        <w:t xml:space="preserve"> within </w:t>
      </w:r>
      <w:r>
        <w:rPr>
          <w:rFonts w:ascii="Consolas" w:hAnsi="Consolas"/>
          <w:shd w:val="clear" w:color="auto" w:fill="F2F2F2"/>
        </w:rPr>
        <w:t>&lt;text&gt;</w:t>
      </w:r>
      <w:r>
        <w:t>);</w:t>
      </w:r>
    </w:p>
    <w:p w14:paraId="60EA7A57" w14:textId="77777777" w:rsidR="00430BA2" w:rsidRDefault="00000000">
      <w:pPr>
        <w:pStyle w:val="ListBullet"/>
      </w:pPr>
      <w:r>
        <w:t xml:space="preserve">the body of a virtual </w:t>
      </w:r>
      <w:hyperlink w:anchor="text">
        <w:r>
          <w:rPr>
            <w:rFonts w:ascii="Consolas" w:hAnsi="Consolas"/>
            <w:shd w:val="clear" w:color="auto" w:fill="F2F2F2"/>
          </w:rPr>
          <w:t>&lt;text&gt;</w:t>
        </w:r>
      </w:hyperlink>
      <w:r>
        <w:t>;</w:t>
      </w:r>
    </w:p>
    <w:p w14:paraId="1E644901" w14:textId="77777777" w:rsidR="00430BA2" w:rsidRDefault="00000000">
      <w:pPr>
        <w:pStyle w:val="ListBullet"/>
      </w:pPr>
      <w:r>
        <w:t xml:space="preserve">the spoken text of a transcript turn (see </w:t>
      </w:r>
      <w:hyperlink w:anchor="track">
        <w:r>
          <w:rPr>
            <w:rFonts w:ascii="Consolas" w:hAnsi="Consolas"/>
            <w:shd w:val="clear" w:color="auto" w:fill="F2F2F2"/>
          </w:rPr>
          <w:t>&lt;track&gt;</w:t>
        </w:r>
      </w:hyperlink>
      <w:r>
        <w:t>).</w:t>
      </w:r>
    </w:p>
    <w:p w14:paraId="08516656" w14:textId="77777777" w:rsidR="00430BA2" w:rsidRDefault="00000000">
      <w:r>
        <w:t xml:space="preserve">When reading a text block, XML comments and processing instructions within it, as well as the </w:t>
      </w:r>
      <w:hyperlink w:anchor="element-head">
        <w:r>
          <w:t>element heads</w:t>
        </w:r>
      </w:hyperlink>
      <w:r>
        <w:t xml:space="preserve"> of the elements within it, are disregarded, as if they were removed. The elements of such element heads are read separately: e.g. a </w:t>
      </w:r>
      <w:r>
        <w:rPr>
          <w:rFonts w:ascii="Consolas" w:hAnsi="Consolas"/>
          <w:shd w:val="clear" w:color="auto" w:fill="F2F2F2"/>
        </w:rPr>
        <w:t>&lt;caption&gt;</w:t>
      </w:r>
      <w:r>
        <w:t xml:space="preserve"> forms a text block of its own, to which the same rules apply.</w:t>
      </w:r>
    </w:p>
    <w:p w14:paraId="35CFA2D8" w14:textId="77777777" w:rsidR="00430BA2" w:rsidRDefault="00000000">
      <w:r>
        <w:t xml:space="preserve">A consumer shall interpret whitespace outside </w:t>
      </w:r>
      <w:r>
        <w:rPr>
          <w:rFonts w:ascii="Consolas" w:hAnsi="Consolas"/>
          <w:shd w:val="clear" w:color="auto" w:fill="F2F2F2"/>
        </w:rPr>
        <w:t>&lt;content&gt;</w:t>
      </w:r>
      <w:r>
        <w:t xml:space="preserve"> as follows:</w:t>
      </w:r>
    </w:p>
    <w:p w14:paraId="79A71BBF" w14:textId="77777777" w:rsidR="00430BA2" w:rsidRDefault="00000000">
      <w:pPr>
        <w:pStyle w:val="ListNumber"/>
      </w:pPr>
      <w:r>
        <w:t>Whitespace outside text blocks shall be ignored.</w:t>
      </w:r>
    </w:p>
    <w:p w14:paraId="1AE06214" w14:textId="77777777" w:rsidR="00430BA2" w:rsidRDefault="00000000">
      <w:pPr>
        <w:pStyle w:val="ListNumber"/>
      </w:pPr>
      <w:r>
        <w:t>Whitespace at the start and at the end of a text block shall be ignored.</w:t>
      </w:r>
    </w:p>
    <w:p w14:paraId="2D1F5E20" w14:textId="77777777" w:rsidR="00430BA2" w:rsidRDefault="00000000">
      <w:pPr>
        <w:pStyle w:val="ListNumber"/>
      </w:pPr>
      <w:r>
        <w:t xml:space="preserve">Any other sequence of consecutive whitespace, taken as a whole, shall be interpreted as a single space. Whitespace separated only by start-tags and end-tags of elements within the text block that allow raw text (e.g. formatting elements) counts as consecutive; whitespace within a </w:t>
      </w:r>
      <w:r>
        <w:rPr>
          <w:rFonts w:ascii="Consolas" w:hAnsi="Consolas"/>
          <w:shd w:val="clear" w:color="auto" w:fill="F2F2F2"/>
        </w:rPr>
        <w:t>&lt;content&gt;</w:t>
      </w:r>
      <w:r>
        <w:t xml:space="preserve"> element does not count together with whitespace outside it.</w:t>
      </w:r>
    </w:p>
    <w:p w14:paraId="276AC8B2" w14:textId="77777777" w:rsidR="00430BA2" w:rsidRDefault="00000000">
      <w:pPr>
        <w:pStyle w:val="ListNumber"/>
      </w:pPr>
      <w:r>
        <w:t>When a sequence of whitespace spans several elements, the space shall be attributed to the element that contains the first character of the sequence.</w:t>
      </w:r>
    </w:p>
    <w:p w14:paraId="46A20AB0" w14:textId="77777777" w:rsidR="00430BA2" w:rsidRDefault="00000000">
      <w:r>
        <w:t xml:space="preserve">To retain whitespace that these rules would collapse or ignore, such as runs of spaces or line breaks, a producer shall use </w:t>
      </w:r>
      <w:r>
        <w:rPr>
          <w:rFonts w:ascii="Consolas" w:hAnsi="Consolas"/>
          <w:shd w:val="clear" w:color="auto" w:fill="F2F2F2"/>
        </w:rPr>
        <w:t>&lt;content&gt;</w:t>
      </w:r>
      <w:r>
        <w:t xml:space="preserve">. A producer should use </w:t>
      </w:r>
      <w:r>
        <w:rPr>
          <w:rFonts w:ascii="Consolas" w:hAnsi="Consolas"/>
          <w:shd w:val="clear" w:color="auto" w:fill="F2F2F2"/>
        </w:rPr>
        <w:t>&lt;content&gt;</w:t>
      </w:r>
      <w:r>
        <w:t xml:space="preserve"> only where these rules would otherwise change the intended reading. Conversely, a producer can insert a line break and indentation wherever a single space is intended, for example to improve readability.</w:t>
      </w:r>
    </w:p>
    <w:p w14:paraId="5180DA5A" w14:textId="77777777" w:rsidR="00430BA2" w:rsidRDefault="00000000">
      <w:r>
        <w:t>Example:</w:t>
      </w:r>
    </w:p>
    <w:p w14:paraId="5745956C" w14:textId="77777777" w:rsidR="00430BA2" w:rsidRDefault="00000000">
      <w:pPr>
        <w:shd w:val="clear" w:color="auto" w:fill="F2F2F2"/>
      </w:pPr>
      <w:r>
        <w:rPr>
          <w:rFonts w:ascii="Consolas" w:hAnsi="Consolas"/>
          <w:sz w:val="18"/>
        </w:rPr>
        <w:t>&lt;text&gt;</w:t>
      </w:r>
      <w:r>
        <w:rPr>
          <w:rFonts w:ascii="Consolas" w:hAnsi="Consolas"/>
          <w:sz w:val="18"/>
        </w:rPr>
        <w:br/>
        <w:t xml:space="preserve">  Water (H&lt;subscript&gt;2&lt;/subscript&gt;O) is &lt;bold&gt;clear &lt;/bold&gt;</w:t>
      </w:r>
      <w:r>
        <w:rPr>
          <w:rFonts w:ascii="Consolas" w:hAnsi="Consolas"/>
          <w:sz w:val="18"/>
        </w:rPr>
        <w:br/>
        <w:t xml:space="preserve">  &lt;italic&gt; and odorless&lt;/italic&gt;.</w:t>
      </w:r>
      <w:r>
        <w:rPr>
          <w:rFonts w:ascii="Consolas" w:hAnsi="Consolas"/>
          <w:sz w:val="18"/>
        </w:rPr>
        <w:br/>
        <w:t xml:space="preserve">  This keeps &lt;content&gt;two  spaces&lt;/content&gt; as written.</w:t>
      </w:r>
      <w:r>
        <w:rPr>
          <w:rFonts w:ascii="Consolas" w:hAnsi="Consolas"/>
          <w:sz w:val="18"/>
        </w:rPr>
        <w:br/>
        <w:t>&lt;/text&gt;</w:t>
      </w:r>
    </w:p>
    <w:p w14:paraId="23822B33" w14:textId="77777777" w:rsidR="00430BA2" w:rsidRDefault="00000000">
      <w:r>
        <w:t xml:space="preserve">This reads as </w:t>
      </w:r>
      <w:r>
        <w:rPr>
          <w:rFonts w:ascii="Consolas" w:hAnsi="Consolas"/>
          <w:shd w:val="clear" w:color="auto" w:fill="F2F2F2"/>
        </w:rPr>
        <w:t>Water (H₂O) is clear and odorless. This keeps two  spaces as written.</w:t>
      </w:r>
      <w:r>
        <w:t>, with:</w:t>
      </w:r>
    </w:p>
    <w:tbl>
      <w:tblPr>
        <w:tblStyle w:val="LightList-Accent1"/>
        <w:tblW w:w="0" w:type="auto"/>
        <w:tblLook w:val="04A0" w:firstRow="1" w:lastRow="0" w:firstColumn="1" w:lastColumn="0" w:noHBand="0" w:noVBand="1"/>
      </w:tblPr>
      <w:tblGrid>
        <w:gridCol w:w="4320"/>
        <w:gridCol w:w="4320"/>
      </w:tblGrid>
      <w:tr w:rsidR="00430BA2" w14:paraId="7BB89902"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C00AA2" w14:textId="77777777" w:rsidR="00430BA2" w:rsidRDefault="00000000">
            <w:r>
              <w:t>Part</w:t>
            </w:r>
          </w:p>
        </w:tc>
        <w:tc>
          <w:tcPr>
            <w:tcW w:w="4320" w:type="dxa"/>
          </w:tcPr>
          <w:p w14:paraId="0964D128" w14:textId="77777777" w:rsidR="00430BA2" w:rsidRDefault="00000000">
            <w:pPr>
              <w:cnfStyle w:val="100000000000" w:firstRow="1" w:lastRow="0" w:firstColumn="0" w:lastColumn="0" w:oddVBand="0" w:evenVBand="0" w:oddHBand="0" w:evenHBand="0" w:firstRowFirstColumn="0" w:firstRowLastColumn="0" w:lastRowFirstColumn="0" w:lastRowLastColumn="0"/>
            </w:pPr>
            <w:r>
              <w:t>Reason</w:t>
            </w:r>
          </w:p>
        </w:tc>
      </w:tr>
      <w:tr w:rsidR="00430BA2" w14:paraId="1BCED67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D2EBBE" w14:textId="77777777" w:rsidR="00430BA2" w:rsidRDefault="00000000">
            <w:r>
              <w:t xml:space="preserve">no space before </w:t>
            </w:r>
            <w:r>
              <w:rPr>
                <w:rFonts w:ascii="Consolas" w:hAnsi="Consolas"/>
                <w:shd w:val="clear" w:color="auto" w:fill="F2F2F2"/>
              </w:rPr>
              <w:t>Water</w:t>
            </w:r>
            <w:r>
              <w:t xml:space="preserve">, none after </w:t>
            </w:r>
            <w:r>
              <w:rPr>
                <w:rFonts w:ascii="Consolas" w:hAnsi="Consolas"/>
                <w:shd w:val="clear" w:color="auto" w:fill="F2F2F2"/>
              </w:rPr>
              <w:t>written.</w:t>
            </w:r>
          </w:p>
        </w:tc>
        <w:tc>
          <w:tcPr>
            <w:tcW w:w="4320" w:type="dxa"/>
          </w:tcPr>
          <w:p w14:paraId="7DAAC830" w14:textId="77777777" w:rsidR="00430BA2" w:rsidRDefault="00000000">
            <w:pPr>
              <w:cnfStyle w:val="000000100000" w:firstRow="0" w:lastRow="0" w:firstColumn="0" w:lastColumn="0" w:oddVBand="0" w:evenVBand="0" w:oddHBand="1" w:evenHBand="0" w:firstRowFirstColumn="0" w:firstRowLastColumn="0" w:lastRowFirstColumn="0" w:lastRowLastColumn="0"/>
            </w:pPr>
            <w:r>
              <w:t>rule 2 (start and end of the text block)</w:t>
            </w:r>
          </w:p>
        </w:tc>
      </w:tr>
      <w:tr w:rsidR="00430BA2" w14:paraId="712CDD2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9077FC1" w14:textId="77777777" w:rsidR="00430BA2" w:rsidRDefault="00000000">
            <w:r>
              <w:rPr>
                <w:rFonts w:ascii="Consolas" w:hAnsi="Consolas"/>
                <w:shd w:val="clear" w:color="auto" w:fill="F2F2F2"/>
              </w:rPr>
              <w:t>H₂O</w:t>
            </w:r>
            <w:r>
              <w:t xml:space="preserve"> stays tight</w:t>
            </w:r>
          </w:p>
        </w:tc>
        <w:tc>
          <w:tcPr>
            <w:tcW w:w="4320" w:type="dxa"/>
          </w:tcPr>
          <w:p w14:paraId="5FBD031A" w14:textId="77777777" w:rsidR="00430BA2" w:rsidRDefault="00000000">
            <w:pPr>
              <w:cnfStyle w:val="000000000000" w:firstRow="0" w:lastRow="0" w:firstColumn="0" w:lastColumn="0" w:oddVBand="0" w:evenVBand="0" w:oddHBand="0" w:evenHBand="0" w:firstRowFirstColumn="0" w:firstRowLastColumn="0" w:lastRowFirstColumn="0" w:lastRowLastColumn="0"/>
            </w:pPr>
            <w:r>
              <w:t>no whitespace in the source, so none in the reading</w:t>
            </w:r>
          </w:p>
        </w:tc>
      </w:tr>
      <w:tr w:rsidR="00430BA2" w14:paraId="4D0E45A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2DF44B" w14:textId="77777777" w:rsidR="00430BA2" w:rsidRDefault="00000000">
            <w:r>
              <w:t xml:space="preserve">one space between </w:t>
            </w:r>
            <w:r>
              <w:rPr>
                <w:rFonts w:ascii="Consolas" w:hAnsi="Consolas"/>
                <w:shd w:val="clear" w:color="auto" w:fill="F2F2F2"/>
              </w:rPr>
              <w:t>clear</w:t>
            </w:r>
            <w:r>
              <w:t xml:space="preserve"> and </w:t>
            </w:r>
            <w:r>
              <w:rPr>
                <w:rFonts w:ascii="Consolas" w:hAnsi="Consolas"/>
                <w:shd w:val="clear" w:color="auto" w:fill="F2F2F2"/>
              </w:rPr>
              <w:t>and</w:t>
            </w:r>
            <w:r>
              <w:t>, which is bold</w:t>
            </w:r>
          </w:p>
        </w:tc>
        <w:tc>
          <w:tcPr>
            <w:tcW w:w="4320" w:type="dxa"/>
          </w:tcPr>
          <w:p w14:paraId="3B01BF22"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rules 3 and 4: one sequence across the tags; its first character is in </w:t>
            </w:r>
            <w:r>
              <w:rPr>
                <w:rFonts w:ascii="Consolas" w:hAnsi="Consolas"/>
                <w:shd w:val="clear" w:color="auto" w:fill="F2F2F2"/>
              </w:rPr>
              <w:t>&lt;bold&gt;</w:t>
            </w:r>
          </w:p>
        </w:tc>
      </w:tr>
      <w:tr w:rsidR="00430BA2" w14:paraId="62B1539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794053E" w14:textId="77777777" w:rsidR="00430BA2" w:rsidRDefault="00000000">
            <w:r>
              <w:t xml:space="preserve">one space between </w:t>
            </w:r>
            <w:r>
              <w:rPr>
                <w:rFonts w:ascii="Consolas" w:hAnsi="Consolas"/>
                <w:shd w:val="clear" w:color="auto" w:fill="F2F2F2"/>
              </w:rPr>
              <w:t>odorless.</w:t>
            </w:r>
            <w:r>
              <w:t xml:space="preserve"> and </w:t>
            </w:r>
            <w:r>
              <w:rPr>
                <w:rFonts w:ascii="Consolas" w:hAnsi="Consolas"/>
                <w:shd w:val="clear" w:color="auto" w:fill="F2F2F2"/>
              </w:rPr>
              <w:t>This</w:t>
            </w:r>
          </w:p>
        </w:tc>
        <w:tc>
          <w:tcPr>
            <w:tcW w:w="4320" w:type="dxa"/>
          </w:tcPr>
          <w:p w14:paraId="4499FDFB" w14:textId="77777777" w:rsidR="00430BA2" w:rsidRDefault="00000000">
            <w:pPr>
              <w:cnfStyle w:val="000000000000" w:firstRow="0" w:lastRow="0" w:firstColumn="0" w:lastColumn="0" w:oddVBand="0" w:evenVBand="0" w:oddHBand="0" w:evenHBand="0" w:firstRowFirstColumn="0" w:firstRowLastColumn="0" w:lastRowFirstColumn="0" w:lastRowLastColumn="0"/>
            </w:pPr>
            <w:r>
              <w:t>rule 3: the line break and indentation read as a single space</w:t>
            </w:r>
          </w:p>
        </w:tc>
      </w:tr>
      <w:tr w:rsidR="00430BA2" w14:paraId="201ECA0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E06D52" w14:textId="77777777" w:rsidR="00430BA2" w:rsidRDefault="00000000">
            <w:r>
              <w:rPr>
                <w:rFonts w:ascii="Consolas" w:hAnsi="Consolas"/>
                <w:shd w:val="clear" w:color="auto" w:fill="F2F2F2"/>
              </w:rPr>
              <w:t>two  spaces</w:t>
            </w:r>
            <w:r>
              <w:t xml:space="preserve"> keeps both spaces</w:t>
            </w:r>
          </w:p>
        </w:tc>
        <w:tc>
          <w:tcPr>
            <w:tcW w:w="4320" w:type="dxa"/>
          </w:tcPr>
          <w:p w14:paraId="07CEB5BD" w14:textId="77777777" w:rsidR="00430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&lt;content&gt;</w:t>
            </w:r>
            <w:r>
              <w:t xml:space="preserve"> is literal</w:t>
            </w:r>
          </w:p>
        </w:tc>
      </w:tr>
    </w:tbl>
    <w:p w14:paraId="583A7658" w14:textId="77777777" w:rsidR="00430BA2" w:rsidRDefault="00000000">
      <w:pPr>
        <w:pStyle w:val="Heading2"/>
      </w:pPr>
      <w:bookmarkStart w:id="45" w:name="subclasses"/>
      <w:bookmarkStart w:id="46" w:name="_Toc244260380"/>
      <w:r>
        <w:t>Subclasses</w:t>
      </w:r>
      <w:bookmarkEnd w:id="45"/>
      <w:bookmarkEnd w:id="46"/>
    </w:p>
    <w:p w14:paraId="55DAE017" w14:textId="77777777" w:rsidR="00430BA2"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Pr>
          <w:t>&lt;label&gt;</w:t>
        </w:r>
      </w:hyperlink>
      <w:r>
        <w:t xml:space="preserve"> element. DocLang provides some recommended value domains (see </w:t>
      </w:r>
      <w:hyperlink w:anchor="annex-c-informative-recommendations">
        <w: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48D3AF31" w14:textId="77777777" w:rsidR="00430BA2" w:rsidRDefault="00000000">
      <w:r>
        <w:t>In the example further below:</w:t>
      </w:r>
    </w:p>
    <w:p w14:paraId="7BF4C6A9" w14:textId="77777777" w:rsidR="00430BA2" w:rsidRDefault="00000000">
      <w:pPr>
        <w:pStyle w:val="ListBullet"/>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787635C1" w14:textId="77777777" w:rsidR="00430BA2" w:rsidRDefault="00000000">
      <w:pPr>
        <w:pStyle w:val="ListBullet"/>
      </w:pPr>
      <w:r>
        <w:t>the label value is conveying the specific chart subclass for further classification purposes</w:t>
      </w:r>
    </w:p>
    <w:p w14:paraId="69F930C3" w14:textId="77777777" w:rsidR="00430BA2" w:rsidRDefault="00000000">
      <w:pPr>
        <w:shd w:val="clear" w:color="auto" w:fill="F2F2F2"/>
      </w:pPr>
      <w:r>
        <w:rPr>
          <w:rFonts w:ascii="Consolas" w:hAnsi="Consolas"/>
          <w:sz w:val="18"/>
        </w:rPr>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&lt;tabular&gt;&lt;!-- structured chart data ... --&gt;&lt;/tabular&gt;</w:t>
      </w:r>
      <w:r>
        <w:rPr>
          <w:rFonts w:ascii="Consolas" w:hAnsi="Consolas"/>
          <w:sz w:val="18"/>
        </w:rPr>
        <w:br/>
        <w:t xml:space="preserve">  &lt;/picture&gt;</w:t>
      </w:r>
      <w:r>
        <w:rPr>
          <w:rFonts w:ascii="Consolas" w:hAnsi="Consolas"/>
          <w:sz w:val="18"/>
        </w:rPr>
        <w:br/>
        <w:t>&lt;/doclang&gt;</w:t>
      </w:r>
    </w:p>
    <w:p w14:paraId="17D0883A" w14:textId="77777777" w:rsidR="00430BA2" w:rsidRDefault="00000000">
      <w:pPr>
        <w:pStyle w:val="Heading1"/>
        <w:pageBreakBefore/>
      </w:pPr>
      <w:bookmarkStart w:id="47" w:name="language-specification"/>
      <w:bookmarkStart w:id="48" w:name="_Toc244260381"/>
      <w:r>
        <w:t>Language specification</w:t>
      </w:r>
      <w:bookmarkEnd w:id="47"/>
      <w:bookmarkEnd w:id="48"/>
    </w:p>
    <w:p w14:paraId="3606D550" w14:textId="77777777" w:rsidR="00430BA2" w:rsidRDefault="00000000">
      <w:r>
        <w:t>DocLang markup is encoded as XML. Recommended file extension: **</w:t>
      </w:r>
      <w:r>
        <w:rPr>
          <w:rFonts w:ascii="Consolas" w:hAnsi="Consolas"/>
          <w:shd w:val="clear" w:color="auto" w:fill="F2F2F2"/>
        </w:rPr>
        <w:t>.dclg</w:t>
      </w:r>
      <w:r>
        <w:t>**.</w:t>
      </w:r>
    </w:p>
    <w:p w14:paraId="3F323967" w14:textId="77777777" w:rsidR="00430BA2" w:rsidRDefault="00000000">
      <w:r>
        <w:t xml:space="preserve">The individual DocLang elements and attributes, as well as DocLang's contextual rules are specified in </w:t>
      </w:r>
      <w:hyperlink w:anchor="annex-a-normative-reference">
        <w:r>
          <w:t>Reference</w:t>
        </w:r>
      </w:hyperlink>
      <w:r>
        <w:t>.</w:t>
      </w:r>
    </w:p>
    <w:p w14:paraId="04D0E802" w14:textId="77777777" w:rsidR="00430BA2" w:rsidRDefault="00000000">
      <w:r>
        <w:t xml:space="preserve">The DocLang archive format is defined in </w:t>
      </w:r>
      <w:hyperlink w:anchor="annex-b-normative-doclang-archive-format">
        <w:r>
          <w:t>DocLang Archive Format</w:t>
        </w:r>
      </w:hyperlink>
      <w:r>
        <w:t>.</w:t>
      </w:r>
    </w:p>
    <w:p w14:paraId="5D61420F" w14:textId="77777777" w:rsidR="00430BA2" w:rsidRDefault="00000000">
      <w:r>
        <w:t xml:space="preserve">Non-normative recommendation guidelines are covered in </w:t>
      </w:r>
      <w:hyperlink w:anchor="annex-c-informative-recommendations">
        <w:r>
          <w:t>Recommendations</w:t>
        </w:r>
      </w:hyperlink>
      <w:r>
        <w:t>.</w:t>
      </w:r>
    </w:p>
    <w:p w14:paraId="77300F2A" w14:textId="77777777" w:rsidR="00430BA2" w:rsidRDefault="00000000">
      <w:r>
        <w:t xml:space="preserve">Planned extensions are discussed in </w:t>
      </w:r>
      <w:hyperlink w:anchor="annex-d-informative-future-extensions">
        <w:r>
          <w:t>Future extensions</w:t>
        </w:r>
      </w:hyperlink>
      <w:r>
        <w:t>.</w:t>
      </w:r>
    </w:p>
    <w:p w14:paraId="09C2B6AC" w14:textId="77777777" w:rsidR="00430BA2" w:rsidRDefault="00000000">
      <w:r>
        <w:t xml:space="preserve">A reference toolkit for DocLang is provided by the </w:t>
      </w:r>
      <w:hyperlink r:id="rId7">
        <w:r>
          <w:t>DocLang Project</w:t>
        </w:r>
      </w:hyperlink>
      <w:r>
        <w:t>.</w:t>
      </w:r>
    </w:p>
    <w:p w14:paraId="0DE69411" w14:textId="77777777" w:rsidR="00430BA2" w:rsidRDefault="00000000">
      <w:pPr>
        <w:pStyle w:val="Heading1"/>
        <w:pageBreakBefore/>
      </w:pPr>
      <w:bookmarkStart w:id="49" w:name="usage-examples"/>
      <w:bookmarkStart w:id="50" w:name="_Toc244260382"/>
      <w:r>
        <w:t>Usage examples</w:t>
      </w:r>
      <w:bookmarkEnd w:id="49"/>
      <w:bookmarkEnd w:id="50"/>
    </w:p>
    <w:p w14:paraId="61CB10C3" w14:textId="77777777" w:rsidR="00430BA2" w:rsidRDefault="00000000">
      <w:pPr>
        <w:pStyle w:val="Heading2"/>
      </w:pPr>
      <w:bookmarkStart w:id="51" w:name="simple-document-structure"/>
      <w:bookmarkStart w:id="52" w:name="_Toc244260383"/>
      <w:r>
        <w:t>Simple document structure</w:t>
      </w:r>
      <w:bookmarkEnd w:id="51"/>
      <w:bookmarkEnd w:id="52"/>
    </w:p>
    <w:p w14:paraId="464EF8B5" w14:textId="77777777" w:rsidR="00430BA2" w:rsidRDefault="00000000">
      <w:r>
        <w:t>In the simplest document example, document elements are in a flat list,</w:t>
      </w:r>
    </w:p>
    <w:p w14:paraId="5EA818DC" w14:textId="77777777" w:rsidR="00430BA2" w:rsidRDefault="00000000">
      <w:pPr>
        <w:shd w:val="clear" w:color="auto" w:fill="F2F2F2"/>
      </w:pPr>
      <w:r>
        <w:rPr>
          <w:rFonts w:ascii="Consolas" w:hAnsi="Consolas"/>
          <w:sz w:val="18"/>
        </w:rPr>
        <w:t>&lt;doclang&gt;</w:t>
      </w:r>
      <w:r>
        <w:rPr>
          <w:rFonts w:ascii="Consolas" w:hAnsi="Consolas"/>
          <w:sz w:val="18"/>
        </w:rPr>
        <w:br/>
        <w:t xml:space="preserve">  &lt;heading&gt;Research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71CE9958" w14:textId="77777777" w:rsidR="00430BA2" w:rsidRDefault="00000000">
      <w:r>
        <w:t>In case of page-layout information, the coordinates are provided only at the semantic element level. Coordinates are not allowed at the group level.</w:t>
      </w:r>
    </w:p>
    <w:p w14:paraId="1DDDB49D" w14:textId="77777777" w:rsidR="00430BA2" w:rsidRDefault="00000000">
      <w:pPr>
        <w:shd w:val="clear" w:color="auto" w:fill="F2F2F2"/>
      </w:pPr>
      <w:r>
        <w:rPr>
          <w:rFonts w:ascii="Consolas" w:hAnsi="Consolas"/>
          <w:sz w:val="18"/>
        </w:rPr>
        <w:t>&lt;doclang&gt;</w:t>
      </w:r>
      <w:r>
        <w:rPr>
          <w:rFonts w:ascii="Consolas" w:hAnsi="Consolas"/>
          <w:sz w:val="18"/>
        </w:rPr>
        <w:br/>
        <w:t xml:space="preserve">  &lt;heading&gt;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5D66B73C" w14:textId="77777777" w:rsidR="00430BA2" w:rsidRDefault="00000000">
      <w:pPr>
        <w:pStyle w:val="Heading2"/>
      </w:pPr>
      <w:bookmarkStart w:id="53" w:name="_Toc244260384"/>
      <w:r>
        <w:t>Pictures</w:t>
      </w:r>
      <w:bookmarkEnd w:id="53"/>
    </w:p>
    <w:p w14:paraId="48906E95" w14:textId="77777777" w:rsidR="00430BA2"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t>reference</w:t>
        </w:r>
      </w:hyperlink>
      <w:r>
        <w:t xml:space="preserve">. The picture data can be provided via the </w:t>
      </w:r>
      <w:r>
        <w:rPr>
          <w:rFonts w:ascii="Consolas" w:hAnsi="Consolas"/>
          <w:shd w:val="clear" w:color="auto" w:fill="F2F2F2"/>
        </w:rPr>
        <w:t>&lt;src&gt;</w:t>
      </w:r>
      <w:r>
        <w:t xml:space="preserve"> element as a URI [5] capturing the image either by reference (e.g. https URL) or as base64-encoded data (data URI [6]).</w:t>
      </w:r>
    </w:p>
    <w:p w14:paraId="67EF38A5" w14:textId="77777777" w:rsidR="00430BA2" w:rsidRDefault="00000000">
      <w:r>
        <w:t>Picture by reference URI:</w:t>
      </w:r>
    </w:p>
    <w:p w14:paraId="5F5D0F12" w14:textId="77777777" w:rsidR="00430BA2" w:rsidRDefault="00000000">
      <w:pPr>
        <w:shd w:val="clear" w:color="auto" w:fill="F2F2F2"/>
      </w:pPr>
      <w:r>
        <w:rPr>
          <w:rFonts w:ascii="Consolas" w:hAnsi="Consolas"/>
          <w:sz w:val="18"/>
        </w:rPr>
        <w:t>&lt;picture&gt;</w:t>
      </w:r>
      <w:r>
        <w:rPr>
          <w:rFonts w:ascii="Consolas" w:hAnsi="Consolas"/>
          <w:sz w:val="18"/>
        </w:rPr>
        <w:br/>
        <w:t xml:space="preserve">  &lt;src uri="https://example.com/image.jpg"/&gt;</w:t>
      </w:r>
      <w:r>
        <w:rPr>
          <w:rFonts w:ascii="Consolas" w:hAnsi="Consolas"/>
          <w:sz w:val="18"/>
        </w:rPr>
        <w:br/>
        <w:t>&lt;/picture&gt;</w:t>
      </w:r>
    </w:p>
    <w:p w14:paraId="10180C6B" w14:textId="77777777" w:rsidR="00430BA2" w:rsidRDefault="00000000">
      <w:r>
        <w:t>Picture by base64-encoded data:</w:t>
      </w:r>
    </w:p>
    <w:p w14:paraId="05A12769" w14:textId="77777777" w:rsidR="00430BA2"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1271A603" w14:textId="77777777" w:rsidR="00430BA2" w:rsidRDefault="00000000">
      <w:r>
        <w:t xml:space="preserve">Bar chart using </w:t>
      </w:r>
      <w:hyperlink w:anchor="annex-c-informative-recommendations">
        <w:r>
          <w:t>recommended label</w:t>
        </w:r>
      </w:hyperlink>
      <w:r>
        <w:t xml:space="preserve"> and </w:t>
      </w:r>
      <w:hyperlink w:anchor="tabular">
        <w:r>
          <w:rPr>
            <w:rFonts w:ascii="Consolas" w:hAnsi="Consolas"/>
            <w:shd w:val="clear" w:color="auto" w:fill="F2F2F2"/>
          </w:rPr>
          <w:t>&lt;tabular&gt;</w:t>
        </w:r>
      </w:hyperlink>
      <w:r>
        <w:t xml:space="preserve"> for capturing structured chart data:</w:t>
      </w:r>
    </w:p>
    <w:p w14:paraId="2CFA83C7" w14:textId="77777777" w:rsidR="00430BA2"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&lt;src uri="chart.svg"/&gt;</w:t>
      </w:r>
      <w:r>
        <w:rPr>
          <w:rFonts w:ascii="Consolas" w:hAnsi="Consolas"/>
          <w:sz w:val="18"/>
        </w:rPr>
        <w:br/>
        <w:t xml:space="preserve">  &lt;tabular&gt;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&lt;/tabular&gt;</w:t>
      </w:r>
      <w:r>
        <w:rPr>
          <w:rFonts w:ascii="Consolas" w:hAnsi="Consolas"/>
          <w:sz w:val="18"/>
        </w:rPr>
        <w:br/>
        <w:t>&lt;/picture&gt;</w:t>
      </w:r>
    </w:p>
    <w:p w14:paraId="219E3619" w14:textId="77777777" w:rsidR="00430BA2" w:rsidRDefault="00000000">
      <w:r>
        <w:t xml:space="preserve">Picture with document </w:t>
      </w:r>
      <w:hyperlink w:anchor="caption">
        <w:r>
          <w:t>caption</w:t>
        </w:r>
      </w:hyperlink>
      <w:r>
        <w:t xml:space="preserve">, </w:t>
      </w:r>
      <w:hyperlink w:anchor="description">
        <w:r>
          <w:t>description</w:t>
        </w:r>
      </w:hyperlink>
      <w:r>
        <w:t xml:space="preserve">, and </w:t>
      </w:r>
      <w:hyperlink w:anchor="summary">
        <w:r>
          <w:t>summary</w:t>
        </w:r>
      </w:hyperlink>
      <w:r>
        <w:t>:</w:t>
      </w:r>
    </w:p>
    <w:p w14:paraId="4D8E1787" w14:textId="77777777" w:rsidR="00430BA2" w:rsidRDefault="00000000">
      <w:pPr>
        <w:shd w:val="clear" w:color="auto" w:fill="F2F2F2"/>
      </w:pPr>
      <w:r>
        <w:rPr>
          <w:rFonts w:ascii="Consolas" w:hAnsi="Consolas"/>
          <w:sz w:val="18"/>
        </w:rPr>
        <w:t>&lt;picture&gt;</w:t>
      </w:r>
      <w:r>
        <w:rPr>
          <w:rFonts w:ascii="Consolas" w:hAnsi="Consolas"/>
          <w:sz w:val="18"/>
        </w:rPr>
        <w:br/>
        <w:t xml:space="preserve">  &lt;caption&gt;FIG. 2. System architecture&lt;/caption&gt;</w:t>
      </w:r>
      <w:r>
        <w:rPr>
          <w:rFonts w:ascii="Consolas" w:hAnsi="Consolas"/>
          <w:sz w:val="18"/>
        </w:rPr>
        <w:br/>
        <w:t xml:space="preserve">  &lt;description&gt;</w:t>
      </w:r>
      <w:r>
        <w:rPr>
          <w:rFonts w:ascii="Consolas" w:hAnsi="Consolas"/>
          <w:sz w:val="18"/>
        </w:rPr>
        <w:br/>
        <w:t xml:space="preserve">    A block diagram with a browser client, an application server, and a database.</w:t>
      </w:r>
      <w:r>
        <w:rPr>
          <w:rFonts w:ascii="Consolas" w:hAnsi="Consolas"/>
          <w:sz w:val="18"/>
        </w:rPr>
        <w:br/>
        <w:t xml:space="preserve">    Arrows show HTTP requests from client to server and SQL queries from server to database.</w:t>
      </w:r>
      <w:r>
        <w:rPr>
          <w:rFonts w:ascii="Consolas" w:hAnsi="Consolas"/>
          <w:sz w:val="18"/>
        </w:rPr>
        <w:br/>
        <w:t xml:space="preserve">  &lt;/description&gt;</w:t>
      </w:r>
      <w:r>
        <w:rPr>
          <w:rFonts w:ascii="Consolas" w:hAnsi="Consolas"/>
          <w:sz w:val="18"/>
        </w:rPr>
        <w:br/>
        <w:t xml:space="preserve">  &lt;summary&gt;The system uses a three-tier architecture.&lt;/summary&gt;</w:t>
      </w:r>
      <w:r>
        <w:rPr>
          <w:rFonts w:ascii="Consolas" w:hAnsi="Consolas"/>
          <w:sz w:val="18"/>
        </w:rPr>
        <w:br/>
        <w:t xml:space="preserve">  &lt;src uri="fig2.png"/&gt;</w:t>
      </w:r>
      <w:r>
        <w:rPr>
          <w:rFonts w:ascii="Consolas" w:hAnsi="Consolas"/>
          <w:sz w:val="18"/>
        </w:rPr>
        <w:br/>
        <w:t>&lt;/picture&gt;</w:t>
      </w:r>
    </w:p>
    <w:p w14:paraId="5F296398" w14:textId="77777777" w:rsidR="00430BA2" w:rsidRDefault="00000000">
      <w:pPr>
        <w:pStyle w:val="Heading2"/>
      </w:pPr>
      <w:bookmarkStart w:id="54" w:name="code-snippets"/>
      <w:bookmarkStart w:id="55" w:name="_Toc244260385"/>
      <w:r>
        <w:t>Code snippets</w:t>
      </w:r>
      <w:bookmarkEnd w:id="54"/>
      <w:bookmarkEnd w:id="55"/>
    </w:p>
    <w:p w14:paraId="51DE97FB" w14:textId="77777777" w:rsidR="00430BA2"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Pr>
          <w:t>&lt;label&gt;</w:t>
        </w:r>
      </w:hyperlink>
      <w:r>
        <w:t xml:space="preserve"> in the element head (see </w:t>
      </w:r>
      <w:hyperlink w:anchor="annex-c-informative-recommendations">
        <w:r>
          <w:t>Recommendations</w:t>
        </w:r>
      </w:hyperlink>
      <w:r>
        <w:t>).</w:t>
      </w:r>
    </w:p>
    <w:p w14:paraId="63796940" w14:textId="77777777" w:rsidR="00430BA2"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43C799C3" w14:textId="77777777" w:rsidR="00430BA2" w:rsidRDefault="00000000">
      <w:r>
        <w:t>Inline code:</w:t>
      </w:r>
    </w:p>
    <w:p w14:paraId="5B629BB0" w14:textId="77777777" w:rsidR="00430BA2"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70FBA492" w14:textId="77777777" w:rsidR="00430BA2" w:rsidRDefault="00000000">
      <w:r>
        <w:t>Code block with language classification and whitespace preservation:</w:t>
      </w:r>
    </w:p>
    <w:p w14:paraId="00E57BFD" w14:textId="77777777" w:rsidR="00430BA2"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&lt;content&gt;def add(a, b):</w:t>
      </w:r>
      <w:r>
        <w:rPr>
          <w:rFonts w:ascii="Consolas" w:hAnsi="Consolas"/>
          <w:sz w:val="18"/>
        </w:rPr>
        <w:br/>
        <w:t xml:space="preserve">    return a + b</w:t>
      </w:r>
      <w:r>
        <w:rPr>
          <w:rFonts w:ascii="Consolas" w:hAnsi="Consolas"/>
          <w:sz w:val="18"/>
        </w:rPr>
        <w:br/>
      </w:r>
      <w:r>
        <w:rPr>
          <w:rFonts w:ascii="Consolas" w:hAnsi="Consolas"/>
          <w:sz w:val="18"/>
        </w:rPr>
        <w:br/>
        <w:t>if __name__ == "__main__":</w:t>
      </w:r>
      <w:r>
        <w:rPr>
          <w:rFonts w:ascii="Consolas" w:hAnsi="Consolas"/>
          <w:sz w:val="18"/>
        </w:rPr>
        <w:br/>
        <w:t xml:space="preserve">    print(add(2, 3))&lt;/content&gt;</w:t>
      </w:r>
      <w:r>
        <w:rPr>
          <w:rFonts w:ascii="Consolas" w:hAnsi="Consolas"/>
          <w:sz w:val="18"/>
        </w:rPr>
        <w:br/>
        <w:t>&lt;/code&gt;</w:t>
      </w:r>
    </w:p>
    <w:p w14:paraId="7ED251A1" w14:textId="77777777" w:rsidR="00430BA2" w:rsidRDefault="00000000">
      <w:r>
        <w:t>Grouped code with caption and coordinates:</w:t>
      </w:r>
    </w:p>
    <w:p w14:paraId="65927A95" w14:textId="77777777" w:rsidR="00430BA2" w:rsidRDefault="00000000">
      <w:pPr>
        <w:shd w:val="clear" w:color="auto" w:fill="F2F2F2"/>
      </w:pPr>
      <w:r>
        <w:rPr>
          <w:rFonts w:ascii="Consolas" w:hAnsi="Consolas"/>
          <w:sz w:val="18"/>
        </w:rPr>
        <w:t>&lt;code&gt;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&lt;content&gt;&lt;![CDATA[// Minimal Node.js server</w:t>
      </w:r>
      <w:r>
        <w:rPr>
          <w:rFonts w:ascii="Consolas" w:hAnsi="Consolas"/>
          <w:sz w:val="18"/>
        </w:rPr>
        <w:br/>
        <w:t>import http from 'node:http';</w:t>
      </w:r>
      <w:r>
        <w:rPr>
          <w:rFonts w:ascii="Consolas" w:hAnsi="Consolas"/>
          <w:sz w:val="18"/>
        </w:rPr>
        <w:br/>
        <w:t>const server = http.createServer((req, res) =&gt; {</w:t>
      </w:r>
      <w:r>
        <w:rPr>
          <w:rFonts w:ascii="Consolas" w:hAnsi="Consolas"/>
          <w:sz w:val="18"/>
        </w:rPr>
        <w:br/>
        <w:t xml:space="preserve">  res.end('OK');</w:t>
      </w:r>
      <w:r>
        <w:rPr>
          <w:rFonts w:ascii="Consolas" w:hAnsi="Consolas"/>
          <w:sz w:val="18"/>
        </w:rPr>
        <w:br/>
        <w:t>});</w:t>
      </w:r>
      <w:r>
        <w:rPr>
          <w:rFonts w:ascii="Consolas" w:hAnsi="Consolas"/>
          <w:sz w:val="18"/>
        </w:rPr>
        <w:br/>
        <w:t>server.listen(3000);]]&gt;&lt;/content&gt;</w:t>
      </w:r>
      <w:r>
        <w:rPr>
          <w:rFonts w:ascii="Consolas" w:hAnsi="Consolas"/>
          <w:sz w:val="18"/>
        </w:rPr>
        <w:br/>
        <w:t>&lt;/code&gt;</w:t>
      </w:r>
    </w:p>
    <w:p w14:paraId="3F759D7D" w14:textId="77777777" w:rsidR="00430BA2"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1E27ABD0" w14:textId="77777777" w:rsidR="00430BA2"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 Part 1</w:t>
      </w:r>
      <w:r>
        <w:rPr>
          <w:rFonts w:ascii="Consolas" w:hAnsi="Consolas"/>
          <w:sz w:val="18"/>
        </w:rPr>
        <w:br/>
        <w:t>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&lt;content&gt;echo "done"&lt;/content&gt;</w:t>
      </w:r>
      <w:r>
        <w:rPr>
          <w:rFonts w:ascii="Consolas" w:hAnsi="Consolas"/>
          <w:sz w:val="18"/>
        </w:rPr>
        <w:br/>
        <w:t>&lt;/code&gt;</w:t>
      </w:r>
    </w:p>
    <w:p w14:paraId="72F71783" w14:textId="77777777" w:rsidR="00430BA2" w:rsidRDefault="00000000">
      <w:pPr>
        <w:pStyle w:val="Heading2"/>
      </w:pPr>
      <w:bookmarkStart w:id="56" w:name="math-and-equations"/>
      <w:bookmarkStart w:id="57" w:name="_Toc244260386"/>
      <w:r>
        <w:t>Math and equations</w:t>
      </w:r>
      <w:bookmarkEnd w:id="56"/>
      <w:bookmarkEnd w:id="57"/>
    </w:p>
    <w:p w14:paraId="0C4DEB56" w14:textId="77777777" w:rsidR="00430BA2" w:rsidRDefault="00000000">
      <w:r>
        <w:t>All math is authored as LaTeX inside &lt;formula&gt;, whether in standalone blocks or inlined within a semantic element (similar to code).</w:t>
      </w:r>
    </w:p>
    <w:p w14:paraId="244A078E" w14:textId="77777777" w:rsidR="00430BA2" w:rsidRDefault="00000000">
      <w:r>
        <w:t>Inline formula:</w:t>
      </w:r>
    </w:p>
    <w:p w14:paraId="471086BC" w14:textId="77777777" w:rsidR="00430BA2"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600DC452" w14:textId="77777777" w:rsidR="00430BA2" w:rsidRDefault="00000000">
      <w:r>
        <w:t>Block Formula:</w:t>
      </w:r>
    </w:p>
    <w:p w14:paraId="0B315875" w14:textId="77777777" w:rsidR="00430BA2" w:rsidRDefault="00000000">
      <w:pPr>
        <w:shd w:val="clear" w:color="auto" w:fill="F2F2F2"/>
      </w:pPr>
      <w:r>
        <w:rPr>
          <w:rFonts w:ascii="Consolas" w:hAnsi="Consolas"/>
          <w:sz w:val="18"/>
        </w:rPr>
        <w:t>&lt;formula&gt;</w:t>
      </w:r>
      <w:r>
        <w:rPr>
          <w:rFonts w:ascii="Consolas" w:hAnsi="Consolas"/>
          <w:sz w:val="18"/>
        </w:rPr>
        <w:br/>
        <w:t xml:space="preserve">  \int_{-\infty}^{\infty} e^{-x^2}\,dx = \sqrt{\pi}</w:t>
      </w:r>
      <w:r>
        <w:rPr>
          <w:rFonts w:ascii="Consolas" w:hAnsi="Consolas"/>
          <w:sz w:val="18"/>
        </w:rPr>
        <w:br/>
        <w:t>&lt;/formula&gt;</w:t>
      </w:r>
    </w:p>
    <w:p w14:paraId="7F1B2BBC" w14:textId="77777777" w:rsidR="00430BA2" w:rsidRDefault="00000000">
      <w:r>
        <w:t>Formula with caption and coordinates:</w:t>
      </w:r>
    </w:p>
    <w:p w14:paraId="5069C415" w14:textId="77777777" w:rsidR="00430BA2" w:rsidRDefault="00000000">
      <w:pPr>
        <w:shd w:val="clear" w:color="auto" w:fill="F2F2F2"/>
      </w:pPr>
      <w:r>
        <w:rPr>
          <w:rFonts w:ascii="Consolas" w:hAnsi="Consolas"/>
          <w:sz w:val="18"/>
        </w:rPr>
        <w:t>&lt;formula&gt;</w:t>
      </w:r>
      <w:r>
        <w:rPr>
          <w:rFonts w:ascii="Consolas" w:hAnsi="Consolas"/>
          <w:sz w:val="18"/>
        </w:rPr>
        <w:br/>
        <w:t xml:space="preserve">  &lt;location value="10"/&gt;&lt;location value="80"/&gt;&lt;location value="400"/&gt;&lt;location value="150"/&gt;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f(x) = \frac{1}{\sigma\sqrt{2\pi}}\,\exp\!\left(-\frac{(x-\mu)^2}{2\sigma^2}\right)</w:t>
      </w:r>
      <w:r>
        <w:rPr>
          <w:rFonts w:ascii="Consolas" w:hAnsi="Consolas"/>
          <w:sz w:val="18"/>
        </w:rPr>
        <w:br/>
        <w:t>&lt;/formula&gt;</w:t>
      </w:r>
    </w:p>
    <w:p w14:paraId="04942BFB" w14:textId="77777777" w:rsidR="00430BA2" w:rsidRDefault="00000000">
      <w:r>
        <w:t>Multi-line LaTeX in a single formula:</w:t>
      </w:r>
    </w:p>
    <w:p w14:paraId="4367E133" w14:textId="77777777" w:rsidR="00430BA2" w:rsidRDefault="00000000">
      <w:pPr>
        <w:shd w:val="clear" w:color="auto" w:fill="F2F2F2"/>
      </w:pPr>
      <w:r>
        <w:rPr>
          <w:rFonts w:ascii="Consolas" w:hAnsi="Consolas"/>
          <w:sz w:val="18"/>
        </w:rPr>
        <w:t>&lt;formula&gt;</w:t>
      </w:r>
      <w:r>
        <w:rPr>
          <w:rFonts w:ascii="Consolas" w:hAnsi="Consolas"/>
          <w:sz w:val="18"/>
        </w:rPr>
        <w:br/>
        <w:t xml:space="preserve">  &lt;content&gt;&lt;![CDATA[\begin{align}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\end{align}]]&gt;&lt;/content&gt;</w:t>
      </w:r>
      <w:r>
        <w:rPr>
          <w:rFonts w:ascii="Consolas" w:hAnsi="Consolas"/>
          <w:sz w:val="18"/>
        </w:rPr>
        <w:br/>
        <w:t>&lt;/formula&gt;</w:t>
      </w:r>
    </w:p>
    <w:p w14:paraId="03373108" w14:textId="77777777" w:rsidR="00430BA2" w:rsidRDefault="00000000">
      <w:r>
        <w:t>Cross-page block formula with continuation:</w:t>
      </w:r>
    </w:p>
    <w:p w14:paraId="7760A8AA" w14:textId="77777777" w:rsidR="00430BA2" w:rsidRDefault="00000000">
      <w:pPr>
        <w:shd w:val="clear" w:color="auto" w:fill="F2F2F2"/>
      </w:pPr>
      <w:r>
        <w:rPr>
          <w:rFonts w:ascii="Consolas" w:hAnsi="Consolas"/>
          <w:sz w:val="18"/>
        </w:rPr>
        <w:t>&lt;formula&gt;</w:t>
      </w:r>
      <w:r>
        <w:rPr>
          <w:rFonts w:ascii="Consolas" w:hAnsi="Consolas"/>
          <w:sz w:val="18"/>
        </w:rPr>
        <w:br/>
        <w:t xml:space="preserve">  &lt;thread thread_id="42"/&gt;</w:t>
      </w:r>
      <w:r>
        <w:rPr>
          <w:rFonts w:ascii="Consolas" w:hAnsi="Consolas"/>
          <w:sz w:val="18"/>
        </w:rPr>
        <w:br/>
        <w:t xml:space="preserve">  &lt;content&gt;\begin{equation}</w:t>
      </w:r>
      <w:r>
        <w:rPr>
          <w:rFonts w:ascii="Consolas" w:hAnsi="Consolas"/>
          <w:sz w:val="18"/>
        </w:rPr>
        <w:br/>
        <w:t xml:space="preserve">  \mathbf{F}(t) = \int_0^t e^{A(t-\tau)}\,\mathbf{b}(\tau)\,d\tau</w:t>
      </w:r>
      <w:r>
        <w:rPr>
          <w:rFonts w:ascii="Consolas" w:hAnsi="Consolas"/>
          <w:sz w:val="18"/>
        </w:rPr>
        <w:br/>
        <w:t>\end{equation}&lt;/content&gt;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t xml:space="preserve">  &lt;thread thread_id="42"/&gt;</w:t>
      </w:r>
      <w:r>
        <w:rPr>
          <w:rFonts w:ascii="Consolas" w:hAnsi="Consolas"/>
          <w:sz w:val="18"/>
        </w:rPr>
        <w:br/>
        <w:t xml:space="preserve">  &lt;content&gt;% Optional tail content if the printed equation spans pages&lt;/content&gt;</w:t>
      </w:r>
      <w:r>
        <w:rPr>
          <w:rFonts w:ascii="Consolas" w:hAnsi="Consolas"/>
          <w:sz w:val="18"/>
        </w:rPr>
        <w:br/>
        <w:t>&lt;/formula&gt;</w:t>
      </w:r>
    </w:p>
    <w:p w14:paraId="52337AC5" w14:textId="77777777" w:rsidR="00430BA2"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1BF9AF76" w14:textId="77777777" w:rsidR="00430BA2" w:rsidRDefault="00000000">
      <w:pPr>
        <w:pStyle w:val="Heading2"/>
      </w:pPr>
      <w:bookmarkStart w:id="58" w:name="lists"/>
      <w:bookmarkStart w:id="59" w:name="_Toc244260387"/>
      <w:r>
        <w:t>Lists</w:t>
      </w:r>
      <w:bookmarkEnd w:id="58"/>
      <w:bookmarkEnd w:id="59"/>
    </w:p>
    <w:p w14:paraId="54CCF7D1" w14:textId="77777777" w:rsidR="00430BA2"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564BDE5F" w14:textId="77777777" w:rsidR="00430BA2" w:rsidRDefault="00000000">
      <w:r>
        <w:t xml:space="preserve">To promote token efficiency within the repetitive context of a list, a list item (the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may also be a virtual </w:t>
      </w:r>
      <w:hyperlink w:anchor="text">
        <w:r>
          <w:rPr>
            <w:rFonts w:ascii="Consolas" w:hAnsi="Consolas"/>
            <w:shd w:val="clear" w:color="auto" w:fill="F2F2F2"/>
          </w:rPr>
          <w:t>&lt;text&gt;</w:t>
        </w:r>
      </w:hyperlink>
      <w:r>
        <w:t>, i.e. unwrapped text content.</w:t>
      </w:r>
    </w:p>
    <w:p w14:paraId="379ECD5C" w14:textId="77777777" w:rsidR="00430BA2" w:rsidRDefault="00000000">
      <w:r>
        <w:t xml:space="preserve">Basic list with virtual </w:t>
      </w:r>
      <w:r>
        <w:rPr>
          <w:rFonts w:ascii="Consolas" w:hAnsi="Consolas"/>
          <w:shd w:val="clear" w:color="auto" w:fill="F2F2F2"/>
        </w:rPr>
        <w:t>&lt;text&gt;</w:t>
      </w:r>
    </w:p>
    <w:p w14:paraId="62391D02" w14:textId="77777777" w:rsidR="00430BA2"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441AC6B8" w14:textId="77777777" w:rsidR="00430BA2" w:rsidRDefault="00000000">
      <w:r>
        <w:t>Unordered list with optional markers</w:t>
      </w:r>
    </w:p>
    <w:p w14:paraId="52465763" w14:textId="77777777" w:rsidR="00430BA2" w:rsidRDefault="00000000">
      <w:pPr>
        <w:shd w:val="clear" w:color="auto" w:fill="F2F2F2"/>
      </w:pPr>
      <w:r>
        <w:rPr>
          <w:rFonts w:ascii="Consolas" w:hAnsi="Consolas"/>
          <w:sz w:val="18"/>
        </w:rPr>
        <w:t>&lt;list&gt;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6F9342EF" w14:textId="77777777" w:rsidR="00430BA2" w:rsidRDefault="00000000">
      <w:r>
        <w:t>Ordered list; markers are optional and can hold the printed numbering</w:t>
      </w:r>
    </w:p>
    <w:p w14:paraId="7F7BC015" w14:textId="77777777" w:rsidR="00430BA2"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t xml:space="preserve">  &lt;text&gt;Ship release&lt;/text&gt;</w:t>
      </w:r>
      <w:r>
        <w:rPr>
          <w:rFonts w:ascii="Consolas" w:hAnsi="Consolas"/>
          <w:sz w:val="18"/>
        </w:rPr>
        <w:br/>
        <w:t>&lt;/list&gt;</w:t>
      </w:r>
    </w:p>
    <w:p w14:paraId="4984F02C" w14:textId="77777777" w:rsidR="00430BA2" w:rsidRDefault="00000000">
      <w:r>
        <w:t>Checkbox items with selection state; markers optional</w:t>
      </w:r>
    </w:p>
    <w:p w14:paraId="0BFE9C48" w14:textId="77777777" w:rsidR="00430BA2" w:rsidRDefault="00000000">
      <w:pPr>
        <w:shd w:val="clear" w:color="auto" w:fill="F2F2F2"/>
      </w:pPr>
      <w:r>
        <w:rPr>
          <w:rFonts w:ascii="Consolas" w:hAnsi="Consolas"/>
          <w:sz w:val="18"/>
        </w:rPr>
        <w:t>&lt;list&gt;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t xml:space="preserve">  &lt;text&gt;Pending task&lt;/text&gt;</w:t>
      </w:r>
      <w:r>
        <w:rPr>
          <w:rFonts w:ascii="Consolas" w:hAnsi="Consolas"/>
          <w:sz w:val="18"/>
        </w:rPr>
        <w:br/>
        <w:t>&lt;/list&gt;</w:t>
      </w:r>
    </w:p>
    <w:p w14:paraId="41BE36E5" w14:textId="77777777" w:rsidR="00430BA2" w:rsidRDefault="00000000">
      <w:r>
        <w:t>Nested lists (mixing ordered and unordered)</w:t>
      </w:r>
    </w:p>
    <w:p w14:paraId="394CC6A2" w14:textId="77777777" w:rsidR="00430BA2"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t xml:space="preserve">  &lt;text&gt;Implement features&lt;/text&gt;</w:t>
      </w:r>
      <w:r>
        <w:rPr>
          <w:rFonts w:ascii="Consolas" w:hAnsi="Consolas"/>
          <w:sz w:val="18"/>
        </w:rPr>
        <w:br/>
        <w:t>&lt;/list&gt;</w:t>
      </w:r>
    </w:p>
    <w:p w14:paraId="516D0DB7" w14:textId="77777777" w:rsidR="00430BA2" w:rsidRDefault="00000000">
      <w:r>
        <w:t>Page breaks and continuation</w:t>
      </w:r>
    </w:p>
    <w:p w14:paraId="5FB40FA7" w14:textId="77777777" w:rsidR="00430BA2"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19C96245" w14:textId="77777777" w:rsidR="00430BA2" w:rsidRDefault="00000000">
      <w:r>
        <w:t>List split across pages</w:t>
      </w:r>
    </w:p>
    <w:p w14:paraId="5DCBBA6B" w14:textId="77777777" w:rsidR="00430BA2" w:rsidRDefault="00000000">
      <w:pPr>
        <w:shd w:val="clear" w:color="auto" w:fill="F2F2F2"/>
      </w:pPr>
      <w:r>
        <w:rPr>
          <w:rFonts w:ascii="Consolas" w:hAnsi="Consolas"/>
          <w:sz w:val="18"/>
        </w:rPr>
        <w:t>&lt;list class="ordered"&gt;</w:t>
      </w:r>
      <w:r>
        <w:rPr>
          <w:rFonts w:ascii="Consolas" w:hAnsi="Consolas"/>
          <w:sz w:val="18"/>
        </w:rPr>
        <w:br/>
        <w:t xml:space="preserve">  &lt;thread thread_id="1"/&gt;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6BBB9467" w14:textId="77777777" w:rsidR="00430BA2" w:rsidRDefault="00000000">
      <w:r>
        <w:t>Single list-item broken by a page break</w:t>
      </w:r>
    </w:p>
    <w:p w14:paraId="16392516" w14:textId="77777777" w:rsidR="00430BA2" w:rsidRDefault="00000000">
      <w:pPr>
        <w:shd w:val="clear" w:color="auto" w:fill="F2F2F2"/>
      </w:pPr>
      <w:r>
        <w:rPr>
          <w:rFonts w:ascii="Consolas" w:hAnsi="Consolas"/>
          <w:sz w:val="18"/>
        </w:rPr>
        <w:t>&lt;list&gt;</w:t>
      </w:r>
      <w:r>
        <w:rPr>
          <w:rFonts w:ascii="Consolas" w:hAnsi="Consolas"/>
          <w:sz w:val="18"/>
        </w:rPr>
        <w:br/>
        <w:t xml:space="preserve">  &lt;thread thread_id="2"/&gt;</w:t>
      </w:r>
      <w:r>
        <w:rPr>
          <w:rFonts w:ascii="Consolas" w:hAnsi="Consolas"/>
          <w:sz w:val="18"/>
        </w:rPr>
        <w:br/>
        <w:t xml:space="preserve">  &lt;ldiv&gt;&lt;marker&gt;•&lt;/marker&gt;&lt;/ldiv&gt;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&lt;list&gt;</w:t>
      </w:r>
      <w:r>
        <w:rPr>
          <w:rFonts w:ascii="Consolas" w:hAnsi="Consolas"/>
          <w:sz w:val="18"/>
        </w:rPr>
        <w:br/>
        <w:t xml:space="preserve">  &lt;thread thread_id="2"/&gt;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29508599" w14:textId="77777777" w:rsidR="00430BA2" w:rsidRDefault="00000000">
      <w:r>
        <w:t>Notes</w:t>
      </w:r>
    </w:p>
    <w:p w14:paraId="112218CD" w14:textId="77777777" w:rsidR="00430BA2" w:rsidRDefault="00000000">
      <w:pPr>
        <w:pStyle w:val="ListBullet"/>
      </w:pPr>
      <w:r>
        <w:rPr>
          <w:rFonts w:ascii="Consolas" w:hAnsi="Consolas"/>
          <w:shd w:val="clear" w:color="auto" w:fill="F2F2F2"/>
        </w:rPr>
        <w:t>&lt;marker&gt;</w:t>
      </w:r>
      <w:r>
        <w:t xml:space="preserve"> is optional. Include it when the printed glyph/number is visible.</w:t>
      </w:r>
    </w:p>
    <w:p w14:paraId="641E1842" w14:textId="77777777" w:rsidR="00430BA2" w:rsidRDefault="00000000">
      <w:pPr>
        <w:pStyle w:val="ListBullet"/>
      </w:pPr>
      <w:r>
        <w:rPr>
          <w:rFonts w:ascii="Consolas" w:hAnsi="Consolas"/>
          <w:shd w:val="clear" w:color="auto" w:fill="F2F2F2"/>
        </w:rPr>
        <w:t>&lt;marker&gt;</w:t>
      </w:r>
      <w:r>
        <w:t xml:space="preserve"> may begin with an </w:t>
      </w:r>
      <w:hyperlink w:anchor="element-head">
        <w:r>
          <w:t>element head</w:t>
        </w:r>
      </w:hyperlink>
      <w:r>
        <w:t xml:space="preserve"> (e.g. </w:t>
      </w:r>
      <w:hyperlink w:anchor="location">
        <w:r>
          <w:rPr>
            <w:rFonts w:ascii="Consolas" w:hAnsi="Consolas"/>
            <w:shd w:val="clear" w:color="auto" w:fill="F2F2F2"/>
          </w:rPr>
          <w:t>&lt;location&gt;</w:t>
        </w:r>
      </w:hyperlink>
      <w:r>
        <w:t xml:space="preserve"> coordinates to pinpoint bullet/number placement) before the visible glyph or </w:t>
      </w:r>
      <w:hyperlink w:anchor="checkbox">
        <w:r>
          <w:rPr>
            <w:rFonts w:ascii="Consolas" w:hAnsi="Consolas"/>
            <w:shd w:val="clear" w:color="auto" w:fill="F2F2F2"/>
          </w:rPr>
          <w:t>&lt;checkbox&gt;</w:t>
        </w:r>
      </w:hyperlink>
      <w:r>
        <w:t>.</w:t>
      </w:r>
    </w:p>
    <w:p w14:paraId="7195871F" w14:textId="77777777" w:rsidR="00430BA2" w:rsidRDefault="00000000">
      <w:pPr>
        <w:pStyle w:val="ListBullet"/>
      </w:pPr>
      <w:r>
        <w:t xml:space="preserve">Like a </w:t>
      </w:r>
      <w:hyperlink w:anchor="text">
        <w:r>
          <w:rPr>
            <w:rFonts w:ascii="Consolas" w:hAnsi="Consolas"/>
            <w:shd w:val="clear" w:color="auto" w:fill="F2F2F2"/>
          </w:rPr>
          <w:t>&lt;text&gt;</w:t>
        </w:r>
      </w:hyperlink>
      <w:r>
        <w:t xml:space="preserve">, a </w:t>
      </w:r>
      <w:r>
        <w:rPr>
          <w:rFonts w:ascii="Consolas" w:hAnsi="Consolas"/>
          <w:shd w:val="clear" w:color="auto" w:fill="F2F2F2"/>
        </w:rPr>
        <w:t>&lt;marker&gt;</w:t>
      </w:r>
      <w:r>
        <w:t xml:space="preserve"> may also hold semantic elements, e.g. a </w:t>
      </w:r>
      <w:hyperlink w:anchor="picture">
        <w:r>
          <w:rPr>
            <w:rFonts w:ascii="Consolas" w:hAnsi="Consolas"/>
            <w:shd w:val="clear" w:color="auto" w:fill="F2F2F2"/>
          </w:rPr>
          <w:t>&lt;picture&gt;</w:t>
        </w:r>
      </w:hyperlink>
      <w:r>
        <w:t xml:space="preserve"> for an image bullet.</w:t>
      </w:r>
    </w:p>
    <w:p w14:paraId="106DA6BA" w14:textId="77777777" w:rsidR="00430BA2" w:rsidRDefault="00000000">
      <w:pPr>
        <w:pStyle w:val="ListBullet"/>
      </w:pPr>
      <w:r>
        <w:t>Lists can nest as shown above.</w:t>
      </w:r>
    </w:p>
    <w:p w14:paraId="59A1E7CA" w14:textId="77777777" w:rsidR="00430BA2" w:rsidRDefault="00000000">
      <w:pPr>
        <w:pStyle w:val="ListBullet"/>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33460F65" w14:textId="77777777" w:rsidR="00430BA2" w:rsidRDefault="00000000">
      <w:pPr>
        <w:pStyle w:val="Heading2"/>
      </w:pPr>
      <w:bookmarkStart w:id="60" w:name="tables"/>
      <w:bookmarkStart w:id="61" w:name="_Toc244260388"/>
      <w:r>
        <w:t>Tables</w:t>
      </w:r>
      <w:bookmarkEnd w:id="60"/>
      <w:bookmarkEnd w:id="61"/>
    </w:p>
    <w:p w14:paraId="21C95575" w14:textId="77777777" w:rsidR="00430BA2" w:rsidRDefault="00000000">
      <w:r>
        <w:t xml:space="preserve">A table is defined by a </w:t>
      </w:r>
      <w:r>
        <w:rPr>
          <w:rFonts w:ascii="Consolas" w:hAnsi="Consolas"/>
          <w:shd w:val="clear" w:color="auto" w:fill="F2F2F2"/>
        </w:rPr>
        <w:t>&lt;table&gt;</w:t>
      </w:r>
      <w:r>
        <w:t xml:space="preserve"> element, that contains cells, as delimited by the respective OTSL [1]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43E03315" w14:textId="77777777" w:rsidR="00430BA2" w:rsidRDefault="00000000">
      <w:r>
        <w:t xml:space="preserve">Similarly to lists above, while a cell can naturally contain any semantic element sequence, it may also be a virtual </w:t>
      </w:r>
      <w:hyperlink w:anchor="text">
        <w:r>
          <w:rPr>
            <w:rFonts w:ascii="Consolas" w:hAnsi="Consolas"/>
            <w:shd w:val="clear" w:color="auto" w:fill="F2F2F2"/>
          </w:rPr>
          <w:t>&lt;text&gt;</w:t>
        </w:r>
      </w:hyperlink>
      <w:r>
        <w:t>, i.e. unwrapped text content.</w:t>
      </w:r>
    </w:p>
    <w:p w14:paraId="0B1494B5" w14:textId="77777777" w:rsidR="00430BA2" w:rsidRDefault="00000000">
      <w:r>
        <w:t xml:space="preserve">Basic table with virtual </w:t>
      </w:r>
      <w:r>
        <w:rPr>
          <w:rFonts w:ascii="Consolas" w:hAnsi="Consolas"/>
          <w:shd w:val="clear" w:color="auto" w:fill="F2F2F2"/>
        </w:rPr>
        <w:t>&lt;text&gt;</w:t>
      </w:r>
      <w:r>
        <w:t>:</w:t>
      </w:r>
    </w:p>
    <w:p w14:paraId="2F99A2B2" w14:textId="77777777" w:rsidR="00430BA2"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34035052" w14:textId="77777777" w:rsidR="00430BA2" w:rsidRDefault="00000000">
      <w:r>
        <w:t>Example with table location and semantic elements:</w:t>
      </w:r>
    </w:p>
    <w:p w14:paraId="7E2D2277" w14:textId="77777777" w:rsidR="00430BA2"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249036C7" w14:textId="77777777" w:rsidR="00430BA2" w:rsidRDefault="00000000">
      <w:r>
        <w:t>Example with caption:</w:t>
      </w:r>
    </w:p>
    <w:p w14:paraId="4B923A66" w14:textId="77777777" w:rsidR="00430BA2"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&lt;caption&gt;</w:t>
      </w:r>
      <w:r>
        <w:rPr>
          <w:rFonts w:ascii="Consolas" w:hAnsi="Consolas"/>
          <w:sz w:val="18"/>
        </w:rPr>
        <w:br/>
        <w:t xml:space="preserve">    &lt;location value="40"/&gt;&lt;location value="80"/&gt;&lt;location value="400"/&gt;&lt;location 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43D7272F" w14:textId="77777777" w:rsidR="00430BA2"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14:paraId="3006FE88" w14:textId="77777777" w:rsidR="00430BA2" w:rsidRDefault="00000000">
      <w:pPr>
        <w:shd w:val="clear" w:color="auto" w:fill="F2F2F2"/>
      </w:pPr>
      <w:r>
        <w:rPr>
          <w:rFonts w:ascii="Consolas" w:hAnsi="Consolas"/>
          <w:sz w:val="18"/>
        </w:rPr>
        <w:t>&lt;table&gt;</w:t>
      </w:r>
      <w:r>
        <w:rPr>
          <w:rFonts w:ascii="Consolas" w:hAnsi="Consolas"/>
          <w:sz w:val="18"/>
        </w:rPr>
        <w:br/>
        <w:t xml:space="preserve">  &lt;location value="40"/&gt;&lt;location value="200"/&gt;&lt;location value="400"/&gt;&lt;location value="400"/&gt;</w:t>
      </w:r>
      <w:r>
        <w:rPr>
          <w:rFonts w:ascii="Consolas" w:hAnsi="Consolas"/>
          <w:sz w:val="18"/>
        </w:rPr>
        <w:br/>
        <w:t xml:space="preserve">  &lt;caption&gt;</w:t>
      </w:r>
      <w:r>
        <w:rPr>
          <w:rFonts w:ascii="Consolas" w:hAnsi="Consolas"/>
          <w:sz w:val="18"/>
        </w:rPr>
        <w:br/>
        <w:t xml:space="preserve">    &lt;location value="40"/&gt;&lt;location value="140"/&gt;&lt;location value="400"/&gt;&lt;location value="180"/&gt;</w:t>
      </w:r>
      <w:r>
        <w:rPr>
          <w:rFonts w:ascii="Consolas" w:hAnsi="Consolas"/>
          <w:sz w:val="18"/>
        </w:rPr>
        <w:br/>
        <w:t xml:space="preserve">    Table 3: Rich Cells</w:t>
      </w:r>
      <w:r>
        <w:rPr>
          <w:rFonts w:ascii="Consolas" w:hAnsi="Consolas"/>
          <w:sz w:val="18"/>
        </w:rPr>
        <w:br/>
        <w:t xml:space="preserve">  &lt;/caption&gt;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t xml:space="preserve">  &lt;fcel/&gt;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Ingest</w:t>
      </w:r>
      <w:r>
        <w:rPr>
          <w:rFonts w:ascii="Consolas" w:hAnsi="Consolas"/>
          <w:sz w:val="18"/>
        </w:rPr>
        <w:br/>
        <w:t xml:space="preserve">    &lt;ldiv/&gt;</w:t>
      </w:r>
      <w:r>
        <w:rPr>
          <w:rFonts w:ascii="Consolas" w:hAnsi="Consolas"/>
          <w:sz w:val="18"/>
        </w:rPr>
        <w:br/>
        <w:t xml:space="preserve">    Process</w:t>
      </w:r>
      <w:r>
        <w:rPr>
          <w:rFonts w:ascii="Consolas" w:hAnsi="Consolas"/>
          <w:sz w:val="18"/>
        </w:rPr>
        <w:br/>
        <w:t xml:space="preserve">    &lt;ldiv/&gt;</w:t>
      </w:r>
      <w:r>
        <w:rPr>
          <w:rFonts w:ascii="Consolas" w:hAnsi="Consolas"/>
          <w:sz w:val="18"/>
        </w:rPr>
        <w:br/>
        <w:t xml:space="preserve">    Export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&lt;table&gt;</w:t>
      </w:r>
      <w:r>
        <w:rPr>
          <w:rFonts w:ascii="Consolas" w:hAnsi="Consolas"/>
          <w:sz w:val="18"/>
        </w:rPr>
        <w:br/>
        <w:t xml:space="preserve">    &lt;caption&gt;Inner table&lt;/caption&gt;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&lt;/table&gt;</w:t>
      </w:r>
    </w:p>
    <w:p w14:paraId="175F73B0" w14:textId="77777777" w:rsidR="00430BA2" w:rsidRDefault="00000000">
      <w:r>
        <w:t>Notes:</w:t>
      </w:r>
    </w:p>
    <w:p w14:paraId="43E5D6F7" w14:textId="77777777" w:rsidR="00430BA2" w:rsidRDefault="00000000">
      <w:pPr>
        <w:pStyle w:val="ListBullet"/>
      </w:pPr>
      <w:r>
        <w:t xml:space="preserve">OTSL follows the rectangular rule; ensure each row has the same number of structural elements up to </w:t>
      </w:r>
      <w:r>
        <w:rPr>
          <w:rFonts w:ascii="Consolas" w:hAnsi="Consolas"/>
          <w:shd w:val="clear" w:color="auto" w:fill="F2F2F2"/>
        </w:rPr>
        <w:t>&lt;nl/&gt;</w:t>
      </w:r>
      <w:r>
        <w:t>.</w:t>
      </w:r>
    </w:p>
    <w:p w14:paraId="6374AC20" w14:textId="77777777" w:rsidR="00430BA2" w:rsidRDefault="00000000">
      <w:pPr>
        <w:pStyle w:val="ListBullet"/>
      </w:pPr>
      <w:r>
        <w:t>A cell can include any valid DocLang semantic element sequence.</w:t>
      </w:r>
    </w:p>
    <w:p w14:paraId="0DFC4522" w14:textId="77777777" w:rsidR="00430BA2" w:rsidRDefault="00000000">
      <w:pPr>
        <w:pStyle w:val="Heading2"/>
      </w:pPr>
      <w:bookmarkStart w:id="62" w:name="fields"/>
      <w:bookmarkStart w:id="63" w:name="_Toc244260389"/>
      <w:r>
        <w:t>Fields</w:t>
      </w:r>
      <w:bookmarkEnd w:id="62"/>
      <w:bookmarkEnd w:id="63"/>
    </w:p>
    <w:p w14:paraId="21F4E658" w14:textId="77777777" w:rsidR="00430BA2"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w="0" w:type="auto"/>
        <w:tblLook w:val="04A0" w:firstRow="1" w:lastRow="0" w:firstColumn="1" w:lastColumn="0" w:noHBand="0" w:noVBand="1"/>
      </w:tblPr>
      <w:tblGrid>
        <w:gridCol w:w="4320"/>
        <w:gridCol w:w="4320"/>
      </w:tblGrid>
      <w:tr w:rsidR="00430BA2" w14:paraId="6212F57E"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359243" w14:textId="77777777" w:rsidR="00430BA2" w:rsidRDefault="00000000">
            <w:r>
              <w:t>element</w:t>
            </w:r>
          </w:p>
        </w:tc>
        <w:tc>
          <w:tcPr>
            <w:tcW w:w="4320" w:type="dxa"/>
          </w:tcPr>
          <w:p w14:paraId="6138FB71"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29982C9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60BBA4" w14:textId="77777777" w:rsidR="00430BA2" w:rsidRDefault="00000000">
            <w:r>
              <w:rPr>
                <w:rFonts w:ascii="Consolas" w:hAnsi="Consolas"/>
                <w:shd w:val="clear" w:color="auto" w:fill="F2F2F2"/>
              </w:rPr>
              <w:t>&lt;field_region&gt;</w:t>
            </w:r>
          </w:p>
        </w:tc>
        <w:tc>
          <w:tcPr>
            <w:tcW w:w="4320" w:type="dxa"/>
          </w:tcPr>
          <w:p w14:paraId="760B4663"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Field region container; can contain </w:t>
            </w:r>
            <w:r>
              <w:rPr>
                <w:rFonts w:ascii="Consolas" w:hAnsi="Consolas"/>
                <w:shd w:val="clear" w:color="auto" w:fill="F2F2F2"/>
              </w:rPr>
              <w:t>field_item</w:t>
            </w:r>
            <w:r>
              <w:t xml:space="preserve"> elements as descendants</w:t>
            </w:r>
          </w:p>
        </w:tc>
      </w:tr>
      <w:tr w:rsidR="00430BA2" w14:paraId="3FF2789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DF28008" w14:textId="77777777" w:rsidR="00430BA2" w:rsidRDefault="00000000">
            <w:r>
              <w:rPr>
                <w:rFonts w:ascii="Consolas" w:hAnsi="Consolas"/>
                <w:shd w:val="clear" w:color="auto" w:fill="F2F2F2"/>
              </w:rPr>
              <w:t>&lt;field_item&gt;</w:t>
            </w:r>
          </w:p>
        </w:tc>
        <w:tc>
          <w:tcPr>
            <w:tcW w:w="4320" w:type="dxa"/>
          </w:tcPr>
          <w:p w14:paraId="6B268613"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430BA2" w14:paraId="1D2999A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0841A5" w14:textId="77777777" w:rsidR="00430BA2" w:rsidRDefault="00000000">
            <w:r>
              <w:rPr>
                <w:rFonts w:ascii="Consolas" w:hAnsi="Consolas"/>
                <w:shd w:val="clear" w:color="auto" w:fill="F2F2F2"/>
              </w:rPr>
              <w:t>&lt;field_heading&gt;</w:t>
            </w:r>
          </w:p>
        </w:tc>
        <w:tc>
          <w:tcPr>
            <w:tcW w:w="4320" w:type="dxa"/>
          </w:tcPr>
          <w:p w14:paraId="5BCB3127"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Field heading within a field region; has an optional attribute </w:t>
            </w:r>
            <w:r>
              <w:rPr>
                <w:rFonts w:ascii="Consolas" w:hAnsi="Consolas"/>
                <w:shd w:val="clear" w:color="auto" w:fill="F2F2F2"/>
              </w:rPr>
              <w:t>level</w:t>
            </w:r>
          </w:p>
        </w:tc>
      </w:tr>
      <w:tr w:rsidR="00430BA2" w14:paraId="2FFBCED3"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FF9935B" w14:textId="77777777" w:rsidR="00430BA2" w:rsidRDefault="00000000">
            <w:r>
              <w:rPr>
                <w:rFonts w:ascii="Consolas" w:hAnsi="Consolas"/>
                <w:shd w:val="clear" w:color="auto" w:fill="F2F2F2"/>
              </w:rPr>
              <w:t>&lt;key&gt;</w:t>
            </w:r>
          </w:p>
        </w:tc>
        <w:tc>
          <w:tcPr>
            <w:tcW w:w="4320" w:type="dxa"/>
          </w:tcPr>
          <w:p w14:paraId="04970086"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Key of the field item: can be a descendant of </w:t>
            </w:r>
            <w:r>
              <w:rPr>
                <w:rFonts w:ascii="Consolas" w:hAnsi="Consolas"/>
                <w:shd w:val="clear" w:color="auto" w:fill="F2F2F2"/>
              </w:rPr>
              <w:t>field_item</w:t>
            </w:r>
          </w:p>
        </w:tc>
      </w:tr>
      <w:tr w:rsidR="00430BA2" w14:paraId="78F7466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3A4CB1" w14:textId="77777777" w:rsidR="00430BA2" w:rsidRDefault="00000000">
            <w:r>
              <w:rPr>
                <w:rFonts w:ascii="Consolas" w:hAnsi="Consolas"/>
                <w:shd w:val="clear" w:color="auto" w:fill="F2F2F2"/>
              </w:rPr>
              <w:t>&lt;value&gt;</w:t>
            </w:r>
          </w:p>
        </w:tc>
        <w:tc>
          <w:tcPr>
            <w:tcW w:w="4320" w:type="dxa"/>
          </w:tcPr>
          <w:p w14:paraId="599D0C8C"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430BA2" w14:paraId="1508E1E7"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155AF32" w14:textId="77777777" w:rsidR="00430BA2" w:rsidRDefault="00000000">
            <w:r>
              <w:rPr>
                <w:rFonts w:ascii="Consolas" w:hAnsi="Consolas"/>
                <w:shd w:val="clear" w:color="auto" w:fill="F2F2F2"/>
              </w:rPr>
              <w:t>&lt;hint&gt;</w:t>
            </w:r>
          </w:p>
        </w:tc>
        <w:tc>
          <w:tcPr>
            <w:tcW w:w="4320" w:type="dxa"/>
          </w:tcPr>
          <w:p w14:paraId="0F2EE4B6"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10CF0ED9" w14:textId="77777777" w:rsidR="00430BA2" w:rsidRDefault="00000000">
      <w:r>
        <w:t xml:space="preserve">Note that all of the above are </w:t>
      </w:r>
      <w:hyperlink w:anchor="semantic-elements">
        <w:r>
          <w:t>semantic elements</w:t>
        </w:r>
      </w:hyperlink>
      <w:r>
        <w:t xml:space="preserve"> and can therefore contain their own element head, including e.g. their own bounding box location information.</w:t>
      </w:r>
    </w:p>
    <w:p w14:paraId="72794996" w14:textId="77777777" w:rsidR="00430BA2" w:rsidRDefault="00000000">
      <w:pPr>
        <w:pStyle w:val="Heading3"/>
      </w:pPr>
      <w:bookmarkStart w:id="64" w:name="field-structure-rules"/>
      <w:bookmarkStart w:id="65" w:name="_Toc244260390"/>
      <w:r>
        <w:t>Field structure rules</w:t>
      </w:r>
      <w:bookmarkEnd w:id="64"/>
      <w:bookmarkEnd w:id="65"/>
    </w:p>
    <w:p w14:paraId="3208E685" w14:textId="77777777" w:rsidR="00430BA2" w:rsidRDefault="00000000">
      <w:pPr>
        <w:pStyle w:val="ListBullet"/>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1A804CDE" w14:textId="77777777" w:rsidR="00430BA2" w:rsidRDefault="00000000">
      <w:pPr>
        <w:pStyle w:val="ListBullet"/>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47119E3D" w14:textId="77777777" w:rsidR="00430BA2"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09F06FD7" w14:textId="77777777" w:rsidR="00430BA2" w:rsidRDefault="00000000">
      <w:pPr>
        <w:pStyle w:val="ListBullet"/>
        <w:ind w:left="108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67FF513C" w14:textId="77777777" w:rsidR="00430BA2" w:rsidRDefault="00000000">
      <w:pPr>
        <w:pStyle w:val="ListBullet"/>
        <w:ind w:left="72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48DC6B99" w14:textId="77777777" w:rsidR="00430BA2" w:rsidRDefault="00000000">
      <w:pPr>
        <w:pStyle w:val="ListBullet"/>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4B18AFA3" w14:textId="77777777" w:rsidR="00430BA2" w:rsidRDefault="00000000">
      <w:pPr>
        <w:pStyle w:val="ListBullet"/>
        <w:ind w:left="720"/>
      </w:pPr>
      <w:r>
        <w:rPr>
          <w:rFonts w:ascii="Consolas" w:hAnsi="Consolas"/>
          <w:shd w:val="clear" w:color="auto" w:fill="F2F2F2"/>
        </w:rPr>
        <w:t>class="read_only"</w:t>
      </w:r>
      <w:r>
        <w:t xml:space="preserve"> (default): Indicates a pre-filled, non-editable value</w:t>
      </w:r>
    </w:p>
    <w:p w14:paraId="0D16DF01" w14:textId="77777777" w:rsidR="00430BA2" w:rsidRDefault="00000000">
      <w:pPr>
        <w:pStyle w:val="ListBullet"/>
        <w:ind w:left="720"/>
      </w:pPr>
      <w:r>
        <w:rPr>
          <w:rFonts w:ascii="Consolas" w:hAnsi="Consolas"/>
          <w:shd w:val="clear" w:color="auto" w:fill="F2F2F2"/>
        </w:rPr>
        <w:t>class="fillable"</w:t>
      </w:r>
      <w:r>
        <w:t>: Indicates an empty or editable field that can be filled in</w:t>
      </w:r>
    </w:p>
    <w:p w14:paraId="4175D439" w14:textId="77777777" w:rsidR="00430BA2" w:rsidRDefault="00000000">
      <w:pPr>
        <w:pStyle w:val="ListBullet"/>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605B64A6" w14:textId="77777777" w:rsidR="00430BA2" w:rsidRDefault="00000000">
      <w:pPr>
        <w:pStyle w:val="ListBullet"/>
      </w:pPr>
      <w:r>
        <w:t xml:space="preserve">All field elements are </w:t>
      </w:r>
      <w:hyperlink w:anchor="semantic-elements">
        <w:r>
          <w:t>semantic elements</w:t>
        </w:r>
      </w:hyperlink>
      <w:r>
        <w:t xml:space="preserve"> and can therefore contain their own element head, including e.g. their own bounding box location information.</w:t>
      </w:r>
    </w:p>
    <w:p w14:paraId="2D311B42" w14:textId="77777777" w:rsidR="00430BA2" w:rsidRDefault="00000000">
      <w:pPr>
        <w:pStyle w:val="Heading3"/>
      </w:pPr>
      <w:bookmarkStart w:id="66" w:name="field-region-examples"/>
      <w:bookmarkStart w:id="67" w:name="_Toc244260391"/>
      <w:r>
        <w:t>Field region examples</w:t>
      </w:r>
      <w:bookmarkEnd w:id="66"/>
      <w:bookmarkEnd w:id="67"/>
    </w:p>
    <w:p w14:paraId="4FEF7C7B" w14:textId="77777777" w:rsidR="00430BA2" w:rsidRDefault="00000000">
      <w:r>
        <w:t>Basic field region with simple key-value pairs:</w:t>
      </w:r>
    </w:p>
    <w:p w14:paraId="31875BCB" w14:textId="77777777" w:rsidR="00430BA2"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30D93DCF" w14:textId="77777777" w:rsidR="00430BA2" w:rsidRDefault="00000000">
      <w:r>
        <w:t>Field region with headings and complex layout:</w:t>
      </w:r>
    </w:p>
    <w:p w14:paraId="1924F77B" w14:textId="77777777" w:rsidR="00430BA2" w:rsidRDefault="00000000">
      <w:pPr>
        <w:shd w:val="clear" w:color="auto" w:fill="F2F2F2"/>
      </w:pPr>
      <w:r>
        <w:rPr>
          <w:rFonts w:ascii="Consolas" w:hAnsi="Consolas"/>
          <w:sz w:val="18"/>
        </w:rPr>
        <w:t>&lt;field_region&gt;</w:t>
      </w:r>
      <w:r>
        <w:rPr>
          <w:rFonts w:ascii="Consolas" w:hAnsi="Consolas"/>
          <w:sz w:val="18"/>
        </w:rPr>
        <w:br/>
        <w:t xml:space="preserve">  &lt;field_heading&gt;Personal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3A36F5E3" w14:textId="77777777" w:rsidR="00430BA2" w:rsidRDefault="00000000">
      <w:r>
        <w:t>Field item with multiple values:</w:t>
      </w:r>
    </w:p>
    <w:p w14:paraId="6983D4E3" w14:textId="77777777" w:rsidR="00430BA2"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018AF6FD" w14:textId="77777777" w:rsidR="00430BA2" w:rsidRDefault="00000000">
      <w:r>
        <w:t>Field item without a key (value-only):</w:t>
      </w:r>
    </w:p>
    <w:p w14:paraId="4B31F850" w14:textId="77777777" w:rsidR="00430BA2" w:rsidRDefault="00000000">
      <w:pPr>
        <w:shd w:val="clear" w:color="auto" w:fill="F2F2F2"/>
      </w:pPr>
      <w:r>
        <w:rPr>
          <w:rFonts w:ascii="Consolas" w:hAnsi="Consolas"/>
          <w:sz w:val="18"/>
        </w:rPr>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570FFBF0" w14:textId="77777777" w:rsidR="00430BA2" w:rsidRDefault="00000000">
      <w:r>
        <w:t>Fillable fields with hints:</w:t>
      </w:r>
    </w:p>
    <w:p w14:paraId="1B411A8E" w14:textId="77777777" w:rsidR="00430BA2"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2BA4706F" w14:textId="77777777" w:rsidR="00430BA2" w:rsidRDefault="00000000">
      <w:r>
        <w:t>Field region with mixed content:</w:t>
      </w:r>
    </w:p>
    <w:p w14:paraId="5E7A2AAA" w14:textId="77777777" w:rsidR="00430BA2"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&lt;caption&gt;Product diagram showing key components&lt;/caption&gt;</w:t>
      </w:r>
      <w:r>
        <w:rPr>
          <w:rFonts w:ascii="Consolas" w:hAnsi="Consolas"/>
          <w:sz w:val="18"/>
        </w:rPr>
        <w:br/>
        <w:t xml:space="preserve">    &lt;src uri="assets/product-diagram.png"/&gt;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t xml:space="preserve">  &lt;/field_item&gt;</w:t>
      </w:r>
      <w:r>
        <w:rPr>
          <w:rFonts w:ascii="Consolas" w:hAnsi="Consolas"/>
          <w:sz w:val="18"/>
        </w:rPr>
        <w:br/>
        <w:t>&lt;/field_region&gt;</w:t>
      </w:r>
    </w:p>
    <w:p w14:paraId="0FC39B85" w14:textId="77777777" w:rsidR="00430BA2" w:rsidRDefault="00000000">
      <w:pPr>
        <w:pStyle w:val="Heading4"/>
      </w:pPr>
      <w:bookmarkStart w:id="68" w:name="simple-key-values"/>
      <w:r>
        <w:t>Simple key-values</w:t>
      </w:r>
      <w:bookmarkEnd w:id="68"/>
    </w:p>
    <w:p w14:paraId="5E31F609" w14:textId="77777777" w:rsidR="00430BA2" w:rsidRDefault="00000000">
      <w:r>
        <w:rPr>
          <w:noProof/>
        </w:rPr>
        <w:drawing>
          <wp:inline distT="0" distB="0" distL="0" distR="0" wp14:anchorId="6A7D03A0" wp14:editId="59010EDA">
            <wp:extent cx="5486400" cy="6414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8"/>
                    <a:stretch>
                      <a:fillRect/>
                    </a:stretch>
                  </pic:blipFill>
                  <pic:spPr>
                    <a:xfrm>
                      <a:off x="0" y="0"/>
                      <a:ext cx="5486400" cy="641487"/>
                    </a:xfrm>
                    <a:prstGeom prst="rect">
                      <a:avLst/>
                    </a:prstGeom>
                  </pic:spPr>
                </pic:pic>
              </a:graphicData>
            </a:graphic>
          </wp:inline>
        </w:drawing>
      </w:r>
    </w:p>
    <w:p w14:paraId="3DB8A45E"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6F866F9B" w14:textId="77777777" w:rsidR="00430BA2" w:rsidRDefault="00000000">
      <w:pPr>
        <w:pStyle w:val="Heading4"/>
      </w:pPr>
      <w:bookmarkStart w:id="69" w:name="nesting-forms-and-using-form-headings"/>
      <w:r>
        <w:t>Nesting forms and using form headings</w:t>
      </w:r>
      <w:bookmarkEnd w:id="69"/>
    </w:p>
    <w:p w14:paraId="137475C3" w14:textId="77777777" w:rsidR="00430BA2" w:rsidRDefault="00000000">
      <w:r>
        <w:rPr>
          <w:noProof/>
        </w:rPr>
        <w:drawing>
          <wp:inline distT="0" distB="0" distL="0" distR="0" wp14:anchorId="18A3B975" wp14:editId="5C0E856F">
            <wp:extent cx="5486400" cy="28487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9"/>
                    <a:stretch>
                      <a:fillRect/>
                    </a:stretch>
                  </pic:blipFill>
                  <pic:spPr>
                    <a:xfrm>
                      <a:off x="0" y="0"/>
                      <a:ext cx="5486400" cy="2848708"/>
                    </a:xfrm>
                    <a:prstGeom prst="rect">
                      <a:avLst/>
                    </a:prstGeom>
                  </pic:spPr>
                </pic:pic>
              </a:graphicData>
            </a:graphic>
          </wp:inline>
        </w:drawing>
      </w:r>
    </w:p>
    <w:p w14:paraId="75D67541"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3F5D4064" w14:textId="77777777" w:rsidR="00430BA2" w:rsidRDefault="00000000">
      <w:pPr>
        <w:pStyle w:val="Heading4"/>
      </w:pPr>
      <w:bookmarkStart w:id="70" w:name="fillable-form"/>
      <w:r>
        <w:t>Fillable form</w:t>
      </w:r>
      <w:bookmarkEnd w:id="70"/>
    </w:p>
    <w:p w14:paraId="777C06E1" w14:textId="77777777" w:rsidR="00430BA2" w:rsidRDefault="00000000">
      <w:r>
        <w:t>&lt;table&gt;&lt;tr&gt;&lt;td&gt;</w:t>
      </w:r>
    </w:p>
    <w:p w14:paraId="6C20DBAC"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&lt;/field_region&gt;</w:t>
      </w:r>
    </w:p>
    <w:p w14:paraId="439851F1" w14:textId="77777777" w:rsidR="00430BA2" w:rsidRDefault="00000000">
      <w:r>
        <w:t>&lt;/td&gt;&lt;td style="vertical-align: top;"&gt;</w:t>
      </w:r>
    </w:p>
    <w:p w14:paraId="458C5927" w14:textId="77777777" w:rsidR="00430BA2" w:rsidRDefault="00000000">
      <w:r>
        <w:rPr>
          <w:noProof/>
        </w:rPr>
        <w:drawing>
          <wp:inline distT="0" distB="0" distL="0" distR="0" wp14:anchorId="3421DB8D" wp14:editId="11F07D1A">
            <wp:extent cx="5486400" cy="58951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0"/>
                    <a:stretch>
                      <a:fillRect/>
                    </a:stretch>
                  </pic:blipFill>
                  <pic:spPr>
                    <a:xfrm>
                      <a:off x="0" y="0"/>
                      <a:ext cx="5486400" cy="5895191"/>
                    </a:xfrm>
                    <a:prstGeom prst="rect">
                      <a:avLst/>
                    </a:prstGeom>
                  </pic:spPr>
                </pic:pic>
              </a:graphicData>
            </a:graphic>
          </wp:inline>
        </w:drawing>
      </w:r>
    </w:p>
    <w:p w14:paraId="3444F566" w14:textId="77777777" w:rsidR="00430BA2" w:rsidRDefault="00000000">
      <w:r>
        <w:t>&lt;/td&gt;&lt;/tr&gt;&lt;/table&gt;</w:t>
      </w:r>
    </w:p>
    <w:p w14:paraId="548727CA" w14:textId="77777777" w:rsidR="00430BA2" w:rsidRDefault="00000000">
      <w:pPr>
        <w:pStyle w:val="Heading4"/>
      </w:pPr>
      <w:bookmarkStart w:id="71" w:name="use-of-form-headings"/>
      <w:r>
        <w:t>Use of form headings</w:t>
      </w:r>
      <w:bookmarkEnd w:id="71"/>
    </w:p>
    <w:p w14:paraId="600E5323" w14:textId="77777777" w:rsidR="00430BA2" w:rsidRDefault="00000000">
      <w:r>
        <w:rPr>
          <w:noProof/>
        </w:rPr>
        <w:drawing>
          <wp:inline distT="0" distB="0" distL="0" distR="0" wp14:anchorId="51FC0FDB" wp14:editId="4DF9345A">
            <wp:extent cx="5486400" cy="4719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1"/>
                    <a:stretch>
                      <a:fillRect/>
                    </a:stretch>
                  </pic:blipFill>
                  <pic:spPr>
                    <a:xfrm>
                      <a:off x="0" y="0"/>
                      <a:ext cx="5486400" cy="4719484"/>
                    </a:xfrm>
                    <a:prstGeom prst="rect">
                      <a:avLst/>
                    </a:prstGeom>
                  </pic:spPr>
                </pic:pic>
              </a:graphicData>
            </a:graphic>
          </wp:inline>
        </w:drawing>
      </w:r>
    </w:p>
    <w:p w14:paraId="20984EFE"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 Visitor&lt;/text&gt;</w:t>
      </w:r>
      <w:r>
        <w:rPr>
          <w:rFonts w:ascii="Consolas" w:hAnsi="Consolas"/>
          <w:sz w:val="18"/>
        </w:rPr>
        <w:br/>
        <w:t xml:space="preserve">        &lt;text&gt;&lt;checkbox class="unselected"/&gt; Student&lt;/text&gt;</w:t>
      </w:r>
      <w:r>
        <w:rPr>
          <w:rFonts w:ascii="Consolas" w:hAnsi="Consolas"/>
          <w:sz w:val="18"/>
        </w:rPr>
        <w:br/>
        <w:t xml:space="preserve">        &lt;text&gt;&lt;checkbox class="unselected"/&gt; Permanent Resident&lt;/text&gt;</w:t>
      </w:r>
      <w:r>
        <w:rPr>
          <w:rFonts w:ascii="Consolas" w:hAnsi="Consolas"/>
          <w:sz w:val="18"/>
        </w:rPr>
        <w:br/>
        <w:t xml:space="preserve">        &lt;text&gt;&lt;checkbox class="unselected"/&gt; 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&lt;!--...--&gt;</w:t>
      </w:r>
      <w:r>
        <w:rPr>
          <w:rFonts w:ascii="Consolas" w:hAnsi="Consolas"/>
          <w:sz w:val="18"/>
        </w:rPr>
        <w:br/>
      </w:r>
      <w:r>
        <w:rPr>
          <w:rFonts w:ascii="Consolas" w:hAnsi="Consolas"/>
          <w:sz w:val="18"/>
        </w:rPr>
        <w:br/>
        <w:t xml:space="preserve">  &lt;/field_region&gt;</w:t>
      </w:r>
    </w:p>
    <w:p w14:paraId="0E1B219F" w14:textId="77777777" w:rsidR="00430BA2" w:rsidRDefault="00000000">
      <w:pPr>
        <w:pStyle w:val="Heading4"/>
      </w:pPr>
      <w:bookmarkStart w:id="72" w:name="high-density-form"/>
      <w:r>
        <w:t>High density form</w:t>
      </w:r>
      <w:bookmarkEnd w:id="72"/>
    </w:p>
    <w:p w14:paraId="41E57ED8" w14:textId="77777777" w:rsidR="00430BA2" w:rsidRDefault="00000000">
      <w:r>
        <w:rPr>
          <w:noProof/>
        </w:rPr>
        <w:drawing>
          <wp:inline distT="0" distB="0" distL="0" distR="0" wp14:anchorId="6C5A3AD5" wp14:editId="5C8FEAEC">
            <wp:extent cx="5486400" cy="2064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2"/>
                    <a:stretch>
                      <a:fillRect/>
                    </a:stretch>
                  </pic:blipFill>
                  <pic:spPr>
                    <a:xfrm>
                      <a:off x="0" y="0"/>
                      <a:ext cx="5486400" cy="2064355"/>
                    </a:xfrm>
                    <a:prstGeom prst="rect">
                      <a:avLst/>
                    </a:prstGeom>
                  </pic:spPr>
                </pic:pic>
              </a:graphicData>
            </a:graphic>
          </wp:inline>
        </w:drawing>
      </w:r>
    </w:p>
    <w:p w14:paraId="1C3FF325"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&lt;field_heading&gt;M31&lt;/field_heading&gt;</w:t>
      </w:r>
      <w:r>
        <w:rPr>
          <w:rFonts w:ascii="Consolas" w:hAnsi="Consolas"/>
          <w:sz w:val="18"/>
        </w:rPr>
        <w:br/>
        <w:t xml:space="preserve">      &lt;field_heading level="2"&gt;REDDITI DI CAPITALE SOGGETTI AD IMPOSIZIONE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&lt;field_heading&gt;M32&lt;/field_heading&gt;</w:t>
      </w:r>
      <w:r>
        <w:rPr>
          <w:rFonts w:ascii="Consolas" w:hAnsi="Consolas"/>
          <w:sz w:val="18"/>
        </w:rPr>
        <w:br/>
        <w:t xml:space="preserve">      &lt;field_heading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&lt;field_heading&gt;M33&lt;/field_heading&gt;</w:t>
      </w:r>
      <w:r>
        <w:rPr>
          <w:rFonts w:ascii="Consolas" w:hAnsi="Consolas"/>
          <w:sz w:val="18"/>
        </w:rPr>
        <w:br/>
        <w:t xml:space="preserve">      &lt;field_heading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5C5FA1A4" w14:textId="77777777" w:rsidR="00430BA2" w:rsidRDefault="00000000">
      <w:pPr>
        <w:pStyle w:val="Heading4"/>
      </w:pPr>
      <w:bookmarkStart w:id="73" w:name="classical-duality-between-tables-and-exp"/>
      <w:r>
        <w:t>Classical duality between tables and explicit key-values</w:t>
      </w:r>
      <w:bookmarkEnd w:id="73"/>
    </w:p>
    <w:p w14:paraId="5BC8EA31" w14:textId="77777777" w:rsidR="00430BA2" w:rsidRDefault="00000000">
      <w:r>
        <w:rPr>
          <w:noProof/>
        </w:rPr>
        <w:drawing>
          <wp:inline distT="0" distB="0" distL="0" distR="0" wp14:anchorId="18344F01" wp14:editId="29C7A917">
            <wp:extent cx="5486400" cy="23206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3"/>
                    <a:stretch>
                      <a:fillRect/>
                    </a:stretch>
                  </pic:blipFill>
                  <pic:spPr>
                    <a:xfrm>
                      <a:off x="0" y="0"/>
                      <a:ext cx="5486400" cy="2320669"/>
                    </a:xfrm>
                    <a:prstGeom prst="rect">
                      <a:avLst/>
                    </a:prstGeom>
                  </pic:spPr>
                </pic:pic>
              </a:graphicData>
            </a:graphic>
          </wp:inline>
        </w:drawing>
      </w:r>
    </w:p>
    <w:p w14:paraId="45CD3CEE"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t xml:space="preserve">      &lt;/table&gt;</w:t>
      </w:r>
      <w:r>
        <w:rPr>
          <w:rFonts w:ascii="Consolas" w:hAnsi="Consolas"/>
          <w:sz w:val="18"/>
        </w:rPr>
        <w:br/>
        <w:t xml:space="preserve">  &lt;/field_region&gt;</w:t>
      </w:r>
    </w:p>
    <w:p w14:paraId="6DA75C36" w14:textId="77777777" w:rsidR="00430BA2" w:rsidRDefault="00000000">
      <w:pPr>
        <w:pStyle w:val="Heading4"/>
      </w:pPr>
      <w:bookmarkStart w:id="74" w:name="values-without-keys"/>
      <w:r>
        <w:t>Values without Keys</w:t>
      </w:r>
      <w:bookmarkEnd w:id="74"/>
    </w:p>
    <w:p w14:paraId="48897715" w14:textId="77777777" w:rsidR="00430BA2" w:rsidRDefault="00000000">
      <w:r>
        <w:rPr>
          <w:noProof/>
        </w:rPr>
        <w:drawing>
          <wp:inline distT="0" distB="0" distL="0" distR="0" wp14:anchorId="6BAE9505" wp14:editId="2397CD77">
            <wp:extent cx="5486400" cy="2090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4"/>
                    <a:stretch>
                      <a:fillRect/>
                    </a:stretch>
                  </pic:blipFill>
                  <pic:spPr>
                    <a:xfrm>
                      <a:off x="0" y="0"/>
                      <a:ext cx="5486400" cy="2090990"/>
                    </a:xfrm>
                    <a:prstGeom prst="rect">
                      <a:avLst/>
                    </a:prstGeom>
                  </pic:spPr>
                </pic:pic>
              </a:graphicData>
            </a:graphic>
          </wp:inline>
        </w:drawing>
      </w:r>
    </w:p>
    <w:p w14:paraId="5CAA3705" w14:textId="77777777" w:rsidR="00430BA2" w:rsidRDefault="00000000">
      <w:pPr>
        <w:shd w:val="clear" w:color="auto" w:fill="F2F2F2"/>
      </w:pPr>
      <w:r>
        <w:rPr>
          <w:rFonts w:ascii="Consolas" w:hAnsi="Consolas"/>
          <w:sz w:val="18"/>
        </w:rPr>
        <w:t xml:space="preserve">  &lt;heading&gt;QUADRO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&lt;field_heading&gt;W1&lt;/field_heading&gt;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&lt;field_heading&gt;W2&lt;/field_heading&gt;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090DA538" w14:textId="77777777" w:rsidR="00430BA2" w:rsidRDefault="00000000">
      <w:pPr>
        <w:pStyle w:val="Heading4"/>
      </w:pPr>
      <w:bookmarkStart w:id="75" w:name="another-complex-form-deconstructed-into-"/>
      <w:r>
        <w:t>Another complex form deconstructed into field items</w:t>
      </w:r>
      <w:bookmarkEnd w:id="75"/>
    </w:p>
    <w:p w14:paraId="6B88061F" w14:textId="77777777" w:rsidR="00430BA2" w:rsidRDefault="00000000">
      <w:r>
        <w:rPr>
          <w:noProof/>
        </w:rPr>
        <w:drawing>
          <wp:inline distT="0" distB="0" distL="0" distR="0" wp14:anchorId="11B2103F" wp14:editId="7725F555">
            <wp:extent cx="5486400" cy="1091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5"/>
                    <a:stretch>
                      <a:fillRect/>
                    </a:stretch>
                  </pic:blipFill>
                  <pic:spPr>
                    <a:xfrm>
                      <a:off x="0" y="0"/>
                      <a:ext cx="5486400" cy="1091696"/>
                    </a:xfrm>
                    <a:prstGeom prst="rect">
                      <a:avLst/>
                    </a:prstGeom>
                  </pic:spPr>
                </pic:pic>
              </a:graphicData>
            </a:graphic>
          </wp:inline>
        </w:drawing>
      </w:r>
    </w:p>
    <w:p w14:paraId="5C5FB69D" w14:textId="77777777" w:rsidR="00430BA2" w:rsidRDefault="00000000">
      <w:r>
        <w:t>&lt;table&gt;&lt;tr&gt;&lt;td&gt;</w:t>
      </w:r>
    </w:p>
    <w:p w14:paraId="5EED9FB1" w14:textId="77777777" w:rsidR="00430BA2" w:rsidRDefault="00000000">
      <w:pPr>
        <w:shd w:val="clear" w:color="auto" w:fill="F2F2F2"/>
      </w:pPr>
      <w:r>
        <w:rPr>
          <w:rFonts w:ascii="Consolas" w:hAnsi="Consolas"/>
          <w:sz w:val="18"/>
        </w:rPr>
        <w:t xml:space="preserve">  &lt;heading&gt;QUADRO C - Redditi di lavoro...&lt;/heading&gt;</w:t>
      </w:r>
      <w:r>
        <w:rPr>
          <w:rFonts w:ascii="Consolas" w:hAnsi="Consolas"/>
          <w:sz w:val="18"/>
        </w:rPr>
        <w:br/>
        <w:t xml:space="preserve">  &lt;field_region&gt;</w:t>
      </w:r>
      <w:r>
        <w:rPr>
          <w:rFonts w:ascii="Consolas" w:hAnsi="Consolas"/>
          <w:sz w:val="18"/>
        </w:rPr>
        <w:br/>
        <w:t xml:space="preserve">      &lt;field_heading&gt;SEZIONE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p>
    <w:p w14:paraId="5D143067" w14:textId="77777777" w:rsidR="00430BA2" w:rsidRDefault="00000000">
      <w:r>
        <w:t>&lt;/td&gt;&lt;td style="vertical-align: top;"&gt;</w:t>
      </w:r>
    </w:p>
    <w:p w14:paraId="6A91B6DB" w14:textId="77777777" w:rsidR="00430BA2" w:rsidRDefault="00000000">
      <w:pPr>
        <w:shd w:val="clear" w:color="auto" w:fill="F2F2F2"/>
      </w:pPr>
      <w:r>
        <w:rPr>
          <w:rFonts w:ascii="Consolas" w:hAnsi="Consolas"/>
          <w:sz w:val="18"/>
        </w:rPr>
        <w:t xml:space="preserve">      &lt;!--...--&gt;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level="2"&gt;C4&lt;/field_heading&gt;</w:t>
      </w:r>
      <w:r>
        <w:rPr>
          <w:rFonts w:ascii="Consolas" w:hAnsi="Consolas"/>
          <w:sz w:val="18"/>
        </w:rPr>
        <w:br/>
        <w:t xml:space="preserve">      &lt;field_heading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7320EEC9" w14:textId="77777777" w:rsidR="00430BA2" w:rsidRDefault="00000000">
      <w:r>
        <w:t>&lt;/td&gt;&lt;/tr&gt;&lt;/table&gt;</w:t>
      </w:r>
    </w:p>
    <w:p w14:paraId="51757F31" w14:textId="77777777" w:rsidR="00430BA2" w:rsidRDefault="00000000">
      <w:pPr>
        <w:pStyle w:val="Heading4"/>
      </w:pPr>
      <w:bookmarkStart w:id="76" w:name="middle-section-of-a-form-with-a-and-b-ch"/>
      <w:r>
        <w:t>Middle section of a form with A and B choices</w:t>
      </w:r>
      <w:bookmarkEnd w:id="76"/>
    </w:p>
    <w:p w14:paraId="239D637A" w14:textId="77777777" w:rsidR="00430BA2" w:rsidRDefault="00000000">
      <w:r>
        <w:rPr>
          <w:noProof/>
        </w:rPr>
        <w:drawing>
          <wp:inline distT="0" distB="0" distL="0" distR="0" wp14:anchorId="0641C3C8" wp14:editId="2400738D">
            <wp:extent cx="5486400" cy="41377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16"/>
                    <a:stretch>
                      <a:fillRect/>
                    </a:stretch>
                  </pic:blipFill>
                  <pic:spPr>
                    <a:xfrm>
                      <a:off x="0" y="0"/>
                      <a:ext cx="5486400" cy="4137724"/>
                    </a:xfrm>
                    <a:prstGeom prst="rect">
                      <a:avLst/>
                    </a:prstGeom>
                  </pic:spPr>
                </pic:pic>
              </a:graphicData>
            </a:graphic>
          </wp:inline>
        </w:drawing>
      </w:r>
    </w:p>
    <w:p w14:paraId="67FE0FA4"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 oui&lt;/text&gt;</w:t>
      </w:r>
      <w:r>
        <w:rPr>
          <w:rFonts w:ascii="Consolas" w:hAnsi="Consolas"/>
          <w:sz w:val="18"/>
        </w:rPr>
        <w:br/>
        <w:t xml:space="preserve">          &lt;text&gt;&lt;checkbox class="unselected"/&gt;&lt;marker&gt;A&lt;/marker&gt; non&lt;/text&gt;</w:t>
      </w:r>
      <w:r>
        <w:rPr>
          <w:rFonts w:ascii="Consolas" w:hAnsi="Consolas"/>
          <w:sz w:val="18"/>
        </w:rPr>
        <w:br/>
        <w:t xml:space="preserve">          &lt;text&gt;&lt;checkbox class="unselected"/&gt;&lt;marker&gt;B&lt;/marker&gt; oui&lt;/text&gt;</w:t>
      </w:r>
      <w:r>
        <w:rPr>
          <w:rFonts w:ascii="Consolas" w:hAnsi="Consolas"/>
          <w:sz w:val="18"/>
        </w:rPr>
        <w:br/>
        <w:t xml:space="preserve">          &lt;text&gt;&lt;checkbox class="unselected"/&gt;&lt;marker&gt;B&lt;/marker&gt; 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 oui&lt;/text&gt;</w:t>
      </w:r>
      <w:r>
        <w:rPr>
          <w:rFonts w:ascii="Consolas" w:hAnsi="Consolas"/>
          <w:sz w:val="18"/>
        </w:rPr>
        <w:br/>
        <w:t xml:space="preserve">          &lt;text&gt;&lt;checkbox class="unselected"/&gt;&lt;marker&gt;A&lt;/marker&gt; non&lt;/text&gt;</w:t>
      </w:r>
      <w:r>
        <w:rPr>
          <w:rFonts w:ascii="Consolas" w:hAnsi="Consolas"/>
          <w:sz w:val="18"/>
        </w:rPr>
        <w:br/>
        <w:t xml:space="preserve">          &lt;text&gt;&lt;checkbox class="unselected"/&gt;&lt;marker&gt;B&lt;/marker&gt; oui&lt;/text&gt;</w:t>
      </w:r>
      <w:r>
        <w:rPr>
          <w:rFonts w:ascii="Consolas" w:hAnsi="Consolas"/>
          <w:sz w:val="18"/>
        </w:rPr>
        <w:br/>
        <w:t xml:space="preserve">          &lt;text&gt;&lt;checkbox class="unselected"/&gt;&lt;marker&gt;B&lt;/marker&gt; 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&lt;key&gt;Si vous êtes occupant et que vous allez déménager avez-vous donné ou reçu congé ?&lt;/key&gt;</w:t>
      </w:r>
      <w:r>
        <w:rPr>
          <w:rFonts w:ascii="Consolas" w:hAnsi="Consolas"/>
          <w:sz w:val="18"/>
        </w:rPr>
        <w:br/>
        <w:t xml:space="preserve">          &lt;text&gt;&lt;checkbox class="unselected"/&gt;&lt;marker&gt;A&lt;/marker&gt; avant le sinistre&lt;/text&gt;</w:t>
      </w:r>
      <w:r>
        <w:rPr>
          <w:rFonts w:ascii="Consolas" w:hAnsi="Consolas"/>
          <w:sz w:val="18"/>
        </w:rPr>
        <w:br/>
        <w:t xml:space="preserve">          &lt;text&gt;&lt;checkbox class="unselected"/&gt;&lt;marker&gt;A&lt;/marker&gt; après le sinistre&lt;/text&gt;</w:t>
      </w:r>
      <w:r>
        <w:rPr>
          <w:rFonts w:ascii="Consolas" w:hAnsi="Consolas"/>
          <w:sz w:val="18"/>
        </w:rPr>
        <w:br/>
        <w:t xml:space="preserve">          &lt;text&gt;&lt;checkbox class="unselected"/&gt;&lt;marker&gt;B&lt;/marker&gt; avant le sinistre&lt;/text&gt;</w:t>
      </w:r>
      <w:r>
        <w:rPr>
          <w:rFonts w:ascii="Consolas" w:hAnsi="Consolas"/>
          <w:sz w:val="18"/>
        </w:rPr>
        <w:br/>
        <w:t xml:space="preserve">          &lt;text&gt;&lt;checkbox class="unselected"/&gt;&lt;marker&gt;B&lt;/marker&gt; 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 collés&lt;/text&gt;</w:t>
      </w:r>
      <w:r>
        <w:rPr>
          <w:rFonts w:ascii="Consolas" w:hAnsi="Consolas"/>
          <w:sz w:val="18"/>
        </w:rPr>
        <w:br/>
        <w:t xml:space="preserve">          &lt;text&gt;&lt;checkbox class="unselected"/&gt;&lt;marker&gt;A&lt;/marker&gt; agrafés ou cloués&lt;/text&gt;</w:t>
      </w:r>
      <w:r>
        <w:rPr>
          <w:rFonts w:ascii="Consolas" w:hAnsi="Consolas"/>
          <w:sz w:val="18"/>
        </w:rPr>
        <w:br/>
        <w:t xml:space="preserve">          &lt;text&gt;&lt;checkbox class="unselected"/&gt;&lt;marker&gt;B&lt;/marker&gt; collés&lt;/text&gt;</w:t>
      </w:r>
      <w:r>
        <w:rPr>
          <w:rFonts w:ascii="Consolas" w:hAnsi="Consolas"/>
          <w:sz w:val="18"/>
        </w:rPr>
        <w:br/>
        <w:t xml:space="preserve">          &lt;text&gt;&lt;checkbox class="unselected"/&gt;&lt;marker&gt;B&lt;/marker&gt; 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 oui&lt;/text&gt;</w:t>
      </w:r>
      <w:r>
        <w:rPr>
          <w:rFonts w:ascii="Consolas" w:hAnsi="Consolas"/>
          <w:sz w:val="18"/>
        </w:rPr>
        <w:br/>
        <w:t xml:space="preserve">          &lt;text&gt;&lt;checkbox class="unselected"/&gt;&lt;marker&gt;A&lt;/marker&gt; non&lt;/text&gt;</w:t>
      </w:r>
      <w:r>
        <w:rPr>
          <w:rFonts w:ascii="Consolas" w:hAnsi="Consolas"/>
          <w:sz w:val="18"/>
        </w:rPr>
        <w:br/>
        <w:t xml:space="preserve">          &lt;text&gt;&lt;checkbox class="unselected"/&gt;&lt;marker&gt;B&lt;/marker&gt; oui&lt;/text&gt;</w:t>
      </w:r>
      <w:r>
        <w:rPr>
          <w:rFonts w:ascii="Consolas" w:hAnsi="Consolas"/>
          <w:sz w:val="18"/>
        </w:rPr>
        <w:br/>
        <w:t xml:space="preserve">          &lt;text&gt;&lt;checkbox class="unselected"/&gt;&lt;marker&gt;B&lt;/marker&gt; 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18AAFBFE" w14:textId="77777777" w:rsidR="00430BA2" w:rsidRDefault="00000000">
      <w:pPr>
        <w:pStyle w:val="Heading4"/>
      </w:pPr>
      <w:bookmarkStart w:id="77" w:name="tabular-form-with-strong-2d-value-relati"/>
      <w:r>
        <w:t>Tabular form with strong 2D value relationship</w:t>
      </w:r>
      <w:bookmarkEnd w:id="77"/>
    </w:p>
    <w:p w14:paraId="72920AF3" w14:textId="77777777" w:rsidR="00430BA2" w:rsidRDefault="00000000">
      <w:r>
        <w:rPr>
          <w:noProof/>
        </w:rPr>
        <w:drawing>
          <wp:inline distT="0" distB="0" distL="0" distR="0" wp14:anchorId="405D9BEC" wp14:editId="6233934F">
            <wp:extent cx="5486400" cy="17458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17"/>
                    <a:stretch>
                      <a:fillRect/>
                    </a:stretch>
                  </pic:blipFill>
                  <pic:spPr>
                    <a:xfrm>
                      <a:off x="0" y="0"/>
                      <a:ext cx="5486400" cy="1745894"/>
                    </a:xfrm>
                    <a:prstGeom prst="rect">
                      <a:avLst/>
                    </a:prstGeom>
                  </pic:spPr>
                </pic:pic>
              </a:graphicData>
            </a:graphic>
          </wp:inline>
        </w:drawing>
      </w:r>
    </w:p>
    <w:p w14:paraId="67BAF7A6" w14:textId="77777777" w:rsidR="00430BA2"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&lt;!--...--&gt;</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&lt;!--...--&gt;</w:t>
      </w:r>
    </w:p>
    <w:p w14:paraId="0ABB8063" w14:textId="77777777" w:rsidR="00430BA2" w:rsidRDefault="00000000">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14:paraId="56390AB7" w14:textId="77777777" w:rsidR="00430BA2" w:rsidRDefault="00000000">
      <w:pPr>
        <w:pStyle w:val="Heading4"/>
      </w:pPr>
      <w:bookmarkStart w:id="78" w:name="mix-table-and-form-elements"/>
      <w:r>
        <w:t>Mix table and form elements</w:t>
      </w:r>
      <w:bookmarkEnd w:id="78"/>
    </w:p>
    <w:p w14:paraId="655CE386" w14:textId="77777777" w:rsidR="00430BA2" w:rsidRDefault="00000000">
      <w:r>
        <w:rPr>
          <w:noProof/>
        </w:rPr>
        <w:drawing>
          <wp:inline distT="0" distB="0" distL="0" distR="0" wp14:anchorId="6FA73116" wp14:editId="7C130EB4">
            <wp:extent cx="5486400" cy="25378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18"/>
                    <a:stretch>
                      <a:fillRect/>
                    </a:stretch>
                  </pic:blipFill>
                  <pic:spPr>
                    <a:xfrm>
                      <a:off x="0" y="0"/>
                      <a:ext cx="5486400" cy="2537897"/>
                    </a:xfrm>
                    <a:prstGeom prst="rect">
                      <a:avLst/>
                    </a:prstGeom>
                  </pic:spPr>
                </pic:pic>
              </a:graphicData>
            </a:graphic>
          </wp:inline>
        </w:drawing>
      </w:r>
    </w:p>
    <w:p w14:paraId="37916BBD" w14:textId="77777777" w:rsidR="00430BA2" w:rsidRDefault="00000000">
      <w:pPr>
        <w:shd w:val="clear" w:color="auto" w:fill="F2F2F2"/>
      </w:pPr>
      <w:r>
        <w:rPr>
          <w:rFonts w:ascii="Consolas" w:hAnsi="Consolas"/>
          <w:sz w:val="18"/>
        </w:rPr>
        <w:t xml:space="preserve">  &lt;!--...--&gt;</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&lt;!--...--&gt;</w:t>
      </w:r>
    </w:p>
    <w:p w14:paraId="60DF0641" w14:textId="77777777" w:rsidR="00430BA2" w:rsidRDefault="00000000">
      <w:pPr>
        <w:pStyle w:val="Heading4"/>
      </w:pPr>
      <w:bookmarkStart w:id="79" w:name="key-value-pair-in-the-wild"/>
      <w:r>
        <w:t>Key-value pair in the wild</w:t>
      </w:r>
      <w:bookmarkEnd w:id="79"/>
    </w:p>
    <w:p w14:paraId="66FFC839" w14:textId="77777777" w:rsidR="00430BA2" w:rsidRDefault="00000000">
      <w:r>
        <w:rPr>
          <w:noProof/>
        </w:rPr>
        <w:drawing>
          <wp:inline distT="0" distB="0" distL="0" distR="0" wp14:anchorId="0227F705" wp14:editId="523C3662">
            <wp:extent cx="5486400" cy="77587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19"/>
                    <a:stretch>
                      <a:fillRect/>
                    </a:stretch>
                  </pic:blipFill>
                  <pic:spPr>
                    <a:xfrm>
                      <a:off x="0" y="0"/>
                      <a:ext cx="5486400" cy="7758769"/>
                    </a:xfrm>
                    <a:prstGeom prst="rect">
                      <a:avLst/>
                    </a:prstGeom>
                  </pic:spPr>
                </pic:pic>
              </a:graphicData>
            </a:graphic>
          </wp:inline>
        </w:drawing>
      </w:r>
    </w:p>
    <w:p w14:paraId="7DB12006" w14:textId="77777777" w:rsidR="00430BA2" w:rsidRDefault="00000000">
      <w:pPr>
        <w:shd w:val="clear" w:color="auto" w:fill="F2F2F2"/>
      </w:pPr>
      <w:r>
        <w:rPr>
          <w:rFonts w:ascii="Consolas" w:hAnsi="Consolas"/>
          <w:sz w:val="18"/>
        </w:rPr>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&lt;!--...--&gt;</w:t>
      </w:r>
    </w:p>
    <w:p w14:paraId="0F2686E9" w14:textId="77777777" w:rsidR="00430BA2" w:rsidRDefault="00000000">
      <w:r>
        <w:t xml:space="preserve">Detailed examples can be seen here: </w:t>
      </w:r>
      <w:hyperlink r:id="rId20">
        <w:r>
          <w:t>Form Examples</w:t>
        </w:r>
      </w:hyperlink>
    </w:p>
    <w:p w14:paraId="54124E5E" w14:textId="77777777" w:rsidR="00430BA2" w:rsidRDefault="00000000">
      <w:pPr>
        <w:pStyle w:val="Heading2"/>
      </w:pPr>
      <w:bookmarkStart w:id="80" w:name="tracks"/>
      <w:bookmarkStart w:id="81" w:name="_Toc244260392"/>
      <w:r>
        <w:t>Tracks</w:t>
      </w:r>
      <w:bookmarkEnd w:id="80"/>
      <w:bookmarkEnd w:id="81"/>
    </w:p>
    <w:p w14:paraId="5D554F0D" w14:textId="77777777" w:rsidR="00430BA2" w:rsidRDefault="00000000">
      <w:r>
        <w:t xml:space="preserve">A </w:t>
      </w:r>
      <w:r>
        <w:rPr>
          <w:rFonts w:ascii="Consolas" w:hAnsi="Consolas"/>
          <w:shd w:val="clear" w:color="auto" w:fill="F2F2F2"/>
        </w:rPr>
        <w:t>&lt;track&gt;</w:t>
      </w:r>
      <w:r>
        <w:t xml:space="preserve"> captures a time-aligned media transcript — subtitles, captions, or diarized speech associated with an audio or video recording. It is a </w:t>
      </w:r>
      <w:hyperlink w:anchor="semantic-elements">
        <w:r>
          <w:t>semantic element</w:t>
        </w:r>
      </w:hyperlink>
      <w:r>
        <w:t xml:space="preserve"> and may begin with an </w:t>
      </w:r>
      <w:hyperlink w:anchor="element-head">
        <w:r>
          <w:t>element head</w:t>
        </w:r>
      </w:hyperlink>
      <w:r>
        <w:t>.</w:t>
      </w:r>
    </w:p>
    <w:p w14:paraId="2CC69CEF" w14:textId="77777777" w:rsidR="00430BA2" w:rsidRDefault="00000000">
      <w:r>
        <w:t xml:space="preserve">The body of a </w:t>
      </w:r>
      <w:r>
        <w:rPr>
          <w:rFonts w:ascii="Consolas" w:hAnsi="Consolas"/>
          <w:shd w:val="clear" w:color="auto" w:fill="F2F2F2"/>
        </w:rPr>
        <w:t>&lt;track&gt;</w:t>
      </w:r>
      <w:r>
        <w:t xml:space="preserve"> may begin with a single </w:t>
      </w:r>
      <w:r>
        <w:rPr>
          <w:rFonts w:ascii="Consolas" w:hAnsi="Consolas"/>
          <w:shd w:val="clear" w:color="auto" w:fill="F2F2F2"/>
        </w:rPr>
        <w:t>&lt;cover&gt;</w:t>
      </w:r>
      <w:r>
        <w:t xml:space="preserve"> — a representative image for the track as a whole (podcast artwork, a poster, a title card). It has the same shape as </w:t>
      </w:r>
      <w:r>
        <w:rPr>
          <w:rFonts w:ascii="Consolas" w:hAnsi="Consolas"/>
          <w:shd w:val="clear" w:color="auto" w:fill="F2F2F2"/>
        </w:rPr>
        <w:t>&lt;frame&gt;</w:t>
      </w:r>
      <w:r>
        <w:t xml:space="preserve"> (an optional element head followed by an optional </w:t>
      </w:r>
      <w:hyperlink w:anchor="src">
        <w:r>
          <w:rPr>
            <w:rFonts w:ascii="Consolas" w:hAnsi="Consolas"/>
            <w:shd w:val="clear" w:color="auto" w:fill="F2F2F2"/>
          </w:rPr>
          <w:t>&lt;src&gt;</w:t>
        </w:r>
      </w:hyperlink>
      <w:r>
        <w:t>).</w:t>
      </w:r>
    </w:p>
    <w:p w14:paraId="5A7F564A" w14:textId="77777777" w:rsidR="00430BA2" w:rsidRDefault="00000000">
      <w:r>
        <w:t xml:space="preserve">The rest of the body is a sequence of </w:t>
      </w:r>
      <w:r>
        <w:rPr>
          <w:i/>
        </w:rPr>
        <w:t>cue blocks</w:t>
      </w:r>
      <w:r>
        <w:t xml:space="preserve">. Each cue block is introduced by a </w:t>
      </w:r>
      <w:r>
        <w:rPr>
          <w:rFonts w:ascii="Consolas" w:hAnsi="Consolas"/>
          <w:shd w:val="clear" w:color="auto" w:fill="F2F2F2"/>
        </w:rPr>
        <w:t>&lt;bdiv/&gt;</w:t>
      </w:r>
      <w:r>
        <w:t xml:space="preserve"> delimiter (analogous to </w:t>
      </w:r>
      <w:r>
        <w:rPr>
          <w:rFonts w:ascii="Consolas" w:hAnsi="Consolas"/>
          <w:shd w:val="clear" w:color="auto" w:fill="F2F2F2"/>
        </w:rPr>
        <w:t>&lt;ldiv/&gt;</w:t>
      </w:r>
      <w:r>
        <w:t xml:space="preserve"> for lists): the first cue block must be a </w:t>
      </w:r>
      <w:r>
        <w:rPr>
          <w:rFonts w:ascii="Consolas" w:hAnsi="Consolas"/>
          <w:shd w:val="clear" w:color="auto" w:fill="F2F2F2"/>
        </w:rPr>
        <w:t>&lt;bdiv/&gt;</w:t>
      </w:r>
      <w:r>
        <w:t xml:space="preserve">, and a cue block spans everything between two sibling </w:t>
      </w:r>
      <w:r>
        <w:rPr>
          <w:rFonts w:ascii="Consolas" w:hAnsi="Consolas"/>
          <w:shd w:val="clear" w:color="auto" w:fill="F2F2F2"/>
        </w:rPr>
        <w:t>&lt;bdiv/&gt;</w:t>
      </w:r>
      <w:r>
        <w:t xml:space="preserve"> elements (or until </w:t>
      </w:r>
      <w:r>
        <w:rPr>
          <w:rFonts w:ascii="Consolas" w:hAnsi="Consolas"/>
          <w:shd w:val="clear" w:color="auto" w:fill="F2F2F2"/>
        </w:rPr>
        <w:t>&lt;/track&gt;</w:t>
      </w:r>
      <w:r>
        <w:t>).</w:t>
      </w:r>
    </w:p>
    <w:p w14:paraId="621E2A13" w14:textId="77777777" w:rsidR="00430BA2" w:rsidRDefault="00000000">
      <w:r>
        <w:t>A cue block consists of, in order:</w:t>
      </w:r>
    </w:p>
    <w:p w14:paraId="3A4108E6" w14:textId="77777777" w:rsidR="00430BA2" w:rsidRDefault="00000000">
      <w:pPr>
        <w:pStyle w:val="ListBullet"/>
      </w:pPr>
      <w:r>
        <w:t xml:space="preserve">a </w:t>
      </w:r>
      <w:r>
        <w:rPr>
          <w:b/>
        </w:rPr>
        <w:t>start time</w:t>
      </w:r>
      <w:r>
        <w:t xml:space="preserve"> (mandatory): a run of </w:t>
      </w:r>
      <w:r>
        <w:rPr>
          <w:rFonts w:ascii="Consolas" w:hAnsi="Consolas"/>
          <w:shd w:val="clear" w:color="auto" w:fill="F2F2F2"/>
        </w:rPr>
        <w:t>&lt;hours value="H"/&gt;</w:t>
      </w:r>
      <w:r>
        <w:t xml:space="preserve">, </w:t>
      </w:r>
      <w:r>
        <w:rPr>
          <w:rFonts w:ascii="Consolas" w:hAnsi="Consolas"/>
          <w:shd w:val="clear" w:color="auto" w:fill="F2F2F2"/>
        </w:rPr>
        <w:t>&lt;minutes value="M"/&gt;</w:t>
      </w:r>
      <w:r>
        <w:t xml:space="preserve">, </w:t>
      </w:r>
      <w:r>
        <w:rPr>
          <w:rFonts w:ascii="Consolas" w:hAnsi="Consolas"/>
          <w:shd w:val="clear" w:color="auto" w:fill="F2F2F2"/>
        </w:rPr>
        <w:t>&lt;seconds value="S"/&gt;</w:t>
      </w:r>
      <w:r>
        <w:t xml:space="preserve">, </w:t>
      </w:r>
      <w:r>
        <w:rPr>
          <w:rFonts w:ascii="Consolas" w:hAnsi="Consolas"/>
          <w:shd w:val="clear" w:color="auto" w:fill="F2F2F2"/>
        </w:rPr>
        <w:t>&lt;msecs value="MS"/&gt;</w:t>
      </w:r>
      <w:r>
        <w:t xml:space="preserve"> in that order. Only </w:t>
      </w:r>
      <w:r>
        <w:rPr>
          <w:rFonts w:ascii="Consolas" w:hAnsi="Consolas"/>
          <w:shd w:val="clear" w:color="auto" w:fill="F2F2F2"/>
        </w:rPr>
        <w:t>&lt;seconds&gt;</w:t>
      </w:r>
      <w:r>
        <w:t xml:space="preserve"> is required;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each default to </w:t>
      </w:r>
      <w:r>
        <w:rPr>
          <w:rFonts w:ascii="Consolas" w:hAnsi="Consolas"/>
          <w:shd w:val="clear" w:color="auto" w:fill="F2F2F2"/>
        </w:rPr>
        <w:t>0</w:t>
      </w:r>
      <w:r>
        <w:t xml:space="preserve"> when omitted. </w:t>
      </w:r>
      <w:r>
        <w:rPr>
          <w:rFonts w:ascii="Consolas" w:hAnsi="Consolas"/>
          <w:shd w:val="clear" w:color="auto" w:fill="F2F2F2"/>
        </w:rPr>
        <w:t>&lt;seconds&gt;</w:t>
      </w:r>
      <w:r>
        <w:t xml:space="preserve"> anchors the run, so two consecutive runs stay unambiguous.</w:t>
      </w:r>
    </w:p>
    <w:p w14:paraId="6BFF2BE7" w14:textId="77777777" w:rsidR="00430BA2" w:rsidRDefault="00000000">
      <w:pPr>
        <w:pStyle w:val="ListBullet"/>
      </w:pPr>
      <w:r>
        <w:t xml:space="preserve">an </w:t>
      </w:r>
      <w:r>
        <w:rPr>
          <w:b/>
        </w:rPr>
        <w:t>end time</w:t>
      </w:r>
      <w:r>
        <w:t xml:space="preserve"> (optional): the same run shape, immediately following the start time. A cue block covers the inclusive interval </w:t>
      </w:r>
      <w:r>
        <w:rPr>
          <w:rFonts w:ascii="Consolas" w:hAnsi="Consolas"/>
          <w:shd w:val="clear" w:color="auto" w:fill="F2F2F2"/>
        </w:rPr>
        <w:t>[start, end]</w:t>
      </w:r>
      <w:r>
        <w:t xml:space="preserve">. When the end time is omitted it is taken to equal the start time, i.e. the cue block is the single instant </w:t>
      </w:r>
      <w:r>
        <w:rPr>
          <w:rFonts w:ascii="Consolas" w:hAnsi="Consolas"/>
          <w:shd w:val="clear" w:color="auto" w:fill="F2F2F2"/>
        </w:rPr>
        <w:t>[start, start]</w:t>
      </w:r>
      <w:r>
        <w:t xml:space="preserve"> — for example, the timestamp of a </w:t>
      </w:r>
      <w:r>
        <w:rPr>
          <w:rFonts w:ascii="Consolas" w:hAnsi="Consolas"/>
          <w:shd w:val="clear" w:color="auto" w:fill="F2F2F2"/>
        </w:rPr>
        <w:t>&lt;frame&gt;</w:t>
      </w:r>
      <w:r>
        <w:t xml:space="preserve"> or a point annotation.</w:t>
      </w:r>
    </w:p>
    <w:p w14:paraId="374440A5" w14:textId="77777777" w:rsidR="00430BA2" w:rsidRDefault="00000000">
      <w:pPr>
        <w:pStyle w:val="ListBullet"/>
      </w:pPr>
      <w:r>
        <w:t xml:space="preserve">an optional </w:t>
      </w:r>
      <w:r>
        <w:rPr>
          <w:rFonts w:ascii="Consolas" w:hAnsi="Consolas"/>
          <w:shd w:val="clear" w:color="auto" w:fill="F2F2F2"/>
        </w:rPr>
        <w:t>&lt;chapter&gt;</w:t>
      </w:r>
      <w:r>
        <w:t xml:space="preserve"> — a chapter or section title (see </w:t>
      </w:r>
      <w:hyperlink w:anchor="chapters">
        <w:r>
          <w:t>Chapters</w:t>
        </w:r>
      </w:hyperlink>
      <w:r>
        <w:t xml:space="preserve"> below), handled like </w:t>
      </w:r>
      <w:hyperlink w:anchor="text">
        <w:r>
          <w:rPr>
            <w:rFonts w:ascii="Consolas" w:hAnsi="Consolas"/>
            <w:shd w:val="clear" w:color="auto" w:fill="F2F2F2"/>
          </w:rPr>
          <w:t>&lt;text&gt;</w:t>
        </w:r>
      </w:hyperlink>
      <w:r>
        <w:t xml:space="preserve">: it may carry its own element head and inline </w:t>
      </w:r>
      <w:hyperlink w:anchor="formatting">
        <w:r>
          <w:t>formatting</w:t>
        </w:r>
      </w:hyperlink>
      <w:r>
        <w:t>.</w:t>
      </w:r>
    </w:p>
    <w:p w14:paraId="5070B9DB" w14:textId="77777777" w:rsidR="00430BA2" w:rsidRDefault="00000000">
      <w:pPr>
        <w:pStyle w:val="ListBullet"/>
      </w:pPr>
      <w:r>
        <w:t xml:space="preserve">an optional </w:t>
      </w:r>
      <w:r>
        <w:rPr>
          <w:rFonts w:ascii="Consolas" w:hAnsi="Consolas"/>
          <w:shd w:val="clear" w:color="auto" w:fill="F2F2F2"/>
        </w:rPr>
        <w:t>&lt;frame&gt;</w:t>
      </w:r>
      <w:r>
        <w:t xml:space="preserve"> — a still image for the cue block's start time, with an optional element head and an optional </w:t>
      </w:r>
      <w:hyperlink w:anchor="src">
        <w:r>
          <w:rPr>
            <w:rFonts w:ascii="Consolas" w:hAnsi="Consolas"/>
            <w:shd w:val="clear" w:color="auto" w:fill="F2F2F2"/>
          </w:rPr>
          <w:t>&lt;src&gt;</w:t>
        </w:r>
      </w:hyperlink>
      <w:r>
        <w:t xml:space="preserve">. Typically a video frame, but equally a slide, a keyframe, or any representative still for that moment. A point sample; valid on any cue block. (For a track-wide image, use </w:t>
      </w:r>
      <w:r>
        <w:rPr>
          <w:rFonts w:ascii="Consolas" w:hAnsi="Consolas"/>
          <w:shd w:val="clear" w:color="auto" w:fill="F2F2F2"/>
        </w:rPr>
        <w:t>&lt;cover&gt;</w:t>
      </w:r>
      <w:r>
        <w:t xml:space="preserve"> instead.)</w:t>
      </w:r>
    </w:p>
    <w:p w14:paraId="0F96DE14" w14:textId="77777777" w:rsidR="00430BA2" w:rsidRDefault="00000000">
      <w:pPr>
        <w:pStyle w:val="ListBullet"/>
      </w:pPr>
      <w:r>
        <w:t xml:space="preserve">an optional </w:t>
      </w:r>
      <w:r>
        <w:rPr>
          <w:rFonts w:ascii="Consolas" w:hAnsi="Consolas"/>
          <w:shd w:val="clear" w:color="auto" w:fill="F2F2F2"/>
        </w:rPr>
        <w:t>&lt;audio&gt;</w:t>
      </w:r>
      <w:r>
        <w:t xml:space="preserve"> — the recording over the cue block's interval </w:t>
      </w:r>
      <w:r>
        <w:rPr>
          <w:rFonts w:ascii="Consolas" w:hAnsi="Consolas"/>
          <w:shd w:val="clear" w:color="auto" w:fill="F2F2F2"/>
        </w:rPr>
        <w:t>[start, end]</w:t>
      </w:r>
      <w:r>
        <w:t xml:space="preserve">, with the same shape as </w:t>
      </w:r>
      <w:r>
        <w:rPr>
          <w:rFonts w:ascii="Consolas" w:hAnsi="Consolas"/>
          <w:shd w:val="clear" w:color="auto" w:fill="F2F2F2"/>
        </w:rPr>
        <w:t>&lt;frame&gt;</w:t>
      </w:r>
      <w:r>
        <w:t xml:space="preserve">. It is a temporal crop of the track's audio, the way a </w:t>
      </w:r>
      <w:hyperlink w:anchor="picture">
        <w:r>
          <w:rPr>
            <w:rFonts w:ascii="Consolas" w:hAnsi="Consolas"/>
            <w:shd w:val="clear" w:color="auto" w:fill="F2F2F2"/>
          </w:rPr>
          <w:t>&lt;picture&gt;</w:t>
        </w:r>
      </w:hyperlink>
      <w:r>
        <w:t xml:space="preserve"> crop corresponds to its page region; the timestamps are authoritative and the clip is a best-effort fragment. Requires the cue block to carry an end time.</w:t>
      </w:r>
    </w:p>
    <w:p w14:paraId="29D25EBD" w14:textId="77777777" w:rsidR="00430BA2" w:rsidRDefault="00000000">
      <w:pPr>
        <w:pStyle w:val="ListBullet"/>
      </w:pPr>
      <w:r>
        <w:t xml:space="preserve">an optional </w:t>
      </w:r>
      <w:r>
        <w:rPr>
          <w:b/>
        </w:rPr>
        <w:t>transcript</w:t>
      </w:r>
      <w:r>
        <w:t xml:space="preserve">: a sequence of speaker turns. A turn is an optional </w:t>
      </w:r>
      <w:r>
        <w:rPr>
          <w:rFonts w:ascii="Consolas" w:hAnsi="Consolas"/>
          <w:shd w:val="clear" w:color="auto" w:fill="F2F2F2"/>
        </w:rPr>
        <w:t>&lt;voice&gt;</w:t>
      </w:r>
      <w:r>
        <w:t xml:space="preserve"> (the speaker attribution, which may itself be styled) followed by the spoken text with inline </w:t>
      </w:r>
      <w:hyperlink w:anchor="formatting">
        <w:r>
          <w:t>formatting</w:t>
        </w:r>
      </w:hyperlink>
      <w:r>
        <w:t xml:space="preserve">; it runs until the next </w:t>
      </w:r>
      <w:r>
        <w:rPr>
          <w:rFonts w:ascii="Consolas" w:hAnsi="Consolas"/>
          <w:shd w:val="clear" w:color="auto" w:fill="F2F2F2"/>
        </w:rPr>
        <w:t>&lt;voice&gt;</w:t>
      </w:r>
      <w:r>
        <w:t xml:space="preserve"> or the end of the cue block. An empty </w:t>
      </w:r>
      <w:r>
        <w:rPr>
          <w:rFonts w:ascii="Consolas" w:hAnsi="Consolas"/>
          <w:shd w:val="clear" w:color="auto" w:fill="F2F2F2"/>
        </w:rPr>
        <w:t>&lt;voice/&gt;</w:t>
      </w:r>
      <w:r>
        <w:t xml:space="preserve"> ends the current speaker's turn — the text after it is unattributed. How unattributed text is interpreted — e.g. as an unknown speaker, no speaker (e.g. a sound description), continuation of the last named speaker, etc. — is application-defined.</w:t>
      </w:r>
    </w:p>
    <w:p w14:paraId="0689385A" w14:textId="77777777" w:rsidR="00430BA2" w:rsidRDefault="00000000">
      <w:r>
        <w:t xml:space="preserve">Minimal cue block (start time and one line of text) —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omitted:</w:t>
      </w:r>
    </w:p>
    <w:p w14:paraId="5943974E" w14:textId="77777777" w:rsidR="00430BA2"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&lt;seconds value="2"/&gt;</w:t>
      </w:r>
      <w:r>
        <w:rPr>
          <w:rFonts w:ascii="Consolas" w:hAnsi="Consolas"/>
          <w:sz w:val="18"/>
        </w:rPr>
        <w:br/>
        <w:t xml:space="preserve">  Hello, and welcome.</w:t>
      </w:r>
      <w:r>
        <w:rPr>
          <w:rFonts w:ascii="Consolas" w:hAnsi="Consolas"/>
          <w:sz w:val="18"/>
        </w:rPr>
        <w:br/>
        <w:t>&lt;/track&gt;</w:t>
      </w:r>
    </w:p>
    <w:p w14:paraId="11107789" w14:textId="77777777" w:rsidR="00430BA2" w:rsidRDefault="00000000">
      <w:r>
        <w:t>Start and end time, two attributed turns:</w:t>
      </w:r>
    </w:p>
    <w:p w14:paraId="3FC68156" w14:textId="77777777" w:rsidR="00430BA2"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value="0"/&gt;&lt;seconds value="2"/&gt;&lt;msecs value="500"/&gt;</w:t>
      </w:r>
      <w:r>
        <w:rPr>
          <w:rFonts w:ascii="Consolas" w:hAnsi="Consolas"/>
          <w:sz w:val="18"/>
        </w:rPr>
        <w:br/>
        <w:t xml:space="preserve">  &lt;minutes value="0"/&gt;&lt;seconds value="7"/&gt;</w:t>
      </w:r>
      <w:r>
        <w:rPr>
          <w:rFonts w:ascii="Consolas" w:hAnsi="Consolas"/>
          <w:sz w:val="18"/>
        </w:rPr>
        <w:br/>
        <w:t xml:space="preserve">  &lt;voice&gt;John&lt;/voice&gt;Hi Mary!</w:t>
      </w:r>
      <w:r>
        <w:rPr>
          <w:rFonts w:ascii="Consolas" w:hAnsi="Consolas"/>
          <w:sz w:val="18"/>
        </w:rPr>
        <w:br/>
        <w:t xml:space="preserve">  &lt;voice&gt;&lt;italic&gt;Mary&lt;/italic&gt;&lt;/voice&gt;&lt;bold&gt;Hello&lt;/bold&gt; John!</w:t>
      </w:r>
      <w:r>
        <w:rPr>
          <w:rFonts w:ascii="Consolas" w:hAnsi="Consolas"/>
          <w:sz w:val="18"/>
        </w:rPr>
        <w:br/>
        <w:t>&lt;/track&gt;</w:t>
      </w:r>
    </w:p>
    <w:p w14:paraId="3D5C8D6B" w14:textId="77777777" w:rsidR="00430BA2" w:rsidRDefault="00000000">
      <w:r>
        <w:t>Cue block with a video frame and an audio clip:</w:t>
      </w:r>
    </w:p>
    <w:p w14:paraId="22AA1F29" w14:textId="77777777" w:rsidR="00430BA2"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value="1"/&gt;&lt;seconds value="4"/&gt;</w:t>
      </w:r>
      <w:r>
        <w:rPr>
          <w:rFonts w:ascii="Consolas" w:hAnsi="Consolas"/>
          <w:sz w:val="18"/>
        </w:rPr>
        <w:br/>
        <w:t xml:space="preserve">  &lt;minutes value="1"/&gt;&lt;seconds value="9"/&gt;</w:t>
      </w:r>
      <w:r>
        <w:rPr>
          <w:rFonts w:ascii="Consolas" w:hAnsi="Consolas"/>
          <w:sz w:val="18"/>
        </w:rPr>
        <w:br/>
        <w:t xml:space="preserve">  &lt;frame&gt;&lt;src uri="assets/frames/00-01-04.jpg"/&gt;&lt;/frame&gt;</w:t>
      </w:r>
      <w:r>
        <w:rPr>
          <w:rFonts w:ascii="Consolas" w:hAnsi="Consolas"/>
          <w:sz w:val="18"/>
        </w:rPr>
        <w:br/>
        <w:t xml:space="preserve">  &lt;audio&gt;&lt;src uri="assets/clips/00-01-04.opus"/&gt;&lt;/audio&gt;</w:t>
      </w:r>
      <w:r>
        <w:rPr>
          <w:rFonts w:ascii="Consolas" w:hAnsi="Consolas"/>
          <w:sz w:val="18"/>
        </w:rPr>
        <w:br/>
        <w:t xml:space="preserve">  &lt;voice&gt;Narrator&lt;/voice&gt;The results are shown on screen.</w:t>
      </w:r>
      <w:r>
        <w:rPr>
          <w:rFonts w:ascii="Consolas" w:hAnsi="Consolas"/>
          <w:sz w:val="18"/>
        </w:rPr>
        <w:br/>
        <w:t>&lt;/track&gt;</w:t>
      </w:r>
    </w:p>
    <w:p w14:paraId="737A20D6" w14:textId="77777777" w:rsidR="00430BA2" w:rsidRDefault="00000000">
      <w:r>
        <w:t xml:space="preserve">Per-cue </w:t>
      </w:r>
      <w:r>
        <w:rPr>
          <w:rFonts w:ascii="Consolas" w:hAnsi="Consolas"/>
          <w:shd w:val="clear" w:color="auto" w:fill="F2F2F2"/>
        </w:rPr>
        <w:t>&lt;frame&gt;</w:t>
      </w:r>
      <w:r>
        <w:t xml:space="preserve"> and </w:t>
      </w:r>
      <w:r>
        <w:rPr>
          <w:rFonts w:ascii="Consolas" w:hAnsi="Consolas"/>
          <w:shd w:val="clear" w:color="auto" w:fill="F2F2F2"/>
        </w:rPr>
        <w:t>&lt;audio&gt;</w:t>
      </w:r>
      <w:r>
        <w:t xml:space="preserve"> reference standalone fragments (a still, a clip) — typically archive </w:t>
      </w:r>
      <w:r>
        <w:rPr>
          <w:rFonts w:ascii="Consolas" w:hAnsi="Consolas"/>
          <w:shd w:val="clear" w:color="auto" w:fill="F2F2F2"/>
        </w:rPr>
        <w:t>assets/</w:t>
      </w:r>
      <w:r>
        <w:t xml:space="preserve"> or a </w:t>
      </w:r>
      <w:r>
        <w:rPr>
          <w:rFonts w:ascii="Consolas" w:hAnsi="Consolas"/>
          <w:shd w:val="clear" w:color="auto" w:fill="F2F2F2"/>
        </w:rPr>
        <w:t>data:</w:t>
      </w:r>
      <w:r>
        <w:t xml:space="preserve"> URI. The complete recording a track's timestamps refer to is carried separately, as </w:t>
      </w:r>
      <w:r>
        <w:rPr>
          <w:rFonts w:ascii="Consolas" w:hAnsi="Consolas"/>
          <w:shd w:val="clear" w:color="auto" w:fill="F2F2F2"/>
        </w:rPr>
        <w:t>audio/{N}.*</w:t>
      </w:r>
      <w:r>
        <w:t xml:space="preserve"> / </w:t>
      </w:r>
      <w:r>
        <w:rPr>
          <w:rFonts w:ascii="Consolas" w:hAnsi="Consolas"/>
          <w:shd w:val="clear" w:color="auto" w:fill="F2F2F2"/>
        </w:rPr>
        <w:t>video/{N}.*</w:t>
      </w:r>
      <w:r>
        <w:t xml:space="preserve"> in a </w:t>
      </w:r>
      <w:hyperlink w:anchor="annex-b-normative-doclang-archive-format">
        <w:r>
          <w:t>DocLang archive</w:t>
        </w:r>
      </w:hyperlink>
      <w:r>
        <w:t>.</w:t>
      </w:r>
    </w:p>
    <w:p w14:paraId="2F4AB3BE" w14:textId="77777777" w:rsidR="00430BA2" w:rsidRDefault="00000000">
      <w:r>
        <w:t>Crossing the hour mark, and an unattributed turn:</w:t>
      </w:r>
    </w:p>
    <w:p w14:paraId="5FDE5F8E" w14:textId="77777777" w:rsidR="00430BA2" w:rsidRDefault="00000000">
      <w:pPr>
        <w:shd w:val="clear" w:color="auto" w:fill="F2F2F2"/>
      </w:pPr>
      <w:r>
        <w:rPr>
          <w:rFonts w:ascii="Consolas" w:hAnsi="Consolas"/>
          <w:sz w:val="18"/>
        </w:rPr>
        <w:t>&lt;track&gt;</w:t>
      </w:r>
      <w:r>
        <w:rPr>
          <w:rFonts w:ascii="Consolas" w:hAnsi="Consolas"/>
          <w:sz w:val="18"/>
        </w:rPr>
        <w:br/>
        <w:t xml:space="preserve">  &lt;label value="lecture"/&gt;</w:t>
      </w:r>
      <w:r>
        <w:rPr>
          <w:rFonts w:ascii="Consolas" w:hAnsi="Consolas"/>
          <w:sz w:val="18"/>
        </w:rPr>
        <w:br/>
        <w:t xml:space="preserve">  &lt;bdiv/&gt;</w:t>
      </w:r>
      <w:r>
        <w:rPr>
          <w:rFonts w:ascii="Consolas" w:hAnsi="Consolas"/>
          <w:sz w:val="18"/>
        </w:rPr>
        <w:br/>
        <w:t xml:space="preserve">  &lt;minutes value="59"/&gt;&lt;seconds value="58"/&gt;&lt;msecs value="450"/&gt;</w:t>
      </w:r>
      <w:r>
        <w:rPr>
          <w:rFonts w:ascii="Consolas" w:hAnsi="Consolas"/>
          <w:sz w:val="18"/>
        </w:rPr>
        <w:br/>
        <w:t xml:space="preserve">  &lt;hours value="1"/&gt;&lt;minutes value="0"/&gt;&lt;seconds value="1"/&gt;&lt;msecs value="210"/&gt;</w:t>
      </w:r>
      <w:r>
        <w:rPr>
          <w:rFonts w:ascii="Consolas" w:hAnsi="Consolas"/>
          <w:sz w:val="18"/>
        </w:rPr>
        <w:br/>
        <w:t xml:space="preserve">  So that concludes the first part.</w:t>
      </w:r>
      <w:r>
        <w:rPr>
          <w:rFonts w:ascii="Consolas" w:hAnsi="Consolas"/>
          <w:sz w:val="18"/>
        </w:rPr>
        <w:br/>
        <w:t xml:space="preserve">  Take a five minute break.</w:t>
      </w:r>
      <w:r>
        <w:rPr>
          <w:rFonts w:ascii="Consolas" w:hAnsi="Consolas"/>
          <w:sz w:val="18"/>
        </w:rPr>
        <w:br/>
        <w:t>&lt;/track&gt;</w:t>
      </w:r>
    </w:p>
    <w:p w14:paraId="7104BB20" w14:textId="77777777" w:rsidR="00430BA2" w:rsidRDefault="00000000">
      <w:r>
        <w:t xml:space="preserve">The kind of a track —for example whether it is audio-only or video— is not modelled explicitly. A producer that wants to record it may do so informally with a </w:t>
      </w:r>
      <w:hyperlink w:anchor="label">
        <w:r>
          <w:rPr>
            <w:rFonts w:ascii="Consolas" w:hAnsi="Consolas"/>
            <w:shd w:val="clear" w:color="auto" w:fill="F2F2F2"/>
          </w:rPr>
          <w:t>&lt;label&gt;</w:t>
        </w:r>
      </w:hyperlink>
      <w:r>
        <w:t xml:space="preserve"> in the track's element head (</w:t>
      </w:r>
      <w:r>
        <w:rPr>
          <w:rFonts w:ascii="Consolas" w:hAnsi="Consolas"/>
          <w:shd w:val="clear" w:color="auto" w:fill="F2F2F2"/>
        </w:rPr>
        <w:t>audio</w:t>
      </w:r>
      <w:r>
        <w:t xml:space="preserve">, </w:t>
      </w:r>
      <w:r>
        <w:rPr>
          <w:rFonts w:ascii="Consolas" w:hAnsi="Consolas"/>
          <w:shd w:val="clear" w:color="auto" w:fill="F2F2F2"/>
        </w:rPr>
        <w:t>video</w:t>
      </w:r>
      <w:r>
        <w:t xml:space="preserve">, </w:t>
      </w:r>
      <w:r>
        <w:rPr>
          <w:rFonts w:ascii="Consolas" w:hAnsi="Consolas"/>
          <w:shd w:val="clear" w:color="auto" w:fill="F2F2F2"/>
        </w:rPr>
        <w:t>podcast</w:t>
      </w:r>
      <w:r>
        <w:t xml:space="preserve">, </w:t>
      </w:r>
      <w:r>
        <w:rPr>
          <w:rFonts w:ascii="Consolas" w:hAnsi="Consolas"/>
          <w:shd w:val="clear" w:color="auto" w:fill="F2F2F2"/>
        </w:rPr>
        <w:t>screencast</w:t>
      </w:r>
      <w:r>
        <w:t xml:space="preserve"> etc.); label values are open and not validated. For instance:</w:t>
      </w:r>
    </w:p>
    <w:p w14:paraId="5D8BB415" w14:textId="77777777" w:rsidR="00430BA2" w:rsidRDefault="00000000">
      <w:pPr>
        <w:shd w:val="clear" w:color="auto" w:fill="F2F2F2"/>
      </w:pPr>
      <w:r>
        <w:rPr>
          <w:rFonts w:ascii="Consolas" w:hAnsi="Consolas"/>
          <w:sz w:val="18"/>
        </w:rPr>
        <w:t>&lt;track&gt;</w:t>
      </w:r>
      <w:r>
        <w:rPr>
          <w:rFonts w:ascii="Consolas" w:hAnsi="Consolas"/>
          <w:sz w:val="18"/>
        </w:rPr>
        <w:br/>
        <w:t xml:space="preserve">  &lt;label value="audio"/&gt;</w:t>
      </w:r>
      <w:r>
        <w:rPr>
          <w:rFonts w:ascii="Consolas" w:hAnsi="Consolas"/>
          <w:sz w:val="18"/>
        </w:rPr>
        <w:br/>
        <w:t xml:space="preserve">  &lt;bdiv/&gt;</w:t>
      </w:r>
      <w:r>
        <w:rPr>
          <w:rFonts w:ascii="Consolas" w:hAnsi="Consolas"/>
          <w:sz w:val="18"/>
        </w:rPr>
        <w:br/>
        <w:t xml:space="preserve">  &lt;seconds value="0"/&gt;</w:t>
      </w:r>
      <w:r>
        <w:rPr>
          <w:rFonts w:ascii="Consolas" w:hAnsi="Consolas"/>
          <w:sz w:val="18"/>
        </w:rPr>
        <w:br/>
        <w:t xml:space="preserve">  &lt;seconds value="2"/&gt;</w:t>
      </w:r>
      <w:r>
        <w:rPr>
          <w:rFonts w:ascii="Consolas" w:hAnsi="Consolas"/>
          <w:sz w:val="18"/>
        </w:rPr>
        <w:br/>
        <w:t xml:space="preserve">  &lt;voice&gt;Host&lt;/voice&gt;</w:t>
      </w:r>
      <w:r>
        <w:rPr>
          <w:rFonts w:ascii="Consolas" w:hAnsi="Consolas"/>
          <w:sz w:val="18"/>
        </w:rPr>
        <w:br/>
        <w:t xml:space="preserve">  Welcome back to the show.</w:t>
      </w:r>
      <w:r>
        <w:rPr>
          <w:rFonts w:ascii="Consolas" w:hAnsi="Consolas"/>
          <w:sz w:val="18"/>
        </w:rPr>
        <w:br/>
        <w:t>&lt;/track&gt;</w:t>
      </w:r>
    </w:p>
    <w:p w14:paraId="53887467" w14:textId="77777777" w:rsidR="00430BA2" w:rsidRDefault="00000000">
      <w:pPr>
        <w:pStyle w:val="Heading3"/>
      </w:pPr>
      <w:bookmarkStart w:id="82" w:name="chapters"/>
      <w:bookmarkStart w:id="83" w:name="_Toc244260393"/>
      <w:r>
        <w:t>Chapters</w:t>
      </w:r>
      <w:bookmarkEnd w:id="82"/>
      <w:bookmarkEnd w:id="83"/>
    </w:p>
    <w:p w14:paraId="34E6670A" w14:textId="77777777" w:rsidR="00430BA2" w:rsidRDefault="00000000">
      <w:r>
        <w:t xml:space="preserve">A cue block may carry a </w:t>
      </w:r>
      <w:r>
        <w:rPr>
          <w:rFonts w:ascii="Consolas" w:hAnsi="Consolas"/>
          <w:shd w:val="clear" w:color="auto" w:fill="F2F2F2"/>
        </w:rPr>
        <w:t>&lt;chapter&gt;</w:t>
      </w:r>
      <w:r>
        <w:t xml:space="preserve"> — a chapter or section title — placed just after its timestamps (before any </w:t>
      </w:r>
      <w:r>
        <w:rPr>
          <w:rFonts w:ascii="Consolas" w:hAnsi="Consolas"/>
          <w:shd w:val="clear" w:color="auto" w:fill="F2F2F2"/>
        </w:rPr>
        <w:t>&lt;frame&gt;</w:t>
      </w:r>
      <w:r>
        <w:t xml:space="preserve">). A </w:t>
      </w:r>
      <w:r>
        <w:rPr>
          <w:rFonts w:ascii="Consolas" w:hAnsi="Consolas"/>
          <w:shd w:val="clear" w:color="auto" w:fill="F2F2F2"/>
        </w:rPr>
        <w:t>&lt;chapter&gt;</w:t>
      </w:r>
      <w:r>
        <w:t xml:space="preserve"> </w:t>
      </w:r>
      <w:r>
        <w:rPr>
          <w:b/>
        </w:rPr>
        <w:t>marks a boundary at its cue block's start time and nothing else</w:t>
      </w:r>
      <w:r>
        <w:t xml:space="preserve">: the chapter runs from that instant until the next cue block that carries a </w:t>
      </w:r>
      <w:r>
        <w:rPr>
          <w:rFonts w:ascii="Consolas" w:hAnsi="Consolas"/>
          <w:shd w:val="clear" w:color="auto" w:fill="F2F2F2"/>
        </w:rPr>
        <w:t>&lt;chapter&gt;</w:t>
      </w:r>
      <w:r>
        <w:t xml:space="preserve"> (or </w:t>
      </w:r>
      <w:r>
        <w:rPr>
          <w:rFonts w:ascii="Consolas" w:hAnsi="Consolas"/>
          <w:shd w:val="clear" w:color="auto" w:fill="F2F2F2"/>
        </w:rPr>
        <w:t>&lt;/track&gt;</w:t>
      </w:r>
      <w:r>
        <w:t xml:space="preserve">). The cue block's own end time bounds its transcript and audio, not the chapter. The stretch before the first </w:t>
      </w:r>
      <w:r>
        <w:rPr>
          <w:rFonts w:ascii="Consolas" w:hAnsi="Consolas"/>
          <w:shd w:val="clear" w:color="auto" w:fill="F2F2F2"/>
        </w:rPr>
        <w:t>&lt;chapter&gt;</w:t>
      </w:r>
      <w:r>
        <w:t xml:space="preserve"> is unchaptered.</w:t>
      </w:r>
    </w:p>
    <w:p w14:paraId="060BB963" w14:textId="77777777" w:rsidR="00430BA2" w:rsidRDefault="00000000">
      <w:r>
        <w:t xml:space="preserve">Chapters therefore form a </w:t>
      </w:r>
      <w:r>
        <w:rPr>
          <w:b/>
        </w:rPr>
        <w:t>flat partition</w:t>
      </w:r>
      <w:r>
        <w:t xml:space="preserve"> of the timeline: no nesting, no overlap, no explicit chapter end. "Which chapter is active at time </w:t>
      </w:r>
      <w:r>
        <w:rPr>
          <w:i/>
        </w:rPr>
        <w:t>T</w:t>
      </w:r>
      <w:r>
        <w:t xml:space="preserve">?" is answered by the last </w:t>
      </w:r>
      <w:r>
        <w:rPr>
          <w:rFonts w:ascii="Consolas" w:hAnsi="Consolas"/>
          <w:shd w:val="clear" w:color="auto" w:fill="F2F2F2"/>
        </w:rPr>
        <w:t>&lt;chapter&gt;</w:t>
      </w:r>
      <w:r>
        <w:t xml:space="preserve"> at or before </w:t>
      </w:r>
      <w:r>
        <w:rPr>
          <w:i/>
        </w:rPr>
        <w:t>T</w:t>
      </w:r>
      <w:r>
        <w:t>.</w:t>
      </w:r>
    </w:p>
    <w:p w14:paraId="0AD3BAC6" w14:textId="77777777" w:rsidR="00430BA2"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value="0"/&gt;&lt;seconds value="0"/&gt;</w:t>
      </w:r>
      <w:r>
        <w:rPr>
          <w:rFonts w:ascii="Consolas" w:hAnsi="Consolas"/>
          <w:sz w:val="18"/>
        </w:rPr>
        <w:br/>
        <w:t xml:space="preserve">  &lt;chapter&gt;Introduction&lt;/chapter&gt;</w:t>
      </w:r>
      <w:r>
        <w:rPr>
          <w:rFonts w:ascii="Consolas" w:hAnsi="Consolas"/>
          <w:sz w:val="18"/>
        </w:rPr>
        <w:br/>
        <w:t xml:space="preserve">  Welcome, everyone.</w:t>
      </w:r>
      <w:r>
        <w:rPr>
          <w:rFonts w:ascii="Consolas" w:hAnsi="Consolas"/>
          <w:sz w:val="18"/>
        </w:rPr>
        <w:br/>
        <w:t xml:space="preserve">  &lt;bdiv/&gt;</w:t>
      </w:r>
      <w:r>
        <w:rPr>
          <w:rFonts w:ascii="Consolas" w:hAnsi="Consolas"/>
          <w:sz w:val="18"/>
        </w:rPr>
        <w:br/>
        <w:t xml:space="preserve">  &lt;minutes value="0"/&gt;&lt;seconds value="40"/&gt;</w:t>
      </w:r>
      <w:r>
        <w:rPr>
          <w:rFonts w:ascii="Consolas" w:hAnsi="Consolas"/>
          <w:sz w:val="18"/>
        </w:rPr>
        <w:br/>
        <w:t xml:space="preserve">  Still in the introduction; this cue block starts no chapter.</w:t>
      </w:r>
      <w:r>
        <w:rPr>
          <w:rFonts w:ascii="Consolas" w:hAnsi="Consolas"/>
          <w:sz w:val="18"/>
        </w:rPr>
        <w:br/>
        <w:t xml:space="preserve">  &lt;bdiv/&gt;</w:t>
      </w:r>
      <w:r>
        <w:rPr>
          <w:rFonts w:ascii="Consolas" w:hAnsi="Consolas"/>
          <w:sz w:val="18"/>
        </w:rPr>
        <w:br/>
        <w:t xml:space="preserve">  &lt;minutes value="1"/&gt;&lt;seconds value="30"/&gt;</w:t>
      </w:r>
      <w:r>
        <w:rPr>
          <w:rFonts w:ascii="Consolas" w:hAnsi="Consolas"/>
          <w:sz w:val="18"/>
        </w:rPr>
        <w:br/>
        <w:t xml:space="preserve">  &lt;chapter&gt;&lt;italic&gt;Part 1&lt;/italic&gt; — Background&lt;/chapter&gt;</w:t>
      </w:r>
      <w:r>
        <w:rPr>
          <w:rFonts w:ascii="Consolas" w:hAnsi="Consolas"/>
          <w:sz w:val="18"/>
        </w:rPr>
        <w:br/>
        <w:t xml:space="preserve">  Let's start with some history.</w:t>
      </w:r>
      <w:r>
        <w:rPr>
          <w:rFonts w:ascii="Consolas" w:hAnsi="Consolas"/>
          <w:sz w:val="18"/>
        </w:rPr>
        <w:br/>
        <w:t>&lt;/track&gt;</w:t>
      </w:r>
    </w:p>
    <w:p w14:paraId="77B0ED0E" w14:textId="77777777" w:rsidR="00430BA2" w:rsidRDefault="00000000">
      <w:r>
        <w:t xml:space="preserve">Because only the start time counts, a chapter boundary may fall inside an earlier, still-open cue block. Given a cue block with </w:t>
      </w:r>
      <w:r>
        <w:rPr>
          <w:rFonts w:ascii="Consolas" w:hAnsi="Consolas"/>
          <w:shd w:val="clear" w:color="auto" w:fill="F2F2F2"/>
        </w:rPr>
        <w:t>&lt;chapter&gt;A&lt;/chapter&gt;</w:t>
      </w:r>
      <w:r>
        <w:t xml:space="preserve"> starting at </w:t>
      </w:r>
      <w:r>
        <w:rPr>
          <w:rFonts w:ascii="Consolas" w:hAnsi="Consolas"/>
          <w:shd w:val="clear" w:color="auto" w:fill="F2F2F2"/>
        </w:rPr>
        <w:t>01:00</w:t>
      </w:r>
      <w:r>
        <w:t xml:space="preserve"> and one with </w:t>
      </w:r>
      <w:r>
        <w:rPr>
          <w:rFonts w:ascii="Consolas" w:hAnsi="Consolas"/>
          <w:shd w:val="clear" w:color="auto" w:fill="F2F2F2"/>
        </w:rPr>
        <w:t>&lt;chapter&gt;B&lt;/chapter&gt;</w:t>
      </w:r>
      <w:r>
        <w:t xml:space="preserve"> starting at </w:t>
      </w:r>
      <w:r>
        <w:rPr>
          <w:rFonts w:ascii="Consolas" w:hAnsi="Consolas"/>
          <w:shd w:val="clear" w:color="auto" w:fill="F2F2F2"/>
        </w:rPr>
        <w:t>01:15</w:t>
      </w:r>
      <w:r>
        <w:t xml:space="preserve">, chapter A is </w:t>
      </w:r>
      <w:r>
        <w:rPr>
          <w:rFonts w:ascii="Consolas" w:hAnsi="Consolas"/>
          <w:shd w:val="clear" w:color="auto" w:fill="F2F2F2"/>
        </w:rPr>
        <w:t>[01:00, 01:15)</w:t>
      </w:r>
      <w:r>
        <w:t xml:space="preserve"> and B begins at </w:t>
      </w:r>
      <w:r>
        <w:rPr>
          <w:rFonts w:ascii="Consolas" w:hAnsi="Consolas"/>
          <w:shd w:val="clear" w:color="auto" w:fill="F2F2F2"/>
        </w:rPr>
        <w:t>01:15</w:t>
      </w:r>
      <w:r>
        <w:t xml:space="preserve"> — even if A's cue block carries transcript out to </w:t>
      </w:r>
      <w:r>
        <w:rPr>
          <w:rFonts w:ascii="Consolas" w:hAnsi="Consolas"/>
          <w:shd w:val="clear" w:color="auto" w:fill="F2F2F2"/>
        </w:rPr>
        <w:t>01:30</w:t>
      </w:r>
      <w:r>
        <w:t>.</w:t>
      </w:r>
    </w:p>
    <w:p w14:paraId="59833BF4" w14:textId="77777777" w:rsidR="00430BA2" w:rsidRDefault="00000000">
      <w:r>
        <w:t xml:space="preserve">Chapters MUST begin at strictly increasing times — two chapters cannot mark the same instant. A </w:t>
      </w:r>
      <w:r>
        <w:rPr>
          <w:rFonts w:ascii="Consolas" w:hAnsi="Consolas"/>
          <w:shd w:val="clear" w:color="auto" w:fill="F2F2F2"/>
        </w:rPr>
        <w:t>&lt;chapter&gt;</w:t>
      </w:r>
      <w:r>
        <w:t xml:space="preserve"> has no attributes in this version; nesting would be a future </w:t>
      </w:r>
      <w:r>
        <w:rPr>
          <w:rFonts w:ascii="Consolas" w:hAnsi="Consolas"/>
          <w:shd w:val="clear" w:color="auto" w:fill="F2F2F2"/>
        </w:rPr>
        <w:t>level</w:t>
      </w:r>
      <w:r>
        <w:t xml:space="preserve"> attribute.</w:t>
      </w:r>
    </w:p>
    <w:p w14:paraId="1A9FE1E0" w14:textId="77777777" w:rsidR="00430BA2" w:rsidRDefault="00000000">
      <w:r>
        <w:t>Notes:</w:t>
      </w:r>
    </w:p>
    <w:p w14:paraId="02A906E0" w14:textId="77777777" w:rsidR="00430BA2" w:rsidRDefault="00000000">
      <w:pPr>
        <w:pStyle w:val="ListBullet"/>
      </w:pPr>
      <w:r>
        <w:t xml:space="preserve">A </w:t>
      </w:r>
      <w:r>
        <w:rPr>
          <w:rFonts w:ascii="Consolas" w:hAnsi="Consolas"/>
          <w:shd w:val="clear" w:color="auto" w:fill="F2F2F2"/>
        </w:rPr>
        <w:t>&lt;track&gt;</w:t>
      </w:r>
      <w:r>
        <w:t xml:space="preserve"> body may open with one </w:t>
      </w:r>
      <w:r>
        <w:rPr>
          <w:rFonts w:ascii="Consolas" w:hAnsi="Consolas"/>
          <w:shd w:val="clear" w:color="auto" w:fill="F2F2F2"/>
        </w:rPr>
        <w:t>&lt;cover&gt;</w:t>
      </w:r>
      <w:r>
        <w:t xml:space="preserve"> (a track-wide image); the first cue block, and every non-empty </w:t>
      </w:r>
      <w:r>
        <w:rPr>
          <w:rFonts w:ascii="Consolas" w:hAnsi="Consolas"/>
          <w:shd w:val="clear" w:color="auto" w:fill="F2F2F2"/>
        </w:rPr>
        <w:t>&lt;track&gt;</w:t>
      </w:r>
      <w:r>
        <w:t xml:space="preserve"> body, then begins with a </w:t>
      </w:r>
      <w:r>
        <w:rPr>
          <w:rFonts w:ascii="Consolas" w:hAnsi="Consolas"/>
          <w:shd w:val="clear" w:color="auto" w:fill="F2F2F2"/>
        </w:rPr>
        <w:t>&lt;bdiv/&gt;</w:t>
      </w:r>
      <w:r>
        <w:t xml:space="preserve">. There must be no text before the first cue block, nor between a </w:t>
      </w:r>
      <w:r>
        <w:rPr>
          <w:rFonts w:ascii="Consolas" w:hAnsi="Consolas"/>
          <w:shd w:val="clear" w:color="auto" w:fill="F2F2F2"/>
        </w:rPr>
        <w:t>&lt;bdiv/&gt;</w:t>
      </w:r>
      <w:r>
        <w:t xml:space="preserve"> and its start time.</w:t>
      </w:r>
    </w:p>
    <w:p w14:paraId="29797134" w14:textId="77777777" w:rsidR="00430BA2" w:rsidRDefault="00000000">
      <w:pPr>
        <w:pStyle w:val="ListBullet"/>
      </w:pPr>
      <w:r>
        <w:t xml:space="preserve">Every timestamp run carries </w:t>
      </w:r>
      <w:r>
        <w:rPr>
          <w:rFonts w:ascii="Consolas" w:hAnsi="Consolas"/>
          <w:shd w:val="clear" w:color="auto" w:fill="F2F2F2"/>
        </w:rPr>
        <w:t>&lt;seconds&gt;</w:t>
      </w:r>
      <w:r>
        <w:t xml:space="preserve"> (the only required component); an end time, when present, must not be earlier than the start time. Cue-block intervals are inclusive of both endpoints; a missing end time means the interval </w:t>
      </w:r>
      <w:r>
        <w:rPr>
          <w:rFonts w:ascii="Consolas" w:hAnsi="Consolas"/>
          <w:shd w:val="clear" w:color="auto" w:fill="F2F2F2"/>
        </w:rPr>
        <w:t>[start, start]</w:t>
      </w:r>
      <w:r>
        <w:t>.</w:t>
      </w:r>
    </w:p>
    <w:p w14:paraId="32F8A9B7" w14:textId="77777777" w:rsidR="00430BA2" w:rsidRDefault="00000000">
      <w:pPr>
        <w:pStyle w:val="ListBullet"/>
      </w:pPr>
      <w:r>
        <w:t>Cue blocks appear in non-decreasing order of start time. They may still overlap — for example, two speakers talking at once. When two cue blocks share a start time, their relative order is not further constrained (end times are not used as a tie-breaker).</w:t>
      </w:r>
    </w:p>
    <w:p w14:paraId="0893A973" w14:textId="77777777" w:rsidR="00430BA2" w:rsidRDefault="00000000">
      <w:pPr>
        <w:pStyle w:val="ListBullet"/>
      </w:pPr>
      <w:r>
        <w:t xml:space="preserve">A </w:t>
      </w:r>
      <w:r>
        <w:rPr>
          <w:rFonts w:ascii="Consolas" w:hAnsi="Consolas"/>
          <w:shd w:val="clear" w:color="auto" w:fill="F2F2F2"/>
        </w:rPr>
        <w:t>&lt;frame&gt;</w:t>
      </w:r>
      <w:r>
        <w:t xml:space="preserve"> is the still at the cue block's start time. An </w:t>
      </w:r>
      <w:r>
        <w:rPr>
          <w:rFonts w:ascii="Consolas" w:hAnsi="Consolas"/>
          <w:shd w:val="clear" w:color="auto" w:fill="F2F2F2"/>
        </w:rPr>
        <w:t>&lt;audio&gt;</w:t>
      </w:r>
      <w:r>
        <w:t xml:space="preserve"> clip is the recording over </w:t>
      </w:r>
      <w:r>
        <w:rPr>
          <w:rFonts w:ascii="Consolas" w:hAnsi="Consolas"/>
          <w:shd w:val="clear" w:color="auto" w:fill="F2F2F2"/>
        </w:rPr>
        <w:t>[start, end]</w:t>
      </w:r>
      <w:r>
        <w:t xml:space="preserve">, so a cue block with an </w:t>
      </w:r>
      <w:r>
        <w:rPr>
          <w:rFonts w:ascii="Consolas" w:hAnsi="Consolas"/>
          <w:shd w:val="clear" w:color="auto" w:fill="F2F2F2"/>
        </w:rPr>
        <w:t>&lt;audio&gt;</w:t>
      </w:r>
      <w:r>
        <w:t xml:space="preserve"> must have an end time. Its duration is expected to correspond to </w:t>
      </w:r>
      <w:r>
        <w:rPr>
          <w:rFonts w:ascii="Consolas" w:hAnsi="Consolas"/>
          <w:shd w:val="clear" w:color="auto" w:fill="F2F2F2"/>
        </w:rPr>
        <w:t>end − start</w:t>
      </w:r>
      <w:r>
        <w:t>, but small differences from codec framing and encoder padding are normal and not significant; the timestamps, not the clip, are authoritative, and DocLang does not decode media to check this.</w:t>
      </w:r>
    </w:p>
    <w:p w14:paraId="23D85DB2" w14:textId="77777777" w:rsidR="00430BA2" w:rsidRDefault="00000000">
      <w:pPr>
        <w:pStyle w:val="ListBullet"/>
      </w:pPr>
      <w:r>
        <w:t xml:space="preserve">A </w:t>
      </w:r>
      <w:r>
        <w:rPr>
          <w:rFonts w:ascii="Consolas" w:hAnsi="Consolas"/>
          <w:shd w:val="clear" w:color="auto" w:fill="F2F2F2"/>
        </w:rPr>
        <w:t>&lt;chapter&gt;</w:t>
      </w:r>
      <w:r>
        <w:t xml:space="preserve">, when present, comes after the timestamps and before any </w:t>
      </w:r>
      <w:r>
        <w:rPr>
          <w:rFonts w:ascii="Consolas" w:hAnsi="Consolas"/>
          <w:shd w:val="clear" w:color="auto" w:fill="F2F2F2"/>
        </w:rPr>
        <w:t>&lt;frame&gt;</w:t>
      </w:r>
      <w:r>
        <w:t xml:space="preserve">. It defines a chapter boundary at the cue block's start time only — see </w:t>
      </w:r>
      <w:hyperlink w:anchor="chapters">
        <w:r>
          <w:t>Chapters</w:t>
        </w:r>
      </w:hyperlink>
      <w:r>
        <w:t>.</w:t>
      </w:r>
    </w:p>
    <w:p w14:paraId="3E8F42FE" w14:textId="77777777" w:rsidR="00430BA2" w:rsidRDefault="00000000">
      <w:pPr>
        <w:pStyle w:val="ListBullet"/>
      </w:pPr>
      <w:r>
        <w:rPr>
          <w:rFonts w:ascii="Consolas" w:hAnsi="Consolas"/>
          <w:shd w:val="clear" w:color="auto" w:fill="F2F2F2"/>
        </w:rPr>
        <w:t>&lt;msecs value="…"/&gt;</w:t>
      </w:r>
      <w:r>
        <w:t xml:space="preserve"> accepts any integer in </w:t>
      </w:r>
      <w:r>
        <w:rPr>
          <w:rFonts w:ascii="Consolas" w:hAnsi="Consolas"/>
          <w:shd w:val="clear" w:color="auto" w:fill="F2F2F2"/>
        </w:rPr>
        <w:t>[0, 999]</w:t>
      </w:r>
      <w:r>
        <w:t>.</w:t>
      </w:r>
    </w:p>
    <w:p w14:paraId="1909CF23" w14:textId="77777777" w:rsidR="00430BA2" w:rsidRDefault="00000000">
      <w:pPr>
        <w:pStyle w:val="ListBullet"/>
      </w:pPr>
      <w:r>
        <w:rPr>
          <w:rFonts w:ascii="Consolas" w:hAnsi="Consolas"/>
          <w:shd w:val="clear" w:color="auto" w:fill="F2F2F2"/>
        </w:rPr>
        <w:t>&lt;cover&gt;</w:t>
      </w:r>
      <w:r>
        <w:t xml:space="preserve">, </w:t>
      </w:r>
      <w:r>
        <w:rPr>
          <w:rFonts w:ascii="Consolas" w:hAnsi="Consolas"/>
          <w:shd w:val="clear" w:color="auto" w:fill="F2F2F2"/>
        </w:rPr>
        <w:t>&lt;bdiv&gt;</w:t>
      </w:r>
      <w:r>
        <w:t xml:space="preserve">, </w:t>
      </w:r>
      <w:r>
        <w:rPr>
          <w:rFonts w:ascii="Consolas" w:hAnsi="Consolas"/>
          <w:shd w:val="clear" w:color="auto" w:fill="F2F2F2"/>
        </w:rPr>
        <w:t>&lt;chapter&gt;</w:t>
      </w:r>
      <w:r>
        <w:t xml:space="preserve">, </w:t>
      </w:r>
      <w:r>
        <w:rPr>
          <w:rFonts w:ascii="Consolas" w:hAnsi="Consolas"/>
          <w:shd w:val="clear" w:color="auto" w:fill="F2F2F2"/>
        </w:rPr>
        <w:t>&lt;frame&gt;</w:t>
      </w:r>
      <w:r>
        <w:t xml:space="preserve">, </w:t>
      </w:r>
      <w:r>
        <w:rPr>
          <w:rFonts w:ascii="Consolas" w:hAnsi="Consolas"/>
          <w:shd w:val="clear" w:color="auto" w:fill="F2F2F2"/>
        </w:rPr>
        <w:t>&lt;audio&gt;</w:t>
      </w:r>
      <w:r>
        <w:t xml:space="preserve">, </w:t>
      </w:r>
      <w:r>
        <w:rPr>
          <w:rFonts w:ascii="Consolas" w:hAnsi="Consolas"/>
          <w:shd w:val="clear" w:color="auto" w:fill="F2F2F2"/>
        </w:rPr>
        <w:t>&lt;voice&gt;</w:t>
      </w:r>
      <w:r>
        <w:t xml:space="preserve">, and the timestamp elements are only meaningful inside a </w:t>
      </w:r>
      <w:r>
        <w:rPr>
          <w:rFonts w:ascii="Consolas" w:hAnsi="Consolas"/>
          <w:shd w:val="clear" w:color="auto" w:fill="F2F2F2"/>
        </w:rPr>
        <w:t>&lt;track&gt;</w:t>
      </w:r>
      <w:r>
        <w:t>.</w:t>
      </w:r>
    </w:p>
    <w:p w14:paraId="285C226C" w14:textId="77777777" w:rsidR="00430BA2" w:rsidRDefault="00000000">
      <w:pPr>
        <w:pStyle w:val="Heading2"/>
      </w:pPr>
      <w:bookmarkStart w:id="84" w:name="split-structure"/>
      <w:bookmarkStart w:id="85" w:name="_Toc244260394"/>
      <w:r>
        <w:t>Split structure</w:t>
      </w:r>
      <w:bookmarkEnd w:id="84"/>
      <w:bookmarkEnd w:id="85"/>
    </w:p>
    <w:p w14:paraId="71A13F41" w14:textId="77777777" w:rsidR="00430BA2"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52049F64" w14:textId="77777777" w:rsidR="00430BA2" w:rsidRDefault="00000000">
      <w:r>
        <w:t xml:space="preserve">The basic structure is shown below, e.g. for a </w:t>
      </w:r>
      <w:r>
        <w:rPr>
          <w:rFonts w:ascii="Consolas" w:hAnsi="Consolas"/>
          <w:shd w:val="clear" w:color="auto" w:fill="F2F2F2"/>
        </w:rPr>
        <w:t>text</w:t>
      </w:r>
      <w:r>
        <w:t xml:space="preserve"> tag:</w:t>
      </w:r>
    </w:p>
    <w:p w14:paraId="1663A60F" w14:textId="77777777" w:rsidR="00430BA2"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&lt;!--...--&gt;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07E6420D" w14:textId="77777777" w:rsidR="00430BA2" w:rsidRDefault="00000000">
      <w:pPr>
        <w:pStyle w:val="Heading3"/>
      </w:pPr>
      <w:bookmarkStart w:id="86" w:name="cross-column-structure-example"/>
      <w:bookmarkStart w:id="87" w:name="_Toc244260395"/>
      <w:r>
        <w:t>Cross-column structure example</w:t>
      </w:r>
      <w:bookmarkEnd w:id="86"/>
      <w:bookmarkEnd w:id="87"/>
    </w:p>
    <w:p w14:paraId="2780B3D5" w14:textId="77777777" w:rsidR="00430BA2" w:rsidRDefault="00000000">
      <w:r>
        <w:t>&lt;img src="examples/cross_column/cross_column.png" width="700"&gt;</w:t>
      </w:r>
    </w:p>
    <w:p w14:paraId="0F7FB452" w14:textId="77777777" w:rsidR="00430BA2" w:rsidRDefault="00000000">
      <w:r>
        <w:t>Each block that has location information is a top-level tag of the corresponding label, e.g. "text".</w:t>
      </w:r>
    </w:p>
    <w:p w14:paraId="31355B46" w14:textId="77777777" w:rsidR="00430BA2"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66FB49B8" w14:textId="77777777" w:rsidR="00430BA2"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51480803" w14:textId="77777777" w:rsidR="00430BA2" w:rsidRDefault="00000000">
      <w:pPr>
        <w:pStyle w:val="Heading3"/>
      </w:pPr>
      <w:bookmarkStart w:id="88" w:name="cross-page-structure-example"/>
      <w:bookmarkStart w:id="89" w:name="_Toc244260396"/>
      <w:r>
        <w:t>Cross-page structure example</w:t>
      </w:r>
      <w:bookmarkEnd w:id="88"/>
      <w:bookmarkEnd w:id="89"/>
    </w:p>
    <w:p w14:paraId="536831B5" w14:textId="77777777" w:rsidR="00430BA2" w:rsidRDefault="00000000">
      <w:r>
        <w:rPr>
          <w:noProof/>
        </w:rPr>
        <w:drawing>
          <wp:inline distT="0" distB="0" distL="0" distR="0" wp14:anchorId="6AFF36F3" wp14:editId="5BEC07F4">
            <wp:extent cx="548640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1"/>
                    <a:stretch>
                      <a:fillRect/>
                    </a:stretch>
                  </pic:blipFill>
                  <pic:spPr>
                    <a:xfrm>
                      <a:off x="0" y="0"/>
                      <a:ext cx="5486400" cy="3086100"/>
                    </a:xfrm>
                    <a:prstGeom prst="rect">
                      <a:avLst/>
                    </a:prstGeom>
                  </pic:spPr>
                </pic:pic>
              </a:graphicData>
            </a:graphic>
          </wp:inline>
        </w:drawing>
      </w:r>
    </w:p>
    <w:p w14:paraId="5F47C5B1" w14:textId="77777777" w:rsidR="00430BA2" w:rsidRDefault="00000000">
      <w:r>
        <w:t>The scenario in the above figure is represented as follows:</w:t>
      </w:r>
    </w:p>
    <w:p w14:paraId="5F780871" w14:textId="77777777" w:rsidR="00430BA2" w:rsidRDefault="00000000">
      <w:pPr>
        <w:shd w:val="clear" w:color="auto" w:fill="F2F2F2"/>
      </w:pPr>
      <w:r>
        <w:rPr>
          <w:rFonts w:ascii="Consolas" w:hAnsi="Consolas"/>
          <w:sz w:val="18"/>
        </w:rPr>
        <w:t>&lt;!--...--&gt;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Build Science, Technology, Engineering and Mathematics (STEM) employee candidate pipeline via involvement with:</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&lt;!--...--&gt;</w:t>
      </w:r>
      <w:r>
        <w:rPr>
          <w:rFonts w:ascii="Consolas" w:hAnsi="Consolas"/>
          <w:sz w:val="18"/>
        </w:rPr>
        <w:br/>
        <w:t>&lt;/list&gt;</w:t>
      </w:r>
      <w:r>
        <w:rPr>
          <w:rFonts w:ascii="Consolas" w:hAnsi="Consolas"/>
          <w:sz w:val="18"/>
        </w:rPr>
        <w:br/>
        <w:t>&lt;!--...--&gt;</w:t>
      </w:r>
    </w:p>
    <w:p w14:paraId="1AE8BB88" w14:textId="77777777" w:rsidR="00430BA2" w:rsidRDefault="00000000">
      <w:pPr>
        <w:pStyle w:val="Heading2"/>
      </w:pPr>
      <w:bookmarkStart w:id="90" w:name="references"/>
      <w:bookmarkStart w:id="91" w:name="_Toc244260397"/>
      <w:r>
        <w:t>References</w:t>
      </w:r>
      <w:bookmarkEnd w:id="90"/>
      <w:bookmarkEnd w:id="91"/>
    </w:p>
    <w:p w14:paraId="6D6F1A22" w14:textId="77777777" w:rsidR="00430BA2" w:rsidRDefault="00000000">
      <w:pPr>
        <w:pStyle w:val="Heading3"/>
      </w:pPr>
      <w:bookmarkStart w:id="92" w:name="cross-references"/>
      <w:bookmarkStart w:id="93" w:name="_Toc244260398"/>
      <w:r>
        <w:t>Cross-references</w:t>
      </w:r>
      <w:bookmarkEnd w:id="92"/>
      <w:bookmarkEnd w:id="93"/>
    </w:p>
    <w:p w14:paraId="5A4A805D" w14:textId="77777777" w:rsidR="00430BA2" w:rsidRDefault="00000000">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14:paraId="772B4CEB" w14:textId="77777777" w:rsidR="00430BA2" w:rsidRDefault="00000000">
      <w:pPr>
        <w:pStyle w:val="Heading4"/>
      </w:pPr>
      <w:bookmarkStart w:id="94" w:name="inline-cross-reference-example"/>
      <w:r>
        <w:t>Inline cross-reference example</w:t>
      </w:r>
      <w:bookmarkEnd w:id="94"/>
    </w:p>
    <w:p w14:paraId="5332CB1B" w14:textId="77777777" w:rsidR="00430BA2" w:rsidRDefault="00000000">
      <w:r>
        <w:rPr>
          <w:noProof/>
        </w:rPr>
        <w:drawing>
          <wp:inline distT="0" distB="0" distL="0" distR="0" wp14:anchorId="08FA0944" wp14:editId="7B421F36">
            <wp:extent cx="5486400" cy="32687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ref.png"/>
                    <pic:cNvPicPr/>
                  </pic:nvPicPr>
                  <pic:blipFill>
                    <a:blip r:embed="rId22"/>
                    <a:stretch>
                      <a:fillRect/>
                    </a:stretch>
                  </pic:blipFill>
                  <pic:spPr>
                    <a:xfrm>
                      <a:off x="0" y="0"/>
                      <a:ext cx="5486400" cy="3268759"/>
                    </a:xfrm>
                    <a:prstGeom prst="rect">
                      <a:avLst/>
                    </a:prstGeom>
                  </pic:spPr>
                </pic:pic>
              </a:graphicData>
            </a:graphic>
          </wp:inline>
        </w:drawing>
      </w:r>
    </w:p>
    <w:p w14:paraId="5EA6AEB0" w14:textId="77777777" w:rsidR="00430BA2" w:rsidRDefault="00000000">
      <w:pPr>
        <w:shd w:val="clear" w:color="auto" w:fill="F2F2F2"/>
      </w:pPr>
      <w:r>
        <w:rPr>
          <w:rFonts w:ascii="Consolas" w:hAnsi="Consolas"/>
          <w:sz w:val="18"/>
        </w:rP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 is shown in &lt;text&gt;&lt;xref thread_id="1"/&gt;Figure 3&lt;/text&gt;. The desired balance...</w:t>
      </w:r>
      <w:r>
        <w:rPr>
          <w:rFonts w:ascii="Consolas" w:hAnsi="Consolas"/>
          <w:sz w:val="18"/>
        </w:rPr>
        <w:br/>
        <w:t xml:space="preserve">  &lt;/text&gt;</w:t>
      </w:r>
    </w:p>
    <w:p w14:paraId="3B8874A6" w14:textId="77777777" w:rsidR="00430BA2" w:rsidRDefault="00000000">
      <w:pPr>
        <w:pStyle w:val="Heading3"/>
      </w:pPr>
      <w:bookmarkStart w:id="95" w:name="hyperlinks"/>
      <w:bookmarkStart w:id="96" w:name="_Toc244260399"/>
      <w:r>
        <w:t>Hyperlinks</w:t>
      </w:r>
      <w:bookmarkEnd w:id="95"/>
      <w:bookmarkEnd w:id="96"/>
    </w:p>
    <w:p w14:paraId="7CEFCE8E" w14:textId="77777777" w:rsidR="00430BA2"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16D41E04" w14:textId="77777777" w:rsidR="00430BA2" w:rsidRDefault="00000000">
      <w:r>
        <w:t>Basic example:</w:t>
      </w:r>
    </w:p>
    <w:p w14:paraId="62903FAA" w14:textId="77777777" w:rsidR="00430BA2" w:rsidRDefault="00000000">
      <w:pPr>
        <w:shd w:val="clear" w:color="auto" w:fill="F2F2F2"/>
      </w:pPr>
      <w:r>
        <w:rPr>
          <w:rFonts w:ascii="Consolas" w:hAnsi="Consolas"/>
          <w:sz w:val="18"/>
        </w:rPr>
        <w:t>&lt;text&gt;</w:t>
      </w:r>
      <w:r>
        <w:rPr>
          <w:rFonts w:ascii="Consolas" w:hAnsi="Consolas"/>
          <w:sz w:val="18"/>
        </w:rPr>
        <w:br/>
        <w:t xml:space="preserve">  Visit our &lt;text&gt;&lt;href uri="https://www.example.com"/&gt;website&lt;/text&gt; for more information.</w:t>
      </w:r>
      <w:r>
        <w:rPr>
          <w:rFonts w:ascii="Consolas" w:hAnsi="Consolas"/>
          <w:sz w:val="18"/>
        </w:rPr>
        <w:br/>
        <w:t>&lt;/text&gt;</w:t>
      </w:r>
    </w:p>
    <w:p w14:paraId="52E75026" w14:textId="77777777" w:rsidR="00430BA2" w:rsidRDefault="00000000">
      <w:r>
        <w:t>Hyperink from a non-text element:</w:t>
      </w:r>
    </w:p>
    <w:p w14:paraId="0EFA9128" w14:textId="77777777" w:rsidR="00430BA2"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3D9F6CB8" w14:textId="77777777" w:rsidR="00430BA2" w:rsidRDefault="00000000">
      <w:pPr>
        <w:pStyle w:val="Heading2"/>
      </w:pPr>
      <w:bookmarkStart w:id="97" w:name="formatting"/>
      <w:bookmarkStart w:id="98" w:name="_Toc244260400"/>
      <w:r>
        <w:t>Formatting</w:t>
      </w:r>
      <w:bookmarkEnd w:id="97"/>
      <w:bookmarkEnd w:id="98"/>
    </w:p>
    <w:p w14:paraId="281AA9BC" w14:textId="77777777" w:rsidR="00430BA2" w:rsidRDefault="00000000">
      <w:r>
        <w:t>Formatting may be preserved through nested tags or escape sequences:</w:t>
      </w:r>
    </w:p>
    <w:p w14:paraId="21EE5170" w14:textId="77777777" w:rsidR="00430BA2" w:rsidRDefault="00000000">
      <w:pPr>
        <w:pStyle w:val="ListBullet"/>
      </w:pPr>
      <w:r>
        <w:t>Bold, italic, underline, strikethrough, handwriting</w:t>
      </w:r>
    </w:p>
    <w:p w14:paraId="4EB6FBBF" w14:textId="77777777" w:rsidR="00430BA2" w:rsidRDefault="00000000">
      <w:pPr>
        <w:pStyle w:val="ListBullet"/>
      </w:pPr>
      <w:r>
        <w:t>Superscript, subscript</w:t>
      </w:r>
    </w:p>
    <w:p w14:paraId="5CE4A1DB" w14:textId="77777777" w:rsidR="00430BA2" w:rsidRDefault="00000000">
      <w:pPr>
        <w:pStyle w:val="ListBullet"/>
      </w:pPr>
      <w:r>
        <w:t>Text direction markers</w:t>
      </w:r>
    </w:p>
    <w:p w14:paraId="4A2235BC" w14:textId="77777777" w:rsidR="00430BA2" w:rsidRDefault="00000000">
      <w:r>
        <w:t>Examples of basic formatting:</w:t>
      </w:r>
    </w:p>
    <w:p w14:paraId="1D744BB5" w14:textId="77777777" w:rsidR="00430BA2"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11893380" w14:textId="77777777" w:rsidR="00430BA2" w:rsidRDefault="00000000">
      <w:r>
        <w:t>Nested formatting:</w:t>
      </w:r>
    </w:p>
    <w:p w14:paraId="578979AF" w14:textId="77777777" w:rsidR="00430BA2"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500E13A7" w14:textId="77777777" w:rsidR="00430BA2" w:rsidRDefault="00000000">
      <w:r>
        <w:t>Handwriting formatting (for handwritten annotations or text):</w:t>
      </w:r>
    </w:p>
    <w:p w14:paraId="4714C8C8" w14:textId="77777777" w:rsidR="00430BA2"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036775B4" w14:textId="77777777" w:rsidR="00430BA2" w:rsidRDefault="00000000">
      <w:r>
        <w:t>Superscript and subscript:</w:t>
      </w:r>
    </w:p>
    <w:p w14:paraId="331B3416" w14:textId="77777777" w:rsidR="00430BA2"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35AA0496" w14:textId="77777777" w:rsidR="00430BA2" w:rsidRDefault="00000000">
      <w:pPr>
        <w:pStyle w:val="Heading2"/>
      </w:pPr>
      <w:bookmarkStart w:id="99" w:name="page-break-with-continuation"/>
      <w:bookmarkStart w:id="100" w:name="_Toc244260401"/>
      <w:r>
        <w:t>Page break with continuation</w:t>
      </w:r>
      <w:bookmarkEnd w:id="99"/>
      <w:bookmarkEnd w:id="100"/>
    </w:p>
    <w:p w14:paraId="567ECB1A" w14:textId="77777777" w:rsidR="00430BA2" w:rsidRDefault="00000000">
      <w:r>
        <w:t>Page breaks are complex components that interrupt the flow of a document. They can interrupt paragraphs, tables, lists, etc. In general, we follow two rules,</w:t>
      </w:r>
    </w:p>
    <w:p w14:paraId="594291C4" w14:textId="77777777" w:rsidR="00430BA2" w:rsidRDefault="00000000">
      <w:pPr>
        <w:pStyle w:val="ListNumber"/>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69DEE690" w14:textId="77777777" w:rsidR="00430BA2" w:rsidRDefault="00000000">
      <w:pPr>
        <w:pStyle w:val="ListNumber"/>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274024C4" w14:textId="77777777" w:rsidR="00430BA2" w:rsidRDefault="00000000">
      <w:r>
        <w:t>An easy example is below,</w:t>
      </w:r>
    </w:p>
    <w:p w14:paraId="62CF2FBE" w14:textId="77777777" w:rsidR="00430BA2" w:rsidRDefault="00000000">
      <w:pPr>
        <w:shd w:val="clear" w:color="auto" w:fill="F2F2F2"/>
      </w:pPr>
      <w:r>
        <w:rPr>
          <w:rFonts w:ascii="Consolas" w:hAnsi="Consolas"/>
          <w:sz w:val="18"/>
        </w:rPr>
        <w:t>&lt;doclang&gt;</w:t>
      </w:r>
      <w:r>
        <w:rPr>
          <w:rFonts w:ascii="Consolas" w:hAnsi="Consolas"/>
          <w:sz w:val="18"/>
        </w:rPr>
        <w:br/>
        <w:t xml:space="preserve">  &lt;text&gt;</w:t>
      </w:r>
      <w:r>
        <w:rPr>
          <w:rFonts w:ascii="Consolas" w:hAnsi="Consolas"/>
          <w:sz w:val="18"/>
        </w:rPr>
        <w:br/>
        <w:t xml:space="preserve">    &lt;thread thread_id="1"/&gt;</w:t>
      </w:r>
      <w:r>
        <w:rPr>
          <w:rFonts w:ascii="Consolas" w:hAnsi="Consolas"/>
          <w:sz w:val="18"/>
        </w:rPr>
        <w:br/>
        <w:t xml:space="preserve">    &lt;caption&gt;Some caption&lt;/caption&gt;</w:t>
      </w:r>
      <w:r>
        <w:rPr>
          <w:rFonts w:ascii="Consolas" w:hAnsi="Consolas"/>
          <w:sz w:val="18"/>
        </w:rPr>
        <w:br/>
        <w:t xml:space="preserve">    This paragraph spans across</w:t>
      </w:r>
      <w:r>
        <w:rPr>
          <w:rFonts w:ascii="Consolas" w:hAnsi="Consolas"/>
          <w:sz w:val="18"/>
        </w:rPr>
        <w:br/>
        <w:t xml:space="preserve">  &lt;/text&gt;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4167833C" w14:textId="77777777" w:rsidR="00430BA2" w:rsidRDefault="00000000">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3B226E43" w14:textId="77777777" w:rsidR="00430BA2" w:rsidRDefault="00000000">
      <w:r>
        <w:t>A more complicated example is shown below in which we break the content of a list-item,</w:t>
      </w:r>
    </w:p>
    <w:p w14:paraId="32ECD589" w14:textId="77777777" w:rsidR="00430BA2"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&lt;!--...--&gt;</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t xml:space="preserve">  &lt;!--...--&gt;</w:t>
      </w:r>
      <w:r>
        <w:rPr>
          <w:rFonts w:ascii="Consolas" w:hAnsi="Consolas"/>
          <w:sz w:val="18"/>
        </w:rPr>
        <w:br/>
        <w:t>&lt;/doclang&gt;</w:t>
      </w:r>
    </w:p>
    <w:p w14:paraId="42C8B067" w14:textId="77777777" w:rsidR="00430BA2"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28242BC6" w14:textId="77777777" w:rsidR="00430BA2" w:rsidRDefault="00000000">
      <w:pPr>
        <w:pStyle w:val="Heading2"/>
      </w:pPr>
      <w:bookmarkStart w:id="101" w:name="custom-vocabularies"/>
      <w:bookmarkStart w:id="102" w:name="_Toc244260402"/>
      <w:r>
        <w:t>Custom vocabularies</w:t>
      </w:r>
      <w:bookmarkEnd w:id="101"/>
      <w:bookmarkEnd w:id="102"/>
    </w:p>
    <w:p w14:paraId="0EB001EE" w14:textId="77777777" w:rsidR="00430BA2" w:rsidRDefault="00000000">
      <w:r>
        <w:t>The examples below illustrate custom vocabulary use, namely for capturing a chemistry picture in simplified molecular-input line-entry system (SMILES) representation.</w:t>
      </w:r>
    </w:p>
    <w:p w14:paraId="1146C761" w14:textId="77777777" w:rsidR="00430BA2" w:rsidRDefault="00000000">
      <w:r>
        <w:t xml:space="preserve">For details, see </w:t>
      </w:r>
      <w:hyperlink w:anchor="custom">
        <w:r>
          <w:t>custom metadata</w:t>
        </w:r>
      </w:hyperlink>
      <w:r>
        <w:t xml:space="preserve"> and vocabulary guidelines in </w:t>
      </w:r>
      <w:hyperlink w:anchor="annex-c-informative-recommendations">
        <w:r>
          <w:t>Recommendations</w:t>
        </w:r>
      </w:hyperlink>
      <w:r>
        <w:t>.</w:t>
      </w:r>
    </w:p>
    <w:p w14:paraId="635B8564" w14:textId="77777777" w:rsidR="00430BA2" w:rsidRDefault="00000000">
      <w:r>
        <w:t>For shared/interoperable documents, using a formal XML namespace is recommended:</w:t>
      </w:r>
    </w:p>
    <w:p w14:paraId="49192D29" w14:textId="77777777" w:rsidR="00430BA2"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 xmlns:acme="https://example.com/ns/doclang/custom/chemistry/1"&gt;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65E663F2" w14:textId="77777777" w:rsidR="00430BA2" w:rsidRDefault="00000000">
      <w:r>
        <w:t>For local/private usage where formal namespaces are not used, a collision-resistant project prefix can be used:</w:t>
      </w:r>
    </w:p>
    <w:p w14:paraId="529523E3" w14:textId="77777777" w:rsidR="00430BA2"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3E8EA7A9" w14:textId="77777777" w:rsidR="00430BA2" w:rsidRDefault="00000000">
      <w:pPr>
        <w:pStyle w:val="Heading1"/>
        <w:pageBreakBefore/>
      </w:pPr>
      <w:bookmarkStart w:id="103" w:name="annexes"/>
      <w:bookmarkStart w:id="104" w:name="_Toc244260403"/>
      <w:r>
        <w:t>Annexes</w:t>
      </w:r>
      <w:bookmarkEnd w:id="103"/>
      <w:bookmarkEnd w:id="104"/>
    </w:p>
    <w:p w14:paraId="01C2E354" w14:textId="77777777" w:rsidR="00430BA2" w:rsidRDefault="00000000">
      <w:pPr>
        <w:pStyle w:val="Heading2"/>
      </w:pPr>
      <w:bookmarkStart w:id="105" w:name="annex-a-normative-reference"/>
      <w:bookmarkStart w:id="106" w:name="_Toc244260404"/>
      <w:r>
        <w:t>Annex A (normative): Reference</w:t>
      </w:r>
      <w:bookmarkEnd w:id="105"/>
      <w:bookmarkEnd w:id="106"/>
    </w:p>
    <w:p w14:paraId="2C97B454" w14:textId="77777777" w:rsidR="00430BA2" w:rsidRDefault="00000000">
      <w:pPr>
        <w:pStyle w:val="Heading3"/>
      </w:pPr>
      <w:bookmarkStart w:id="107" w:name="special-elements"/>
      <w:bookmarkStart w:id="108" w:name="_Toc244260405"/>
      <w:r>
        <w:t>Special elements</w:t>
      </w:r>
      <w:bookmarkEnd w:id="107"/>
      <w:bookmarkEnd w:id="108"/>
    </w:p>
    <w:p w14:paraId="52EDD7CE" w14:textId="77777777" w:rsidR="00430BA2" w:rsidRDefault="00000000">
      <w:r>
        <w:t>This category comprises elements with specialized document-level function.</w:t>
      </w:r>
    </w:p>
    <w:p w14:paraId="097CC9CA" w14:textId="77777777" w:rsidR="00430BA2" w:rsidRDefault="00000000">
      <w:pPr>
        <w:pStyle w:val="Heading4"/>
      </w:pPr>
      <w:bookmarkStart w:id="109" w:name="doclang"/>
      <w:r>
        <w:t>&lt;doclang&gt;</w:t>
      </w:r>
      <w:bookmarkEnd w:id="109"/>
    </w:p>
    <w:p w14:paraId="1355F698" w14:textId="77777777" w:rsidR="00430BA2" w:rsidRDefault="00000000">
      <w:r>
        <w:t xml:space="preserve">The document root element. Starts with an optional </w:t>
      </w:r>
      <w:hyperlink w:anchor="head">
        <w:r>
          <w:rPr>
            <w:rFonts w:ascii="Consolas" w:hAnsi="Consolas"/>
            <w:shd w:val="clear" w:color="auto" w:fill="F2F2F2"/>
          </w:rPr>
          <w:t>&lt;head&gt;</w:t>
        </w:r>
      </w:hyperlink>
      <w:r>
        <w:t xml:space="preserve"> followed by a sequence of applicable elements.</w:t>
      </w:r>
    </w:p>
    <w:p w14:paraId="63E1DF23" w14:textId="77777777" w:rsidR="00430BA2" w:rsidRDefault="00000000">
      <w:pPr>
        <w:pStyle w:val="Heading5"/>
      </w:pPr>
      <w:r>
        <w:t>Allowed context</w:t>
      </w:r>
    </w:p>
    <w:p w14:paraId="6B3A2B36" w14:textId="77777777" w:rsidR="00430BA2" w:rsidRDefault="00000000">
      <w:r>
        <w:t>Exists exactly once, as root element.</w:t>
      </w:r>
    </w:p>
    <w:p w14:paraId="3198AD3B"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1057"/>
        <w:gridCol w:w="3011"/>
        <w:gridCol w:w="3164"/>
        <w:gridCol w:w="1624"/>
      </w:tblGrid>
      <w:tr w:rsidR="00430BA2" w14:paraId="563AD0C3"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3A7897" w14:textId="77777777" w:rsidR="00430BA2" w:rsidRDefault="00000000">
            <w:r>
              <w:t>Attribute</w:t>
            </w:r>
          </w:p>
        </w:tc>
        <w:tc>
          <w:tcPr>
            <w:tcW w:w="2160" w:type="dxa"/>
          </w:tcPr>
          <w:p w14:paraId="63310F9F"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C312DA3"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5B0AF1E"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5EAEE8A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7B1E4" w14:textId="77777777" w:rsidR="00430BA2" w:rsidRDefault="00000000">
            <w:r>
              <w:rPr>
                <w:rFonts w:ascii="Consolas" w:hAnsi="Consolas"/>
                <w:shd w:val="clear" w:color="auto" w:fill="F2F2F2"/>
              </w:rPr>
              <w:t>xmlns</w:t>
            </w:r>
          </w:p>
        </w:tc>
        <w:tc>
          <w:tcPr>
            <w:tcW w:w="2160" w:type="dxa"/>
          </w:tcPr>
          <w:p w14:paraId="0A2044A2"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w:t>
            </w:r>
            <w:hyperlink r:id="rId23">
              <w:r>
                <w:t>https://www.doclang.ai/ns/v0"</w:t>
              </w:r>
            </w:hyperlink>
          </w:p>
        </w:tc>
        <w:tc>
          <w:tcPr>
            <w:tcW w:w="2160" w:type="dxa"/>
          </w:tcPr>
          <w:p w14:paraId="12F5B54C" w14:textId="77777777" w:rsidR="00430BA2" w:rsidRDefault="00000000">
            <w:pPr>
              <w:cnfStyle w:val="000000100000" w:firstRow="0" w:lastRow="0" w:firstColumn="0" w:lastColumn="0" w:oddVBand="0" w:evenVBand="0" w:oddHBand="1" w:evenHBand="0" w:firstRowFirstColumn="0" w:firstRowLastColumn="0" w:lastRowFirstColumn="0" w:lastRowLastColumn="0"/>
            </w:pPr>
            <w:r>
              <w:t>{"</w:t>
            </w:r>
            <w:hyperlink r:id="rId24">
              <w:r>
                <w:t>https://www.doclang.ai/ns/v0"}</w:t>
              </w:r>
            </w:hyperlink>
          </w:p>
        </w:tc>
        <w:tc>
          <w:tcPr>
            <w:tcW w:w="2160" w:type="dxa"/>
          </w:tcPr>
          <w:p w14:paraId="7738F228"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DocLang specification version namespace.</w:t>
            </w:r>
          </w:p>
        </w:tc>
      </w:tr>
      <w:tr w:rsidR="00430BA2" w14:paraId="1B953826" w14:textId="77777777" w:rsidTr="00430BA2">
        <w:tc>
          <w:tcPr>
            <w:cnfStyle w:val="001000000000" w:firstRow="0" w:lastRow="0" w:firstColumn="1" w:lastColumn="0" w:oddVBand="0" w:evenVBand="0" w:oddHBand="0" w:evenHBand="0" w:firstRowFirstColumn="0" w:firstRowLastColumn="0" w:lastRowFirstColumn="0" w:lastRowLastColumn="0"/>
            <w:tcW w:w="2160" w:type="dxa"/>
          </w:tcPr>
          <w:p w14:paraId="77206618" w14:textId="77777777" w:rsidR="00430BA2" w:rsidRDefault="00000000">
            <w:r>
              <w:rPr>
                <w:rFonts w:ascii="Consolas" w:hAnsi="Consolas"/>
                <w:shd w:val="clear" w:color="auto" w:fill="F2F2F2"/>
              </w:rPr>
              <w:t>version</w:t>
            </w:r>
          </w:p>
        </w:tc>
        <w:tc>
          <w:tcPr>
            <w:tcW w:w="2160" w:type="dxa"/>
          </w:tcPr>
          <w:p w14:paraId="30F9AA98" w14:textId="77777777" w:rsidR="00430BA2" w:rsidRDefault="00000000">
            <w:pPr>
              <w:cnfStyle w:val="000000000000" w:firstRow="0" w:lastRow="0" w:firstColumn="0" w:lastColumn="0" w:oddVBand="0" w:evenVBand="0" w:oddHBand="0" w:evenHBand="0" w:firstRowFirstColumn="0" w:firstRowLastColumn="0" w:lastRowFirstColumn="0" w:lastRowLastColumn="0"/>
            </w:pPr>
            <w:r>
              <w:t>Optional; if omitted, the version is unspecified</w:t>
            </w:r>
          </w:p>
        </w:tc>
        <w:tc>
          <w:tcPr>
            <w:tcW w:w="2160" w:type="dxa"/>
          </w:tcPr>
          <w:p w14:paraId="75125711" w14:textId="77777777" w:rsidR="00430BA2" w:rsidRDefault="00000000">
            <w:pPr>
              <w:cnfStyle w:val="000000000000" w:firstRow="0" w:lastRow="0" w:firstColumn="0" w:lastColumn="0" w:oddVBand="0" w:evenVBand="0" w:oddHBand="0" w:evenHBand="0" w:firstRowFirstColumn="0" w:firstRowLastColumn="0" w:lastRowFirstColumn="0" w:lastRowLastColumn="0"/>
            </w:pPr>
            <w:r>
              <w:t>"MAJOR.MINOR" of a published DocLang specification version</w:t>
            </w:r>
          </w:p>
        </w:tc>
        <w:tc>
          <w:tcPr>
            <w:tcW w:w="2160" w:type="dxa"/>
          </w:tcPr>
          <w:p w14:paraId="5BA31CD0"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The DocLang specification version the DocLang instance is supposed to validate against, in "MAJOR.MINOR" format, i.e. first two positions of Semantic Versioning. If omitted, the version is unspecified (see </w:t>
            </w:r>
            <w:hyperlink w:anchor="omitted-version">
              <w:r>
                <w:t>Omitted version</w:t>
              </w:r>
            </w:hyperlink>
            <w:r>
              <w:t>).</w:t>
            </w:r>
          </w:p>
        </w:tc>
      </w:tr>
    </w:tbl>
    <w:p w14:paraId="4697C273"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08EDCC00"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0B9BE8" w14:textId="77777777" w:rsidR="00430BA2" w:rsidRDefault="00000000">
            <w:r>
              <w:t>Content type</w:t>
            </w:r>
          </w:p>
        </w:tc>
        <w:tc>
          <w:tcPr>
            <w:tcW w:w="4320" w:type="dxa"/>
          </w:tcPr>
          <w:p w14:paraId="2368DCDD"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3D6ECEE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B7DAF1" w14:textId="77777777" w:rsidR="00430BA2" w:rsidRDefault="00000000">
            <w:r>
              <w:t>Element head</w:t>
            </w:r>
          </w:p>
        </w:tc>
        <w:tc>
          <w:tcPr>
            <w:tcW w:w="4320" w:type="dxa"/>
          </w:tcPr>
          <w:p w14:paraId="19571935"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08EE9DA4"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F058801" w14:textId="77777777" w:rsidR="00430BA2" w:rsidRDefault="00000000">
            <w:r>
              <w:t>Raw text</w:t>
            </w:r>
          </w:p>
        </w:tc>
        <w:tc>
          <w:tcPr>
            <w:tcW w:w="4320" w:type="dxa"/>
          </w:tcPr>
          <w:p w14:paraId="723F7EC1"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22E8F11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2242DE" w14:textId="77777777" w:rsidR="00430BA2" w:rsidRDefault="00000000">
            <w:r>
              <w:t>Primary semantic elements</w:t>
            </w:r>
          </w:p>
        </w:tc>
        <w:tc>
          <w:tcPr>
            <w:tcW w:w="4320" w:type="dxa"/>
          </w:tcPr>
          <w:p w14:paraId="4E6C1185"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D76982F" w14:textId="77777777" w:rsidR="00430BA2" w:rsidRDefault="00000000">
      <w:pPr>
        <w:pStyle w:val="Heading5"/>
      </w:pPr>
      <w:r>
        <w:t>Example</w:t>
      </w:r>
    </w:p>
    <w:p w14:paraId="29B93B30" w14:textId="77777777" w:rsidR="00430BA2"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42205A6F" w14:textId="77777777" w:rsidR="00430BA2" w:rsidRDefault="00000000">
      <w:pPr>
        <w:pStyle w:val="Heading4"/>
      </w:pPr>
      <w:r>
        <w:t>&lt;head&gt;</w:t>
      </w:r>
    </w:p>
    <w:p w14:paraId="6E3A1E6D" w14:textId="77777777" w:rsidR="00430BA2" w:rsidRDefault="00000000">
      <w:r>
        <w:t>Includes doc-level metadata.</w:t>
      </w:r>
    </w:p>
    <w:p w14:paraId="46AE2E17" w14:textId="77777777" w:rsidR="00430BA2" w:rsidRDefault="00000000">
      <w:pPr>
        <w:pStyle w:val="Heading5"/>
      </w:pPr>
      <w:r>
        <w:t>Allowed context</w:t>
      </w:r>
    </w:p>
    <w:p w14:paraId="232AF0D0" w14:textId="77777777" w:rsidR="00430BA2" w:rsidRDefault="00000000">
      <w:r>
        <w:t xml:space="preserve">Can only be first child of </w:t>
      </w:r>
      <w:hyperlink w:anchor="doclang">
        <w:r>
          <w:rPr>
            <w:rFonts w:ascii="Consolas" w:hAnsi="Consolas"/>
            <w:shd w:val="clear" w:color="auto" w:fill="F2F2F2"/>
          </w:rPr>
          <w:t>&lt;doclang&gt;</w:t>
        </w:r>
      </w:hyperlink>
      <w:r>
        <w:t>.</w:t>
      </w:r>
    </w:p>
    <w:p w14:paraId="416527D7" w14:textId="77777777" w:rsidR="00430BA2" w:rsidRDefault="00000000">
      <w:pPr>
        <w:pStyle w:val="Heading5"/>
      </w:pPr>
      <w:r>
        <w:t>Attributes</w:t>
      </w:r>
    </w:p>
    <w:p w14:paraId="60B6397F" w14:textId="77777777" w:rsidR="00430BA2" w:rsidRDefault="00000000">
      <w:r>
        <w:t>None</w:t>
      </w:r>
    </w:p>
    <w:p w14:paraId="49C8A789"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DFABB4A"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D009EA" w14:textId="77777777" w:rsidR="00430BA2" w:rsidRDefault="00000000">
            <w:r>
              <w:t>Content type</w:t>
            </w:r>
          </w:p>
        </w:tc>
        <w:tc>
          <w:tcPr>
            <w:tcW w:w="4320" w:type="dxa"/>
          </w:tcPr>
          <w:p w14:paraId="15191301"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3E0C8C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F0135A" w14:textId="77777777" w:rsidR="00430BA2" w:rsidRDefault="00000000">
            <w:r>
              <w:t>Element head</w:t>
            </w:r>
          </w:p>
        </w:tc>
        <w:tc>
          <w:tcPr>
            <w:tcW w:w="4320" w:type="dxa"/>
          </w:tcPr>
          <w:p w14:paraId="132314C7"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25B201D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183FDEC" w14:textId="77777777" w:rsidR="00430BA2" w:rsidRDefault="00000000">
            <w:r>
              <w:t>Raw text</w:t>
            </w:r>
          </w:p>
        </w:tc>
        <w:tc>
          <w:tcPr>
            <w:tcW w:w="4320" w:type="dxa"/>
          </w:tcPr>
          <w:p w14:paraId="5FB108F8"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00020A7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FC5BBC" w14:textId="77777777" w:rsidR="00430BA2" w:rsidRDefault="00000000">
            <w:r>
              <w:t>Primary semantic elements</w:t>
            </w:r>
          </w:p>
        </w:tc>
        <w:tc>
          <w:tcPr>
            <w:tcW w:w="4320" w:type="dxa"/>
          </w:tcPr>
          <w:p w14:paraId="4458069A"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958BD90" w14:textId="77777777" w:rsidR="00430BA2" w:rsidRDefault="00000000">
      <w:pPr>
        <w:pStyle w:val="Heading4"/>
      </w:pPr>
      <w:bookmarkStart w:id="110" w:name="page_break"/>
      <w:r>
        <w:t>&lt;page_break&gt;</w:t>
      </w:r>
      <w:bookmarkEnd w:id="110"/>
    </w:p>
    <w:p w14:paraId="0C6D35F4" w14:textId="77777777" w:rsidR="00430BA2"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t>document body</w:t>
        </w:r>
      </w:hyperlink>
      <w:r>
        <w:t xml:space="preserve">, i.e. would be a valid DocLang instance if wrapped in a </w:t>
      </w:r>
      <w:r>
        <w:rPr>
          <w:rFonts w:ascii="Consolas" w:hAnsi="Consolas"/>
          <w:shd w:val="clear" w:color="auto" w:fill="F2F2F2"/>
        </w:rPr>
        <w:t>doclang</w:t>
      </w:r>
      <w:r>
        <w:t xml:space="preserve"> root element.</w:t>
      </w:r>
    </w:p>
    <w:p w14:paraId="54BB7D8C" w14:textId="77777777" w:rsidR="00430BA2" w:rsidRDefault="00000000">
      <w:pPr>
        <w:pStyle w:val="Heading5"/>
      </w:pPr>
      <w:r>
        <w:t>Allowed context</w:t>
      </w:r>
    </w:p>
    <w:p w14:paraId="37CC4EA2" w14:textId="77777777" w:rsidR="00430BA2" w:rsidRDefault="00000000">
      <w:r>
        <w:t xml:space="preserve">Can only be child of </w:t>
      </w:r>
      <w:hyperlink w:anchor="doclang">
        <w:r>
          <w:rPr>
            <w:rFonts w:ascii="Consolas" w:hAnsi="Consolas"/>
            <w:shd w:val="clear" w:color="auto" w:fill="F2F2F2"/>
          </w:rPr>
          <w:t>&lt;doclang&gt;</w:t>
        </w:r>
      </w:hyperlink>
      <w:r>
        <w:t>.</w:t>
      </w:r>
    </w:p>
    <w:p w14:paraId="33F17079" w14:textId="77777777" w:rsidR="00430BA2" w:rsidRDefault="00000000">
      <w:pPr>
        <w:pStyle w:val="Heading5"/>
      </w:pPr>
      <w:r>
        <w:t>Attributes</w:t>
      </w:r>
    </w:p>
    <w:p w14:paraId="5074A0B5" w14:textId="77777777" w:rsidR="00430BA2" w:rsidRDefault="00000000">
      <w:r>
        <w:t>None</w:t>
      </w:r>
    </w:p>
    <w:p w14:paraId="254615EC" w14:textId="77777777" w:rsidR="00430BA2" w:rsidRDefault="00000000">
      <w:pPr>
        <w:pStyle w:val="Heading5"/>
      </w:pPr>
      <w:r>
        <w:t>Allowed content types</w:t>
      </w:r>
    </w:p>
    <w:p w14:paraId="0CC3D43B" w14:textId="77777777" w:rsidR="00430BA2" w:rsidRDefault="00000000">
      <w:r>
        <w:t>None (empty element).</w:t>
      </w:r>
    </w:p>
    <w:p w14:paraId="4FB19893" w14:textId="77777777" w:rsidR="00430BA2" w:rsidRDefault="00000000">
      <w:pPr>
        <w:pStyle w:val="Heading5"/>
      </w:pPr>
      <w:r>
        <w:t>Example</w:t>
      </w:r>
    </w:p>
    <w:p w14:paraId="6B3721A2" w14:textId="77777777" w:rsidR="00430BA2"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3D1222B6" w14:textId="77777777" w:rsidR="00430BA2" w:rsidRDefault="00000000">
      <w:pPr>
        <w:pStyle w:val="Heading3"/>
      </w:pPr>
      <w:bookmarkStart w:id="111" w:name="semantic-elements"/>
      <w:bookmarkStart w:id="112" w:name="_Toc244260406"/>
      <w:r>
        <w:t>Semantic elements</w:t>
      </w:r>
      <w:bookmarkEnd w:id="111"/>
      <w:bookmarkEnd w:id="112"/>
    </w:p>
    <w:p w14:paraId="7BCA784E" w14:textId="77777777" w:rsidR="00430BA2" w:rsidRDefault="00000000">
      <w:r>
        <w:rPr>
          <w:i/>
        </w:rPr>
        <w:t>Semantic elements</w:t>
      </w:r>
      <w:r>
        <w:t xml:space="preserve"> capture core document components with specific meaning and functional role (e.g. a paragraph, a table, a list etc.) and may optionally begin with a </w:t>
      </w:r>
      <w:hyperlink w:anchor="element-head">
        <w:r>
          <w:t>element head</w:t>
        </w:r>
      </w:hyperlink>
      <w:r>
        <w:t xml:space="preserve">. They are generally meant to be read as separate blocks, such as a paragraph, although some can also be nested within text. Semantic elements that can appear on the top level within </w:t>
      </w:r>
      <w:hyperlink w:anchor="doclang">
        <w:r>
          <w:rPr>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21764086" w14:textId="77777777" w:rsidR="00430BA2" w:rsidRDefault="00000000">
      <w:pPr>
        <w:pStyle w:val="Heading4"/>
      </w:pPr>
      <w:bookmarkStart w:id="113" w:name="text"/>
      <w:r>
        <w:t>&lt;text&gt;</w:t>
      </w:r>
      <w:bookmarkEnd w:id="113"/>
    </w:p>
    <w:p w14:paraId="509615A4" w14:textId="77777777" w:rsidR="00430BA2" w:rsidRDefault="00000000">
      <w:r>
        <w:t xml:space="preserve">Represents a piece of cohesive text as that would appear in a paragraph. A list item, or a cell of a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r>
        <w:t xml:space="preserve">, may also consist of raw text, optionally preceded by an element head, without wrapping </w:t>
      </w:r>
      <w:hyperlink w:anchor="text">
        <w:r>
          <w:rPr>
            <w:rFonts w:ascii="Consolas" w:hAnsi="Consolas"/>
            <w:shd w:val="clear" w:color="auto" w:fill="F2F2F2"/>
          </w:rPr>
          <w:t>&lt;text&gt;</w:t>
        </w:r>
      </w:hyperlink>
      <w:r>
        <w:t xml:space="preserve"> tags. Such content is called a *virtual </w:t>
      </w:r>
      <w:hyperlink w:anchor="text">
        <w:r>
          <w:rPr>
            <w:rFonts w:ascii="Consolas" w:hAnsi="Consolas"/>
            <w:shd w:val="clear" w:color="auto" w:fill="F2F2F2"/>
          </w:rPr>
          <w:t>&lt;text&gt;</w:t>
        </w:r>
      </w:hyperlink>
      <w:r>
        <w:t xml:space="preserve">* and is interpreted exactly as if it were wrapped in </w:t>
      </w:r>
      <w:hyperlink w:anchor="text">
        <w:r>
          <w:rPr>
            <w:rFonts w:ascii="Consolas" w:hAnsi="Consolas"/>
            <w:shd w:val="clear" w:color="auto" w:fill="F2F2F2"/>
          </w:rPr>
          <w:t>&lt;text&gt;</w:t>
        </w:r>
      </w:hyperlink>
      <w:r>
        <w:t xml:space="preserve"> tags.</w:t>
      </w:r>
    </w:p>
    <w:p w14:paraId="28C920ED" w14:textId="77777777" w:rsidR="00430BA2" w:rsidRDefault="00000000">
      <w:pPr>
        <w:pStyle w:val="Heading5"/>
      </w:pPr>
      <w:r>
        <w:t>Allowed context</w:t>
      </w:r>
    </w:p>
    <w:p w14:paraId="4700F099" w14:textId="77777777" w:rsidR="00430BA2" w:rsidRDefault="00000000">
      <w:r>
        <w:t>Any context that allows semantic elements.</w:t>
      </w:r>
    </w:p>
    <w:p w14:paraId="0A1B08E2" w14:textId="77777777" w:rsidR="00430BA2" w:rsidRDefault="00000000">
      <w:pPr>
        <w:pStyle w:val="Heading5"/>
      </w:pPr>
      <w:r>
        <w:t>Attributes</w:t>
      </w:r>
    </w:p>
    <w:p w14:paraId="4A307DC6" w14:textId="77777777" w:rsidR="00430BA2" w:rsidRDefault="00000000">
      <w:r>
        <w:t>None</w:t>
      </w:r>
    </w:p>
    <w:p w14:paraId="4155ED32"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02813932"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796FF5" w14:textId="77777777" w:rsidR="00430BA2" w:rsidRDefault="00000000">
            <w:r>
              <w:t>Content type</w:t>
            </w:r>
          </w:p>
        </w:tc>
        <w:tc>
          <w:tcPr>
            <w:tcW w:w="4320" w:type="dxa"/>
          </w:tcPr>
          <w:p w14:paraId="05C8C6D9"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EDCBD3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7BD5C8" w14:textId="77777777" w:rsidR="00430BA2" w:rsidRDefault="00000000">
            <w:r>
              <w:t>Element head</w:t>
            </w:r>
          </w:p>
        </w:tc>
        <w:tc>
          <w:tcPr>
            <w:tcW w:w="4320" w:type="dxa"/>
          </w:tcPr>
          <w:p w14:paraId="53C5305A"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518C4B2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554D77B" w14:textId="77777777" w:rsidR="00430BA2" w:rsidRDefault="00000000">
            <w:r>
              <w:t>Raw text</w:t>
            </w:r>
          </w:p>
        </w:tc>
        <w:tc>
          <w:tcPr>
            <w:tcW w:w="4320" w:type="dxa"/>
          </w:tcPr>
          <w:p w14:paraId="22DB4900"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73D1A87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2B31CB" w14:textId="77777777" w:rsidR="00430BA2" w:rsidRDefault="00000000">
            <w:r>
              <w:t>Primary semantic elements</w:t>
            </w:r>
          </w:p>
        </w:tc>
        <w:tc>
          <w:tcPr>
            <w:tcW w:w="4320" w:type="dxa"/>
          </w:tcPr>
          <w:p w14:paraId="2A21F571"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D38FB2E" w14:textId="77777777" w:rsidR="00430BA2" w:rsidRDefault="00000000">
      <w:pPr>
        <w:pStyle w:val="Heading4"/>
      </w:pPr>
      <w:bookmarkStart w:id="114" w:name="heading"/>
      <w:r>
        <w:t>&lt;heading&gt;</w:t>
      </w:r>
      <w:bookmarkEnd w:id="114"/>
    </w:p>
    <w:p w14:paraId="1E08E9A8" w14:textId="77777777" w:rsidR="00430BA2" w:rsidRDefault="00000000">
      <w:r>
        <w:t>Captures a document heading.</w:t>
      </w:r>
    </w:p>
    <w:p w14:paraId="56F8929E" w14:textId="77777777" w:rsidR="00430BA2" w:rsidRDefault="00000000">
      <w:pPr>
        <w:pStyle w:val="Heading5"/>
      </w:pPr>
      <w:r>
        <w:t>Allowed context</w:t>
      </w:r>
    </w:p>
    <w:p w14:paraId="191DA745" w14:textId="77777777" w:rsidR="00430BA2" w:rsidRDefault="00000000">
      <w:r>
        <w:t>Any context that allows semantic elements.</w:t>
      </w:r>
    </w:p>
    <w:p w14:paraId="21A6BCD0"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103D749E"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A63AA0" w14:textId="77777777" w:rsidR="00430BA2" w:rsidRDefault="00000000">
            <w:r>
              <w:t>Attribute</w:t>
            </w:r>
          </w:p>
        </w:tc>
        <w:tc>
          <w:tcPr>
            <w:tcW w:w="2160" w:type="dxa"/>
          </w:tcPr>
          <w:p w14:paraId="4823D568"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1BEC2FC"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E4B0CF9"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6A536B8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AF81CE" w14:textId="77777777" w:rsidR="00430BA2" w:rsidRDefault="00000000">
            <w:r>
              <w:rPr>
                <w:rFonts w:ascii="Consolas" w:hAnsi="Consolas"/>
                <w:shd w:val="clear" w:color="auto" w:fill="F2F2F2"/>
              </w:rPr>
              <w:t>level</w:t>
            </w:r>
          </w:p>
        </w:tc>
        <w:tc>
          <w:tcPr>
            <w:tcW w:w="2160" w:type="dxa"/>
          </w:tcPr>
          <w:p w14:paraId="08137C5A"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6E964B3B" w14:textId="77777777" w:rsidR="00430BA2"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16D0FBAA"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heading depth (1 = top-level).</w:t>
            </w:r>
          </w:p>
        </w:tc>
      </w:tr>
    </w:tbl>
    <w:p w14:paraId="1D50A117"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062A5EF6"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40A5AE" w14:textId="77777777" w:rsidR="00430BA2" w:rsidRDefault="00000000">
            <w:r>
              <w:t>Content type</w:t>
            </w:r>
          </w:p>
        </w:tc>
        <w:tc>
          <w:tcPr>
            <w:tcW w:w="4320" w:type="dxa"/>
          </w:tcPr>
          <w:p w14:paraId="0020D224"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58E26BD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89B978" w14:textId="77777777" w:rsidR="00430BA2" w:rsidRDefault="00000000">
            <w:r>
              <w:t>Element head</w:t>
            </w:r>
          </w:p>
        </w:tc>
        <w:tc>
          <w:tcPr>
            <w:tcW w:w="4320" w:type="dxa"/>
          </w:tcPr>
          <w:p w14:paraId="189CF7FD"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7D1C0A1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14F8E15" w14:textId="77777777" w:rsidR="00430BA2" w:rsidRDefault="00000000">
            <w:r>
              <w:t>Raw text</w:t>
            </w:r>
          </w:p>
        </w:tc>
        <w:tc>
          <w:tcPr>
            <w:tcW w:w="4320" w:type="dxa"/>
          </w:tcPr>
          <w:p w14:paraId="640A6044"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401B96F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BBDD30" w14:textId="77777777" w:rsidR="00430BA2" w:rsidRDefault="00000000">
            <w:r>
              <w:t>Primary semantic elements</w:t>
            </w:r>
          </w:p>
        </w:tc>
        <w:tc>
          <w:tcPr>
            <w:tcW w:w="4320" w:type="dxa"/>
          </w:tcPr>
          <w:p w14:paraId="3D214332"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D7AD48C" w14:textId="77777777" w:rsidR="00430BA2" w:rsidRDefault="00000000">
      <w:pPr>
        <w:pStyle w:val="Heading4"/>
      </w:pPr>
      <w:bookmarkStart w:id="115" w:name="footnote"/>
      <w:r>
        <w:t>&lt;footnote&gt;</w:t>
      </w:r>
      <w:bookmarkEnd w:id="115"/>
    </w:p>
    <w:p w14:paraId="6C38EAC1" w14:textId="77777777" w:rsidR="00430BA2" w:rsidRDefault="00000000">
      <w:r>
        <w:t>Captures footnote content.</w:t>
      </w:r>
    </w:p>
    <w:p w14:paraId="5E92DD88" w14:textId="77777777" w:rsidR="00430BA2" w:rsidRDefault="00000000">
      <w:pPr>
        <w:pStyle w:val="Heading5"/>
      </w:pPr>
      <w:r>
        <w:t>Allowed context</w:t>
      </w:r>
    </w:p>
    <w:p w14:paraId="43498824" w14:textId="77777777" w:rsidR="00430BA2" w:rsidRDefault="00000000">
      <w:r>
        <w:t>Any context that allows semantic elements.</w:t>
      </w:r>
    </w:p>
    <w:p w14:paraId="76F8AFD5" w14:textId="77777777" w:rsidR="00430BA2" w:rsidRDefault="00000000">
      <w:pPr>
        <w:pStyle w:val="Heading5"/>
      </w:pPr>
      <w:r>
        <w:t>Attributes</w:t>
      </w:r>
    </w:p>
    <w:p w14:paraId="3D7E67A7" w14:textId="77777777" w:rsidR="00430BA2" w:rsidRDefault="00000000">
      <w:r>
        <w:t>None</w:t>
      </w:r>
    </w:p>
    <w:p w14:paraId="355B5373"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65B27AA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9D3E32" w14:textId="77777777" w:rsidR="00430BA2" w:rsidRDefault="00000000">
            <w:r>
              <w:t>Content type</w:t>
            </w:r>
          </w:p>
        </w:tc>
        <w:tc>
          <w:tcPr>
            <w:tcW w:w="4320" w:type="dxa"/>
          </w:tcPr>
          <w:p w14:paraId="2A67A85B"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5838985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176EF3" w14:textId="77777777" w:rsidR="00430BA2" w:rsidRDefault="00000000">
            <w:r>
              <w:t>Element head</w:t>
            </w:r>
          </w:p>
        </w:tc>
        <w:tc>
          <w:tcPr>
            <w:tcW w:w="4320" w:type="dxa"/>
          </w:tcPr>
          <w:p w14:paraId="1D080871"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1BA00D8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E3816EC" w14:textId="77777777" w:rsidR="00430BA2" w:rsidRDefault="00000000">
            <w:r>
              <w:t>Raw text</w:t>
            </w:r>
          </w:p>
        </w:tc>
        <w:tc>
          <w:tcPr>
            <w:tcW w:w="4320" w:type="dxa"/>
          </w:tcPr>
          <w:p w14:paraId="18D417C1"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3CF35BD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3483CE" w14:textId="77777777" w:rsidR="00430BA2" w:rsidRDefault="00000000">
            <w:r>
              <w:t>Primary semantic elements</w:t>
            </w:r>
          </w:p>
        </w:tc>
        <w:tc>
          <w:tcPr>
            <w:tcW w:w="4320" w:type="dxa"/>
          </w:tcPr>
          <w:p w14:paraId="07B16EC6"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F177D54" w14:textId="77777777" w:rsidR="00430BA2" w:rsidRDefault="00000000">
      <w:pPr>
        <w:pStyle w:val="Heading4"/>
      </w:pPr>
      <w:bookmarkStart w:id="116" w:name="page_header"/>
      <w:r>
        <w:t>&lt;page_header&gt;</w:t>
      </w:r>
      <w:bookmarkEnd w:id="116"/>
    </w:p>
    <w:p w14:paraId="232FF621" w14:textId="77777777" w:rsidR="00430BA2" w:rsidRDefault="00000000">
      <w:r>
        <w:t>Captures page header content (material repeated at the top of a page).</w:t>
      </w:r>
    </w:p>
    <w:p w14:paraId="02021813" w14:textId="77777777" w:rsidR="00430BA2" w:rsidRDefault="00000000">
      <w:pPr>
        <w:pStyle w:val="Heading5"/>
      </w:pPr>
      <w:r>
        <w:t>Allowed context</w:t>
      </w:r>
    </w:p>
    <w:p w14:paraId="25623A57" w14:textId="77777777" w:rsidR="00430BA2" w:rsidRDefault="00000000">
      <w:r>
        <w:t>Any context that allows semantic elements.</w:t>
      </w:r>
    </w:p>
    <w:p w14:paraId="4464E03E" w14:textId="77777777" w:rsidR="00430BA2" w:rsidRDefault="00000000">
      <w:pPr>
        <w:pStyle w:val="Heading5"/>
      </w:pPr>
      <w:r>
        <w:t>Attributes</w:t>
      </w:r>
    </w:p>
    <w:p w14:paraId="6CFB83B0" w14:textId="77777777" w:rsidR="00430BA2" w:rsidRDefault="00000000">
      <w:r>
        <w:t>None</w:t>
      </w:r>
    </w:p>
    <w:p w14:paraId="07F7D6A0"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0ABA13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F169F4" w14:textId="77777777" w:rsidR="00430BA2" w:rsidRDefault="00000000">
            <w:r>
              <w:t>Content type</w:t>
            </w:r>
          </w:p>
        </w:tc>
        <w:tc>
          <w:tcPr>
            <w:tcW w:w="4320" w:type="dxa"/>
          </w:tcPr>
          <w:p w14:paraId="4D7A8776"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20C3EAA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53C127" w14:textId="77777777" w:rsidR="00430BA2" w:rsidRDefault="00000000">
            <w:r>
              <w:t>Element head</w:t>
            </w:r>
          </w:p>
        </w:tc>
        <w:tc>
          <w:tcPr>
            <w:tcW w:w="4320" w:type="dxa"/>
          </w:tcPr>
          <w:p w14:paraId="3F259B4F"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56A89D28"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70D3DE4" w14:textId="77777777" w:rsidR="00430BA2" w:rsidRDefault="00000000">
            <w:r>
              <w:t>Raw text</w:t>
            </w:r>
          </w:p>
        </w:tc>
        <w:tc>
          <w:tcPr>
            <w:tcW w:w="4320" w:type="dxa"/>
          </w:tcPr>
          <w:p w14:paraId="720C2306"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084DEDE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1EAAA" w14:textId="77777777" w:rsidR="00430BA2" w:rsidRDefault="00000000">
            <w:r>
              <w:t>Primary semantic elements</w:t>
            </w:r>
          </w:p>
        </w:tc>
        <w:tc>
          <w:tcPr>
            <w:tcW w:w="4320" w:type="dxa"/>
          </w:tcPr>
          <w:p w14:paraId="67B43B25"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0ACB39A" w14:textId="77777777" w:rsidR="00430BA2" w:rsidRDefault="00000000">
      <w:pPr>
        <w:pStyle w:val="Heading4"/>
      </w:pPr>
      <w:bookmarkStart w:id="117" w:name="page_footer"/>
      <w:r>
        <w:t>&lt;page_footer&gt;</w:t>
      </w:r>
      <w:bookmarkEnd w:id="117"/>
    </w:p>
    <w:p w14:paraId="6C72D802" w14:textId="77777777" w:rsidR="00430BA2" w:rsidRDefault="00000000">
      <w:r>
        <w:t>Captures page footer content (material repeated at the bottom of a page).</w:t>
      </w:r>
    </w:p>
    <w:p w14:paraId="0CD5C65B" w14:textId="77777777" w:rsidR="00430BA2" w:rsidRDefault="00000000">
      <w:pPr>
        <w:pStyle w:val="Heading5"/>
      </w:pPr>
      <w:r>
        <w:t>Allowed context</w:t>
      </w:r>
    </w:p>
    <w:p w14:paraId="00274DAE" w14:textId="77777777" w:rsidR="00430BA2" w:rsidRDefault="00000000">
      <w:r>
        <w:t>Any context that allows semantic elements.</w:t>
      </w:r>
    </w:p>
    <w:p w14:paraId="7EDBBDA9" w14:textId="77777777" w:rsidR="00430BA2" w:rsidRDefault="00000000">
      <w:pPr>
        <w:pStyle w:val="Heading5"/>
      </w:pPr>
      <w:r>
        <w:t>Attributes</w:t>
      </w:r>
    </w:p>
    <w:p w14:paraId="4F07F81A" w14:textId="77777777" w:rsidR="00430BA2" w:rsidRDefault="00000000">
      <w:r>
        <w:t>None</w:t>
      </w:r>
    </w:p>
    <w:p w14:paraId="7FC5E152"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C58733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620BDC" w14:textId="77777777" w:rsidR="00430BA2" w:rsidRDefault="00000000">
            <w:r>
              <w:t>Content type</w:t>
            </w:r>
          </w:p>
        </w:tc>
        <w:tc>
          <w:tcPr>
            <w:tcW w:w="4320" w:type="dxa"/>
          </w:tcPr>
          <w:p w14:paraId="7D6DE789"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56DCD2F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482BBD" w14:textId="77777777" w:rsidR="00430BA2" w:rsidRDefault="00000000">
            <w:r>
              <w:t>Element head</w:t>
            </w:r>
          </w:p>
        </w:tc>
        <w:tc>
          <w:tcPr>
            <w:tcW w:w="4320" w:type="dxa"/>
          </w:tcPr>
          <w:p w14:paraId="33C2E520"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4D1CAA6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0954AFA" w14:textId="77777777" w:rsidR="00430BA2" w:rsidRDefault="00000000">
            <w:r>
              <w:t>Raw text</w:t>
            </w:r>
          </w:p>
        </w:tc>
        <w:tc>
          <w:tcPr>
            <w:tcW w:w="4320" w:type="dxa"/>
          </w:tcPr>
          <w:p w14:paraId="2A6A5A73"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3CA8629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C1BC81" w14:textId="77777777" w:rsidR="00430BA2" w:rsidRDefault="00000000">
            <w:r>
              <w:t>Primary semantic elements</w:t>
            </w:r>
          </w:p>
        </w:tc>
        <w:tc>
          <w:tcPr>
            <w:tcW w:w="4320" w:type="dxa"/>
          </w:tcPr>
          <w:p w14:paraId="26699C92"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2DBBEC9" w14:textId="77777777" w:rsidR="00430BA2" w:rsidRDefault="00000000">
      <w:pPr>
        <w:pStyle w:val="Heading4"/>
      </w:pPr>
      <w:bookmarkStart w:id="118" w:name="field_region"/>
      <w:r>
        <w:t>&lt;field_region&gt;</w:t>
      </w:r>
      <w:bookmarkEnd w:id="118"/>
    </w:p>
    <w:p w14:paraId="6332DCC4" w14:textId="77777777" w:rsidR="00430BA2" w:rsidRDefault="00000000">
      <w:r>
        <w:t>Serves for scoping of field items, for example encapsulating a whole form.</w:t>
      </w:r>
    </w:p>
    <w:p w14:paraId="314C2A70" w14:textId="77777777" w:rsidR="00430BA2" w:rsidRDefault="00000000">
      <w:pPr>
        <w:pStyle w:val="Heading5"/>
      </w:pPr>
      <w:r>
        <w:t>Allowed context</w:t>
      </w:r>
    </w:p>
    <w:p w14:paraId="5204DF5B" w14:textId="77777777" w:rsidR="00430BA2" w:rsidRDefault="00000000">
      <w:r>
        <w:t>Any context that allows semantic elements.</w:t>
      </w:r>
    </w:p>
    <w:p w14:paraId="1FF989A4" w14:textId="77777777" w:rsidR="00430BA2" w:rsidRDefault="00000000">
      <w:pPr>
        <w:pStyle w:val="Heading5"/>
      </w:pPr>
      <w:r>
        <w:t>Attributes</w:t>
      </w:r>
    </w:p>
    <w:p w14:paraId="43221B6A" w14:textId="77777777" w:rsidR="00430BA2" w:rsidRDefault="00000000">
      <w:r>
        <w:t>None</w:t>
      </w:r>
    </w:p>
    <w:p w14:paraId="0E828C40"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49863EC5"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4B2574" w14:textId="77777777" w:rsidR="00430BA2" w:rsidRDefault="00000000">
            <w:r>
              <w:t>Content type</w:t>
            </w:r>
          </w:p>
        </w:tc>
        <w:tc>
          <w:tcPr>
            <w:tcW w:w="4320" w:type="dxa"/>
          </w:tcPr>
          <w:p w14:paraId="7AE8A170"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3E00F5C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22F9C9" w14:textId="77777777" w:rsidR="00430BA2" w:rsidRDefault="00000000">
            <w:r>
              <w:t>Element head</w:t>
            </w:r>
          </w:p>
        </w:tc>
        <w:tc>
          <w:tcPr>
            <w:tcW w:w="4320" w:type="dxa"/>
          </w:tcPr>
          <w:p w14:paraId="5ED57546"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4579CCD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5E22DC9" w14:textId="77777777" w:rsidR="00430BA2" w:rsidRDefault="00000000">
            <w:r>
              <w:t>Raw text</w:t>
            </w:r>
          </w:p>
        </w:tc>
        <w:tc>
          <w:tcPr>
            <w:tcW w:w="4320" w:type="dxa"/>
          </w:tcPr>
          <w:p w14:paraId="110344F9"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2F68F3D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B41969" w14:textId="77777777" w:rsidR="00430BA2" w:rsidRDefault="00000000">
            <w:r>
              <w:t>Primary semantic elements</w:t>
            </w:r>
          </w:p>
        </w:tc>
        <w:tc>
          <w:tcPr>
            <w:tcW w:w="4320" w:type="dxa"/>
          </w:tcPr>
          <w:p w14:paraId="543FD205"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85F59C4" w14:textId="77777777" w:rsidR="00430BA2" w:rsidRDefault="00000000">
      <w:pPr>
        <w:pStyle w:val="Heading4"/>
      </w:pPr>
      <w:bookmarkStart w:id="119" w:name="list"/>
      <w:r>
        <w:t>&lt;list&gt;</w:t>
      </w:r>
      <w:bookmarkEnd w:id="119"/>
    </w:p>
    <w:p w14:paraId="2D03AC2A" w14:textId="77777777" w:rsidR="00430BA2" w:rsidRDefault="00000000">
      <w:r>
        <w:t>Captures a list. List items are started by the respective structural elements (</w:t>
      </w:r>
      <w:hyperlink w:anchor="ldiv">
        <w:r>
          <w:rPr>
            <w:rFonts w:ascii="Consolas" w:hAnsi="Consolas"/>
            <w:shd w:val="clear" w:color="auto" w:fill="F2F2F2"/>
          </w:rPr>
          <w:t>&lt;ldiv&gt;</w:t>
        </w:r>
      </w:hyperlink>
      <w:r>
        <w:t xml:space="preserve">). A non-empty </w:t>
      </w:r>
      <w:hyperlink w:anchor="list">
        <w:r>
          <w:rPr>
            <w:rFonts w:ascii="Consolas" w:hAnsi="Consolas"/>
            <w:shd w:val="clear" w:color="auto" w:fill="F2F2F2"/>
          </w:rPr>
          <w:t>&lt;list&gt;</w:t>
        </w:r>
      </w:hyperlink>
      <w:r>
        <w:t xml:space="preserve"> element body must begin with such a structural element. A list item can be any semantic element sequence or a virtual </w:t>
      </w:r>
      <w:hyperlink w:anchor="text">
        <w:r>
          <w:rPr>
            <w:rFonts w:ascii="Consolas" w:hAnsi="Consolas"/>
            <w:shd w:val="clear" w:color="auto" w:fill="F2F2F2"/>
          </w:rPr>
          <w:t>&lt;text&gt;</w:t>
        </w:r>
      </w:hyperlink>
      <w:r>
        <w:t>.</w:t>
      </w:r>
    </w:p>
    <w:p w14:paraId="00F099AF" w14:textId="77777777" w:rsidR="00430BA2" w:rsidRDefault="00000000">
      <w:pPr>
        <w:pStyle w:val="Heading5"/>
      </w:pPr>
      <w:r>
        <w:t>Allowed context</w:t>
      </w:r>
    </w:p>
    <w:p w14:paraId="29447A8F" w14:textId="77777777" w:rsidR="00430BA2" w:rsidRDefault="00000000">
      <w:r>
        <w:t>Any context that allows semantic elements.</w:t>
      </w:r>
    </w:p>
    <w:p w14:paraId="431E8B54"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70EB874F"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D3F085" w14:textId="77777777" w:rsidR="00430BA2" w:rsidRDefault="00000000">
            <w:r>
              <w:t>Attribute</w:t>
            </w:r>
          </w:p>
        </w:tc>
        <w:tc>
          <w:tcPr>
            <w:tcW w:w="2160" w:type="dxa"/>
          </w:tcPr>
          <w:p w14:paraId="2EBED5C4"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A1B8390"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C931077"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64DE906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B2D8FD" w14:textId="77777777" w:rsidR="00430BA2" w:rsidRDefault="00000000">
            <w:r>
              <w:rPr>
                <w:rFonts w:ascii="Consolas" w:hAnsi="Consolas"/>
                <w:shd w:val="clear" w:color="auto" w:fill="F2F2F2"/>
              </w:rPr>
              <w:t>class</w:t>
            </w:r>
          </w:p>
        </w:tc>
        <w:tc>
          <w:tcPr>
            <w:tcW w:w="2160" w:type="dxa"/>
          </w:tcPr>
          <w:p w14:paraId="663B1BFA"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"unordered"</w:t>
            </w:r>
          </w:p>
        </w:tc>
        <w:tc>
          <w:tcPr>
            <w:tcW w:w="2160" w:type="dxa"/>
          </w:tcPr>
          <w:p w14:paraId="04AD3D43" w14:textId="77777777" w:rsidR="00430BA2" w:rsidRDefault="00000000">
            <w:pPr>
              <w:cnfStyle w:val="000000100000" w:firstRow="0" w:lastRow="0" w:firstColumn="0" w:lastColumn="0" w:oddVBand="0" w:evenVBand="0" w:oddHBand="1" w:evenHBand="0" w:firstRowFirstColumn="0" w:firstRowLastColumn="0" w:lastRowFirstColumn="0" w:lastRowLastColumn="0"/>
            </w:pPr>
            <w:r>
              <w:t>{"unordered", "ordered"}</w:t>
            </w:r>
          </w:p>
        </w:tc>
        <w:tc>
          <w:tcPr>
            <w:tcW w:w="2160" w:type="dxa"/>
          </w:tcPr>
          <w:p w14:paraId="0513D4FD"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list type.</w:t>
            </w:r>
          </w:p>
        </w:tc>
      </w:tr>
    </w:tbl>
    <w:p w14:paraId="4955A1FE"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5245ECD6"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34756C" w14:textId="77777777" w:rsidR="00430BA2" w:rsidRDefault="00000000">
            <w:r>
              <w:t>Content type</w:t>
            </w:r>
          </w:p>
        </w:tc>
        <w:tc>
          <w:tcPr>
            <w:tcW w:w="4320" w:type="dxa"/>
          </w:tcPr>
          <w:p w14:paraId="78899C81"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32D5C1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9B9DD7" w14:textId="77777777" w:rsidR="00430BA2" w:rsidRDefault="00000000">
            <w:r>
              <w:t>Element head</w:t>
            </w:r>
          </w:p>
        </w:tc>
        <w:tc>
          <w:tcPr>
            <w:tcW w:w="4320" w:type="dxa"/>
          </w:tcPr>
          <w:p w14:paraId="7003219C"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430BA2" w14:paraId="1625F601"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E322F3A" w14:textId="77777777" w:rsidR="00430BA2" w:rsidRDefault="00000000">
            <w:r>
              <w:t>Raw text</w:t>
            </w:r>
          </w:p>
        </w:tc>
        <w:tc>
          <w:tcPr>
            <w:tcW w:w="4320" w:type="dxa"/>
          </w:tcPr>
          <w:p w14:paraId="264A943F"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430BA2" w14:paraId="1B5B725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5B31EB" w14:textId="77777777" w:rsidR="00430BA2" w:rsidRDefault="00000000">
            <w:r>
              <w:t>Primary semantic elements</w:t>
            </w:r>
          </w:p>
        </w:tc>
        <w:tc>
          <w:tcPr>
            <w:tcW w:w="4320" w:type="dxa"/>
          </w:tcPr>
          <w:p w14:paraId="4A96EEFE"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1E3D8AC8" w14:textId="77777777" w:rsidR="00430BA2" w:rsidRDefault="00000000">
      <w:pPr>
        <w:pStyle w:val="Heading4"/>
      </w:pPr>
      <w:bookmarkStart w:id="120" w:name="table"/>
      <w:r>
        <w:t>&lt;table&gt;</w:t>
      </w:r>
      <w:bookmarkEnd w:id="120"/>
    </w:p>
    <w:p w14:paraId="3A01F013" w14:textId="77777777" w:rsidR="00430BA2" w:rsidRDefault="00000000">
      <w:r>
        <w:t>Captures a table in an OTSL-based format. Table cells are started by the respective structural elements (</w:t>
      </w:r>
      <w:hyperlink w:anchor="fcel">
        <w:r>
          <w:rPr>
            <w:rFonts w:ascii="Consolas" w:hAnsi="Consolas"/>
            <w:shd w:val="clear" w:color="auto" w:fill="F2F2F2"/>
          </w:rPr>
          <w:t>&lt;fcel&gt;</w:t>
        </w:r>
      </w:hyperlink>
      <w:r>
        <w:t xml:space="preserve"> etc). A non-empty </w:t>
      </w:r>
      <w:hyperlink w:anchor="table">
        <w:r>
          <w:rPr>
            <w:rFonts w:ascii="Consolas" w:hAnsi="Consolas"/>
            <w:shd w:val="clear" w:color="auto" w:fill="F2F2F2"/>
          </w:rPr>
          <w:t>&lt;table&gt;</w:t>
        </w:r>
      </w:hyperlink>
      <w:r>
        <w:t xml:space="preserve"> element body must begin with such a structural element. A table cell can be any semantic element sequence or a virtual </w:t>
      </w:r>
      <w:hyperlink w:anchor="text">
        <w:r>
          <w:rPr>
            <w:rFonts w:ascii="Consolas" w:hAnsi="Consolas"/>
            <w:shd w:val="clear" w:color="auto" w:fill="F2F2F2"/>
          </w:rPr>
          <w:t>&lt;text&gt;</w:t>
        </w:r>
      </w:hyperlink>
      <w:r>
        <w:t>.</w:t>
      </w:r>
    </w:p>
    <w:p w14:paraId="7763E570" w14:textId="77777777" w:rsidR="00430BA2" w:rsidRDefault="00000000">
      <w:pPr>
        <w:pStyle w:val="Heading5"/>
      </w:pPr>
      <w:r>
        <w:t>Allowed context</w:t>
      </w:r>
    </w:p>
    <w:p w14:paraId="4E65E00A" w14:textId="77777777" w:rsidR="00430BA2" w:rsidRDefault="00000000">
      <w:r>
        <w:t>Any context that allows semantic elements.</w:t>
      </w:r>
    </w:p>
    <w:p w14:paraId="3550BE1E" w14:textId="77777777" w:rsidR="00430BA2" w:rsidRDefault="00000000">
      <w:pPr>
        <w:pStyle w:val="Heading5"/>
      </w:pPr>
      <w:r>
        <w:t>Attributes</w:t>
      </w:r>
    </w:p>
    <w:p w14:paraId="759A609C" w14:textId="77777777" w:rsidR="00430BA2" w:rsidRDefault="00000000">
      <w:r>
        <w:t>None</w:t>
      </w:r>
    </w:p>
    <w:p w14:paraId="3E792719"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4195241D"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DDCF9C" w14:textId="77777777" w:rsidR="00430BA2" w:rsidRDefault="00000000">
            <w:r>
              <w:t>Content type</w:t>
            </w:r>
          </w:p>
        </w:tc>
        <w:tc>
          <w:tcPr>
            <w:tcW w:w="4320" w:type="dxa"/>
          </w:tcPr>
          <w:p w14:paraId="0072723C"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64FC381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974ED8" w14:textId="77777777" w:rsidR="00430BA2" w:rsidRDefault="00000000">
            <w:r>
              <w:t>Element head</w:t>
            </w:r>
          </w:p>
        </w:tc>
        <w:tc>
          <w:tcPr>
            <w:tcW w:w="4320" w:type="dxa"/>
          </w:tcPr>
          <w:p w14:paraId="74B87F65"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430BA2" w14:paraId="4CE145A7"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B014BBC" w14:textId="77777777" w:rsidR="00430BA2" w:rsidRDefault="00000000">
            <w:r>
              <w:t>Raw text</w:t>
            </w:r>
          </w:p>
        </w:tc>
        <w:tc>
          <w:tcPr>
            <w:tcW w:w="4320" w:type="dxa"/>
          </w:tcPr>
          <w:p w14:paraId="3BC342AA"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430BA2" w14:paraId="1EB5122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3A05F6" w14:textId="77777777" w:rsidR="00430BA2" w:rsidRDefault="00000000">
            <w:r>
              <w:t>Primary semantic elements</w:t>
            </w:r>
          </w:p>
        </w:tc>
        <w:tc>
          <w:tcPr>
            <w:tcW w:w="4320" w:type="dxa"/>
          </w:tcPr>
          <w:p w14:paraId="42039698"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386EA5E" w14:textId="77777777" w:rsidR="00430BA2" w:rsidRDefault="00000000">
      <w:pPr>
        <w:pStyle w:val="Heading4"/>
      </w:pPr>
      <w:bookmarkStart w:id="121" w:name="index"/>
      <w:r>
        <w:t>&lt;index&gt;</w:t>
      </w:r>
      <w:bookmarkEnd w:id="121"/>
    </w:p>
    <w:p w14:paraId="09D9DD76" w14:textId="77777777" w:rsidR="00430BA2" w:rsidRDefault="00000000">
      <w:r>
        <w:t>Captures an index, e.g. for a table of contents or glossary, in an OTSL-based format. Index cells are started by the respective structural elements (</w:t>
      </w:r>
      <w:hyperlink w:anchor="fcel">
        <w:r>
          <w:rPr>
            <w:rFonts w:ascii="Consolas" w:hAnsi="Consolas"/>
            <w:shd w:val="clear" w:color="auto" w:fill="F2F2F2"/>
          </w:rPr>
          <w:t>&lt;fcel&gt;</w:t>
        </w:r>
      </w:hyperlink>
      <w:r>
        <w:t xml:space="preserve"> etc). A non-empty </w:t>
      </w:r>
      <w:hyperlink w:anchor="index">
        <w:r>
          <w:rPr>
            <w:rFonts w:ascii="Consolas" w:hAnsi="Consolas"/>
            <w:shd w:val="clear" w:color="auto" w:fill="F2F2F2"/>
          </w:rPr>
          <w:t>&lt;index&gt;</w:t>
        </w:r>
      </w:hyperlink>
      <w:r>
        <w:t xml:space="preserve"> element body must begin with such a structural element. A cell can be any semantic element sequence or a virtual </w:t>
      </w:r>
      <w:hyperlink w:anchor="text">
        <w:r>
          <w:rPr>
            <w:rFonts w:ascii="Consolas" w:hAnsi="Consolas"/>
            <w:shd w:val="clear" w:color="auto" w:fill="F2F2F2"/>
          </w:rPr>
          <w:t>&lt;text&gt;</w:t>
        </w:r>
      </w:hyperlink>
      <w:r>
        <w:t>.</w:t>
      </w:r>
    </w:p>
    <w:p w14:paraId="0611AC05" w14:textId="77777777" w:rsidR="00430BA2" w:rsidRDefault="00000000">
      <w:pPr>
        <w:pStyle w:val="Heading5"/>
      </w:pPr>
      <w:r>
        <w:t>Allowed context</w:t>
      </w:r>
    </w:p>
    <w:p w14:paraId="6F00FF79" w14:textId="77777777" w:rsidR="00430BA2" w:rsidRDefault="00000000">
      <w:r>
        <w:t>Any context that allows semantic elements.</w:t>
      </w:r>
    </w:p>
    <w:p w14:paraId="1455C5FD" w14:textId="77777777" w:rsidR="00430BA2" w:rsidRDefault="00000000">
      <w:pPr>
        <w:pStyle w:val="Heading5"/>
      </w:pPr>
      <w:r>
        <w:t>Attributes</w:t>
      </w:r>
    </w:p>
    <w:p w14:paraId="39992625" w14:textId="77777777" w:rsidR="00430BA2" w:rsidRDefault="00000000">
      <w:r>
        <w:t>None</w:t>
      </w:r>
    </w:p>
    <w:p w14:paraId="43592BDD"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34D077EF"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F48FA1" w14:textId="77777777" w:rsidR="00430BA2" w:rsidRDefault="00000000">
            <w:r>
              <w:t>Content type</w:t>
            </w:r>
          </w:p>
        </w:tc>
        <w:tc>
          <w:tcPr>
            <w:tcW w:w="4320" w:type="dxa"/>
          </w:tcPr>
          <w:p w14:paraId="1737053B"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24953AF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95DAF3" w14:textId="77777777" w:rsidR="00430BA2" w:rsidRDefault="00000000">
            <w:r>
              <w:t>Element head</w:t>
            </w:r>
          </w:p>
        </w:tc>
        <w:tc>
          <w:tcPr>
            <w:tcW w:w="4320" w:type="dxa"/>
          </w:tcPr>
          <w:p w14:paraId="5BFD6EEC"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430BA2" w14:paraId="5B370BC4"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C04BAEE" w14:textId="77777777" w:rsidR="00430BA2" w:rsidRDefault="00000000">
            <w:r>
              <w:t>Raw text</w:t>
            </w:r>
          </w:p>
        </w:tc>
        <w:tc>
          <w:tcPr>
            <w:tcW w:w="4320" w:type="dxa"/>
          </w:tcPr>
          <w:p w14:paraId="2C83E6B9"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430BA2" w14:paraId="544D473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CB3FC2" w14:textId="77777777" w:rsidR="00430BA2" w:rsidRDefault="00000000">
            <w:r>
              <w:t>Primary semantic elements</w:t>
            </w:r>
          </w:p>
        </w:tc>
        <w:tc>
          <w:tcPr>
            <w:tcW w:w="4320" w:type="dxa"/>
          </w:tcPr>
          <w:p w14:paraId="3559E259"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3B330B3" w14:textId="77777777" w:rsidR="00430BA2" w:rsidRDefault="00000000">
      <w:pPr>
        <w:pStyle w:val="Heading4"/>
      </w:pPr>
      <w:bookmarkStart w:id="122" w:name="formula"/>
      <w:r>
        <w:t>&lt;formula&gt;</w:t>
      </w:r>
      <w:bookmarkEnd w:id="122"/>
    </w:p>
    <w:p w14:paraId="7C6023AE" w14:textId="77777777" w:rsidR="00430BA2"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0F45D68E" w14:textId="77777777" w:rsidR="00430BA2" w:rsidRDefault="00000000">
      <w:pPr>
        <w:pStyle w:val="Heading5"/>
      </w:pPr>
      <w:r>
        <w:t>Allowed context</w:t>
      </w:r>
    </w:p>
    <w:p w14:paraId="0544C14F" w14:textId="77777777" w:rsidR="00430BA2" w:rsidRDefault="00000000">
      <w:r>
        <w:t>Any context that allows semantic elements.</w:t>
      </w:r>
    </w:p>
    <w:p w14:paraId="39B89E42" w14:textId="77777777" w:rsidR="00430BA2" w:rsidRDefault="00000000">
      <w:pPr>
        <w:pStyle w:val="Heading5"/>
      </w:pPr>
      <w:r>
        <w:t>Attributes</w:t>
      </w:r>
    </w:p>
    <w:p w14:paraId="7A9C2A68" w14:textId="77777777" w:rsidR="00430BA2" w:rsidRDefault="00000000">
      <w:r>
        <w:t>None</w:t>
      </w:r>
    </w:p>
    <w:p w14:paraId="5413CF37"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4E20ABCC"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015F5A" w14:textId="77777777" w:rsidR="00430BA2" w:rsidRDefault="00000000">
            <w:r>
              <w:t>Content type</w:t>
            </w:r>
          </w:p>
        </w:tc>
        <w:tc>
          <w:tcPr>
            <w:tcW w:w="4320" w:type="dxa"/>
          </w:tcPr>
          <w:p w14:paraId="2AB3C887"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6B00DC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6B9942" w14:textId="77777777" w:rsidR="00430BA2" w:rsidRDefault="00000000">
            <w:r>
              <w:t>Element head</w:t>
            </w:r>
          </w:p>
        </w:tc>
        <w:tc>
          <w:tcPr>
            <w:tcW w:w="4320" w:type="dxa"/>
          </w:tcPr>
          <w:p w14:paraId="78E3653F"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016BF71B"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B0DA113" w14:textId="77777777" w:rsidR="00430BA2" w:rsidRDefault="00000000">
            <w:r>
              <w:t>Raw text</w:t>
            </w:r>
          </w:p>
        </w:tc>
        <w:tc>
          <w:tcPr>
            <w:tcW w:w="4320" w:type="dxa"/>
          </w:tcPr>
          <w:p w14:paraId="04E93391"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6DB4AE2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F3677B" w14:textId="77777777" w:rsidR="00430BA2" w:rsidRDefault="00000000">
            <w:r>
              <w:t>Primary semantic elements</w:t>
            </w:r>
          </w:p>
        </w:tc>
        <w:tc>
          <w:tcPr>
            <w:tcW w:w="4320" w:type="dxa"/>
          </w:tcPr>
          <w:p w14:paraId="05D594A8"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7894048" w14:textId="77777777" w:rsidR="00430BA2" w:rsidRDefault="00000000">
      <w:pPr>
        <w:pStyle w:val="Heading4"/>
      </w:pPr>
      <w:r>
        <w:t>&lt;code&gt;</w:t>
      </w:r>
    </w:p>
    <w:p w14:paraId="7773D7DB" w14:textId="77777777" w:rsidR="00430BA2" w:rsidRDefault="00000000">
      <w:r>
        <w:t xml:space="preserve">Captures a code snippet, either as a standalone block or inlined within a semantic element. For language classification, use a </w:t>
      </w:r>
      <w:hyperlink w:anchor="label">
        <w:r>
          <w:rPr>
            <w:rFonts w:ascii="Consolas" w:hAnsi="Consolas"/>
            <w:shd w:val="clear" w:color="auto" w:fill="F2F2F2"/>
          </w:rPr>
          <w:t>&lt;label&gt;</w:t>
        </w:r>
      </w:hyperlink>
      <w:r>
        <w:t xml:space="preserve">in the element head (see </w:t>
      </w:r>
      <w:hyperlink w:anchor="annex-c-informative-recommendations">
        <w:r>
          <w:t>Recommendations</w:t>
        </w:r>
      </w:hyperlink>
      <w:r>
        <w:t>).</w:t>
      </w:r>
    </w:p>
    <w:p w14:paraId="322CD443" w14:textId="77777777" w:rsidR="00430BA2" w:rsidRDefault="00000000">
      <w:pPr>
        <w:pStyle w:val="Heading5"/>
      </w:pPr>
      <w:r>
        <w:t>Allowed context</w:t>
      </w:r>
    </w:p>
    <w:p w14:paraId="7CD7D0CC" w14:textId="77777777" w:rsidR="00430BA2" w:rsidRDefault="00000000">
      <w:r>
        <w:t>Any context that allows semantic elements.</w:t>
      </w:r>
    </w:p>
    <w:p w14:paraId="7E7226BB" w14:textId="77777777" w:rsidR="00430BA2" w:rsidRDefault="00000000">
      <w:pPr>
        <w:pStyle w:val="Heading5"/>
      </w:pPr>
      <w:r>
        <w:t>Attributes</w:t>
      </w:r>
    </w:p>
    <w:p w14:paraId="7C44C11A" w14:textId="77777777" w:rsidR="00430BA2" w:rsidRDefault="00000000">
      <w:r>
        <w:t>None</w:t>
      </w:r>
    </w:p>
    <w:p w14:paraId="74B0F54F"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01BF7E84"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BFC312" w14:textId="77777777" w:rsidR="00430BA2" w:rsidRDefault="00000000">
            <w:r>
              <w:t>Content type</w:t>
            </w:r>
          </w:p>
        </w:tc>
        <w:tc>
          <w:tcPr>
            <w:tcW w:w="4320" w:type="dxa"/>
          </w:tcPr>
          <w:p w14:paraId="2EAB6E9E"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61AC03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653CA3" w14:textId="77777777" w:rsidR="00430BA2" w:rsidRDefault="00000000">
            <w:r>
              <w:t>Element head</w:t>
            </w:r>
          </w:p>
        </w:tc>
        <w:tc>
          <w:tcPr>
            <w:tcW w:w="4320" w:type="dxa"/>
          </w:tcPr>
          <w:p w14:paraId="08D3F2EA"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3ADDC414"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B4DDE12" w14:textId="77777777" w:rsidR="00430BA2" w:rsidRDefault="00000000">
            <w:r>
              <w:t>Raw text</w:t>
            </w:r>
          </w:p>
        </w:tc>
        <w:tc>
          <w:tcPr>
            <w:tcW w:w="4320" w:type="dxa"/>
          </w:tcPr>
          <w:p w14:paraId="454D2052"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1AD4B6F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B80862" w14:textId="77777777" w:rsidR="00430BA2" w:rsidRDefault="00000000">
            <w:r>
              <w:t>Primary semantic elements</w:t>
            </w:r>
          </w:p>
        </w:tc>
        <w:tc>
          <w:tcPr>
            <w:tcW w:w="4320" w:type="dxa"/>
          </w:tcPr>
          <w:p w14:paraId="77267EA0"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D7BD85A" w14:textId="77777777" w:rsidR="00430BA2" w:rsidRDefault="00000000">
      <w:pPr>
        <w:pStyle w:val="Heading4"/>
      </w:pPr>
      <w:bookmarkStart w:id="123" w:name="picture"/>
      <w:r>
        <w:t>&lt;picture&gt;</w:t>
      </w:r>
      <w:bookmarkEnd w:id="123"/>
    </w:p>
    <w:p w14:paraId="4327DE7F" w14:textId="77777777" w:rsidR="00430BA2" w:rsidRDefault="00000000">
      <w:r>
        <w:t>The element body begins with a picture-specific sequence, followed by content allowed in any other semantic element body. The picture-specific sequence is:</w:t>
      </w:r>
    </w:p>
    <w:p w14:paraId="6B8F73E5" w14:textId="77777777" w:rsidR="00430BA2" w:rsidRDefault="00000000">
      <w:pPr>
        <w:pStyle w:val="ListBullet"/>
      </w:pPr>
      <w:r>
        <w:t xml:space="preserve">an optional </w:t>
      </w:r>
      <w:hyperlink w:anchor="src">
        <w:r>
          <w:rPr>
            <w:rFonts w:ascii="Consolas" w:hAnsi="Consolas"/>
            <w:shd w:val="clear" w:color="auto" w:fill="F2F2F2"/>
          </w:rPr>
          <w:t>&lt;src&gt;</w:t>
        </w:r>
      </w:hyperlink>
      <w:r>
        <w:t xml:space="preserve"> element</w:t>
      </w:r>
    </w:p>
    <w:p w14:paraId="795DF626" w14:textId="77777777" w:rsidR="00430BA2" w:rsidRDefault="00000000">
      <w:pPr>
        <w:pStyle w:val="ListBullet"/>
      </w:pPr>
      <w:r>
        <w:t xml:space="preserve">an optional </w:t>
      </w:r>
      <w:hyperlink w:anchor="tabular">
        <w:r>
          <w:rPr>
            <w:rFonts w:ascii="Consolas" w:hAnsi="Consolas"/>
            <w:shd w:val="clear" w:color="auto" w:fill="F2F2F2"/>
          </w:rPr>
          <w:t>&lt;tabular&gt;</w:t>
        </w:r>
      </w:hyperlink>
      <w:r>
        <w:t xml:space="preserve"> element (only allowed for </w:t>
      </w:r>
      <w:r>
        <w:rPr>
          <w:rFonts w:ascii="Consolas" w:hAnsi="Consolas"/>
          <w:shd w:val="clear" w:color="auto" w:fill="F2F2F2"/>
        </w:rPr>
        <w:t>&lt;picture class="chart"&gt;</w:t>
      </w:r>
      <w:r>
        <w:t>)</w:t>
      </w:r>
    </w:p>
    <w:p w14:paraId="24B90778" w14:textId="77777777" w:rsidR="00430BA2" w:rsidRDefault="00000000">
      <w:pPr>
        <w:pStyle w:val="Heading5"/>
      </w:pPr>
      <w:r>
        <w:t>Allowed context</w:t>
      </w:r>
    </w:p>
    <w:p w14:paraId="69603D37" w14:textId="77777777" w:rsidR="00430BA2" w:rsidRDefault="00000000">
      <w:r>
        <w:t>Any context that allows semantic elements.</w:t>
      </w:r>
    </w:p>
    <w:p w14:paraId="2C1950C8"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5A28DA7D"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3CCE6A" w14:textId="77777777" w:rsidR="00430BA2" w:rsidRDefault="00000000">
            <w:r>
              <w:t>Attribute</w:t>
            </w:r>
          </w:p>
        </w:tc>
        <w:tc>
          <w:tcPr>
            <w:tcW w:w="2160" w:type="dxa"/>
          </w:tcPr>
          <w:p w14:paraId="51C79678"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0E44AE3"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119E9BE"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1C8B344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52DDA7" w14:textId="77777777" w:rsidR="00430BA2" w:rsidRDefault="00000000">
            <w:r>
              <w:rPr>
                <w:rFonts w:ascii="Consolas" w:hAnsi="Consolas"/>
                <w:shd w:val="clear" w:color="auto" w:fill="F2F2F2"/>
              </w:rPr>
              <w:t>class</w:t>
            </w:r>
          </w:p>
        </w:tc>
        <w:tc>
          <w:tcPr>
            <w:tcW w:w="2160" w:type="dxa"/>
          </w:tcPr>
          <w:p w14:paraId="420E38B8"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36A2B7A5" w14:textId="77777777" w:rsidR="00430BA2" w:rsidRDefault="00000000">
            <w:pPr>
              <w:cnfStyle w:val="000000100000" w:firstRow="0" w:lastRow="0" w:firstColumn="0" w:lastColumn="0" w:oddVBand="0" w:evenVBand="0" w:oddHBand="1" w:evenHBand="0" w:firstRowFirstColumn="0" w:firstRowLastColumn="0" w:lastRowFirstColumn="0" w:lastRowLastColumn="0"/>
            </w:pPr>
            <w:r>
              <w:t>{"undefined", "chart"}</w:t>
            </w:r>
          </w:p>
        </w:tc>
        <w:tc>
          <w:tcPr>
            <w:tcW w:w="2160" w:type="dxa"/>
          </w:tcPr>
          <w:p w14:paraId="1B6C15C0"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picture type.</w:t>
            </w:r>
          </w:p>
        </w:tc>
      </w:tr>
    </w:tbl>
    <w:p w14:paraId="236247BD"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3C56D276"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66E85E" w14:textId="77777777" w:rsidR="00430BA2" w:rsidRDefault="00000000">
            <w:r>
              <w:t>Content type</w:t>
            </w:r>
          </w:p>
        </w:tc>
        <w:tc>
          <w:tcPr>
            <w:tcW w:w="4320" w:type="dxa"/>
          </w:tcPr>
          <w:p w14:paraId="62ED154B"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0EC04B6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D4C824" w14:textId="77777777" w:rsidR="00430BA2" w:rsidRDefault="00000000">
            <w:r>
              <w:t>Element head</w:t>
            </w:r>
          </w:p>
        </w:tc>
        <w:tc>
          <w:tcPr>
            <w:tcW w:w="4320" w:type="dxa"/>
          </w:tcPr>
          <w:p w14:paraId="230EEDAA"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6DD318C3"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219948D" w14:textId="77777777" w:rsidR="00430BA2" w:rsidRDefault="00000000">
            <w:r>
              <w:t>Raw text</w:t>
            </w:r>
          </w:p>
        </w:tc>
        <w:tc>
          <w:tcPr>
            <w:tcW w:w="4320" w:type="dxa"/>
          </w:tcPr>
          <w:p w14:paraId="2A648871"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0DE24B1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69ED25" w14:textId="77777777" w:rsidR="00430BA2" w:rsidRDefault="00000000">
            <w:r>
              <w:t>Primary semantic elements</w:t>
            </w:r>
          </w:p>
        </w:tc>
        <w:tc>
          <w:tcPr>
            <w:tcW w:w="4320" w:type="dxa"/>
          </w:tcPr>
          <w:p w14:paraId="38BB8B78"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D66A82A" w14:textId="77777777" w:rsidR="00430BA2" w:rsidRDefault="00000000">
      <w:pPr>
        <w:pStyle w:val="Heading4"/>
      </w:pPr>
      <w:bookmarkStart w:id="124" w:name="marker"/>
      <w:r>
        <w:t>&lt;marker&gt;</w:t>
      </w:r>
      <w:bookmarkEnd w:id="124"/>
    </w:p>
    <w:p w14:paraId="264E16B2" w14:textId="77777777" w:rsidR="00430BA2" w:rsidRDefault="00000000">
      <w:r>
        <w:t>Captures the visible glyph or identifier (e.g. number) of a marker, e.g. in the context of a list item.</w:t>
      </w:r>
    </w:p>
    <w:p w14:paraId="1CC9706D" w14:textId="77777777" w:rsidR="00430BA2" w:rsidRDefault="00000000">
      <w:pPr>
        <w:pStyle w:val="Heading5"/>
      </w:pPr>
      <w:r>
        <w:t>Allowed context</w:t>
      </w:r>
    </w:p>
    <w:p w14:paraId="76EABD31" w14:textId="77777777" w:rsidR="00430BA2" w:rsidRDefault="00000000">
      <w:r>
        <w:t>Any context that allows semantic elements.</w:t>
      </w:r>
    </w:p>
    <w:p w14:paraId="2668F877" w14:textId="77777777" w:rsidR="00430BA2" w:rsidRDefault="00000000">
      <w:pPr>
        <w:pStyle w:val="Heading5"/>
      </w:pPr>
      <w:r>
        <w:t>Attributes</w:t>
      </w:r>
    </w:p>
    <w:p w14:paraId="2410A3DB" w14:textId="77777777" w:rsidR="00430BA2" w:rsidRDefault="00000000">
      <w:r>
        <w:t>None</w:t>
      </w:r>
    </w:p>
    <w:p w14:paraId="2D6ACBFF"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4213AAF7"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20BB64" w14:textId="77777777" w:rsidR="00430BA2" w:rsidRDefault="00000000">
            <w:r>
              <w:t>Content type</w:t>
            </w:r>
          </w:p>
        </w:tc>
        <w:tc>
          <w:tcPr>
            <w:tcW w:w="4320" w:type="dxa"/>
          </w:tcPr>
          <w:p w14:paraId="03C1EFA8"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18F7960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92A2A5" w14:textId="77777777" w:rsidR="00430BA2" w:rsidRDefault="00000000">
            <w:r>
              <w:t>Element head</w:t>
            </w:r>
          </w:p>
        </w:tc>
        <w:tc>
          <w:tcPr>
            <w:tcW w:w="4320" w:type="dxa"/>
          </w:tcPr>
          <w:p w14:paraId="1F765069"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2CE59E5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D4341C3" w14:textId="77777777" w:rsidR="00430BA2" w:rsidRDefault="00000000">
            <w:r>
              <w:t>Raw text</w:t>
            </w:r>
          </w:p>
        </w:tc>
        <w:tc>
          <w:tcPr>
            <w:tcW w:w="4320" w:type="dxa"/>
          </w:tcPr>
          <w:p w14:paraId="483ED106"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76871D0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F803D5" w14:textId="77777777" w:rsidR="00430BA2" w:rsidRDefault="00000000">
            <w:r>
              <w:t>Primary semantic elements</w:t>
            </w:r>
          </w:p>
        </w:tc>
        <w:tc>
          <w:tcPr>
            <w:tcW w:w="4320" w:type="dxa"/>
          </w:tcPr>
          <w:p w14:paraId="68B8043A"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8718E54" w14:textId="77777777" w:rsidR="00430BA2" w:rsidRDefault="00000000">
      <w:pPr>
        <w:pStyle w:val="Heading4"/>
      </w:pPr>
      <w:bookmarkStart w:id="125" w:name="group"/>
      <w:r>
        <w:t>&lt;group&gt;</w:t>
      </w:r>
      <w:bookmarkEnd w:id="125"/>
    </w:p>
    <w:p w14:paraId="776DFEDC" w14:textId="77777777" w:rsidR="00430BA2" w:rsidRDefault="00000000">
      <w:r>
        <w:t>Container for encapsulating multiple semantic elements.</w:t>
      </w:r>
    </w:p>
    <w:p w14:paraId="51D72FAA" w14:textId="77777777" w:rsidR="00430BA2" w:rsidRDefault="00000000">
      <w:pPr>
        <w:pStyle w:val="Heading5"/>
      </w:pPr>
      <w:r>
        <w:t>Allowed context</w:t>
      </w:r>
    </w:p>
    <w:p w14:paraId="474C5C42" w14:textId="77777777" w:rsidR="00430BA2" w:rsidRDefault="00000000">
      <w:r>
        <w:t>Any context that allows semantic elements.</w:t>
      </w:r>
    </w:p>
    <w:p w14:paraId="577C1F1A" w14:textId="77777777" w:rsidR="00430BA2" w:rsidRDefault="00000000">
      <w:pPr>
        <w:pStyle w:val="Heading5"/>
      </w:pPr>
      <w:r>
        <w:t>Attributes</w:t>
      </w:r>
    </w:p>
    <w:p w14:paraId="4FC1FB17" w14:textId="77777777" w:rsidR="00430BA2" w:rsidRDefault="00000000">
      <w:r>
        <w:t>None</w:t>
      </w:r>
    </w:p>
    <w:p w14:paraId="5FCA889B"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15F2C7E0"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E787AF" w14:textId="77777777" w:rsidR="00430BA2" w:rsidRDefault="00000000">
            <w:r>
              <w:t>Content type</w:t>
            </w:r>
          </w:p>
        </w:tc>
        <w:tc>
          <w:tcPr>
            <w:tcW w:w="4320" w:type="dxa"/>
          </w:tcPr>
          <w:p w14:paraId="084D3B90"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732E0BC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EA9792" w14:textId="77777777" w:rsidR="00430BA2" w:rsidRDefault="00000000">
            <w:r>
              <w:t>Element head</w:t>
            </w:r>
          </w:p>
        </w:tc>
        <w:tc>
          <w:tcPr>
            <w:tcW w:w="4320" w:type="dxa"/>
          </w:tcPr>
          <w:p w14:paraId="4BC5828C"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127B051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8869FBE" w14:textId="77777777" w:rsidR="00430BA2" w:rsidRDefault="00000000">
            <w:r>
              <w:t>Raw text</w:t>
            </w:r>
          </w:p>
        </w:tc>
        <w:tc>
          <w:tcPr>
            <w:tcW w:w="4320" w:type="dxa"/>
          </w:tcPr>
          <w:p w14:paraId="6FAB1CC1"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64BA791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DEE56" w14:textId="77777777" w:rsidR="00430BA2" w:rsidRDefault="00000000">
            <w:r>
              <w:t>Primary semantic elements</w:t>
            </w:r>
          </w:p>
        </w:tc>
        <w:tc>
          <w:tcPr>
            <w:tcW w:w="4320" w:type="dxa"/>
          </w:tcPr>
          <w:p w14:paraId="3E2D2392"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0C389FE" w14:textId="77777777" w:rsidR="00430BA2" w:rsidRDefault="00000000">
      <w:pPr>
        <w:pStyle w:val="Heading4"/>
      </w:pPr>
      <w:bookmarkStart w:id="126" w:name="field_heading"/>
      <w:r>
        <w:t>&lt;field_heading&gt;</w:t>
      </w:r>
      <w:bookmarkEnd w:id="126"/>
    </w:p>
    <w:p w14:paraId="4891C90A" w14:textId="77777777" w:rsidR="00430BA2" w:rsidRDefault="00000000">
      <w:r>
        <w:t xml:space="preserve">Field heading within a `&lt;field_region&gt;; analogous to </w:t>
      </w:r>
      <w:hyperlink w:anchor="heading">
        <w:r>
          <w:rPr>
            <w:rFonts w:ascii="Consolas" w:hAnsi="Consolas"/>
            <w:shd w:val="clear" w:color="auto" w:fill="F2F2F2"/>
          </w:rPr>
          <w:t>&lt;heading&gt;</w:t>
        </w:r>
      </w:hyperlink>
      <w:r>
        <w:t xml:space="preserve"> but scoped to field structures.</w:t>
      </w:r>
    </w:p>
    <w:p w14:paraId="1BDA5076" w14:textId="77777777" w:rsidR="00430BA2" w:rsidRDefault="00000000">
      <w:pPr>
        <w:pStyle w:val="Heading5"/>
      </w:pPr>
      <w:r>
        <w:t>Allowed context</w:t>
      </w:r>
    </w:p>
    <w:p w14:paraId="214D91D1" w14:textId="77777777" w:rsidR="00430BA2" w:rsidRDefault="00000000">
      <w:r>
        <w:t xml:space="preserve">Can only be descendant of </w:t>
      </w:r>
      <w:hyperlink w:anchor="field_region">
        <w:r>
          <w:rPr>
            <w:rFonts w:ascii="Consolas" w:hAnsi="Consolas"/>
            <w:shd w:val="clear" w:color="auto" w:fill="F2F2F2"/>
          </w:rPr>
          <w:t>&lt;field_region&gt;</w:t>
        </w:r>
      </w:hyperlink>
      <w:r>
        <w:t>.</w:t>
      </w:r>
    </w:p>
    <w:p w14:paraId="37DFB553"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4F0DF3B6"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060C" w14:textId="77777777" w:rsidR="00430BA2" w:rsidRDefault="00000000">
            <w:r>
              <w:t>Attribute</w:t>
            </w:r>
          </w:p>
        </w:tc>
        <w:tc>
          <w:tcPr>
            <w:tcW w:w="2160" w:type="dxa"/>
          </w:tcPr>
          <w:p w14:paraId="45C0CC7B"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0716786"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99D352D"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24B5CB5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4B6A53" w14:textId="77777777" w:rsidR="00430BA2" w:rsidRDefault="00000000">
            <w:r>
              <w:rPr>
                <w:rFonts w:ascii="Consolas" w:hAnsi="Consolas"/>
                <w:shd w:val="clear" w:color="auto" w:fill="F2F2F2"/>
              </w:rPr>
              <w:t>level</w:t>
            </w:r>
          </w:p>
        </w:tc>
        <w:tc>
          <w:tcPr>
            <w:tcW w:w="2160" w:type="dxa"/>
          </w:tcPr>
          <w:p w14:paraId="193AF0DC"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0536E152" w14:textId="77777777" w:rsidR="00430BA2"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256EBF83"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field heading depth (1 = top-level).</w:t>
            </w:r>
          </w:p>
        </w:tc>
      </w:tr>
    </w:tbl>
    <w:p w14:paraId="6D45F49C"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FD6A168"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C5ED20" w14:textId="77777777" w:rsidR="00430BA2" w:rsidRDefault="00000000">
            <w:r>
              <w:t>Content type</w:t>
            </w:r>
          </w:p>
        </w:tc>
        <w:tc>
          <w:tcPr>
            <w:tcW w:w="4320" w:type="dxa"/>
          </w:tcPr>
          <w:p w14:paraId="5726A00B"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0CE4FEE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FB03B2" w14:textId="77777777" w:rsidR="00430BA2" w:rsidRDefault="00000000">
            <w:r>
              <w:t>Element head</w:t>
            </w:r>
          </w:p>
        </w:tc>
        <w:tc>
          <w:tcPr>
            <w:tcW w:w="4320" w:type="dxa"/>
          </w:tcPr>
          <w:p w14:paraId="23C9B9AE"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3B291EC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813FB0C" w14:textId="77777777" w:rsidR="00430BA2" w:rsidRDefault="00000000">
            <w:r>
              <w:t>Raw text</w:t>
            </w:r>
          </w:p>
        </w:tc>
        <w:tc>
          <w:tcPr>
            <w:tcW w:w="4320" w:type="dxa"/>
          </w:tcPr>
          <w:p w14:paraId="4192E35C"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299AE31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8DC641" w14:textId="77777777" w:rsidR="00430BA2" w:rsidRDefault="00000000">
            <w:r>
              <w:t>Primary semantic elements</w:t>
            </w:r>
          </w:p>
        </w:tc>
        <w:tc>
          <w:tcPr>
            <w:tcW w:w="4320" w:type="dxa"/>
          </w:tcPr>
          <w:p w14:paraId="60FB73EB"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6062E8A" w14:textId="77777777" w:rsidR="00430BA2" w:rsidRDefault="00000000">
      <w:pPr>
        <w:pStyle w:val="Heading4"/>
      </w:pPr>
      <w:bookmarkStart w:id="127" w:name="field_item"/>
      <w:r>
        <w:t>&lt;field_item&gt;</w:t>
      </w:r>
      <w:bookmarkEnd w:id="127"/>
    </w:p>
    <w:p w14:paraId="2634276C" w14:textId="77777777" w:rsidR="00430BA2" w:rsidRDefault="00000000">
      <w:r>
        <w:t>Scoping of a field key (optional) and any corresponding values.</w:t>
      </w:r>
    </w:p>
    <w:p w14:paraId="39D9120F" w14:textId="77777777" w:rsidR="00430BA2" w:rsidRDefault="00000000">
      <w:pPr>
        <w:pStyle w:val="Heading5"/>
      </w:pPr>
      <w:r>
        <w:t>Allowed context</w:t>
      </w:r>
    </w:p>
    <w:p w14:paraId="57968949" w14:textId="77777777" w:rsidR="00430BA2" w:rsidRDefault="00000000">
      <w:r>
        <w:t xml:space="preserve">Can only be descendant of </w:t>
      </w:r>
      <w:hyperlink w:anchor="field_region">
        <w:r>
          <w:rPr>
            <w:rFonts w:ascii="Consolas" w:hAnsi="Consolas"/>
            <w:shd w:val="clear" w:color="auto" w:fill="F2F2F2"/>
          </w:rPr>
          <w:t>&lt;field_region&gt;</w:t>
        </w:r>
      </w:hyperlink>
      <w:r>
        <w:t>.</w:t>
      </w:r>
    </w:p>
    <w:p w14:paraId="451DAC6E" w14:textId="77777777" w:rsidR="00430BA2" w:rsidRDefault="00000000">
      <w:pPr>
        <w:pStyle w:val="Heading5"/>
      </w:pPr>
      <w:r>
        <w:t>Attributes</w:t>
      </w:r>
    </w:p>
    <w:p w14:paraId="1E6CDBEB" w14:textId="77777777" w:rsidR="00430BA2" w:rsidRDefault="00000000">
      <w:r>
        <w:t>None</w:t>
      </w:r>
    </w:p>
    <w:p w14:paraId="513D85AF"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1686A4E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3E7712" w14:textId="77777777" w:rsidR="00430BA2" w:rsidRDefault="00000000">
            <w:r>
              <w:t>Content type</w:t>
            </w:r>
          </w:p>
        </w:tc>
        <w:tc>
          <w:tcPr>
            <w:tcW w:w="4320" w:type="dxa"/>
          </w:tcPr>
          <w:p w14:paraId="376AC7FA"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3E5FD6D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700429" w14:textId="77777777" w:rsidR="00430BA2" w:rsidRDefault="00000000">
            <w:r>
              <w:t>Element head</w:t>
            </w:r>
          </w:p>
        </w:tc>
        <w:tc>
          <w:tcPr>
            <w:tcW w:w="4320" w:type="dxa"/>
          </w:tcPr>
          <w:p w14:paraId="525C6A1E"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6B36DED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DC1DD0E" w14:textId="77777777" w:rsidR="00430BA2" w:rsidRDefault="00000000">
            <w:r>
              <w:t>Raw text</w:t>
            </w:r>
          </w:p>
        </w:tc>
        <w:tc>
          <w:tcPr>
            <w:tcW w:w="4320" w:type="dxa"/>
          </w:tcPr>
          <w:p w14:paraId="114A51F5"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682F3CD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0F0EAF" w14:textId="77777777" w:rsidR="00430BA2" w:rsidRDefault="00000000">
            <w:r>
              <w:t>Primary semantic elements</w:t>
            </w:r>
          </w:p>
        </w:tc>
        <w:tc>
          <w:tcPr>
            <w:tcW w:w="4320" w:type="dxa"/>
          </w:tcPr>
          <w:p w14:paraId="63B314BB"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73F2946" w14:textId="77777777" w:rsidR="00430BA2" w:rsidRDefault="00000000">
      <w:pPr>
        <w:pStyle w:val="Heading4"/>
      </w:pPr>
      <w:bookmarkStart w:id="128" w:name="key"/>
      <w:r>
        <w:t>&lt;key&gt;</w:t>
      </w:r>
      <w:bookmarkEnd w:id="128"/>
    </w:p>
    <w:p w14:paraId="4D1F62B5" w14:textId="77777777" w:rsidR="00430BA2" w:rsidRDefault="00000000">
      <w:r>
        <w:t>The key of a field (may correspond to  0-N field values).</w:t>
      </w:r>
    </w:p>
    <w:p w14:paraId="481A9265" w14:textId="77777777" w:rsidR="00430BA2" w:rsidRDefault="00000000">
      <w:pPr>
        <w:pStyle w:val="Heading5"/>
      </w:pPr>
      <w:r>
        <w:t>Allowed context</w:t>
      </w:r>
    </w:p>
    <w:p w14:paraId="3E6F01F6" w14:textId="77777777" w:rsidR="00430BA2" w:rsidRDefault="00000000">
      <w:r>
        <w:t xml:space="preserve">Can only be descendant of </w:t>
      </w:r>
      <w:hyperlink w:anchor="field_item">
        <w:r>
          <w:rPr>
            <w:rFonts w:ascii="Consolas" w:hAnsi="Consolas"/>
            <w:shd w:val="clear" w:color="auto" w:fill="F2F2F2"/>
          </w:rPr>
          <w:t>&lt;field_item&gt;</w:t>
        </w:r>
      </w:hyperlink>
      <w:r>
        <w:t>.</w:t>
      </w:r>
    </w:p>
    <w:p w14:paraId="43AB08F8" w14:textId="77777777" w:rsidR="00430BA2" w:rsidRDefault="00000000">
      <w:pPr>
        <w:pStyle w:val="Heading5"/>
      </w:pPr>
      <w:r>
        <w:t>Attributes</w:t>
      </w:r>
    </w:p>
    <w:p w14:paraId="1383DA54" w14:textId="77777777" w:rsidR="00430BA2" w:rsidRDefault="00000000">
      <w:r>
        <w:t>None</w:t>
      </w:r>
    </w:p>
    <w:p w14:paraId="445B7FE3"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6AAF621A"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460A39" w14:textId="77777777" w:rsidR="00430BA2" w:rsidRDefault="00000000">
            <w:r>
              <w:t>Content type</w:t>
            </w:r>
          </w:p>
        </w:tc>
        <w:tc>
          <w:tcPr>
            <w:tcW w:w="4320" w:type="dxa"/>
          </w:tcPr>
          <w:p w14:paraId="6B02EF9E"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00AD8C1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537A40" w14:textId="77777777" w:rsidR="00430BA2" w:rsidRDefault="00000000">
            <w:r>
              <w:t>Element head</w:t>
            </w:r>
          </w:p>
        </w:tc>
        <w:tc>
          <w:tcPr>
            <w:tcW w:w="4320" w:type="dxa"/>
          </w:tcPr>
          <w:p w14:paraId="4E85DE4A"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097843E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CE3DB3F" w14:textId="77777777" w:rsidR="00430BA2" w:rsidRDefault="00000000">
            <w:r>
              <w:t>Raw text</w:t>
            </w:r>
          </w:p>
        </w:tc>
        <w:tc>
          <w:tcPr>
            <w:tcW w:w="4320" w:type="dxa"/>
          </w:tcPr>
          <w:p w14:paraId="6C5EBCA7"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2D3CC67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D29085" w14:textId="77777777" w:rsidR="00430BA2" w:rsidRDefault="00000000">
            <w:r>
              <w:t>Primary semantic elements</w:t>
            </w:r>
          </w:p>
        </w:tc>
        <w:tc>
          <w:tcPr>
            <w:tcW w:w="4320" w:type="dxa"/>
          </w:tcPr>
          <w:p w14:paraId="59FF2BB6"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F9601BF" w14:textId="77777777" w:rsidR="00430BA2" w:rsidRDefault="00000000">
      <w:pPr>
        <w:pStyle w:val="Heading4"/>
      </w:pPr>
      <w:bookmarkStart w:id="129" w:name="value"/>
      <w:r>
        <w:t>&lt;value&gt;</w:t>
      </w:r>
      <w:bookmarkEnd w:id="129"/>
    </w:p>
    <w:p w14:paraId="08CDB94F" w14:textId="77777777" w:rsidR="00430BA2" w:rsidRDefault="00000000">
      <w:r>
        <w:t>A value of a field (may correspond to 0 or 1 field key).</w:t>
      </w:r>
    </w:p>
    <w:p w14:paraId="574AB2A9" w14:textId="77777777" w:rsidR="00430BA2" w:rsidRDefault="00000000">
      <w:pPr>
        <w:pStyle w:val="Heading5"/>
      </w:pPr>
      <w:r>
        <w:t>Allowed context</w:t>
      </w:r>
    </w:p>
    <w:p w14:paraId="67B4E89D" w14:textId="77777777" w:rsidR="00430BA2" w:rsidRDefault="00000000">
      <w:r>
        <w:t xml:space="preserve">Can only be descendant of </w:t>
      </w:r>
      <w:hyperlink w:anchor="field_item">
        <w:r>
          <w:rPr>
            <w:rFonts w:ascii="Consolas" w:hAnsi="Consolas"/>
            <w:shd w:val="clear" w:color="auto" w:fill="F2F2F2"/>
          </w:rPr>
          <w:t>&lt;field_item&gt;</w:t>
        </w:r>
      </w:hyperlink>
      <w:r>
        <w:t>.</w:t>
      </w:r>
    </w:p>
    <w:p w14:paraId="224CCC78"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6856F0F0"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CCD9D" w14:textId="77777777" w:rsidR="00430BA2" w:rsidRDefault="00000000">
            <w:r>
              <w:t>Attribute</w:t>
            </w:r>
          </w:p>
        </w:tc>
        <w:tc>
          <w:tcPr>
            <w:tcW w:w="2160" w:type="dxa"/>
          </w:tcPr>
          <w:p w14:paraId="5878FED0"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4D4584A"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14BE9D8"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53A754A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660F7C" w14:textId="77777777" w:rsidR="00430BA2" w:rsidRDefault="00000000">
            <w:r>
              <w:rPr>
                <w:rFonts w:ascii="Consolas" w:hAnsi="Consolas"/>
                <w:shd w:val="clear" w:color="auto" w:fill="F2F2F2"/>
              </w:rPr>
              <w:t>class</w:t>
            </w:r>
          </w:p>
        </w:tc>
        <w:tc>
          <w:tcPr>
            <w:tcW w:w="2160" w:type="dxa"/>
          </w:tcPr>
          <w:p w14:paraId="686D0241"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"read_only"</w:t>
            </w:r>
          </w:p>
        </w:tc>
        <w:tc>
          <w:tcPr>
            <w:tcW w:w="2160" w:type="dxa"/>
          </w:tcPr>
          <w:p w14:paraId="38FC5B45" w14:textId="77777777" w:rsidR="00430BA2" w:rsidRDefault="00000000">
            <w:pPr>
              <w:cnfStyle w:val="000000100000" w:firstRow="0" w:lastRow="0" w:firstColumn="0" w:lastColumn="0" w:oddVBand="0" w:evenVBand="0" w:oddHBand="1" w:evenHBand="0" w:firstRowFirstColumn="0" w:firstRowLastColumn="0" w:lastRowFirstColumn="0" w:lastRowLastColumn="0"/>
            </w:pPr>
            <w:r>
              <w:t>{"read_only", "fillable"}</w:t>
            </w:r>
          </w:p>
        </w:tc>
        <w:tc>
          <w:tcPr>
            <w:tcW w:w="2160" w:type="dxa"/>
          </w:tcPr>
          <w:p w14:paraId="44462FDF"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value type.</w:t>
            </w:r>
          </w:p>
        </w:tc>
      </w:tr>
    </w:tbl>
    <w:p w14:paraId="55667D6D"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B8790CE"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E6AFBD" w14:textId="77777777" w:rsidR="00430BA2" w:rsidRDefault="00000000">
            <w:r>
              <w:t>Content type</w:t>
            </w:r>
          </w:p>
        </w:tc>
        <w:tc>
          <w:tcPr>
            <w:tcW w:w="4320" w:type="dxa"/>
          </w:tcPr>
          <w:p w14:paraId="47F0CA24"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16277C7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CB24DA" w14:textId="77777777" w:rsidR="00430BA2" w:rsidRDefault="00000000">
            <w:r>
              <w:t>Element head</w:t>
            </w:r>
          </w:p>
        </w:tc>
        <w:tc>
          <w:tcPr>
            <w:tcW w:w="4320" w:type="dxa"/>
          </w:tcPr>
          <w:p w14:paraId="7E5175F7"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751B255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3DEC51D" w14:textId="77777777" w:rsidR="00430BA2" w:rsidRDefault="00000000">
            <w:r>
              <w:t>Raw text</w:t>
            </w:r>
          </w:p>
        </w:tc>
        <w:tc>
          <w:tcPr>
            <w:tcW w:w="4320" w:type="dxa"/>
          </w:tcPr>
          <w:p w14:paraId="143CA1E2"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21B3622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74EE20" w14:textId="77777777" w:rsidR="00430BA2" w:rsidRDefault="00000000">
            <w:r>
              <w:t>Primary semantic elements</w:t>
            </w:r>
          </w:p>
        </w:tc>
        <w:tc>
          <w:tcPr>
            <w:tcW w:w="4320" w:type="dxa"/>
          </w:tcPr>
          <w:p w14:paraId="79E001D6"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9C881B3" w14:textId="77777777" w:rsidR="00430BA2" w:rsidRDefault="00000000">
      <w:pPr>
        <w:pStyle w:val="Heading4"/>
      </w:pPr>
      <w:bookmarkStart w:id="130" w:name="hint"/>
      <w:r>
        <w:t>&lt;hint&gt;</w:t>
      </w:r>
      <w:bookmarkEnd w:id="130"/>
    </w:p>
    <w:p w14:paraId="1C249795" w14:textId="77777777" w:rsidR="00430BA2" w:rsidRDefault="00000000">
      <w:r>
        <w:t>A hint regarding a field.</w:t>
      </w:r>
    </w:p>
    <w:p w14:paraId="42D7E3A7" w14:textId="77777777" w:rsidR="00430BA2" w:rsidRDefault="00000000">
      <w:pPr>
        <w:pStyle w:val="Heading5"/>
      </w:pPr>
      <w:r>
        <w:t>Allowed context</w:t>
      </w:r>
    </w:p>
    <w:p w14:paraId="6F45642B" w14:textId="77777777" w:rsidR="00430BA2" w:rsidRDefault="00000000">
      <w:r>
        <w:t xml:space="preserve">Can only be descendant of </w:t>
      </w:r>
      <w:hyperlink w:anchor="field_region">
        <w:r>
          <w:rPr>
            <w:rFonts w:ascii="Consolas" w:hAnsi="Consolas"/>
            <w:shd w:val="clear" w:color="auto" w:fill="F2F2F2"/>
          </w:rPr>
          <w:t>&lt;field_region&gt;</w:t>
        </w:r>
      </w:hyperlink>
      <w:r>
        <w:t>.</w:t>
      </w:r>
    </w:p>
    <w:p w14:paraId="5420B20B" w14:textId="77777777" w:rsidR="00430BA2" w:rsidRDefault="00000000">
      <w:pPr>
        <w:pStyle w:val="Heading5"/>
      </w:pPr>
      <w:r>
        <w:t>Attributes</w:t>
      </w:r>
    </w:p>
    <w:p w14:paraId="055B238C" w14:textId="77777777" w:rsidR="00430BA2" w:rsidRDefault="00000000">
      <w:r>
        <w:t>None</w:t>
      </w:r>
    </w:p>
    <w:p w14:paraId="146F5348"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368FE56A"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AA516" w14:textId="77777777" w:rsidR="00430BA2" w:rsidRDefault="00000000">
            <w:r>
              <w:t>Content type</w:t>
            </w:r>
          </w:p>
        </w:tc>
        <w:tc>
          <w:tcPr>
            <w:tcW w:w="4320" w:type="dxa"/>
          </w:tcPr>
          <w:p w14:paraId="17FBEBC0"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7C2EE86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60E3FB" w14:textId="77777777" w:rsidR="00430BA2" w:rsidRDefault="00000000">
            <w:r>
              <w:t>Element head</w:t>
            </w:r>
          </w:p>
        </w:tc>
        <w:tc>
          <w:tcPr>
            <w:tcW w:w="4320" w:type="dxa"/>
          </w:tcPr>
          <w:p w14:paraId="2516F12C"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0BF740F8"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E973CFE" w14:textId="77777777" w:rsidR="00430BA2" w:rsidRDefault="00000000">
            <w:r>
              <w:t>Raw text</w:t>
            </w:r>
          </w:p>
        </w:tc>
        <w:tc>
          <w:tcPr>
            <w:tcW w:w="4320" w:type="dxa"/>
          </w:tcPr>
          <w:p w14:paraId="7B0BBA4E"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4878C40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841C86" w14:textId="77777777" w:rsidR="00430BA2" w:rsidRDefault="00000000">
            <w:r>
              <w:t>Primary semantic elements</w:t>
            </w:r>
          </w:p>
        </w:tc>
        <w:tc>
          <w:tcPr>
            <w:tcW w:w="4320" w:type="dxa"/>
          </w:tcPr>
          <w:p w14:paraId="1246FD86"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C057C9D" w14:textId="77777777" w:rsidR="00430BA2" w:rsidRDefault="00000000">
      <w:pPr>
        <w:pStyle w:val="Heading4"/>
      </w:pPr>
      <w:bookmarkStart w:id="131" w:name="caption"/>
      <w:r>
        <w:t>&lt;caption&gt;</w:t>
      </w:r>
      <w:bookmarkEnd w:id="131"/>
    </w:p>
    <w:p w14:paraId="598A69BA" w14:textId="77777777" w:rsidR="00430BA2" w:rsidRDefault="00000000">
      <w:r>
        <w:t xml:space="preserve">Optional part of the element head for capturing an associated caption. Unlike </w:t>
      </w:r>
      <w:hyperlink w:anchor="description">
        <w:r>
          <w:rPr>
            <w:rFonts w:ascii="Consolas" w:hAnsi="Consolas"/>
            <w:shd w:val="clear" w:color="auto" w:fill="F2F2F2"/>
          </w:rPr>
          <w:t>&lt;description&gt;</w:t>
        </w:r>
      </w:hyperlink>
      <w:r>
        <w:t xml:space="preserve"> or </w:t>
      </w:r>
      <w:hyperlink w:anchor="summary">
        <w:r>
          <w:rPr>
            <w:rFonts w:ascii="Consolas" w:hAnsi="Consolas"/>
            <w:shd w:val="clear" w:color="auto" w:fill="F2F2F2"/>
          </w:rPr>
          <w:t>&lt;summary&gt;</w:t>
        </w:r>
      </w:hyperlink>
      <w:r>
        <w:t xml:space="preserve">, </w:t>
      </w:r>
      <w:hyperlink w:anchor="caption">
        <w:r>
          <w:rPr>
            <w:rFonts w:ascii="Consolas" w:hAnsi="Consolas"/>
            <w:shd w:val="clear" w:color="auto" w:fill="F2F2F2"/>
          </w:rPr>
          <w:t>&lt;caption&gt;</w:t>
        </w:r>
      </w:hyperlink>
      <w:r>
        <w:t xml:space="preserve"> is an actual document component, which can have its own location information etc. For example, a caption shown underneath a chart. An element head may contain multiple captions, e.g. a figure with both a title above and a note below, or the same caption in several languages.</w:t>
      </w:r>
    </w:p>
    <w:p w14:paraId="2E06E47B" w14:textId="77777777" w:rsidR="00430BA2" w:rsidRDefault="00000000">
      <w:pPr>
        <w:pStyle w:val="Heading5"/>
      </w:pPr>
      <w:r>
        <w:t>Allowed context</w:t>
      </w:r>
    </w:p>
    <w:p w14:paraId="59780957" w14:textId="77777777" w:rsidR="00430BA2" w:rsidRDefault="00000000">
      <w:r>
        <w:t xml:space="preserve">Can only be part of the </w:t>
      </w:r>
      <w:hyperlink w:anchor="element-head">
        <w:r>
          <w:t>element head</w:t>
        </w:r>
      </w:hyperlink>
      <w:r>
        <w:t xml:space="preserve"> of a semantic element.</w:t>
      </w:r>
    </w:p>
    <w:p w14:paraId="6D0B3375" w14:textId="77777777" w:rsidR="00430BA2" w:rsidRDefault="00000000">
      <w:pPr>
        <w:pStyle w:val="Heading5"/>
      </w:pPr>
      <w:r>
        <w:t>Attributes</w:t>
      </w:r>
    </w:p>
    <w:p w14:paraId="61C1FC13" w14:textId="77777777" w:rsidR="00430BA2" w:rsidRDefault="00000000">
      <w:r>
        <w:t>None</w:t>
      </w:r>
    </w:p>
    <w:p w14:paraId="69F04662"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07E4D9FF"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C90381" w14:textId="77777777" w:rsidR="00430BA2" w:rsidRDefault="00000000">
            <w:r>
              <w:t>Content type</w:t>
            </w:r>
          </w:p>
        </w:tc>
        <w:tc>
          <w:tcPr>
            <w:tcW w:w="4320" w:type="dxa"/>
          </w:tcPr>
          <w:p w14:paraId="579846E6"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23E188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8BC973" w14:textId="77777777" w:rsidR="00430BA2" w:rsidRDefault="00000000">
            <w:r>
              <w:t>Element head</w:t>
            </w:r>
          </w:p>
        </w:tc>
        <w:tc>
          <w:tcPr>
            <w:tcW w:w="4320" w:type="dxa"/>
          </w:tcPr>
          <w:p w14:paraId="1ABC3B5D"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65EB3FF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340DB25" w14:textId="77777777" w:rsidR="00430BA2" w:rsidRDefault="00000000">
            <w:r>
              <w:t>Raw text</w:t>
            </w:r>
          </w:p>
        </w:tc>
        <w:tc>
          <w:tcPr>
            <w:tcW w:w="4320" w:type="dxa"/>
          </w:tcPr>
          <w:p w14:paraId="4A24194B"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56574DC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00D765" w14:textId="77777777" w:rsidR="00430BA2" w:rsidRDefault="00000000">
            <w:r>
              <w:t>Primary semantic elements</w:t>
            </w:r>
          </w:p>
        </w:tc>
        <w:tc>
          <w:tcPr>
            <w:tcW w:w="4320" w:type="dxa"/>
          </w:tcPr>
          <w:p w14:paraId="7454052C"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E4F1784" w14:textId="77777777" w:rsidR="00430BA2" w:rsidRDefault="00000000">
      <w:pPr>
        <w:pStyle w:val="Heading4"/>
      </w:pPr>
      <w:bookmarkStart w:id="132" w:name="track"/>
      <w:r>
        <w:t>&lt;track&gt;</w:t>
      </w:r>
      <w:bookmarkEnd w:id="132"/>
    </w:p>
    <w:p w14:paraId="6B460F72" w14:textId="77777777" w:rsidR="00430BA2" w:rsidRDefault="00000000">
      <w:r>
        <w:t xml:space="preserve">Captures a time-aligned media transcript (subtitles, captions, or diarized speech). The body may open with a single </w:t>
      </w:r>
      <w:hyperlink w:anchor="cover">
        <w:r>
          <w:rPr>
            <w:rFonts w:ascii="Consolas" w:hAnsi="Consolas"/>
            <w:shd w:val="clear" w:color="auto" w:fill="F2F2F2"/>
          </w:rPr>
          <w:t>&lt;cover&gt;</w:t>
        </w:r>
      </w:hyperlink>
      <w:r>
        <w:t xml:space="preserve"> (a track-wide image), then a sequence of cue blocks, each introduced by a </w:t>
      </w:r>
      <w:hyperlink w:anchor="bdiv">
        <w:r>
          <w:rPr>
            <w:rFonts w:ascii="Consolas" w:hAnsi="Consolas"/>
            <w:shd w:val="clear" w:color="auto" w:fill="F2F2F2"/>
          </w:rPr>
          <w:t>&lt;bdiv&gt;</w:t>
        </w:r>
      </w:hyperlink>
      <w:r>
        <w:t xml:space="preserve"> delimiter; a non-empty </w:t>
      </w:r>
      <w:hyperlink w:anchor="track">
        <w:r>
          <w:rPr>
            <w:rFonts w:ascii="Consolas" w:hAnsi="Consolas"/>
            <w:shd w:val="clear" w:color="auto" w:fill="F2F2F2"/>
          </w:rPr>
          <w:t>&lt;track&gt;</w:t>
        </w:r>
      </w:hyperlink>
      <w:r>
        <w:t xml:space="preserve"> body must begin with a </w:t>
      </w:r>
      <w:hyperlink w:anchor="cover">
        <w:r>
          <w:rPr>
            <w:rFonts w:ascii="Consolas" w:hAnsi="Consolas"/>
            <w:shd w:val="clear" w:color="auto" w:fill="F2F2F2"/>
          </w:rPr>
          <w:t>&lt;cover&gt;</w:t>
        </w:r>
      </w:hyperlink>
      <w:r>
        <w:t xml:space="preserve"> or a </w:t>
      </w:r>
      <w:hyperlink w:anchor="bdiv">
        <w:r>
          <w:rPr>
            <w:rFonts w:ascii="Consolas" w:hAnsi="Consolas"/>
            <w:shd w:val="clear" w:color="auto" w:fill="F2F2F2"/>
          </w:rPr>
          <w:t>&lt;bdiv&gt;</w:t>
        </w:r>
      </w:hyperlink>
      <w:r>
        <w:t xml:space="preserve">. A cue block carries a mandatory start time, an optional end time (each a run of </w:t>
      </w:r>
      <w:hyperlink w:anchor="hours">
        <w:r>
          <w:rPr>
            <w:rFonts w:ascii="Consolas" w:hAnsi="Consolas"/>
            <w:shd w:val="clear" w:color="auto" w:fill="F2F2F2"/>
          </w:rPr>
          <w:t>&lt;hours&gt;</w:t>
        </w:r>
      </w:hyperlink>
      <w:r>
        <w:t>/</w:t>
      </w:r>
      <w:hyperlink w:anchor="minutes">
        <w:r>
          <w:rPr>
            <w:rFonts w:ascii="Consolas" w:hAnsi="Consolas"/>
            <w:shd w:val="clear" w:color="auto" w:fill="F2F2F2"/>
          </w:rPr>
          <w:t>&lt;minutes&gt;</w:t>
        </w:r>
      </w:hyperlink>
      <w:r>
        <w:t>/</w:t>
      </w:r>
      <w:hyperlink w:anchor="seconds">
        <w:r>
          <w:rPr>
            <w:rFonts w:ascii="Consolas" w:hAnsi="Consolas"/>
            <w:shd w:val="clear" w:color="auto" w:fill="F2F2F2"/>
          </w:rPr>
          <w:t>&lt;seconds&gt;</w:t>
        </w:r>
      </w:hyperlink>
      <w:r>
        <w:t>/</w:t>
      </w:r>
      <w:hyperlink w:anchor="msecs">
        <w:r>
          <w:rPr>
            <w:rFonts w:ascii="Consolas" w:hAnsi="Consolas"/>
            <w:shd w:val="clear" w:color="auto" w:fill="F2F2F2"/>
          </w:rPr>
          <w:t>&lt;msecs&gt;</w:t>
        </w:r>
      </w:hyperlink>
      <w:r>
        <w:t xml:space="preserve">), an optional </w:t>
      </w:r>
      <w:hyperlink w:anchor="chapter">
        <w:r>
          <w:rPr>
            <w:rFonts w:ascii="Consolas" w:hAnsi="Consolas"/>
            <w:shd w:val="clear" w:color="auto" w:fill="F2F2F2"/>
          </w:rPr>
          <w:t>&lt;chapter&gt;</w:t>
        </w:r>
      </w:hyperlink>
      <w:r>
        <w:t xml:space="preserve">, an optional </w:t>
      </w:r>
      <w:hyperlink w:anchor="frame">
        <w:r>
          <w:rPr>
            <w:rFonts w:ascii="Consolas" w:hAnsi="Consolas"/>
            <w:shd w:val="clear" w:color="auto" w:fill="F2F2F2"/>
          </w:rPr>
          <w:t>&lt;frame&gt;</w:t>
        </w:r>
      </w:hyperlink>
      <w:r>
        <w:t xml:space="preserve">, an optional </w:t>
      </w:r>
      <w:hyperlink w:anchor="audio">
        <w:r>
          <w:rPr>
            <w:rFonts w:ascii="Consolas" w:hAnsi="Consolas"/>
            <w:shd w:val="clear" w:color="auto" w:fill="F2F2F2"/>
          </w:rPr>
          <w:t>&lt;audio&gt;</w:t>
        </w:r>
      </w:hyperlink>
      <w:r>
        <w:t xml:space="preserve">, and an optional transcript of </w:t>
      </w:r>
      <w:hyperlink w:anchor="voice">
        <w:r>
          <w:rPr>
            <w:rFonts w:ascii="Consolas" w:hAnsi="Consolas"/>
            <w:shd w:val="clear" w:color="auto" w:fill="F2F2F2"/>
          </w:rPr>
          <w:t>&lt;voice&gt;</w:t>
        </w:r>
      </w:hyperlink>
      <w:r>
        <w:t>-attributed turns.</w:t>
      </w:r>
    </w:p>
    <w:p w14:paraId="79CB8936" w14:textId="77777777" w:rsidR="00430BA2" w:rsidRDefault="00000000">
      <w:pPr>
        <w:pStyle w:val="Heading5"/>
      </w:pPr>
      <w:r>
        <w:t>Allowed context</w:t>
      </w:r>
    </w:p>
    <w:p w14:paraId="105BE61D" w14:textId="77777777" w:rsidR="00430BA2" w:rsidRDefault="00000000">
      <w:r>
        <w:t>Any context that allows semantic elements.</w:t>
      </w:r>
    </w:p>
    <w:p w14:paraId="3097A600" w14:textId="77777777" w:rsidR="00430BA2" w:rsidRDefault="00000000">
      <w:pPr>
        <w:pStyle w:val="Heading5"/>
      </w:pPr>
      <w:r>
        <w:t>Attributes</w:t>
      </w:r>
    </w:p>
    <w:p w14:paraId="44C82212" w14:textId="77777777" w:rsidR="00430BA2" w:rsidRDefault="00000000">
      <w:r>
        <w:t>None</w:t>
      </w:r>
    </w:p>
    <w:p w14:paraId="4CCFDEBC"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5FC38ED0"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A0B61A" w14:textId="77777777" w:rsidR="00430BA2" w:rsidRDefault="00000000">
            <w:r>
              <w:t>Content type</w:t>
            </w:r>
          </w:p>
        </w:tc>
        <w:tc>
          <w:tcPr>
            <w:tcW w:w="4320" w:type="dxa"/>
          </w:tcPr>
          <w:p w14:paraId="7976DB2F"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096FC7F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4A9B40" w14:textId="77777777" w:rsidR="00430BA2" w:rsidRDefault="00000000">
            <w:r>
              <w:t>Element head</w:t>
            </w:r>
          </w:p>
        </w:tc>
        <w:tc>
          <w:tcPr>
            <w:tcW w:w="4320" w:type="dxa"/>
          </w:tcPr>
          <w:p w14:paraId="0532D05A"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1EC2F18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0571C35" w14:textId="77777777" w:rsidR="00430BA2" w:rsidRDefault="00000000">
            <w:r>
              <w:t>Raw text</w:t>
            </w:r>
          </w:p>
        </w:tc>
        <w:tc>
          <w:tcPr>
            <w:tcW w:w="4320" w:type="dxa"/>
          </w:tcPr>
          <w:p w14:paraId="48E1F00D" w14:textId="77777777" w:rsidR="00430BA2" w:rsidRDefault="00000000">
            <w:pPr>
              <w:cnfStyle w:val="000000000000" w:firstRow="0" w:lastRow="0" w:firstColumn="0" w:lastColumn="0" w:oddVBand="0" w:evenVBand="0" w:oddHBand="0" w:evenHBand="0" w:firstRowFirstColumn="0" w:firstRowLastColumn="0" w:lastRowFirstColumn="0" w:lastRowLastColumn="0"/>
            </w:pPr>
            <w:r>
              <w:t>Only within a cue block transcript</w:t>
            </w:r>
          </w:p>
        </w:tc>
      </w:tr>
      <w:tr w:rsidR="00430BA2" w14:paraId="4B2A9C9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B964FF" w14:textId="77777777" w:rsidR="00430BA2" w:rsidRDefault="00000000">
            <w:r>
              <w:t>Primary semantic elements</w:t>
            </w:r>
          </w:p>
        </w:tc>
        <w:tc>
          <w:tcPr>
            <w:tcW w:w="4320" w:type="dxa"/>
          </w:tcPr>
          <w:p w14:paraId="5E645C02"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over">
              <w:r>
                <w:rPr>
                  <w:rFonts w:ascii="Consolas" w:hAnsi="Consolas"/>
                  <w:shd w:val="clear" w:color="auto" w:fill="F2F2F2"/>
                </w:rPr>
                <w:t>&lt;cover&gt;</w:t>
              </w:r>
            </w:hyperlink>
            <w:r>
              <w:t xml:space="preserve"> before the first cue block; within cue blocks, </w:t>
            </w:r>
            <w:hyperlink w:anchor="chapter">
              <w:r>
                <w:rPr>
                  <w:rFonts w:ascii="Consolas" w:hAnsi="Consolas"/>
                  <w:shd w:val="clear" w:color="auto" w:fill="F2F2F2"/>
                </w:rPr>
                <w:t>&lt;chapter&gt;</w:t>
              </w:r>
            </w:hyperlink>
            <w:r>
              <w:t xml:space="preserve">, </w:t>
            </w:r>
            <w:hyperlink w:anchor="frame">
              <w:r>
                <w:rPr>
                  <w:rFonts w:ascii="Consolas" w:hAnsi="Consolas"/>
                  <w:shd w:val="clear" w:color="auto" w:fill="F2F2F2"/>
                </w:rPr>
                <w:t>&lt;frame&gt;</w:t>
              </w:r>
            </w:hyperlink>
            <w:r>
              <w:t xml:space="preserve">, </w:t>
            </w:r>
            <w:hyperlink w:anchor="audio">
              <w:r>
                <w:rPr>
                  <w:rFonts w:ascii="Consolas" w:hAnsi="Consolas"/>
                  <w:shd w:val="clear" w:color="auto" w:fill="F2F2F2"/>
                </w:rPr>
                <w:t>&lt;audio&gt;</w:t>
              </w:r>
            </w:hyperlink>
            <w:r>
              <w:t xml:space="preserve">, and </w:t>
            </w:r>
            <w:hyperlink w:anchor="voice">
              <w:r>
                <w:rPr>
                  <w:rFonts w:ascii="Consolas" w:hAnsi="Consolas"/>
                  <w:shd w:val="clear" w:color="auto" w:fill="F2F2F2"/>
                </w:rPr>
                <w:t>&lt;voice&gt;</w:t>
              </w:r>
            </w:hyperlink>
          </w:p>
        </w:tc>
      </w:tr>
    </w:tbl>
    <w:p w14:paraId="3CC6C505" w14:textId="77777777" w:rsidR="00430BA2" w:rsidRDefault="00000000">
      <w:pPr>
        <w:pStyle w:val="Heading5"/>
      </w:pPr>
      <w:r>
        <w:t>Example</w:t>
      </w:r>
    </w:p>
    <w:p w14:paraId="30811B12" w14:textId="77777777" w:rsidR="00430BA2" w:rsidRDefault="00000000">
      <w:pPr>
        <w:shd w:val="clear" w:color="auto" w:fill="F2F2F2"/>
      </w:pPr>
      <w:r>
        <w:rPr>
          <w:rFonts w:ascii="Consolas" w:hAnsi="Consolas"/>
          <w:sz w:val="18"/>
        </w:rPr>
        <w:t>&lt;doclang&gt;</w:t>
      </w:r>
      <w:r>
        <w:rPr>
          <w:rFonts w:ascii="Consolas" w:hAnsi="Consolas"/>
          <w:sz w:val="18"/>
        </w:rPr>
        <w:br/>
        <w:t xml:space="preserve">  &lt;track&gt;</w:t>
      </w:r>
      <w:r>
        <w:rPr>
          <w:rFonts w:ascii="Consolas" w:hAnsi="Consolas"/>
          <w:sz w:val="18"/>
        </w:rPr>
        <w:br/>
        <w:t xml:space="preserve">    &lt;bdiv/&gt;</w:t>
      </w:r>
      <w:r>
        <w:rPr>
          <w:rFonts w:ascii="Consolas" w:hAnsi="Consolas"/>
          <w:sz w:val="18"/>
        </w:rPr>
        <w:br/>
        <w:t xml:space="preserve">    &lt;minutes value="0"/&gt;&lt;seconds value="2"/&gt;&lt;msecs value="500"/&gt;</w:t>
      </w:r>
      <w:r>
        <w:rPr>
          <w:rFonts w:ascii="Consolas" w:hAnsi="Consolas"/>
          <w:sz w:val="18"/>
        </w:rPr>
        <w:br/>
        <w:t xml:space="preserve">    &lt;minutes value="0"/&gt;&lt;seconds value="5"/&gt;</w:t>
      </w:r>
      <w:r>
        <w:rPr>
          <w:rFonts w:ascii="Consolas" w:hAnsi="Consolas"/>
          <w:sz w:val="18"/>
        </w:rPr>
        <w:br/>
        <w:t xml:space="preserve">    &lt;voice&gt;Alice&lt;/voice&gt;</w:t>
      </w:r>
      <w:r>
        <w:rPr>
          <w:rFonts w:ascii="Consolas" w:hAnsi="Consolas"/>
          <w:sz w:val="18"/>
        </w:rPr>
        <w:br/>
        <w:t xml:space="preserve">    Good morning.</w:t>
      </w:r>
      <w:r>
        <w:rPr>
          <w:rFonts w:ascii="Consolas" w:hAnsi="Consolas"/>
          <w:sz w:val="18"/>
        </w:rPr>
        <w:br/>
        <w:t xml:space="preserve">    &lt;voice&gt;Bob&lt;/voice&gt;</w:t>
      </w:r>
      <w:r>
        <w:rPr>
          <w:rFonts w:ascii="Consolas" w:hAnsi="Consolas"/>
          <w:sz w:val="18"/>
        </w:rPr>
        <w:br/>
        <w:t xml:space="preserve">    Morning - did you see the report?</w:t>
      </w:r>
      <w:r>
        <w:rPr>
          <w:rFonts w:ascii="Consolas" w:hAnsi="Consolas"/>
          <w:sz w:val="18"/>
        </w:rPr>
        <w:br/>
        <w:t xml:space="preserve">    &lt;bdiv/&gt;</w:t>
      </w:r>
      <w:r>
        <w:rPr>
          <w:rFonts w:ascii="Consolas" w:hAnsi="Consolas"/>
          <w:sz w:val="18"/>
        </w:rPr>
        <w:br/>
        <w:t xml:space="preserve">    &lt;minutes value="59"/&gt;&lt;seconds value="58"/&gt;&lt;msecs value="450"/&gt;</w:t>
      </w:r>
      <w:r>
        <w:rPr>
          <w:rFonts w:ascii="Consolas" w:hAnsi="Consolas"/>
          <w:sz w:val="18"/>
        </w:rPr>
        <w:br/>
        <w:t xml:space="preserve">    &lt;hours value="1"/&gt;&lt;minutes value="0"/&gt;&lt;seconds value="1"/&gt;&lt;msecs value="210"/&gt;</w:t>
      </w:r>
      <w:r>
        <w:rPr>
          <w:rFonts w:ascii="Consolas" w:hAnsi="Consolas"/>
          <w:sz w:val="18"/>
        </w:rPr>
        <w:br/>
        <w:t xml:space="preserve">    &lt;frame&gt;&lt;src uri="assets/frames/00-59-58.jpg"/&gt;&lt;/frame&gt;</w:t>
      </w:r>
      <w:r>
        <w:rPr>
          <w:rFonts w:ascii="Consolas" w:hAnsi="Consolas"/>
          <w:sz w:val="18"/>
        </w:rPr>
        <w:br/>
        <w:t xml:space="preserve">    Wrapping up as we pass the hour.</w:t>
      </w:r>
      <w:r>
        <w:rPr>
          <w:rFonts w:ascii="Consolas" w:hAnsi="Consolas"/>
          <w:sz w:val="18"/>
        </w:rPr>
        <w:br/>
        <w:t xml:space="preserve">  &lt;/track&gt;</w:t>
      </w:r>
      <w:r>
        <w:rPr>
          <w:rFonts w:ascii="Consolas" w:hAnsi="Consolas"/>
          <w:sz w:val="18"/>
        </w:rPr>
        <w:br/>
        <w:t>&lt;/doclang&gt;</w:t>
      </w:r>
    </w:p>
    <w:p w14:paraId="63F85B9A" w14:textId="77777777" w:rsidR="00430BA2" w:rsidRDefault="00000000">
      <w:pPr>
        <w:pStyle w:val="Heading4"/>
      </w:pPr>
      <w:bookmarkStart w:id="133" w:name="cover"/>
      <w:r>
        <w:t>&lt;cover&gt;</w:t>
      </w:r>
      <w:bookmarkEnd w:id="133"/>
    </w:p>
    <w:p w14:paraId="49DF0986" w14:textId="77777777" w:rsidR="00430BA2" w:rsidRDefault="00000000">
      <w:r>
        <w:t xml:space="preserve">A representative image for a </w:t>
      </w:r>
      <w:hyperlink w:anchor="track">
        <w:r>
          <w:rPr>
            <w:rFonts w:ascii="Consolas" w:hAnsi="Consolas"/>
            <w:shd w:val="clear" w:color="auto" w:fill="F2F2F2"/>
          </w:rPr>
          <w:t>&lt;track&gt;</w:t>
        </w:r>
      </w:hyperlink>
      <w:r>
        <w:t xml:space="preserve"> as a whole — for example podcast artwork, a poster, or a title card. Appears once, before the first cue block. Same shape as </w:t>
      </w:r>
      <w:hyperlink w:anchor="frame">
        <w:r>
          <w:rPr>
            <w:rFonts w:ascii="Consolas" w:hAnsi="Consolas"/>
            <w:shd w:val="clear" w:color="auto" w:fill="F2F2F2"/>
          </w:rPr>
          <w:t>&lt;frame&gt;</w:t>
        </w:r>
      </w:hyperlink>
      <w:r>
        <w:t xml:space="preserve">: an optional element head followed by an optional </w:t>
      </w:r>
      <w:hyperlink w:anchor="src">
        <w:r>
          <w:rPr>
            <w:rFonts w:ascii="Consolas" w:hAnsi="Consolas"/>
            <w:shd w:val="clear" w:color="auto" w:fill="F2F2F2"/>
          </w:rPr>
          <w:t>&lt;src&gt;</w:t>
        </w:r>
      </w:hyperlink>
      <w:r>
        <w:t>.</w:t>
      </w:r>
    </w:p>
    <w:p w14:paraId="0C7D26B6" w14:textId="77777777" w:rsidR="00430BA2" w:rsidRDefault="00000000">
      <w:pPr>
        <w:pStyle w:val="Heading5"/>
      </w:pPr>
      <w:r>
        <w:t>Allowed context</w:t>
      </w:r>
    </w:p>
    <w:p w14:paraId="3842BD1B" w14:textId="77777777" w:rsidR="00430BA2" w:rsidRDefault="00000000">
      <w:r>
        <w:t xml:space="preserve">Can only appear inside a </w:t>
      </w:r>
      <w:hyperlink w:anchor="track">
        <w:r>
          <w:rPr>
            <w:rFonts w:ascii="Consolas" w:hAnsi="Consolas"/>
            <w:shd w:val="clear" w:color="auto" w:fill="F2F2F2"/>
          </w:rPr>
          <w:t>&lt;track&gt;</w:t>
        </w:r>
      </w:hyperlink>
      <w:r>
        <w:t xml:space="preserve">, before the first </w:t>
      </w:r>
      <w:hyperlink w:anchor="bdiv">
        <w:r>
          <w:rPr>
            <w:rFonts w:ascii="Consolas" w:hAnsi="Consolas"/>
            <w:shd w:val="clear" w:color="auto" w:fill="F2F2F2"/>
          </w:rPr>
          <w:t>&lt;bdiv&gt;</w:t>
        </w:r>
      </w:hyperlink>
      <w:r>
        <w:t>.</w:t>
      </w:r>
    </w:p>
    <w:p w14:paraId="735D75FE" w14:textId="77777777" w:rsidR="00430BA2" w:rsidRDefault="00000000">
      <w:pPr>
        <w:pStyle w:val="Heading5"/>
      </w:pPr>
      <w:r>
        <w:t>Attributes</w:t>
      </w:r>
    </w:p>
    <w:p w14:paraId="63849286" w14:textId="77777777" w:rsidR="00430BA2" w:rsidRDefault="00000000">
      <w:r>
        <w:t>None</w:t>
      </w:r>
    </w:p>
    <w:p w14:paraId="6FF60541"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26F40AA"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348201" w14:textId="77777777" w:rsidR="00430BA2" w:rsidRDefault="00000000">
            <w:r>
              <w:t>Content type</w:t>
            </w:r>
          </w:p>
        </w:tc>
        <w:tc>
          <w:tcPr>
            <w:tcW w:w="4320" w:type="dxa"/>
          </w:tcPr>
          <w:p w14:paraId="156C2FB7"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9A7D75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10BB03" w14:textId="77777777" w:rsidR="00430BA2" w:rsidRDefault="00000000">
            <w:r>
              <w:t>Element head</w:t>
            </w:r>
          </w:p>
        </w:tc>
        <w:tc>
          <w:tcPr>
            <w:tcW w:w="4320" w:type="dxa"/>
          </w:tcPr>
          <w:p w14:paraId="69E3224D"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69D545CE"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6FDDA22" w14:textId="77777777" w:rsidR="00430BA2" w:rsidRDefault="00000000">
            <w:r>
              <w:t>Raw text</w:t>
            </w:r>
          </w:p>
        </w:tc>
        <w:tc>
          <w:tcPr>
            <w:tcW w:w="4320" w:type="dxa"/>
          </w:tcPr>
          <w:p w14:paraId="13A631E8"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7721863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E3D657" w14:textId="77777777" w:rsidR="00430BA2" w:rsidRDefault="00000000">
            <w:r>
              <w:t>Primary semantic elements</w:t>
            </w:r>
          </w:p>
        </w:tc>
        <w:tc>
          <w:tcPr>
            <w:tcW w:w="4320" w:type="dxa"/>
          </w:tcPr>
          <w:p w14:paraId="00A28DAB"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C27463F" w14:textId="77777777" w:rsidR="00430BA2" w:rsidRDefault="00000000">
      <w:pPr>
        <w:pStyle w:val="Heading4"/>
      </w:pPr>
      <w:bookmarkStart w:id="134" w:name="frame"/>
      <w:r>
        <w:t>&lt;frame&gt;</w:t>
      </w:r>
      <w:bookmarkEnd w:id="134"/>
    </w:p>
    <w:p w14:paraId="69BEC8C2" w14:textId="77777777" w:rsidR="00430BA2" w:rsidRDefault="00000000">
      <w:r>
        <w:t xml:space="preserve">The still image of the recording at a </w:t>
      </w:r>
      <w:hyperlink w:anchor="track">
        <w:r>
          <w:rPr>
            <w:rFonts w:ascii="Consolas" w:hAnsi="Consolas"/>
            <w:shd w:val="clear" w:color="auto" w:fill="F2F2F2"/>
          </w:rPr>
          <w:t>&lt;track&gt;</w:t>
        </w:r>
      </w:hyperlink>
      <w:r>
        <w:t xml:space="preserve"> cue block's start time. Shaped like </w:t>
      </w:r>
      <w:hyperlink w:anchor="picture">
        <w:r>
          <w:rPr>
            <w:rFonts w:ascii="Consolas" w:hAnsi="Consolas"/>
            <w:shd w:val="clear" w:color="auto" w:fill="F2F2F2"/>
          </w:rPr>
          <w:t>&lt;picture&gt;</w:t>
        </w:r>
      </w:hyperlink>
      <w:r>
        <w:t xml:space="preserve">: an optional element head followed by an optional </w:t>
      </w:r>
      <w:hyperlink w:anchor="src">
        <w:r>
          <w:rPr>
            <w:rFonts w:ascii="Consolas" w:hAnsi="Consolas"/>
            <w:shd w:val="clear" w:color="auto" w:fill="F2F2F2"/>
          </w:rPr>
          <w:t>&lt;src&gt;</w:t>
        </w:r>
      </w:hyperlink>
      <w:r>
        <w:t>.</w:t>
      </w:r>
    </w:p>
    <w:p w14:paraId="5728AD91" w14:textId="77777777" w:rsidR="00430BA2" w:rsidRDefault="00000000">
      <w:pPr>
        <w:pStyle w:val="Heading5"/>
      </w:pPr>
      <w:r>
        <w:t>Allowed context</w:t>
      </w:r>
    </w:p>
    <w:p w14:paraId="4E976D84" w14:textId="77777777" w:rsidR="00430BA2" w:rsidRDefault="00000000">
      <w:r>
        <w:t xml:space="preserve">Can only appear inside a </w:t>
      </w:r>
      <w:hyperlink w:anchor="track">
        <w:r>
          <w:rPr>
            <w:rFonts w:ascii="Consolas" w:hAnsi="Consolas"/>
            <w:shd w:val="clear" w:color="auto" w:fill="F2F2F2"/>
          </w:rPr>
          <w:t>&lt;track&gt;</w:t>
        </w:r>
      </w:hyperlink>
      <w:r>
        <w:t xml:space="preserve"> cue block.</w:t>
      </w:r>
    </w:p>
    <w:p w14:paraId="225132A1" w14:textId="77777777" w:rsidR="00430BA2" w:rsidRDefault="00000000">
      <w:pPr>
        <w:pStyle w:val="Heading5"/>
      </w:pPr>
      <w:r>
        <w:t>Attributes</w:t>
      </w:r>
    </w:p>
    <w:p w14:paraId="200FFD84" w14:textId="77777777" w:rsidR="00430BA2" w:rsidRDefault="00000000">
      <w:r>
        <w:t>None</w:t>
      </w:r>
    </w:p>
    <w:p w14:paraId="207D7F2E"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72BFA22"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84D378" w14:textId="77777777" w:rsidR="00430BA2" w:rsidRDefault="00000000">
            <w:r>
              <w:t>Content type</w:t>
            </w:r>
          </w:p>
        </w:tc>
        <w:tc>
          <w:tcPr>
            <w:tcW w:w="4320" w:type="dxa"/>
          </w:tcPr>
          <w:p w14:paraId="47B14835"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32C12E3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27E53B" w14:textId="77777777" w:rsidR="00430BA2" w:rsidRDefault="00000000">
            <w:r>
              <w:t>Element head</w:t>
            </w:r>
          </w:p>
        </w:tc>
        <w:tc>
          <w:tcPr>
            <w:tcW w:w="4320" w:type="dxa"/>
          </w:tcPr>
          <w:p w14:paraId="2E920471"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2504245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81661D9" w14:textId="77777777" w:rsidR="00430BA2" w:rsidRDefault="00000000">
            <w:r>
              <w:t>Raw text</w:t>
            </w:r>
          </w:p>
        </w:tc>
        <w:tc>
          <w:tcPr>
            <w:tcW w:w="4320" w:type="dxa"/>
          </w:tcPr>
          <w:p w14:paraId="4DB49D52"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38BC1C3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F1DC84" w14:textId="77777777" w:rsidR="00430BA2" w:rsidRDefault="00000000">
            <w:r>
              <w:t>Primary semantic elements</w:t>
            </w:r>
          </w:p>
        </w:tc>
        <w:tc>
          <w:tcPr>
            <w:tcW w:w="4320" w:type="dxa"/>
          </w:tcPr>
          <w:p w14:paraId="1BA58A6C"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394232F" w14:textId="77777777" w:rsidR="00430BA2" w:rsidRDefault="00000000">
      <w:pPr>
        <w:pStyle w:val="Heading4"/>
      </w:pPr>
      <w:bookmarkStart w:id="135" w:name="audio"/>
      <w:r>
        <w:t>&lt;audio&gt;</w:t>
      </w:r>
      <w:bookmarkEnd w:id="135"/>
    </w:p>
    <w:p w14:paraId="05167F72" w14:textId="77777777" w:rsidR="00430BA2" w:rsidRDefault="00000000">
      <w:r>
        <w:t xml:space="preserve">The recording over a </w:t>
      </w:r>
      <w:hyperlink w:anchor="track">
        <w:r>
          <w:rPr>
            <w:rFonts w:ascii="Consolas" w:hAnsi="Consolas"/>
            <w:shd w:val="clear" w:color="auto" w:fill="F2F2F2"/>
          </w:rPr>
          <w:t>&lt;track&gt;</w:t>
        </w:r>
      </w:hyperlink>
      <w:r>
        <w:t xml:space="preserve"> cue block's interval </w:t>
      </w:r>
      <w:r>
        <w:rPr>
          <w:rFonts w:ascii="Consolas" w:hAnsi="Consolas"/>
          <w:shd w:val="clear" w:color="auto" w:fill="F2F2F2"/>
        </w:rPr>
        <w:t>[start, end]</w:t>
      </w:r>
      <w:r>
        <w:t xml:space="preserve"> — a temporal crop of the track's audio, as a </w:t>
      </w:r>
      <w:hyperlink w:anchor="picture">
        <w:r>
          <w:rPr>
            <w:rFonts w:ascii="Consolas" w:hAnsi="Consolas"/>
            <w:shd w:val="clear" w:color="auto" w:fill="F2F2F2"/>
          </w:rPr>
          <w:t>&lt;picture&gt;</w:t>
        </w:r>
      </w:hyperlink>
      <w:r>
        <w:t xml:space="preserve"> crop corresponds to its page region. Requires the cue block to carry an end time; the timestamps are authoritative and the clip is a best-effort fragment. Same shape as </w:t>
      </w:r>
      <w:hyperlink w:anchor="frame">
        <w:r>
          <w:rPr>
            <w:rFonts w:ascii="Consolas" w:hAnsi="Consolas"/>
            <w:shd w:val="clear" w:color="auto" w:fill="F2F2F2"/>
          </w:rPr>
          <w:t>&lt;frame&gt;</w:t>
        </w:r>
      </w:hyperlink>
      <w:r>
        <w:t>.</w:t>
      </w:r>
    </w:p>
    <w:p w14:paraId="4B23E2D3" w14:textId="77777777" w:rsidR="00430BA2" w:rsidRDefault="00000000">
      <w:pPr>
        <w:pStyle w:val="Heading5"/>
      </w:pPr>
      <w:r>
        <w:t>Allowed context</w:t>
      </w:r>
    </w:p>
    <w:p w14:paraId="3AC18B26" w14:textId="77777777" w:rsidR="00430BA2" w:rsidRDefault="00000000">
      <w:r>
        <w:t xml:space="preserve">Can only appear inside a </w:t>
      </w:r>
      <w:hyperlink w:anchor="track">
        <w:r>
          <w:rPr>
            <w:rFonts w:ascii="Consolas" w:hAnsi="Consolas"/>
            <w:shd w:val="clear" w:color="auto" w:fill="F2F2F2"/>
          </w:rPr>
          <w:t>&lt;track&gt;</w:t>
        </w:r>
      </w:hyperlink>
      <w:r>
        <w:t xml:space="preserve"> cue block.</w:t>
      </w:r>
    </w:p>
    <w:p w14:paraId="2E040A1F" w14:textId="77777777" w:rsidR="00430BA2" w:rsidRDefault="00000000">
      <w:pPr>
        <w:pStyle w:val="Heading5"/>
      </w:pPr>
      <w:r>
        <w:t>Attributes</w:t>
      </w:r>
    </w:p>
    <w:p w14:paraId="6C050E84" w14:textId="77777777" w:rsidR="00430BA2" w:rsidRDefault="00000000">
      <w:r>
        <w:t>None</w:t>
      </w:r>
    </w:p>
    <w:p w14:paraId="190AD431"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1545276B"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7B2767" w14:textId="77777777" w:rsidR="00430BA2" w:rsidRDefault="00000000">
            <w:r>
              <w:t>Content type</w:t>
            </w:r>
          </w:p>
        </w:tc>
        <w:tc>
          <w:tcPr>
            <w:tcW w:w="4320" w:type="dxa"/>
          </w:tcPr>
          <w:p w14:paraId="42A37ED2"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B63659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05E148" w14:textId="77777777" w:rsidR="00430BA2" w:rsidRDefault="00000000">
            <w:r>
              <w:t>Element head</w:t>
            </w:r>
          </w:p>
        </w:tc>
        <w:tc>
          <w:tcPr>
            <w:tcW w:w="4320" w:type="dxa"/>
          </w:tcPr>
          <w:p w14:paraId="11A03D7B"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4CDB52F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F3DE7EA" w14:textId="77777777" w:rsidR="00430BA2" w:rsidRDefault="00000000">
            <w:r>
              <w:t>Raw text</w:t>
            </w:r>
          </w:p>
        </w:tc>
        <w:tc>
          <w:tcPr>
            <w:tcW w:w="4320" w:type="dxa"/>
          </w:tcPr>
          <w:p w14:paraId="44F6D878"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2580A5C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0B236E" w14:textId="77777777" w:rsidR="00430BA2" w:rsidRDefault="00000000">
            <w:r>
              <w:t>Primary semantic elements</w:t>
            </w:r>
          </w:p>
        </w:tc>
        <w:tc>
          <w:tcPr>
            <w:tcW w:w="4320" w:type="dxa"/>
          </w:tcPr>
          <w:p w14:paraId="675AE7EF"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36470A0" w14:textId="77777777" w:rsidR="00430BA2" w:rsidRDefault="00000000">
      <w:pPr>
        <w:pStyle w:val="Heading4"/>
      </w:pPr>
      <w:bookmarkStart w:id="136" w:name="voice"/>
      <w:r>
        <w:t>&lt;voice&gt;</w:t>
      </w:r>
      <w:bookmarkEnd w:id="136"/>
    </w:p>
    <w:p w14:paraId="4F417FD8" w14:textId="77777777" w:rsidR="00430BA2" w:rsidRDefault="00000000">
      <w:r>
        <w:t xml:space="preserve">Speaker attribution for a transcript turn within a </w:t>
      </w:r>
      <w:hyperlink w:anchor="track">
        <w:r>
          <w:rPr>
            <w:rFonts w:ascii="Consolas" w:hAnsi="Consolas"/>
            <w:shd w:val="clear" w:color="auto" w:fill="F2F2F2"/>
          </w:rPr>
          <w:t>&lt;track&gt;</w:t>
        </w:r>
      </w:hyperlink>
      <w:r>
        <w:t xml:space="preserve"> cue block. Handled like </w:t>
      </w:r>
      <w:hyperlink w:anchor="text">
        <w:r>
          <w:rPr>
            <w:rFonts w:ascii="Consolas" w:hAnsi="Consolas"/>
            <w:shd w:val="clear" w:color="auto" w:fill="F2F2F2"/>
          </w:rPr>
          <w:t>&lt;text&gt;</w:t>
        </w:r>
      </w:hyperlink>
      <w:r>
        <w:t xml:space="preserve"> (may carry its own element head and inline formatting).</w:t>
      </w:r>
    </w:p>
    <w:p w14:paraId="1ED25385" w14:textId="77777777" w:rsidR="00430BA2" w:rsidRDefault="00000000">
      <w:pPr>
        <w:pStyle w:val="Heading5"/>
      </w:pPr>
      <w:r>
        <w:t>Allowed context</w:t>
      </w:r>
    </w:p>
    <w:p w14:paraId="05DAC4D3" w14:textId="77777777" w:rsidR="00430BA2" w:rsidRDefault="00000000">
      <w:r>
        <w:t xml:space="preserve">Can only appear inside a </w:t>
      </w:r>
      <w:hyperlink w:anchor="track">
        <w:r>
          <w:rPr>
            <w:rFonts w:ascii="Consolas" w:hAnsi="Consolas"/>
            <w:shd w:val="clear" w:color="auto" w:fill="F2F2F2"/>
          </w:rPr>
          <w:t>&lt;track&gt;</w:t>
        </w:r>
      </w:hyperlink>
      <w:r>
        <w:t xml:space="preserve"> cue block.</w:t>
      </w:r>
    </w:p>
    <w:p w14:paraId="34BD8C46" w14:textId="77777777" w:rsidR="00430BA2" w:rsidRDefault="00000000">
      <w:pPr>
        <w:pStyle w:val="Heading5"/>
      </w:pPr>
      <w:r>
        <w:t>Attributes</w:t>
      </w:r>
    </w:p>
    <w:p w14:paraId="66BB270E" w14:textId="77777777" w:rsidR="00430BA2" w:rsidRDefault="00000000">
      <w:r>
        <w:t>None</w:t>
      </w:r>
    </w:p>
    <w:p w14:paraId="34D624D2"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1B80CBE3"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4F52E0" w14:textId="77777777" w:rsidR="00430BA2" w:rsidRDefault="00000000">
            <w:r>
              <w:t>Content type</w:t>
            </w:r>
          </w:p>
        </w:tc>
        <w:tc>
          <w:tcPr>
            <w:tcW w:w="4320" w:type="dxa"/>
          </w:tcPr>
          <w:p w14:paraId="7C2B12E5"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70A2929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1A7E22" w14:textId="77777777" w:rsidR="00430BA2" w:rsidRDefault="00000000">
            <w:r>
              <w:t>Element head</w:t>
            </w:r>
          </w:p>
        </w:tc>
        <w:tc>
          <w:tcPr>
            <w:tcW w:w="4320" w:type="dxa"/>
          </w:tcPr>
          <w:p w14:paraId="0E65C0D0"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7F5C252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7DEE9C6" w14:textId="77777777" w:rsidR="00430BA2" w:rsidRDefault="00000000">
            <w:r>
              <w:t>Raw text</w:t>
            </w:r>
          </w:p>
        </w:tc>
        <w:tc>
          <w:tcPr>
            <w:tcW w:w="4320" w:type="dxa"/>
          </w:tcPr>
          <w:p w14:paraId="2DBB23E0"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15ACF67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09849D" w14:textId="77777777" w:rsidR="00430BA2" w:rsidRDefault="00000000">
            <w:r>
              <w:t>Primary semantic elements</w:t>
            </w:r>
          </w:p>
        </w:tc>
        <w:tc>
          <w:tcPr>
            <w:tcW w:w="4320" w:type="dxa"/>
          </w:tcPr>
          <w:p w14:paraId="413126DE"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77797E2" w14:textId="77777777" w:rsidR="00430BA2" w:rsidRDefault="00000000">
      <w:pPr>
        <w:pStyle w:val="Heading4"/>
      </w:pPr>
      <w:bookmarkStart w:id="137" w:name="chapter"/>
      <w:r>
        <w:t>&lt;chapter&gt;</w:t>
      </w:r>
      <w:bookmarkEnd w:id="137"/>
    </w:p>
    <w:p w14:paraId="320A877A" w14:textId="77777777" w:rsidR="00430BA2" w:rsidRDefault="00000000">
      <w:r>
        <w:t xml:space="preserve">A chapter or section title for a </w:t>
      </w:r>
      <w:hyperlink w:anchor="track">
        <w:r>
          <w:rPr>
            <w:rFonts w:ascii="Consolas" w:hAnsi="Consolas"/>
            <w:shd w:val="clear" w:color="auto" w:fill="F2F2F2"/>
          </w:rPr>
          <w:t>&lt;track&gt;</w:t>
        </w:r>
      </w:hyperlink>
      <w:r>
        <w:t xml:space="preserve">. It marks a chapter boundary at the start time of the cue block that carries it; the chapter runs until the next </w:t>
      </w:r>
      <w:hyperlink w:anchor="chapter">
        <w:r>
          <w:rPr>
            <w:rFonts w:ascii="Consolas" w:hAnsi="Consolas"/>
            <w:shd w:val="clear" w:color="auto" w:fill="F2F2F2"/>
          </w:rPr>
          <w:t>&lt;chapter&gt;</w:t>
        </w:r>
      </w:hyperlink>
      <w:r>
        <w:t xml:space="preserve"> (or </w:t>
      </w:r>
      <w:r>
        <w:rPr>
          <w:rFonts w:ascii="Consolas" w:hAnsi="Consolas"/>
          <w:shd w:val="clear" w:color="auto" w:fill="F2F2F2"/>
        </w:rPr>
        <w:t>&lt;/track&gt;</w:t>
      </w:r>
      <w:r>
        <w:t xml:space="preserve">), and the region before the first </w:t>
      </w:r>
      <w:hyperlink w:anchor="chapter">
        <w:r>
          <w:rPr>
            <w:rFonts w:ascii="Consolas" w:hAnsi="Consolas"/>
            <w:shd w:val="clear" w:color="auto" w:fill="F2F2F2"/>
          </w:rPr>
          <w:t>&lt;chapter&gt;</w:t>
        </w:r>
      </w:hyperlink>
      <w:r>
        <w:t xml:space="preserve"> is unchaptered. Only the start time matters — the cue block's end time bounds its transcript, not the chapter. Chapters form a flat partition (no nesting, no overlap). Handled like </w:t>
      </w:r>
      <w:hyperlink w:anchor="text">
        <w:r>
          <w:rPr>
            <w:rFonts w:ascii="Consolas" w:hAnsi="Consolas"/>
            <w:shd w:val="clear" w:color="auto" w:fill="F2F2F2"/>
          </w:rPr>
          <w:t>&lt;text&gt;</w:t>
        </w:r>
      </w:hyperlink>
      <w:r>
        <w:t xml:space="preserve"> (may carry its own element head and inline formatting).</w:t>
      </w:r>
    </w:p>
    <w:p w14:paraId="58FC2D02" w14:textId="77777777" w:rsidR="00430BA2" w:rsidRDefault="00000000">
      <w:pPr>
        <w:pStyle w:val="Heading5"/>
      </w:pPr>
      <w:r>
        <w:t>Allowed context</w:t>
      </w:r>
    </w:p>
    <w:p w14:paraId="5D578FD3" w14:textId="77777777" w:rsidR="00430BA2" w:rsidRDefault="00000000">
      <w:r>
        <w:t xml:space="preserve">Can only appear inside a </w:t>
      </w:r>
      <w:hyperlink w:anchor="track">
        <w:r>
          <w:rPr>
            <w:rFonts w:ascii="Consolas" w:hAnsi="Consolas"/>
            <w:shd w:val="clear" w:color="auto" w:fill="F2F2F2"/>
          </w:rPr>
          <w:t>&lt;track&gt;</w:t>
        </w:r>
      </w:hyperlink>
      <w:r>
        <w:t xml:space="preserve"> cue block, after the start (and optional end) timestamp and before any </w:t>
      </w:r>
      <w:hyperlink w:anchor="frame">
        <w:r>
          <w:rPr>
            <w:rFonts w:ascii="Consolas" w:hAnsi="Consolas"/>
            <w:shd w:val="clear" w:color="auto" w:fill="F2F2F2"/>
          </w:rPr>
          <w:t>&lt;frame&gt;</w:t>
        </w:r>
      </w:hyperlink>
      <w:r>
        <w:t>.</w:t>
      </w:r>
    </w:p>
    <w:p w14:paraId="0335734A" w14:textId="77777777" w:rsidR="00430BA2" w:rsidRDefault="00000000">
      <w:pPr>
        <w:pStyle w:val="Heading5"/>
      </w:pPr>
      <w:r>
        <w:t>Attributes</w:t>
      </w:r>
    </w:p>
    <w:p w14:paraId="349484FF" w14:textId="77777777" w:rsidR="00430BA2" w:rsidRDefault="00000000">
      <w:r>
        <w:t>None</w:t>
      </w:r>
    </w:p>
    <w:p w14:paraId="40BEFD6F"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46612B5B"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0D7126" w14:textId="77777777" w:rsidR="00430BA2" w:rsidRDefault="00000000">
            <w:r>
              <w:t>Content type</w:t>
            </w:r>
          </w:p>
        </w:tc>
        <w:tc>
          <w:tcPr>
            <w:tcW w:w="4320" w:type="dxa"/>
          </w:tcPr>
          <w:p w14:paraId="70BAB93C"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CC9AFC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C925F1" w14:textId="77777777" w:rsidR="00430BA2" w:rsidRDefault="00000000">
            <w:r>
              <w:t>Element head</w:t>
            </w:r>
          </w:p>
        </w:tc>
        <w:tc>
          <w:tcPr>
            <w:tcW w:w="4320" w:type="dxa"/>
          </w:tcPr>
          <w:p w14:paraId="77C146E5"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r w:rsidR="00430BA2" w14:paraId="3029204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06A7256" w14:textId="77777777" w:rsidR="00430BA2" w:rsidRDefault="00000000">
            <w:r>
              <w:t>Raw text</w:t>
            </w:r>
          </w:p>
        </w:tc>
        <w:tc>
          <w:tcPr>
            <w:tcW w:w="4320" w:type="dxa"/>
          </w:tcPr>
          <w:p w14:paraId="3EB13ACA"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4A0BEBE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C8869C" w14:textId="77777777" w:rsidR="00430BA2" w:rsidRDefault="00000000">
            <w:r>
              <w:t>Primary semantic elements</w:t>
            </w:r>
          </w:p>
        </w:tc>
        <w:tc>
          <w:tcPr>
            <w:tcW w:w="4320" w:type="dxa"/>
          </w:tcPr>
          <w:p w14:paraId="0BE0CC57"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6654BD7" w14:textId="77777777" w:rsidR="00430BA2" w:rsidRDefault="00000000">
      <w:pPr>
        <w:pStyle w:val="Heading3"/>
      </w:pPr>
      <w:bookmarkStart w:id="138" w:name="property-elements"/>
      <w:bookmarkStart w:id="139" w:name="_Toc244260407"/>
      <w:r>
        <w:t>Property elements</w:t>
      </w:r>
      <w:bookmarkEnd w:id="138"/>
      <w:bookmarkEnd w:id="139"/>
    </w:p>
    <w:p w14:paraId="371B51EB" w14:textId="77777777" w:rsidR="00430BA2" w:rsidRDefault="00000000">
      <w:r>
        <w:rPr>
          <w:i/>
        </w:rPr>
        <w:t>Property elements</w:t>
      </w:r>
      <w:r>
        <w:t xml:space="preserve"> are non-semantic elements that help define useful traits of a semantic element, forming the main building blocks of the </w:t>
      </w:r>
      <w:hyperlink w:anchor="element-head">
        <w: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14:paraId="2E2283E8" w14:textId="77777777" w:rsidR="00430BA2" w:rsidRDefault="00000000">
      <w:pPr>
        <w:pStyle w:val="Heading4"/>
      </w:pPr>
      <w:bookmarkStart w:id="140" w:name="label"/>
      <w:r>
        <w:t>&lt;label&gt;</w:t>
      </w:r>
      <w:bookmarkEnd w:id="140"/>
    </w:p>
    <w:p w14:paraId="7D2B2575" w14:textId="77777777" w:rsidR="00430BA2" w:rsidRDefault="00000000">
      <w:r>
        <w:t>Optional part of the element head; serves for providing a detailed label for the respective element.</w:t>
      </w:r>
    </w:p>
    <w:p w14:paraId="7B48F2F6" w14:textId="77777777" w:rsidR="00430BA2" w:rsidRDefault="00000000">
      <w:pPr>
        <w:pStyle w:val="Heading5"/>
      </w:pPr>
      <w:r>
        <w:t>Allowed context</w:t>
      </w:r>
    </w:p>
    <w:p w14:paraId="389DB224" w14:textId="77777777" w:rsidR="00430BA2" w:rsidRDefault="00000000">
      <w:r>
        <w:t xml:space="preserve">Can only be part of the </w:t>
      </w:r>
      <w:hyperlink w:anchor="element-head">
        <w:r>
          <w:t>element head</w:t>
        </w:r>
      </w:hyperlink>
      <w:r>
        <w:t xml:space="preserve"> of a semantic element.</w:t>
      </w:r>
    </w:p>
    <w:p w14:paraId="14C7E2C7"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3373BC3C"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539BA6" w14:textId="77777777" w:rsidR="00430BA2" w:rsidRDefault="00000000">
            <w:r>
              <w:t>Attribute</w:t>
            </w:r>
          </w:p>
        </w:tc>
        <w:tc>
          <w:tcPr>
            <w:tcW w:w="2160" w:type="dxa"/>
          </w:tcPr>
          <w:p w14:paraId="4987015A"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B4BAF90"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19B074D"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5033ADC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092A87" w14:textId="77777777" w:rsidR="00430BA2" w:rsidRDefault="00000000">
            <w:r>
              <w:rPr>
                <w:rFonts w:ascii="Consolas" w:hAnsi="Consolas"/>
                <w:shd w:val="clear" w:color="auto" w:fill="F2F2F2"/>
              </w:rPr>
              <w:t>value</w:t>
            </w:r>
          </w:p>
        </w:tc>
        <w:tc>
          <w:tcPr>
            <w:tcW w:w="2160" w:type="dxa"/>
          </w:tcPr>
          <w:p w14:paraId="4CB1757D"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4EF528FB" w14:textId="77777777" w:rsidR="00430BA2" w:rsidRDefault="00000000">
            <w:pPr>
              <w:cnfStyle w:val="000000100000" w:firstRow="0" w:lastRow="0" w:firstColumn="0" w:lastColumn="0" w:oddVBand="0" w:evenVBand="0" w:oddHBand="1" w:evenHBand="0" w:firstRowFirstColumn="0" w:firstRowLastColumn="0" w:lastRowFirstColumn="0" w:lastRowLastColumn="0"/>
            </w:pPr>
            <w:r>
              <w:t>Different value domains may be recommended per host element (not to be validated).</w:t>
            </w:r>
          </w:p>
        </w:tc>
        <w:tc>
          <w:tcPr>
            <w:tcW w:w="2160" w:type="dxa"/>
          </w:tcPr>
          <w:p w14:paraId="2E320697" w14:textId="77777777" w:rsidR="00430BA2" w:rsidRDefault="00000000">
            <w:pPr>
              <w:cnfStyle w:val="000000100000" w:firstRow="0" w:lastRow="0" w:firstColumn="0" w:lastColumn="0" w:oddVBand="0" w:evenVBand="0" w:oddHBand="1" w:evenHBand="0" w:firstRowFirstColumn="0" w:firstRowLastColumn="0" w:lastRowFirstColumn="0" w:lastRowLastColumn="0"/>
            </w:pPr>
            <w:r>
              <w:t>A label for concretely specifying a subclass type for the host element.</w:t>
            </w:r>
          </w:p>
        </w:tc>
      </w:tr>
    </w:tbl>
    <w:p w14:paraId="699EFD8A" w14:textId="77777777" w:rsidR="00430BA2" w:rsidRDefault="00000000">
      <w:pPr>
        <w:pStyle w:val="Heading5"/>
      </w:pPr>
      <w:r>
        <w:t>Allowed content types</w:t>
      </w:r>
    </w:p>
    <w:p w14:paraId="13718B33" w14:textId="77777777" w:rsidR="00430BA2" w:rsidRDefault="00000000">
      <w:r>
        <w:t>None (empty element).</w:t>
      </w:r>
    </w:p>
    <w:p w14:paraId="05F5E4DE" w14:textId="77777777" w:rsidR="00430BA2" w:rsidRDefault="00000000">
      <w:pPr>
        <w:pStyle w:val="Heading4"/>
      </w:pPr>
      <w:bookmarkStart w:id="141" w:name="thread"/>
      <w:r>
        <w:t>&lt;thread&gt;</w:t>
      </w:r>
      <w:bookmarkEnd w:id="141"/>
    </w:p>
    <w:p w14:paraId="4559DB1C" w14:textId="77777777" w:rsidR="00430BA2" w:rsidRDefault="00000000">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23379F6F" w14:textId="77777777" w:rsidR="00430BA2" w:rsidRDefault="00000000">
      <w:pPr>
        <w:pStyle w:val="Heading5"/>
      </w:pPr>
      <w:r>
        <w:t>Allowed context</w:t>
      </w:r>
    </w:p>
    <w:p w14:paraId="27EC2C22" w14:textId="77777777" w:rsidR="00430BA2" w:rsidRDefault="00000000">
      <w:r>
        <w:t xml:space="preserve">Can only be part of the </w:t>
      </w:r>
      <w:hyperlink w:anchor="element-head">
        <w:r>
          <w:t>element head</w:t>
        </w:r>
      </w:hyperlink>
      <w:r>
        <w:t xml:space="preserve"> of a semantic element.</w:t>
      </w:r>
    </w:p>
    <w:p w14:paraId="2A65E0C8"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2F758BFD"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6D16A0" w14:textId="77777777" w:rsidR="00430BA2" w:rsidRDefault="00000000">
            <w:r>
              <w:t>Attribute</w:t>
            </w:r>
          </w:p>
        </w:tc>
        <w:tc>
          <w:tcPr>
            <w:tcW w:w="2160" w:type="dxa"/>
          </w:tcPr>
          <w:p w14:paraId="7109B3EA"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C481644"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48AE4BB"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07D003F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882946" w14:textId="77777777" w:rsidR="00430BA2" w:rsidRDefault="00000000">
            <w:r>
              <w:rPr>
                <w:rFonts w:ascii="Consolas" w:hAnsi="Consolas"/>
                <w:shd w:val="clear" w:color="auto" w:fill="F2F2F2"/>
              </w:rPr>
              <w:t>thread_id</w:t>
            </w:r>
          </w:p>
        </w:tc>
        <w:tc>
          <w:tcPr>
            <w:tcW w:w="2160" w:type="dxa"/>
          </w:tcPr>
          <w:p w14:paraId="41A43D65"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54D412CC" w14:textId="77777777" w:rsidR="00430BA2"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66E20468"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The ID of the thread. All </w:t>
            </w:r>
            <w:hyperlink w:anchor="thread">
              <w:r>
                <w:rPr>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Pr>
                <w:t>&lt;text&gt;</w:t>
              </w:r>
            </w:hyperlink>
            <w:r>
              <w:t xml:space="preserve">, not mixed </w:t>
            </w:r>
            <w:hyperlink w:anchor="text">
              <w:r>
                <w:rPr>
                  <w:rFonts w:ascii="Consolas" w:hAnsi="Consolas"/>
                  <w:shd w:val="clear" w:color="auto" w:fill="F2F2F2"/>
                </w:rPr>
                <w:t>&lt;text&gt;</w:t>
              </w:r>
            </w:hyperlink>
            <w:r>
              <w:t xml:space="preserve"> and </w:t>
            </w:r>
            <w:hyperlink w:anchor="picture">
              <w:r>
                <w:rPr>
                  <w:rFonts w:ascii="Consolas" w:hAnsi="Consolas"/>
                  <w:shd w:val="clear" w:color="auto" w:fill="F2F2F2"/>
                </w:rPr>
                <w:t>&lt;picture&gt;</w:t>
              </w:r>
            </w:hyperlink>
            <w:r>
              <w:t>).</w:t>
            </w:r>
          </w:p>
        </w:tc>
      </w:tr>
    </w:tbl>
    <w:p w14:paraId="5235E490" w14:textId="77777777" w:rsidR="00430BA2" w:rsidRDefault="00000000">
      <w:pPr>
        <w:pStyle w:val="Heading5"/>
      </w:pPr>
      <w:r>
        <w:t>Allowed content types</w:t>
      </w:r>
    </w:p>
    <w:p w14:paraId="788E587A" w14:textId="77777777" w:rsidR="00430BA2" w:rsidRDefault="00000000">
      <w:r>
        <w:t>None (empty element).</w:t>
      </w:r>
    </w:p>
    <w:p w14:paraId="07E53D4E" w14:textId="77777777" w:rsidR="00430BA2" w:rsidRDefault="00000000">
      <w:pPr>
        <w:pStyle w:val="Heading4"/>
      </w:pPr>
      <w:bookmarkStart w:id="142" w:name="xref"/>
      <w:r>
        <w:t>&lt;xref&gt;</w:t>
      </w:r>
      <w:bookmarkEnd w:id="142"/>
    </w:p>
    <w:p w14:paraId="006D8BEB" w14:textId="77777777" w:rsidR="00430BA2" w:rsidRDefault="00000000">
      <w:r>
        <w:t>Optional part of the element head; serves for capturing an outgoing cross-reference from this component.</w:t>
      </w:r>
    </w:p>
    <w:p w14:paraId="059D5ACA" w14:textId="77777777" w:rsidR="00430BA2" w:rsidRDefault="00000000">
      <w:pPr>
        <w:pStyle w:val="Heading5"/>
      </w:pPr>
      <w:r>
        <w:t>Allowed context</w:t>
      </w:r>
    </w:p>
    <w:p w14:paraId="00B0B581" w14:textId="77777777" w:rsidR="00430BA2" w:rsidRDefault="00000000">
      <w:r>
        <w:t xml:space="preserve">Can only be part of the </w:t>
      </w:r>
      <w:hyperlink w:anchor="element-head">
        <w:r>
          <w:t>element head</w:t>
        </w:r>
      </w:hyperlink>
      <w:r>
        <w:t xml:space="preserve"> of a semantic element.</w:t>
      </w:r>
    </w:p>
    <w:p w14:paraId="162FC4BC"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454842ED"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9B183B" w14:textId="77777777" w:rsidR="00430BA2" w:rsidRDefault="00000000">
            <w:r>
              <w:t>Attribute</w:t>
            </w:r>
          </w:p>
        </w:tc>
        <w:tc>
          <w:tcPr>
            <w:tcW w:w="2160" w:type="dxa"/>
          </w:tcPr>
          <w:p w14:paraId="75FD7868"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80119FB"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D4E70BF"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420843C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3C5B63" w14:textId="77777777" w:rsidR="00430BA2" w:rsidRDefault="00000000">
            <w:r>
              <w:rPr>
                <w:rFonts w:ascii="Consolas" w:hAnsi="Consolas"/>
                <w:shd w:val="clear" w:color="auto" w:fill="F2F2F2"/>
              </w:rPr>
              <w:t>thread_id</w:t>
            </w:r>
          </w:p>
        </w:tc>
        <w:tc>
          <w:tcPr>
            <w:tcW w:w="2160" w:type="dxa"/>
          </w:tcPr>
          <w:p w14:paraId="268A9DEA"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2ED8CF49" w14:textId="77777777" w:rsidR="00430BA2"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4E94EB00"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The ID of the referenced thread. This must be defined by at least one </w:t>
            </w:r>
            <w:hyperlink w:anchor="thread">
              <w:r>
                <w:rPr>
                  <w:rFonts w:ascii="Consolas" w:hAnsi="Consolas"/>
                  <w:shd w:val="clear" w:color="auto" w:fill="F2F2F2"/>
                </w:rPr>
                <w:t>&lt;thread&gt;</w:t>
              </w:r>
            </w:hyperlink>
            <w:r>
              <w:t xml:space="preserve"> in the DocLang instance.</w:t>
            </w:r>
          </w:p>
        </w:tc>
      </w:tr>
    </w:tbl>
    <w:p w14:paraId="521D0EE5" w14:textId="77777777" w:rsidR="00430BA2" w:rsidRDefault="00000000">
      <w:pPr>
        <w:pStyle w:val="Heading5"/>
      </w:pPr>
      <w:r>
        <w:t>Allowed content types</w:t>
      </w:r>
    </w:p>
    <w:p w14:paraId="3FD14CB8" w14:textId="77777777" w:rsidR="00430BA2" w:rsidRDefault="00000000">
      <w:r>
        <w:t>None (empty element).</w:t>
      </w:r>
    </w:p>
    <w:p w14:paraId="5B790D67" w14:textId="77777777" w:rsidR="00430BA2" w:rsidRDefault="00000000">
      <w:pPr>
        <w:pStyle w:val="Heading4"/>
      </w:pPr>
      <w:bookmarkStart w:id="143" w:name="href"/>
      <w:r>
        <w:t>&lt;href&gt;</w:t>
      </w:r>
      <w:bookmarkEnd w:id="143"/>
    </w:p>
    <w:p w14:paraId="4E040B19" w14:textId="77777777" w:rsidR="00430BA2" w:rsidRDefault="00000000">
      <w:r>
        <w:t>Optional part of the element head; serves for capturing a URI referenced by this component.</w:t>
      </w:r>
    </w:p>
    <w:p w14:paraId="0C2AA064" w14:textId="77777777" w:rsidR="00430BA2" w:rsidRDefault="00000000">
      <w:pPr>
        <w:pStyle w:val="Heading5"/>
      </w:pPr>
      <w:r>
        <w:t>Allowed context</w:t>
      </w:r>
    </w:p>
    <w:p w14:paraId="5A57DBCB" w14:textId="77777777" w:rsidR="00430BA2" w:rsidRDefault="00000000">
      <w:r>
        <w:t xml:space="preserve">Can only be part of the </w:t>
      </w:r>
      <w:hyperlink w:anchor="element-head">
        <w:r>
          <w:t>element head</w:t>
        </w:r>
      </w:hyperlink>
      <w:r>
        <w:t xml:space="preserve"> of a semantic element.</w:t>
      </w:r>
    </w:p>
    <w:p w14:paraId="7797CED0"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65881C47"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E5FA20" w14:textId="77777777" w:rsidR="00430BA2" w:rsidRDefault="00000000">
            <w:r>
              <w:t>Attribute</w:t>
            </w:r>
          </w:p>
        </w:tc>
        <w:tc>
          <w:tcPr>
            <w:tcW w:w="2160" w:type="dxa"/>
          </w:tcPr>
          <w:p w14:paraId="32B95B24"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BEA52CA"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776D9A3"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49AEFEA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1B1B65F" w14:textId="77777777" w:rsidR="00430BA2" w:rsidRDefault="00000000">
            <w:r>
              <w:rPr>
                <w:rFonts w:ascii="Consolas" w:hAnsi="Consolas"/>
                <w:shd w:val="clear" w:color="auto" w:fill="F2F2F2"/>
              </w:rPr>
              <w:t>uri</w:t>
            </w:r>
          </w:p>
        </w:tc>
        <w:tc>
          <w:tcPr>
            <w:tcW w:w="2160" w:type="dxa"/>
          </w:tcPr>
          <w:p w14:paraId="09AE278B"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792FA87B" w14:textId="77777777" w:rsidR="00430BA2"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345F5E3C"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URI of the referenced resource.</w:t>
            </w:r>
          </w:p>
        </w:tc>
      </w:tr>
    </w:tbl>
    <w:p w14:paraId="596D6613"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5AE9BCF0"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F1D353" w14:textId="77777777" w:rsidR="00430BA2" w:rsidRDefault="00000000">
            <w:r>
              <w:t>Content type</w:t>
            </w:r>
          </w:p>
        </w:tc>
        <w:tc>
          <w:tcPr>
            <w:tcW w:w="4320" w:type="dxa"/>
          </w:tcPr>
          <w:p w14:paraId="5C44EA9F"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6CEBBDB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022199" w14:textId="77777777" w:rsidR="00430BA2" w:rsidRDefault="00000000">
            <w:r>
              <w:t>Element head</w:t>
            </w:r>
          </w:p>
        </w:tc>
        <w:tc>
          <w:tcPr>
            <w:tcW w:w="4320" w:type="dxa"/>
          </w:tcPr>
          <w:p w14:paraId="70CFBF53"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72C4C9A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AD9611B" w14:textId="77777777" w:rsidR="00430BA2" w:rsidRDefault="00000000">
            <w:r>
              <w:t>Raw text</w:t>
            </w:r>
          </w:p>
        </w:tc>
        <w:tc>
          <w:tcPr>
            <w:tcW w:w="4320" w:type="dxa"/>
          </w:tcPr>
          <w:p w14:paraId="706F23FE"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511266B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78C13F" w14:textId="77777777" w:rsidR="00430BA2" w:rsidRDefault="00000000">
            <w:r>
              <w:t>Primary semantic elements</w:t>
            </w:r>
          </w:p>
        </w:tc>
        <w:tc>
          <w:tcPr>
            <w:tcW w:w="4320" w:type="dxa"/>
          </w:tcPr>
          <w:p w14:paraId="6D9A3C91"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9FC25D2" w14:textId="77777777" w:rsidR="00430BA2" w:rsidRDefault="00000000">
      <w:pPr>
        <w:pStyle w:val="Heading4"/>
      </w:pPr>
      <w:bookmarkStart w:id="144" w:name="description"/>
      <w:r>
        <w:t>&lt;description&gt;</w:t>
      </w:r>
      <w:bookmarkEnd w:id="144"/>
    </w:p>
    <w:p w14:paraId="6943B5DD" w14:textId="77777777" w:rsidR="00430BA2" w:rsidRDefault="00000000">
      <w:r>
        <w:t xml:space="preserve">Optional part of the element head for capturing a derived textual account of what the host component is or what it shows. Unlike </w:t>
      </w:r>
      <w:hyperlink w:anchor="caption">
        <w:r>
          <w:rPr>
            <w:rFonts w:ascii="Consolas" w:hAnsi="Consolas"/>
            <w:shd w:val="clear" w:color="auto" w:fill="F2F2F2"/>
          </w:rPr>
          <w:t>&lt;caption&gt;</w:t>
        </w:r>
      </w:hyperlink>
      <w:r>
        <w:t xml:space="preserve">, </w:t>
      </w:r>
      <w:hyperlink w:anchor="description">
        <w:r>
          <w:rPr>
            <w:rFonts w:ascii="Consolas" w:hAnsi="Consolas"/>
            <w:shd w:val="clear" w:color="auto" w:fill="F2F2F2"/>
          </w:rPr>
          <w:t>&lt;description&gt;</w:t>
        </w:r>
      </w:hyperlink>
      <w:r>
        <w:t xml:space="preserve"> is meta-information and not an actual document component. For example, a picture description inferred by a model.</w:t>
      </w:r>
    </w:p>
    <w:p w14:paraId="65A4D18C" w14:textId="77777777" w:rsidR="00430BA2" w:rsidRDefault="00000000">
      <w:pPr>
        <w:pStyle w:val="Heading5"/>
      </w:pPr>
      <w:r>
        <w:t>Allowed context</w:t>
      </w:r>
    </w:p>
    <w:p w14:paraId="7F07E822" w14:textId="77777777" w:rsidR="00430BA2" w:rsidRDefault="00000000">
      <w:r>
        <w:t xml:space="preserve">Can only be part of the </w:t>
      </w:r>
      <w:hyperlink w:anchor="element-head">
        <w:r>
          <w:t>element head</w:t>
        </w:r>
      </w:hyperlink>
      <w:r>
        <w:t xml:space="preserve"> of a semantic element.</w:t>
      </w:r>
    </w:p>
    <w:p w14:paraId="6D615F5A" w14:textId="77777777" w:rsidR="00430BA2" w:rsidRDefault="00000000">
      <w:pPr>
        <w:pStyle w:val="Heading5"/>
      </w:pPr>
      <w:r>
        <w:t>Attributes</w:t>
      </w:r>
    </w:p>
    <w:p w14:paraId="4B93FB67" w14:textId="77777777" w:rsidR="00430BA2" w:rsidRDefault="00000000">
      <w:r>
        <w:t>None</w:t>
      </w:r>
    </w:p>
    <w:p w14:paraId="07207411"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55779989"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1154E5" w14:textId="77777777" w:rsidR="00430BA2" w:rsidRDefault="00000000">
            <w:r>
              <w:t>Content type</w:t>
            </w:r>
          </w:p>
        </w:tc>
        <w:tc>
          <w:tcPr>
            <w:tcW w:w="4320" w:type="dxa"/>
          </w:tcPr>
          <w:p w14:paraId="4AF288D1"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23E55A7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4A04EB" w14:textId="77777777" w:rsidR="00430BA2" w:rsidRDefault="00000000">
            <w:r>
              <w:t>Element head</w:t>
            </w:r>
          </w:p>
        </w:tc>
        <w:tc>
          <w:tcPr>
            <w:tcW w:w="4320" w:type="dxa"/>
          </w:tcPr>
          <w:p w14:paraId="7AAB97A4"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7943BE8E"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0CCC360" w14:textId="77777777" w:rsidR="00430BA2" w:rsidRDefault="00000000">
            <w:r>
              <w:t>Raw text</w:t>
            </w:r>
          </w:p>
        </w:tc>
        <w:tc>
          <w:tcPr>
            <w:tcW w:w="4320" w:type="dxa"/>
          </w:tcPr>
          <w:p w14:paraId="3A701789"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3A2DEFE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F23AFB" w14:textId="77777777" w:rsidR="00430BA2" w:rsidRDefault="00000000">
            <w:r>
              <w:t>Primary semantic elements</w:t>
            </w:r>
          </w:p>
        </w:tc>
        <w:tc>
          <w:tcPr>
            <w:tcW w:w="4320" w:type="dxa"/>
          </w:tcPr>
          <w:p w14:paraId="05CD9085"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F59EDA8" w14:textId="77777777" w:rsidR="00430BA2" w:rsidRDefault="00000000">
      <w:pPr>
        <w:pStyle w:val="Heading4"/>
      </w:pPr>
      <w:bookmarkStart w:id="145" w:name="summary"/>
      <w:r>
        <w:t>&lt;summary&gt;</w:t>
      </w:r>
      <w:bookmarkEnd w:id="145"/>
    </w:p>
    <w:p w14:paraId="07FEECFF" w14:textId="77777777" w:rsidR="00430BA2" w:rsidRDefault="00000000">
      <w:r>
        <w:t xml:space="preserve">Optional part of the element head for capturing a derived textual distillation of what the host component conveys. Unlike </w:t>
      </w:r>
      <w:hyperlink w:anchor="caption">
        <w:r>
          <w:rPr>
            <w:rFonts w:ascii="Consolas" w:hAnsi="Consolas"/>
            <w:shd w:val="clear" w:color="auto" w:fill="F2F2F2"/>
          </w:rPr>
          <w:t>&lt;caption&gt;</w:t>
        </w:r>
      </w:hyperlink>
      <w:r>
        <w:t xml:space="preserve">, </w:t>
      </w:r>
      <w:hyperlink w:anchor="summary">
        <w:r>
          <w:rPr>
            <w:rFonts w:ascii="Consolas" w:hAnsi="Consolas"/>
            <w:shd w:val="clear" w:color="auto" w:fill="F2F2F2"/>
          </w:rPr>
          <w:t>&lt;summary&gt;</w:t>
        </w:r>
      </w:hyperlink>
      <w:r>
        <w:t xml:space="preserve"> is meta-information and not part of the original document content.</w:t>
      </w:r>
    </w:p>
    <w:p w14:paraId="59D6B77F" w14:textId="77777777" w:rsidR="00430BA2" w:rsidRDefault="00000000">
      <w:pPr>
        <w:pStyle w:val="Heading5"/>
      </w:pPr>
      <w:r>
        <w:t>Allowed context</w:t>
      </w:r>
    </w:p>
    <w:p w14:paraId="1D4A5A35" w14:textId="77777777" w:rsidR="00430BA2" w:rsidRDefault="00000000">
      <w:r>
        <w:t xml:space="preserve">Can only be part of the </w:t>
      </w:r>
      <w:hyperlink w:anchor="element-head">
        <w:r>
          <w:t>element head</w:t>
        </w:r>
      </w:hyperlink>
      <w:r>
        <w:t xml:space="preserve"> of a semantic element.</w:t>
      </w:r>
    </w:p>
    <w:p w14:paraId="48735947" w14:textId="77777777" w:rsidR="00430BA2" w:rsidRDefault="00000000">
      <w:pPr>
        <w:pStyle w:val="Heading5"/>
      </w:pPr>
      <w:r>
        <w:t>Attributes</w:t>
      </w:r>
    </w:p>
    <w:p w14:paraId="0C34D136" w14:textId="77777777" w:rsidR="00430BA2" w:rsidRDefault="00000000">
      <w:r>
        <w:t>None</w:t>
      </w:r>
    </w:p>
    <w:p w14:paraId="614AC4FB"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2F8376F2"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73AC26" w14:textId="77777777" w:rsidR="00430BA2" w:rsidRDefault="00000000">
            <w:r>
              <w:t>Content type</w:t>
            </w:r>
          </w:p>
        </w:tc>
        <w:tc>
          <w:tcPr>
            <w:tcW w:w="4320" w:type="dxa"/>
          </w:tcPr>
          <w:p w14:paraId="4C9FF4E9"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581B9D2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76F5C2" w14:textId="77777777" w:rsidR="00430BA2" w:rsidRDefault="00000000">
            <w:r>
              <w:t>Element head</w:t>
            </w:r>
          </w:p>
        </w:tc>
        <w:tc>
          <w:tcPr>
            <w:tcW w:w="4320" w:type="dxa"/>
          </w:tcPr>
          <w:p w14:paraId="2BBEF722"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779DDA29"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668DE26" w14:textId="77777777" w:rsidR="00430BA2" w:rsidRDefault="00000000">
            <w:r>
              <w:t>Raw text</w:t>
            </w:r>
          </w:p>
        </w:tc>
        <w:tc>
          <w:tcPr>
            <w:tcW w:w="4320" w:type="dxa"/>
          </w:tcPr>
          <w:p w14:paraId="701F30BE"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665E00E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C761BC" w14:textId="77777777" w:rsidR="00430BA2" w:rsidRDefault="00000000">
            <w:r>
              <w:t>Primary semantic elements</w:t>
            </w:r>
          </w:p>
        </w:tc>
        <w:tc>
          <w:tcPr>
            <w:tcW w:w="4320" w:type="dxa"/>
          </w:tcPr>
          <w:p w14:paraId="64FD5976"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3F563DA5" w14:textId="77777777" w:rsidR="00430BA2" w:rsidRDefault="00000000">
      <w:pPr>
        <w:pStyle w:val="Heading4"/>
      </w:pPr>
      <w:bookmarkStart w:id="146" w:name="custom"/>
      <w:r>
        <w:t>&lt;custom&gt;</w:t>
      </w:r>
      <w:bookmarkEnd w:id="146"/>
    </w:p>
    <w:p w14:paraId="6A87A999" w14:textId="77777777" w:rsidR="00430BA2" w:rsidRDefault="00000000">
      <w:r>
        <w:t xml:space="preserve">Optional part of the element head; custom metadata, e.g. for application-specific purposes. See </w:t>
      </w:r>
      <w:hyperlink w:anchor="annex-c-informative-recommendations">
        <w:r>
          <w:t>Recommendations</w:t>
        </w:r>
      </w:hyperlink>
      <w:r>
        <w:t xml:space="preserve"> for naming and namespacing guidance for custom vocabularies.</w:t>
      </w:r>
    </w:p>
    <w:p w14:paraId="7182376F" w14:textId="77777777" w:rsidR="00430BA2" w:rsidRDefault="00000000">
      <w:pPr>
        <w:pStyle w:val="Heading5"/>
      </w:pPr>
      <w:r>
        <w:t>Allowed context</w:t>
      </w:r>
    </w:p>
    <w:p w14:paraId="2B9589E6" w14:textId="77777777" w:rsidR="00430BA2" w:rsidRDefault="00000000">
      <w:r>
        <w:t xml:space="preserve">Can only be part of the </w:t>
      </w:r>
      <w:hyperlink w:anchor="element-head">
        <w:r>
          <w:t>element head</w:t>
        </w:r>
      </w:hyperlink>
      <w:r>
        <w:t xml:space="preserve"> of a semantic element.</w:t>
      </w:r>
    </w:p>
    <w:p w14:paraId="22D7F7AD" w14:textId="77777777" w:rsidR="00430BA2" w:rsidRDefault="00000000">
      <w:pPr>
        <w:pStyle w:val="Heading5"/>
      </w:pPr>
      <w:r>
        <w:t>Attributes</w:t>
      </w:r>
    </w:p>
    <w:p w14:paraId="52456763" w14:textId="77777777" w:rsidR="00430BA2" w:rsidRDefault="00000000">
      <w:r>
        <w:t>None</w:t>
      </w:r>
    </w:p>
    <w:p w14:paraId="4B9C1C01"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39B9B4DE"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EB2070" w14:textId="77777777" w:rsidR="00430BA2" w:rsidRDefault="00000000">
            <w:r>
              <w:t>Content type</w:t>
            </w:r>
          </w:p>
        </w:tc>
        <w:tc>
          <w:tcPr>
            <w:tcW w:w="4320" w:type="dxa"/>
          </w:tcPr>
          <w:p w14:paraId="5D484CDD"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2A2B08D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5C88C9" w14:textId="77777777" w:rsidR="00430BA2" w:rsidRDefault="00000000">
            <w:r>
              <w:t>Element head</w:t>
            </w:r>
          </w:p>
        </w:tc>
        <w:tc>
          <w:tcPr>
            <w:tcW w:w="4320" w:type="dxa"/>
          </w:tcPr>
          <w:p w14:paraId="0CF83C39"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265882DF"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FFEC113" w14:textId="77777777" w:rsidR="00430BA2" w:rsidRDefault="00000000">
            <w:r>
              <w:t>Raw text</w:t>
            </w:r>
          </w:p>
        </w:tc>
        <w:tc>
          <w:tcPr>
            <w:tcW w:w="4320" w:type="dxa"/>
          </w:tcPr>
          <w:p w14:paraId="7B41CCBE"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5942B40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A1636E" w14:textId="77777777" w:rsidR="00430BA2" w:rsidRDefault="00000000">
            <w:r>
              <w:t>Primary semantic elements</w:t>
            </w:r>
          </w:p>
        </w:tc>
        <w:tc>
          <w:tcPr>
            <w:tcW w:w="4320" w:type="dxa"/>
          </w:tcPr>
          <w:p w14:paraId="46703233"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F025BA5" w14:textId="77777777" w:rsidR="00430BA2" w:rsidRDefault="00000000">
      <w:pPr>
        <w:pStyle w:val="Heading4"/>
      </w:pPr>
      <w:bookmarkStart w:id="147" w:name="location"/>
      <w:r>
        <w:t>&lt;location&gt;</w:t>
      </w:r>
      <w:bookmarkEnd w:id="147"/>
    </w:p>
    <w:p w14:paraId="4882AB9F" w14:textId="77777777" w:rsidR="00430BA2" w:rsidRDefault="00000000">
      <w:r>
        <w:t xml:space="preserve">Optional part of the element head; coordinate system is the top-left corner of the page. When present, appears in sequence of 4 </w:t>
      </w:r>
      <w:hyperlink w:anchor="location">
        <w:r>
          <w:rPr>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57FED524" w14:textId="77777777" w:rsidR="00430BA2" w:rsidRDefault="00000000">
      <w:pPr>
        <w:pStyle w:val="Heading5"/>
      </w:pPr>
      <w:r>
        <w:t>Allowed context</w:t>
      </w:r>
    </w:p>
    <w:p w14:paraId="6643B2DF" w14:textId="77777777" w:rsidR="00430BA2" w:rsidRDefault="00000000">
      <w:r>
        <w:t xml:space="preserve">Can only be part of the </w:t>
      </w:r>
      <w:hyperlink w:anchor="element-head">
        <w:r>
          <w:t>element head</w:t>
        </w:r>
      </w:hyperlink>
      <w:r>
        <w:t xml:space="preserve"> of a semantic element.</w:t>
      </w:r>
    </w:p>
    <w:p w14:paraId="4E320B53"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1374"/>
        <w:gridCol w:w="3108"/>
        <w:gridCol w:w="2495"/>
        <w:gridCol w:w="1879"/>
      </w:tblGrid>
      <w:tr w:rsidR="00430BA2" w14:paraId="053BE72B"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E941B8" w14:textId="77777777" w:rsidR="00430BA2" w:rsidRDefault="00000000">
            <w:r>
              <w:t>Attribute</w:t>
            </w:r>
          </w:p>
        </w:tc>
        <w:tc>
          <w:tcPr>
            <w:tcW w:w="2160" w:type="dxa"/>
          </w:tcPr>
          <w:p w14:paraId="3F8B367E"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AB642FC"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D3494C4"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778EFB8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20066E" w14:textId="77777777" w:rsidR="00430BA2" w:rsidRDefault="00000000">
            <w:r>
              <w:rPr>
                <w:rFonts w:ascii="Consolas" w:hAnsi="Consolas"/>
                <w:shd w:val="clear" w:color="auto" w:fill="F2F2F2"/>
              </w:rPr>
              <w:t>resolution</w:t>
            </w:r>
          </w:p>
        </w:tc>
        <w:tc>
          <w:tcPr>
            <w:tcW w:w="2160" w:type="dxa"/>
          </w:tcPr>
          <w:p w14:paraId="75A3916F"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1F0F499C" w14:textId="77777777" w:rsidR="00430BA2"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2887A9EF"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Axis boundary (exclusive) for the respective </w:t>
            </w:r>
            <w:r>
              <w:rPr>
                <w:rFonts w:ascii="Consolas" w:hAnsi="Consolas"/>
                <w:shd w:val="clear" w:color="auto" w:fill="F2F2F2"/>
              </w:rPr>
              <w:t>location@value</w:t>
            </w:r>
            <w:r>
              <w:t>.</w:t>
            </w:r>
          </w:p>
        </w:tc>
      </w:tr>
      <w:tr w:rsidR="00430BA2" w14:paraId="5BB24FC2" w14:textId="77777777" w:rsidTr="00430BA2">
        <w:tc>
          <w:tcPr>
            <w:cnfStyle w:val="001000000000" w:firstRow="0" w:lastRow="0" w:firstColumn="1" w:lastColumn="0" w:oddVBand="0" w:evenVBand="0" w:oddHBand="0" w:evenHBand="0" w:firstRowFirstColumn="0" w:firstRowLastColumn="0" w:lastRowFirstColumn="0" w:lastRowLastColumn="0"/>
            <w:tcW w:w="2160" w:type="dxa"/>
          </w:tcPr>
          <w:p w14:paraId="43538138" w14:textId="77777777" w:rsidR="00430BA2" w:rsidRDefault="00000000">
            <w:r>
              <w:rPr>
                <w:rFonts w:ascii="Consolas" w:hAnsi="Consolas"/>
                <w:shd w:val="clear" w:color="auto" w:fill="F2F2F2"/>
              </w:rPr>
              <w:t>value</w:t>
            </w:r>
          </w:p>
        </w:tc>
        <w:tc>
          <w:tcPr>
            <w:tcW w:w="2160" w:type="dxa"/>
          </w:tcPr>
          <w:p w14:paraId="759116D6" w14:textId="77777777" w:rsidR="00430BA2"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2160" w:type="dxa"/>
          </w:tcPr>
          <w:p w14:paraId="5A25F33F"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Integer within [0, </w:t>
            </w:r>
            <w:r>
              <w:rPr>
                <w:rFonts w:ascii="Consolas" w:hAnsi="Consolas"/>
                <w:shd w:val="clear" w:color="auto" w:fill="F2F2F2"/>
              </w:rPr>
              <w:t>location@resolution</w:t>
            </w:r>
            <w:r>
              <w:t>)</w:t>
            </w:r>
          </w:p>
        </w:tc>
        <w:tc>
          <w:tcPr>
            <w:tcW w:w="2160" w:type="dxa"/>
          </w:tcPr>
          <w:p w14:paraId="7CF19A1D" w14:textId="77777777" w:rsidR="00430BA2" w:rsidRDefault="00000000">
            <w:pPr>
              <w:cnfStyle w:val="000000000000" w:firstRow="0" w:lastRow="0" w:firstColumn="0" w:lastColumn="0" w:oddVBand="0" w:evenVBand="0" w:oddHBand="0" w:evenHBand="0" w:firstRowFirstColumn="0" w:firstRowLastColumn="0" w:lastRowFirstColumn="0" w:lastRowLastColumn="0"/>
            </w:pPr>
            <w:r>
              <w:t>Coordinate w.r.t. top-left corner.</w:t>
            </w:r>
          </w:p>
        </w:tc>
      </w:tr>
    </w:tbl>
    <w:p w14:paraId="62AA9DAA" w14:textId="77777777" w:rsidR="00430BA2" w:rsidRDefault="00000000">
      <w:pPr>
        <w:pStyle w:val="Heading5"/>
      </w:pPr>
      <w:r>
        <w:t>Allowed content types</w:t>
      </w:r>
    </w:p>
    <w:p w14:paraId="466F7AF1" w14:textId="77777777" w:rsidR="00430BA2" w:rsidRDefault="00000000">
      <w:r>
        <w:t>None (empty element).</w:t>
      </w:r>
    </w:p>
    <w:p w14:paraId="3DCC56E1" w14:textId="77777777" w:rsidR="00430BA2" w:rsidRDefault="00000000">
      <w:pPr>
        <w:pStyle w:val="Heading4"/>
      </w:pPr>
      <w:bookmarkStart w:id="148" w:name="layer"/>
      <w:r>
        <w:t>&lt;layer&gt;</w:t>
      </w:r>
      <w:bookmarkEnd w:id="148"/>
    </w:p>
    <w:p w14:paraId="632DBBB8" w14:textId="77777777" w:rsidR="00430BA2" w:rsidRDefault="00000000">
      <w:r>
        <w:t>The conceptual layer of the host element in the DocLang instance.</w:t>
      </w:r>
    </w:p>
    <w:p w14:paraId="6C8774B5" w14:textId="77777777" w:rsidR="00430BA2" w:rsidRDefault="00000000">
      <w:pPr>
        <w:pStyle w:val="Heading5"/>
      </w:pPr>
      <w:r>
        <w:t>Allowed context</w:t>
      </w:r>
    </w:p>
    <w:p w14:paraId="23952F0E" w14:textId="77777777" w:rsidR="00430BA2" w:rsidRDefault="00000000">
      <w:r>
        <w:t xml:space="preserve">Can only be part of the </w:t>
      </w:r>
      <w:hyperlink w:anchor="element-head">
        <w:r>
          <w:t>element head</w:t>
        </w:r>
      </w:hyperlink>
      <w:r>
        <w:t xml:space="preserve"> of a semantic element.</w:t>
      </w:r>
    </w:p>
    <w:p w14:paraId="2D3AE3C2"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53495027"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4061BE" w14:textId="77777777" w:rsidR="00430BA2" w:rsidRDefault="00000000">
            <w:r>
              <w:t>Attribute</w:t>
            </w:r>
          </w:p>
        </w:tc>
        <w:tc>
          <w:tcPr>
            <w:tcW w:w="2160" w:type="dxa"/>
          </w:tcPr>
          <w:p w14:paraId="0BF28ED1"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35DA4C4"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A86DFEC"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5520682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94C5D4" w14:textId="77777777" w:rsidR="00430BA2" w:rsidRDefault="00000000">
            <w:r>
              <w:rPr>
                <w:rFonts w:ascii="Consolas" w:hAnsi="Consolas"/>
                <w:shd w:val="clear" w:color="auto" w:fill="F2F2F2"/>
              </w:rPr>
              <w:t>value</w:t>
            </w:r>
          </w:p>
        </w:tc>
        <w:tc>
          <w:tcPr>
            <w:tcW w:w="2160" w:type="dxa"/>
          </w:tcPr>
          <w:p w14:paraId="6C7631CD"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"body"</w:t>
            </w:r>
          </w:p>
        </w:tc>
        <w:tc>
          <w:tcPr>
            <w:tcW w:w="2160" w:type="dxa"/>
          </w:tcPr>
          <w:p w14:paraId="0D6172DF" w14:textId="77777777" w:rsidR="00430BA2" w:rsidRDefault="00000000">
            <w:pPr>
              <w:cnfStyle w:val="000000100000" w:firstRow="0" w:lastRow="0" w:firstColumn="0" w:lastColumn="0" w:oddVBand="0" w:evenVBand="0" w:oddHBand="1" w:evenHBand="0" w:firstRowFirstColumn="0" w:firstRowLastColumn="0" w:lastRowFirstColumn="0" w:lastRowLastColumn="0"/>
            </w:pPr>
            <w:r>
              <w:t>{"body", "background", "furniture"}</w:t>
            </w:r>
          </w:p>
        </w:tc>
        <w:tc>
          <w:tcPr>
            <w:tcW w:w="2160" w:type="dxa"/>
          </w:tcPr>
          <w:p w14:paraId="6E808FFA"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layer value: "body" is for the main content, "background" is for watermarks and other background components, while "furniture" is the fallback for any supplementary components not contributing to the main content, such as navigation or decorations.</w:t>
            </w:r>
          </w:p>
        </w:tc>
      </w:tr>
    </w:tbl>
    <w:p w14:paraId="57485D15" w14:textId="77777777" w:rsidR="00430BA2" w:rsidRDefault="00000000">
      <w:pPr>
        <w:pStyle w:val="Heading5"/>
      </w:pPr>
      <w:r>
        <w:t>Allowed content types</w:t>
      </w:r>
    </w:p>
    <w:p w14:paraId="0E27E252" w14:textId="77777777" w:rsidR="00430BA2" w:rsidRDefault="00000000">
      <w:r>
        <w:t>None (empty element).</w:t>
      </w:r>
    </w:p>
    <w:p w14:paraId="2B2228A6" w14:textId="77777777" w:rsidR="00430BA2" w:rsidRDefault="00000000">
      <w:pPr>
        <w:pStyle w:val="Heading3"/>
      </w:pPr>
      <w:bookmarkStart w:id="149" w:name="payload-elements"/>
      <w:bookmarkStart w:id="150" w:name="_Toc244260408"/>
      <w:r>
        <w:t>Payload elements</w:t>
      </w:r>
      <w:bookmarkEnd w:id="149"/>
      <w:bookmarkEnd w:id="150"/>
    </w:p>
    <w:p w14:paraId="587E3F5F" w14:textId="77777777" w:rsidR="00430BA2" w:rsidRDefault="00000000">
      <w:r>
        <w:t>Payload elements are low-level elements that help define the effective content of another element.</w:t>
      </w:r>
    </w:p>
    <w:p w14:paraId="7E51FBE5" w14:textId="77777777" w:rsidR="00430BA2" w:rsidRDefault="00000000">
      <w:pPr>
        <w:pStyle w:val="Heading4"/>
      </w:pPr>
      <w:bookmarkStart w:id="151" w:name="src"/>
      <w:r>
        <w:t>&lt;src&gt;</w:t>
      </w:r>
      <w:bookmarkEnd w:id="151"/>
    </w:p>
    <w:p w14:paraId="2A397EF9" w14:textId="77777777" w:rsidR="00430BA2" w:rsidRDefault="00000000">
      <w:r>
        <w:t xml:space="preserve">The source of the element's media: an image in </w:t>
      </w:r>
      <w:hyperlink w:anchor="picture">
        <w:r>
          <w:rPr>
            <w:rFonts w:ascii="Consolas" w:hAnsi="Consolas"/>
            <w:shd w:val="clear" w:color="auto" w:fill="F2F2F2"/>
          </w:rPr>
          <w:t>&lt;picture&gt;</w:t>
        </w:r>
      </w:hyperlink>
      <w:r>
        <w:t xml:space="preserve">, </w:t>
      </w:r>
      <w:hyperlink w:anchor="frame">
        <w:r>
          <w:rPr>
            <w:rFonts w:ascii="Consolas" w:hAnsi="Consolas"/>
            <w:shd w:val="clear" w:color="auto" w:fill="F2F2F2"/>
          </w:rPr>
          <w:t>&lt;frame&gt;</w:t>
        </w:r>
      </w:hyperlink>
      <w:r>
        <w:t xml:space="preserve"> and </w:t>
      </w:r>
      <w:hyperlink w:anchor="cover">
        <w:r>
          <w:rPr>
            <w:rFonts w:ascii="Consolas" w:hAnsi="Consolas"/>
            <w:shd w:val="clear" w:color="auto" w:fill="F2F2F2"/>
          </w:rPr>
          <w:t>&lt;cover&gt;</w:t>
        </w:r>
      </w:hyperlink>
      <w:r>
        <w:t xml:space="preserve">, or an audio clip in </w:t>
      </w:r>
      <w:hyperlink w:anchor="audio">
        <w:r>
          <w:rPr>
            <w:rFonts w:ascii="Consolas" w:hAnsi="Consolas"/>
            <w:shd w:val="clear" w:color="auto" w:fill="F2F2F2"/>
          </w:rPr>
          <w:t>&lt;audio&gt;</w:t>
        </w:r>
      </w:hyperlink>
      <w:r>
        <w:t>.</w:t>
      </w:r>
    </w:p>
    <w:p w14:paraId="7AC8D6D1" w14:textId="77777777" w:rsidR="00430BA2" w:rsidRDefault="00000000">
      <w:pPr>
        <w:pStyle w:val="Heading5"/>
      </w:pPr>
      <w:r>
        <w:t>Allowed context</w:t>
      </w:r>
    </w:p>
    <w:p w14:paraId="05E61142" w14:textId="77777777" w:rsidR="00430BA2" w:rsidRDefault="00000000">
      <w:r>
        <w:t xml:space="preserve">Can only be part of the picture-specific element body sequence of </w:t>
      </w:r>
      <w:hyperlink w:anchor="picture">
        <w:r>
          <w:rPr>
            <w:rFonts w:ascii="Consolas" w:hAnsi="Consolas"/>
            <w:shd w:val="clear" w:color="auto" w:fill="F2F2F2"/>
          </w:rPr>
          <w:t>&lt;picture&gt;</w:t>
        </w:r>
      </w:hyperlink>
      <w:r>
        <w:t xml:space="preserve">, or come right after the element head of </w:t>
      </w:r>
      <w:hyperlink w:anchor="frame">
        <w:r>
          <w:rPr>
            <w:rFonts w:ascii="Consolas" w:hAnsi="Consolas"/>
            <w:shd w:val="clear" w:color="auto" w:fill="F2F2F2"/>
          </w:rPr>
          <w:t>&lt;frame&gt;</w:t>
        </w:r>
      </w:hyperlink>
      <w:r>
        <w:t xml:space="preserve">, </w:t>
      </w:r>
      <w:hyperlink w:anchor="cover">
        <w:r>
          <w:rPr>
            <w:rFonts w:ascii="Consolas" w:hAnsi="Consolas"/>
            <w:shd w:val="clear" w:color="auto" w:fill="F2F2F2"/>
          </w:rPr>
          <w:t>&lt;cover&gt;</w:t>
        </w:r>
      </w:hyperlink>
      <w:r>
        <w:t xml:space="preserve"> or </w:t>
      </w:r>
      <w:hyperlink w:anchor="audio">
        <w:r>
          <w:rPr>
            <w:rFonts w:ascii="Consolas" w:hAnsi="Consolas"/>
            <w:shd w:val="clear" w:color="auto" w:fill="F2F2F2"/>
          </w:rPr>
          <w:t>&lt;audio&gt;</w:t>
        </w:r>
      </w:hyperlink>
      <w:r>
        <w:t>.</w:t>
      </w:r>
    </w:p>
    <w:p w14:paraId="6630B1B8"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1710"/>
        <w:gridCol w:w="1714"/>
        <w:gridCol w:w="1663"/>
        <w:gridCol w:w="3769"/>
      </w:tblGrid>
      <w:tr w:rsidR="00430BA2" w14:paraId="7E0817AC"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1EC824" w14:textId="77777777" w:rsidR="00430BA2" w:rsidRDefault="00000000">
            <w:r>
              <w:t>Attribute</w:t>
            </w:r>
          </w:p>
        </w:tc>
        <w:tc>
          <w:tcPr>
            <w:tcW w:w="2160" w:type="dxa"/>
          </w:tcPr>
          <w:p w14:paraId="38F10749"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1B15F41"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C9FEB05"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24E8BBC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81212A" w14:textId="77777777" w:rsidR="00430BA2" w:rsidRDefault="00000000">
            <w:r>
              <w:rPr>
                <w:rFonts w:ascii="Consolas" w:hAnsi="Consolas"/>
                <w:shd w:val="clear" w:color="auto" w:fill="F2F2F2"/>
              </w:rPr>
              <w:t>uri</w:t>
            </w:r>
          </w:p>
        </w:tc>
        <w:tc>
          <w:tcPr>
            <w:tcW w:w="2160" w:type="dxa"/>
          </w:tcPr>
          <w:p w14:paraId="4FE20F84"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2E7A0AD4" w14:textId="77777777" w:rsidR="00430BA2"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1AFE329F"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0F79909A" w14:textId="77777777" w:rsidR="00430BA2" w:rsidRDefault="00000000">
      <w:pPr>
        <w:pStyle w:val="Heading5"/>
      </w:pPr>
      <w:r>
        <w:t>Allowed content types</w:t>
      </w:r>
    </w:p>
    <w:p w14:paraId="45AD115A" w14:textId="77777777" w:rsidR="00430BA2" w:rsidRDefault="00000000">
      <w:r>
        <w:t>None (empty element).</w:t>
      </w:r>
    </w:p>
    <w:p w14:paraId="1B7F8662" w14:textId="77777777" w:rsidR="00430BA2" w:rsidRDefault="00000000">
      <w:pPr>
        <w:pStyle w:val="Heading4"/>
      </w:pPr>
      <w:bookmarkStart w:id="152" w:name="tabular"/>
      <w:r>
        <w:t>&lt;tabular&gt;</w:t>
      </w:r>
      <w:bookmarkEnd w:id="152"/>
    </w:p>
    <w:p w14:paraId="06532B88" w14:textId="77777777" w:rsidR="00430BA2" w:rsidRDefault="00000000">
      <w:r>
        <w:t xml:space="preserve">Structured tabular data. Uses the same cell model as </w:t>
      </w:r>
      <w:hyperlink w:anchor="table">
        <w:r>
          <w:rPr>
            <w:rFonts w:ascii="Consolas" w:hAnsi="Consolas"/>
            <w:shd w:val="clear" w:color="auto" w:fill="F2F2F2"/>
          </w:rPr>
          <w:t>&lt;table&gt;</w:t>
        </w:r>
      </w:hyperlink>
      <w:r>
        <w:t>, but without an element head of its own.</w:t>
      </w:r>
    </w:p>
    <w:p w14:paraId="3FB9B049" w14:textId="77777777" w:rsidR="00430BA2" w:rsidRDefault="00000000">
      <w:pPr>
        <w:pStyle w:val="Heading5"/>
      </w:pPr>
      <w:r>
        <w:t>Allowed context</w:t>
      </w:r>
    </w:p>
    <w:p w14:paraId="51ACBCFB" w14:textId="77777777" w:rsidR="00430BA2" w:rsidRDefault="00000000">
      <w:r>
        <w:t xml:space="preserve">Can only be part of the picture-specific element body sequence of </w:t>
      </w:r>
      <w:hyperlink w:anchor="picture">
        <w:r>
          <w:rPr>
            <w:rFonts w:ascii="Consolas" w:hAnsi="Consolas"/>
            <w:shd w:val="clear" w:color="auto" w:fill="F2F2F2"/>
          </w:rPr>
          <w:t>&lt;picture class="chart"&gt;</w:t>
        </w:r>
      </w:hyperlink>
      <w:r>
        <w:t>.</w:t>
      </w:r>
    </w:p>
    <w:p w14:paraId="6ADAC891" w14:textId="77777777" w:rsidR="00430BA2" w:rsidRDefault="00000000">
      <w:pPr>
        <w:pStyle w:val="Heading5"/>
      </w:pPr>
      <w:r>
        <w:t>Attributes</w:t>
      </w:r>
    </w:p>
    <w:p w14:paraId="664D4548" w14:textId="77777777" w:rsidR="00430BA2" w:rsidRDefault="00000000">
      <w:r>
        <w:t>None</w:t>
      </w:r>
    </w:p>
    <w:p w14:paraId="3D67B67F"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2BE40A2"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D0E9B9" w14:textId="77777777" w:rsidR="00430BA2" w:rsidRDefault="00000000">
            <w:r>
              <w:t>Content type</w:t>
            </w:r>
          </w:p>
        </w:tc>
        <w:tc>
          <w:tcPr>
            <w:tcW w:w="4320" w:type="dxa"/>
          </w:tcPr>
          <w:p w14:paraId="3FA331E7"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81FC81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27F44" w14:textId="77777777" w:rsidR="00430BA2" w:rsidRDefault="00000000">
            <w:r>
              <w:t>Element head</w:t>
            </w:r>
          </w:p>
        </w:tc>
        <w:tc>
          <w:tcPr>
            <w:tcW w:w="4320" w:type="dxa"/>
          </w:tcPr>
          <w:p w14:paraId="4B990348"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430BA2" w14:paraId="5E3AEE1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64CA3AE" w14:textId="77777777" w:rsidR="00430BA2" w:rsidRDefault="00000000">
            <w:r>
              <w:t>Raw text</w:t>
            </w:r>
          </w:p>
        </w:tc>
        <w:tc>
          <w:tcPr>
            <w:tcW w:w="4320" w:type="dxa"/>
          </w:tcPr>
          <w:p w14:paraId="453004F4"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430BA2" w14:paraId="7C85D62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CBCB75" w14:textId="77777777" w:rsidR="00430BA2" w:rsidRDefault="00000000">
            <w:r>
              <w:t>Primary semantic elements</w:t>
            </w:r>
          </w:p>
        </w:tc>
        <w:tc>
          <w:tcPr>
            <w:tcW w:w="4320" w:type="dxa"/>
          </w:tcPr>
          <w:p w14:paraId="464913B5" w14:textId="77777777" w:rsidR="00430BA2"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5766ADE" w14:textId="77777777" w:rsidR="00430BA2" w:rsidRDefault="00000000">
      <w:pPr>
        <w:pStyle w:val="Heading4"/>
      </w:pPr>
      <w:bookmarkStart w:id="153" w:name="checkbox"/>
      <w:r>
        <w:t>&lt;checkbox&gt;</w:t>
      </w:r>
      <w:bookmarkEnd w:id="153"/>
    </w:p>
    <w:p w14:paraId="1AEE9D7E" w14:textId="77777777" w:rsidR="00430BA2" w:rsidRDefault="00000000">
      <w:r>
        <w:t>Empty element representing checkbox selection state.</w:t>
      </w:r>
    </w:p>
    <w:p w14:paraId="4F1CB241" w14:textId="77777777" w:rsidR="00430BA2" w:rsidRDefault="00000000">
      <w:pPr>
        <w:pStyle w:val="Heading5"/>
      </w:pPr>
      <w:r>
        <w:t>Allowed context</w:t>
      </w:r>
    </w:p>
    <w:p w14:paraId="1AEF4C65" w14:textId="77777777" w:rsidR="00430BA2" w:rsidRDefault="00000000">
      <w:r>
        <w:t>Any context that allows raw text content.</w:t>
      </w:r>
    </w:p>
    <w:p w14:paraId="69527DEE"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55784320"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B5F8FE" w14:textId="77777777" w:rsidR="00430BA2" w:rsidRDefault="00000000">
            <w:r>
              <w:t>Attribute</w:t>
            </w:r>
          </w:p>
        </w:tc>
        <w:tc>
          <w:tcPr>
            <w:tcW w:w="2160" w:type="dxa"/>
          </w:tcPr>
          <w:p w14:paraId="0C1DE079"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1393E46"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C16E5BC"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66481DD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3F6B3" w14:textId="77777777" w:rsidR="00430BA2" w:rsidRDefault="00000000">
            <w:r>
              <w:rPr>
                <w:rFonts w:ascii="Consolas" w:hAnsi="Consolas"/>
                <w:shd w:val="clear" w:color="auto" w:fill="F2F2F2"/>
              </w:rPr>
              <w:t>class</w:t>
            </w:r>
          </w:p>
        </w:tc>
        <w:tc>
          <w:tcPr>
            <w:tcW w:w="2160" w:type="dxa"/>
          </w:tcPr>
          <w:p w14:paraId="700BDCDC"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"unselected"</w:t>
            </w:r>
          </w:p>
        </w:tc>
        <w:tc>
          <w:tcPr>
            <w:tcW w:w="2160" w:type="dxa"/>
          </w:tcPr>
          <w:p w14:paraId="1224C7BB" w14:textId="77777777" w:rsidR="00430BA2" w:rsidRDefault="00000000">
            <w:pPr>
              <w:cnfStyle w:val="000000100000" w:firstRow="0" w:lastRow="0" w:firstColumn="0" w:lastColumn="0" w:oddVBand="0" w:evenVBand="0" w:oddHBand="1" w:evenHBand="0" w:firstRowFirstColumn="0" w:firstRowLastColumn="0" w:lastRowFirstColumn="0" w:lastRowLastColumn="0"/>
            </w:pPr>
            <w:r>
              <w:t>{"unselected", "selected"}</w:t>
            </w:r>
          </w:p>
        </w:tc>
        <w:tc>
          <w:tcPr>
            <w:tcW w:w="2160" w:type="dxa"/>
          </w:tcPr>
          <w:p w14:paraId="280F193E" w14:textId="77777777" w:rsidR="00430BA2" w:rsidRDefault="00000000">
            <w:pPr>
              <w:cnfStyle w:val="000000100000" w:firstRow="0" w:lastRow="0" w:firstColumn="0" w:lastColumn="0" w:oddVBand="0" w:evenVBand="0" w:oddHBand="1" w:evenHBand="0" w:firstRowFirstColumn="0" w:firstRowLastColumn="0" w:lastRowFirstColumn="0" w:lastRowLastColumn="0"/>
            </w:pPr>
            <w:r>
              <w:t>The checkbox type.</w:t>
            </w:r>
          </w:p>
        </w:tc>
      </w:tr>
    </w:tbl>
    <w:p w14:paraId="77AE85EB" w14:textId="77777777" w:rsidR="00430BA2" w:rsidRDefault="00000000">
      <w:pPr>
        <w:pStyle w:val="Heading5"/>
      </w:pPr>
      <w:r>
        <w:t>Allowed content types</w:t>
      </w:r>
    </w:p>
    <w:p w14:paraId="7D547204" w14:textId="77777777" w:rsidR="00430BA2" w:rsidRDefault="00000000">
      <w:r>
        <w:t>None (empty element).</w:t>
      </w:r>
    </w:p>
    <w:p w14:paraId="2BA70801" w14:textId="77777777" w:rsidR="00430BA2" w:rsidRDefault="00000000">
      <w:pPr>
        <w:pStyle w:val="Heading4"/>
      </w:pPr>
      <w:bookmarkStart w:id="154" w:name="content"/>
      <w:r>
        <w:t>&lt;content&gt;</w:t>
      </w:r>
      <w:bookmarkEnd w:id="154"/>
    </w:p>
    <w:p w14:paraId="41EACE47" w14:textId="77777777" w:rsidR="00430BA2" w:rsidRDefault="00000000">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14:paraId="67F8514F" w14:textId="77777777" w:rsidR="00430BA2" w:rsidRDefault="00000000">
      <w:pPr>
        <w:pStyle w:val="Heading5"/>
      </w:pPr>
      <w:r>
        <w:t>Allowed context</w:t>
      </w:r>
    </w:p>
    <w:p w14:paraId="3C542388" w14:textId="77777777" w:rsidR="00430BA2" w:rsidRDefault="00000000">
      <w:r>
        <w:t>Any context that allows raw text content.</w:t>
      </w:r>
    </w:p>
    <w:p w14:paraId="02E3FE76" w14:textId="77777777" w:rsidR="00430BA2" w:rsidRDefault="00000000">
      <w:pPr>
        <w:pStyle w:val="Heading5"/>
      </w:pPr>
      <w:r>
        <w:t>Attributes</w:t>
      </w:r>
    </w:p>
    <w:p w14:paraId="7FA5B77A" w14:textId="77777777" w:rsidR="00430BA2" w:rsidRDefault="00000000">
      <w:r>
        <w:t>None</w:t>
      </w:r>
    </w:p>
    <w:p w14:paraId="137CAF86"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F62A99E"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6656D0" w14:textId="77777777" w:rsidR="00430BA2" w:rsidRDefault="00000000">
            <w:r>
              <w:t>Content type</w:t>
            </w:r>
          </w:p>
        </w:tc>
        <w:tc>
          <w:tcPr>
            <w:tcW w:w="4320" w:type="dxa"/>
          </w:tcPr>
          <w:p w14:paraId="3E1D26B4"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7A14907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1217A0" w14:textId="77777777" w:rsidR="00430BA2" w:rsidRDefault="00000000">
            <w:r>
              <w:t>Element head</w:t>
            </w:r>
          </w:p>
        </w:tc>
        <w:tc>
          <w:tcPr>
            <w:tcW w:w="4320" w:type="dxa"/>
          </w:tcPr>
          <w:p w14:paraId="5C2106F3"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6032A82E"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1F6E633" w14:textId="77777777" w:rsidR="00430BA2" w:rsidRDefault="00000000">
            <w:r>
              <w:t>Raw text</w:t>
            </w:r>
          </w:p>
        </w:tc>
        <w:tc>
          <w:tcPr>
            <w:tcW w:w="4320" w:type="dxa"/>
          </w:tcPr>
          <w:p w14:paraId="77E9D238"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74BFF5A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6AC474" w14:textId="77777777" w:rsidR="00430BA2" w:rsidRDefault="00000000">
            <w:r>
              <w:t>Primary semantic elements</w:t>
            </w:r>
          </w:p>
        </w:tc>
        <w:tc>
          <w:tcPr>
            <w:tcW w:w="4320" w:type="dxa"/>
          </w:tcPr>
          <w:p w14:paraId="24FF6485"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33F7EAE" w14:textId="77777777" w:rsidR="00430BA2" w:rsidRDefault="00000000">
      <w:pPr>
        <w:pStyle w:val="Heading4"/>
      </w:pPr>
      <w:bookmarkStart w:id="155" w:name="hours"/>
      <w:r>
        <w:t>&lt;hours&gt;</w:t>
      </w:r>
      <w:bookmarkEnd w:id="155"/>
    </w:p>
    <w:p w14:paraId="35EB947B" w14:textId="77777777" w:rsidR="00430BA2" w:rsidRDefault="00000000">
      <w:r>
        <w:t xml:space="preserve">Hours component of a </w:t>
      </w:r>
      <w:hyperlink w:anchor="track">
        <w:r>
          <w:rPr>
            <w:rFonts w:ascii="Consolas" w:hAnsi="Consolas"/>
            <w:shd w:val="clear" w:color="auto" w:fill="F2F2F2"/>
          </w:rPr>
          <w:t>&lt;track&gt;</w:t>
        </w:r>
      </w:hyperlink>
      <w:r>
        <w:t xml:space="preserve"> cue timestamp. Optional within a timestamp run (defaults to 0).</w:t>
      </w:r>
    </w:p>
    <w:p w14:paraId="29AC002A" w14:textId="77777777" w:rsidR="00430BA2" w:rsidRDefault="00000000">
      <w:pPr>
        <w:pStyle w:val="Heading5"/>
      </w:pPr>
      <w:r>
        <w:t>Allowed context</w:t>
      </w:r>
    </w:p>
    <w:p w14:paraId="468F0EB1" w14:textId="77777777" w:rsidR="00430BA2"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7933886B"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4EB2898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057532" w14:textId="77777777" w:rsidR="00430BA2" w:rsidRDefault="00000000">
            <w:r>
              <w:t>Attribute</w:t>
            </w:r>
          </w:p>
        </w:tc>
        <w:tc>
          <w:tcPr>
            <w:tcW w:w="2160" w:type="dxa"/>
          </w:tcPr>
          <w:p w14:paraId="716DD075"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CE31BC8"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FAD841F"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2A33C11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51F773" w14:textId="77777777" w:rsidR="00430BA2" w:rsidRDefault="00000000">
            <w:r>
              <w:rPr>
                <w:rFonts w:ascii="Consolas" w:hAnsi="Consolas"/>
                <w:shd w:val="clear" w:color="auto" w:fill="F2F2F2"/>
              </w:rPr>
              <w:t>value</w:t>
            </w:r>
          </w:p>
        </w:tc>
        <w:tc>
          <w:tcPr>
            <w:tcW w:w="2160" w:type="dxa"/>
          </w:tcPr>
          <w:p w14:paraId="0D8ECB99"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3A2577BC" w14:textId="77777777" w:rsidR="00430BA2"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4A6F4841" w14:textId="77777777" w:rsidR="00430BA2" w:rsidRDefault="00000000">
            <w:pPr>
              <w:cnfStyle w:val="000000100000" w:firstRow="0" w:lastRow="0" w:firstColumn="0" w:lastColumn="0" w:oddVBand="0" w:evenVBand="0" w:oddHBand="1" w:evenHBand="0" w:firstRowFirstColumn="0" w:firstRowLastColumn="0" w:lastRowFirstColumn="0" w:lastRowLastColumn="0"/>
            </w:pPr>
            <w:r>
              <w:t>Hours component of a track cue timestamp.</w:t>
            </w:r>
          </w:p>
        </w:tc>
      </w:tr>
    </w:tbl>
    <w:p w14:paraId="1E83D3F8" w14:textId="77777777" w:rsidR="00430BA2" w:rsidRDefault="00000000">
      <w:pPr>
        <w:pStyle w:val="Heading5"/>
      </w:pPr>
      <w:r>
        <w:t>Allowed content types</w:t>
      </w:r>
    </w:p>
    <w:p w14:paraId="42679C8C" w14:textId="77777777" w:rsidR="00430BA2" w:rsidRDefault="00000000">
      <w:r>
        <w:t>None (empty element).</w:t>
      </w:r>
    </w:p>
    <w:p w14:paraId="1BED7D54" w14:textId="77777777" w:rsidR="00430BA2" w:rsidRDefault="00000000">
      <w:pPr>
        <w:pStyle w:val="Heading4"/>
      </w:pPr>
      <w:bookmarkStart w:id="156" w:name="minutes"/>
      <w:r>
        <w:t>&lt;minutes&gt;</w:t>
      </w:r>
      <w:bookmarkEnd w:id="156"/>
    </w:p>
    <w:p w14:paraId="00EDCA86" w14:textId="77777777" w:rsidR="00430BA2" w:rsidRDefault="00000000">
      <w:r>
        <w:t xml:space="preserve">Minutes component of a </w:t>
      </w:r>
      <w:hyperlink w:anchor="track">
        <w:r>
          <w:rPr>
            <w:rFonts w:ascii="Consolas" w:hAnsi="Consolas"/>
            <w:shd w:val="clear" w:color="auto" w:fill="F2F2F2"/>
          </w:rPr>
          <w:t>&lt;track&gt;</w:t>
        </w:r>
      </w:hyperlink>
      <w:r>
        <w:t xml:space="preserve"> cue timestamp. Optional within a timestamp run (defaults to 0).</w:t>
      </w:r>
    </w:p>
    <w:p w14:paraId="3D7F2356" w14:textId="77777777" w:rsidR="00430BA2" w:rsidRDefault="00000000">
      <w:pPr>
        <w:pStyle w:val="Heading5"/>
      </w:pPr>
      <w:r>
        <w:t>Allowed context</w:t>
      </w:r>
    </w:p>
    <w:p w14:paraId="517B7DF9" w14:textId="77777777" w:rsidR="00430BA2"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099C95B3"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35EC7F5F"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279824" w14:textId="77777777" w:rsidR="00430BA2" w:rsidRDefault="00000000">
            <w:r>
              <w:t>Attribute</w:t>
            </w:r>
          </w:p>
        </w:tc>
        <w:tc>
          <w:tcPr>
            <w:tcW w:w="2160" w:type="dxa"/>
          </w:tcPr>
          <w:p w14:paraId="25048C0D"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A7D8293"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C070F8D"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1D37F93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DF2F9C" w14:textId="77777777" w:rsidR="00430BA2" w:rsidRDefault="00000000">
            <w:r>
              <w:rPr>
                <w:rFonts w:ascii="Consolas" w:hAnsi="Consolas"/>
                <w:shd w:val="clear" w:color="auto" w:fill="F2F2F2"/>
              </w:rPr>
              <w:t>value</w:t>
            </w:r>
          </w:p>
        </w:tc>
        <w:tc>
          <w:tcPr>
            <w:tcW w:w="2160" w:type="dxa"/>
          </w:tcPr>
          <w:p w14:paraId="2932542E"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0AD440C1" w14:textId="77777777" w:rsidR="00430BA2" w:rsidRDefault="00000000">
            <w:pPr>
              <w:cnfStyle w:val="000000100000" w:firstRow="0" w:lastRow="0" w:firstColumn="0" w:lastColumn="0" w:oddVBand="0" w:evenVBand="0" w:oddHBand="1" w:evenHBand="0" w:firstRowFirstColumn="0" w:firstRowLastColumn="0" w:lastRowFirstColumn="0" w:lastRowLastColumn="0"/>
            </w:pPr>
            <w:r>
              <w:t>Integer within [0, 59]</w:t>
            </w:r>
          </w:p>
        </w:tc>
        <w:tc>
          <w:tcPr>
            <w:tcW w:w="2160" w:type="dxa"/>
          </w:tcPr>
          <w:p w14:paraId="0BC4F000" w14:textId="77777777" w:rsidR="00430BA2" w:rsidRDefault="00000000">
            <w:pPr>
              <w:cnfStyle w:val="000000100000" w:firstRow="0" w:lastRow="0" w:firstColumn="0" w:lastColumn="0" w:oddVBand="0" w:evenVBand="0" w:oddHBand="1" w:evenHBand="0" w:firstRowFirstColumn="0" w:firstRowLastColumn="0" w:lastRowFirstColumn="0" w:lastRowLastColumn="0"/>
            </w:pPr>
            <w:r>
              <w:t>Minutes component of a track cue timestamp.</w:t>
            </w:r>
          </w:p>
        </w:tc>
      </w:tr>
    </w:tbl>
    <w:p w14:paraId="07602B7E" w14:textId="77777777" w:rsidR="00430BA2" w:rsidRDefault="00000000">
      <w:pPr>
        <w:pStyle w:val="Heading5"/>
      </w:pPr>
      <w:r>
        <w:t>Allowed content types</w:t>
      </w:r>
    </w:p>
    <w:p w14:paraId="0F712DF5" w14:textId="77777777" w:rsidR="00430BA2" w:rsidRDefault="00000000">
      <w:r>
        <w:t>None (empty element).</w:t>
      </w:r>
    </w:p>
    <w:p w14:paraId="03FCD7CA" w14:textId="77777777" w:rsidR="00430BA2" w:rsidRDefault="00000000">
      <w:pPr>
        <w:pStyle w:val="Heading4"/>
      </w:pPr>
      <w:bookmarkStart w:id="157" w:name="seconds"/>
      <w:r>
        <w:t>&lt;seconds&gt;</w:t>
      </w:r>
      <w:bookmarkEnd w:id="157"/>
    </w:p>
    <w:p w14:paraId="15EF1450" w14:textId="77777777" w:rsidR="00430BA2" w:rsidRDefault="00000000">
      <w:r>
        <w:t xml:space="preserve">Seconds component of a </w:t>
      </w:r>
      <w:hyperlink w:anchor="track">
        <w:r>
          <w:rPr>
            <w:rFonts w:ascii="Consolas" w:hAnsi="Consolas"/>
            <w:shd w:val="clear" w:color="auto" w:fill="F2F2F2"/>
          </w:rPr>
          <w:t>&lt;track&gt;</w:t>
        </w:r>
      </w:hyperlink>
      <w:r>
        <w:t xml:space="preserve"> cue timestamp.</w:t>
      </w:r>
    </w:p>
    <w:p w14:paraId="0FEAEFD2" w14:textId="77777777" w:rsidR="00430BA2" w:rsidRDefault="00000000">
      <w:pPr>
        <w:pStyle w:val="Heading5"/>
      </w:pPr>
      <w:r>
        <w:t>Allowed context</w:t>
      </w:r>
    </w:p>
    <w:p w14:paraId="42FF0BF4" w14:textId="77777777" w:rsidR="00430BA2"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4D7A601D"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0FD14493"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C61585" w14:textId="77777777" w:rsidR="00430BA2" w:rsidRDefault="00000000">
            <w:r>
              <w:t>Attribute</w:t>
            </w:r>
          </w:p>
        </w:tc>
        <w:tc>
          <w:tcPr>
            <w:tcW w:w="2160" w:type="dxa"/>
          </w:tcPr>
          <w:p w14:paraId="4C34791D"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41739A9"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A0BBFFD"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3FEDD98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4071F3" w14:textId="77777777" w:rsidR="00430BA2" w:rsidRDefault="00000000">
            <w:r>
              <w:rPr>
                <w:rFonts w:ascii="Consolas" w:hAnsi="Consolas"/>
                <w:shd w:val="clear" w:color="auto" w:fill="F2F2F2"/>
              </w:rPr>
              <w:t>value</w:t>
            </w:r>
          </w:p>
        </w:tc>
        <w:tc>
          <w:tcPr>
            <w:tcW w:w="2160" w:type="dxa"/>
          </w:tcPr>
          <w:p w14:paraId="45605A1C"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1C6DAE0E" w14:textId="77777777" w:rsidR="00430BA2" w:rsidRDefault="00000000">
            <w:pPr>
              <w:cnfStyle w:val="000000100000" w:firstRow="0" w:lastRow="0" w:firstColumn="0" w:lastColumn="0" w:oddVBand="0" w:evenVBand="0" w:oddHBand="1" w:evenHBand="0" w:firstRowFirstColumn="0" w:firstRowLastColumn="0" w:lastRowFirstColumn="0" w:lastRowLastColumn="0"/>
            </w:pPr>
            <w:r>
              <w:t>Integer within [0, 59]</w:t>
            </w:r>
          </w:p>
        </w:tc>
        <w:tc>
          <w:tcPr>
            <w:tcW w:w="2160" w:type="dxa"/>
          </w:tcPr>
          <w:p w14:paraId="36BB064F" w14:textId="77777777" w:rsidR="00430BA2" w:rsidRDefault="00000000">
            <w:pPr>
              <w:cnfStyle w:val="000000100000" w:firstRow="0" w:lastRow="0" w:firstColumn="0" w:lastColumn="0" w:oddVBand="0" w:evenVBand="0" w:oddHBand="1" w:evenHBand="0" w:firstRowFirstColumn="0" w:firstRowLastColumn="0" w:lastRowFirstColumn="0" w:lastRowLastColumn="0"/>
            </w:pPr>
            <w:r>
              <w:t>Seconds component of a track cue timestamp.</w:t>
            </w:r>
          </w:p>
        </w:tc>
      </w:tr>
    </w:tbl>
    <w:p w14:paraId="22BE8E79" w14:textId="77777777" w:rsidR="00430BA2" w:rsidRDefault="00000000">
      <w:pPr>
        <w:pStyle w:val="Heading5"/>
      </w:pPr>
      <w:r>
        <w:t>Allowed content types</w:t>
      </w:r>
    </w:p>
    <w:p w14:paraId="036C728E" w14:textId="77777777" w:rsidR="00430BA2" w:rsidRDefault="00000000">
      <w:r>
        <w:t>None (empty element).</w:t>
      </w:r>
    </w:p>
    <w:p w14:paraId="727366B5" w14:textId="77777777" w:rsidR="00430BA2" w:rsidRDefault="00000000">
      <w:pPr>
        <w:pStyle w:val="Heading4"/>
      </w:pPr>
      <w:bookmarkStart w:id="158" w:name="msecs"/>
      <w:r>
        <w:t>&lt;msecs&gt;</w:t>
      </w:r>
      <w:bookmarkEnd w:id="158"/>
    </w:p>
    <w:p w14:paraId="503825A3" w14:textId="77777777" w:rsidR="00430BA2" w:rsidRDefault="00000000">
      <w:r>
        <w:t xml:space="preserve">Milliseconds component of a </w:t>
      </w:r>
      <w:hyperlink w:anchor="track">
        <w:r>
          <w:rPr>
            <w:rFonts w:ascii="Consolas" w:hAnsi="Consolas"/>
            <w:shd w:val="clear" w:color="auto" w:fill="F2F2F2"/>
          </w:rPr>
          <w:t>&lt;track&gt;</w:t>
        </w:r>
      </w:hyperlink>
      <w:r>
        <w:t xml:space="preserve"> cue timestamp. Optional within a timestamp run (defaults to 0).</w:t>
      </w:r>
    </w:p>
    <w:p w14:paraId="1508D009" w14:textId="77777777" w:rsidR="00430BA2" w:rsidRDefault="00000000">
      <w:pPr>
        <w:pStyle w:val="Heading5"/>
      </w:pPr>
      <w:r>
        <w:t>Allowed context</w:t>
      </w:r>
    </w:p>
    <w:p w14:paraId="0E219960" w14:textId="77777777" w:rsidR="00430BA2"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3A05C2E1" w14:textId="77777777" w:rsidR="00430BA2"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430BA2" w14:paraId="5D0BBFF2"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1204C3" w14:textId="77777777" w:rsidR="00430BA2" w:rsidRDefault="00000000">
            <w:r>
              <w:t>Attribute</w:t>
            </w:r>
          </w:p>
        </w:tc>
        <w:tc>
          <w:tcPr>
            <w:tcW w:w="2160" w:type="dxa"/>
          </w:tcPr>
          <w:p w14:paraId="704D6A34"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4F04406"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06E9309"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33082CA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CF9489" w14:textId="77777777" w:rsidR="00430BA2" w:rsidRDefault="00000000">
            <w:r>
              <w:rPr>
                <w:rFonts w:ascii="Consolas" w:hAnsi="Consolas"/>
                <w:shd w:val="clear" w:color="auto" w:fill="F2F2F2"/>
              </w:rPr>
              <w:t>value</w:t>
            </w:r>
          </w:p>
        </w:tc>
        <w:tc>
          <w:tcPr>
            <w:tcW w:w="2160" w:type="dxa"/>
          </w:tcPr>
          <w:p w14:paraId="04821BA6"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0E6B548C" w14:textId="77777777" w:rsidR="00430BA2" w:rsidRDefault="00000000">
            <w:pPr>
              <w:cnfStyle w:val="000000100000" w:firstRow="0" w:lastRow="0" w:firstColumn="0" w:lastColumn="0" w:oddVBand="0" w:evenVBand="0" w:oddHBand="1" w:evenHBand="0" w:firstRowFirstColumn="0" w:firstRowLastColumn="0" w:lastRowFirstColumn="0" w:lastRowLastColumn="0"/>
            </w:pPr>
            <w:r>
              <w:t>Integer within [0, 999]</w:t>
            </w:r>
          </w:p>
        </w:tc>
        <w:tc>
          <w:tcPr>
            <w:tcW w:w="2160" w:type="dxa"/>
          </w:tcPr>
          <w:p w14:paraId="46973CE6" w14:textId="77777777" w:rsidR="00430BA2" w:rsidRDefault="00000000">
            <w:pPr>
              <w:cnfStyle w:val="000000100000" w:firstRow="0" w:lastRow="0" w:firstColumn="0" w:lastColumn="0" w:oddVBand="0" w:evenVBand="0" w:oddHBand="1" w:evenHBand="0" w:firstRowFirstColumn="0" w:firstRowLastColumn="0" w:lastRowFirstColumn="0" w:lastRowLastColumn="0"/>
            </w:pPr>
            <w:r>
              <w:t>Milliseconds component of a track cue timestamp.</w:t>
            </w:r>
          </w:p>
        </w:tc>
      </w:tr>
    </w:tbl>
    <w:p w14:paraId="5BA6E2FB" w14:textId="77777777" w:rsidR="00430BA2" w:rsidRDefault="00000000">
      <w:pPr>
        <w:pStyle w:val="Heading5"/>
      </w:pPr>
      <w:r>
        <w:t>Allowed content types</w:t>
      </w:r>
    </w:p>
    <w:p w14:paraId="2C5E93DF" w14:textId="77777777" w:rsidR="00430BA2" w:rsidRDefault="00000000">
      <w:r>
        <w:t>None (empty element).</w:t>
      </w:r>
    </w:p>
    <w:p w14:paraId="435B9FF0" w14:textId="77777777" w:rsidR="00430BA2" w:rsidRDefault="00000000">
      <w:pPr>
        <w:pStyle w:val="Heading3"/>
      </w:pPr>
      <w:bookmarkStart w:id="159" w:name="formatting-elements"/>
      <w:bookmarkStart w:id="160" w:name="_Toc244260409"/>
      <w:r>
        <w:t>Formatting elements</w:t>
      </w:r>
      <w:bookmarkEnd w:id="159"/>
      <w:bookmarkEnd w:id="160"/>
    </w:p>
    <w:p w14:paraId="2D13906E" w14:textId="77777777" w:rsidR="00430BA2" w:rsidRDefault="00000000">
      <w:r>
        <w:t>Formatting elements modify the styling and presentation within semantic or other formatting elements.</w:t>
      </w:r>
    </w:p>
    <w:p w14:paraId="6298A86C" w14:textId="77777777" w:rsidR="00430BA2" w:rsidRDefault="00000000">
      <w:pPr>
        <w:pStyle w:val="Heading4"/>
      </w:pPr>
      <w:bookmarkStart w:id="161" w:name="bold"/>
      <w:r>
        <w:t>&lt;bold&gt;</w:t>
      </w:r>
      <w:bookmarkEnd w:id="161"/>
    </w:p>
    <w:p w14:paraId="1582169F" w14:textId="77777777" w:rsidR="00430BA2" w:rsidRDefault="00000000">
      <w:r>
        <w:t>Indicates bold formatting.</w:t>
      </w:r>
    </w:p>
    <w:p w14:paraId="3AAA8E01" w14:textId="77777777" w:rsidR="00430BA2" w:rsidRDefault="00000000">
      <w:pPr>
        <w:pStyle w:val="Heading5"/>
      </w:pPr>
      <w:r>
        <w:t>Allowed context</w:t>
      </w:r>
    </w:p>
    <w:p w14:paraId="3C1697B4" w14:textId="77777777" w:rsidR="00430BA2" w:rsidRDefault="00000000">
      <w:r>
        <w:t>Any context that allows raw text content.</w:t>
      </w:r>
    </w:p>
    <w:p w14:paraId="49C697FA" w14:textId="77777777" w:rsidR="00430BA2" w:rsidRDefault="00000000">
      <w:pPr>
        <w:pStyle w:val="Heading5"/>
      </w:pPr>
      <w:r>
        <w:t>Attributes</w:t>
      </w:r>
    </w:p>
    <w:p w14:paraId="62C12583" w14:textId="77777777" w:rsidR="00430BA2" w:rsidRDefault="00000000">
      <w:r>
        <w:t>None</w:t>
      </w:r>
    </w:p>
    <w:p w14:paraId="26C90EAC"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AB4F669"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44AE89" w14:textId="77777777" w:rsidR="00430BA2" w:rsidRDefault="00000000">
            <w:r>
              <w:t>Content type</w:t>
            </w:r>
          </w:p>
        </w:tc>
        <w:tc>
          <w:tcPr>
            <w:tcW w:w="4320" w:type="dxa"/>
          </w:tcPr>
          <w:p w14:paraId="07E86D47"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6ABC859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5E0E23" w14:textId="77777777" w:rsidR="00430BA2" w:rsidRDefault="00000000">
            <w:r>
              <w:t>Element head</w:t>
            </w:r>
          </w:p>
        </w:tc>
        <w:tc>
          <w:tcPr>
            <w:tcW w:w="4320" w:type="dxa"/>
          </w:tcPr>
          <w:p w14:paraId="32510F16"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67351BA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D5D3649" w14:textId="77777777" w:rsidR="00430BA2" w:rsidRDefault="00000000">
            <w:r>
              <w:t>Raw text</w:t>
            </w:r>
          </w:p>
        </w:tc>
        <w:tc>
          <w:tcPr>
            <w:tcW w:w="4320" w:type="dxa"/>
          </w:tcPr>
          <w:p w14:paraId="5BF87F36"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673F1D6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7291C2" w14:textId="77777777" w:rsidR="00430BA2" w:rsidRDefault="00000000">
            <w:r>
              <w:t>Primary semantic elements</w:t>
            </w:r>
          </w:p>
        </w:tc>
        <w:tc>
          <w:tcPr>
            <w:tcW w:w="4320" w:type="dxa"/>
          </w:tcPr>
          <w:p w14:paraId="754EB33D"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B58B895" w14:textId="77777777" w:rsidR="00430BA2" w:rsidRDefault="00000000">
      <w:pPr>
        <w:pStyle w:val="Heading4"/>
      </w:pPr>
      <w:bookmarkStart w:id="162" w:name="italic"/>
      <w:r>
        <w:t>&lt;italic&gt;</w:t>
      </w:r>
      <w:bookmarkEnd w:id="162"/>
    </w:p>
    <w:p w14:paraId="15AE321B" w14:textId="77777777" w:rsidR="00430BA2" w:rsidRDefault="00000000">
      <w:r>
        <w:t>Indicates italic formatting.</w:t>
      </w:r>
    </w:p>
    <w:p w14:paraId="56C4E097" w14:textId="77777777" w:rsidR="00430BA2" w:rsidRDefault="00000000">
      <w:pPr>
        <w:pStyle w:val="Heading5"/>
      </w:pPr>
      <w:r>
        <w:t>Allowed context</w:t>
      </w:r>
    </w:p>
    <w:p w14:paraId="59E8F631" w14:textId="77777777" w:rsidR="00430BA2" w:rsidRDefault="00000000">
      <w:r>
        <w:t>Any context that allows raw text content.</w:t>
      </w:r>
    </w:p>
    <w:p w14:paraId="5939A0DF" w14:textId="77777777" w:rsidR="00430BA2" w:rsidRDefault="00000000">
      <w:pPr>
        <w:pStyle w:val="Heading5"/>
      </w:pPr>
      <w:r>
        <w:t>Attributes</w:t>
      </w:r>
    </w:p>
    <w:p w14:paraId="12DD7A82" w14:textId="77777777" w:rsidR="00430BA2" w:rsidRDefault="00000000">
      <w:r>
        <w:t>None</w:t>
      </w:r>
    </w:p>
    <w:p w14:paraId="55B18B7E"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0E7A7C5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413871" w14:textId="77777777" w:rsidR="00430BA2" w:rsidRDefault="00000000">
            <w:r>
              <w:t>Content type</w:t>
            </w:r>
          </w:p>
        </w:tc>
        <w:tc>
          <w:tcPr>
            <w:tcW w:w="4320" w:type="dxa"/>
          </w:tcPr>
          <w:p w14:paraId="3C1F0E75"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4BEAF01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FFF2CA" w14:textId="77777777" w:rsidR="00430BA2" w:rsidRDefault="00000000">
            <w:r>
              <w:t>Element head</w:t>
            </w:r>
          </w:p>
        </w:tc>
        <w:tc>
          <w:tcPr>
            <w:tcW w:w="4320" w:type="dxa"/>
          </w:tcPr>
          <w:p w14:paraId="7511EE2B"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26DA7AEB"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F088D2D" w14:textId="77777777" w:rsidR="00430BA2" w:rsidRDefault="00000000">
            <w:r>
              <w:t>Raw text</w:t>
            </w:r>
          </w:p>
        </w:tc>
        <w:tc>
          <w:tcPr>
            <w:tcW w:w="4320" w:type="dxa"/>
          </w:tcPr>
          <w:p w14:paraId="561CB862"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320EEFC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AA51C1" w14:textId="77777777" w:rsidR="00430BA2" w:rsidRDefault="00000000">
            <w:r>
              <w:t>Primary semantic elements</w:t>
            </w:r>
          </w:p>
        </w:tc>
        <w:tc>
          <w:tcPr>
            <w:tcW w:w="4320" w:type="dxa"/>
          </w:tcPr>
          <w:p w14:paraId="6F0F1E6B"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2105C6A" w14:textId="77777777" w:rsidR="00430BA2" w:rsidRDefault="00000000">
      <w:pPr>
        <w:pStyle w:val="Heading4"/>
      </w:pPr>
      <w:bookmarkStart w:id="163" w:name="underline"/>
      <w:r>
        <w:t>&lt;underline&gt;</w:t>
      </w:r>
      <w:bookmarkEnd w:id="163"/>
    </w:p>
    <w:p w14:paraId="48B602CF" w14:textId="77777777" w:rsidR="00430BA2" w:rsidRDefault="00000000">
      <w:r>
        <w:t>Indicates underlined formatting.</w:t>
      </w:r>
    </w:p>
    <w:p w14:paraId="099690CD" w14:textId="77777777" w:rsidR="00430BA2" w:rsidRDefault="00000000">
      <w:pPr>
        <w:pStyle w:val="Heading5"/>
      </w:pPr>
      <w:r>
        <w:t>Allowed context</w:t>
      </w:r>
    </w:p>
    <w:p w14:paraId="703DCB88" w14:textId="77777777" w:rsidR="00430BA2" w:rsidRDefault="00000000">
      <w:r>
        <w:t>Any context that allows raw text content.</w:t>
      </w:r>
    </w:p>
    <w:p w14:paraId="0DB6100E" w14:textId="77777777" w:rsidR="00430BA2" w:rsidRDefault="00000000">
      <w:pPr>
        <w:pStyle w:val="Heading5"/>
      </w:pPr>
      <w:r>
        <w:t>Attributes</w:t>
      </w:r>
    </w:p>
    <w:p w14:paraId="1C928EED" w14:textId="77777777" w:rsidR="00430BA2" w:rsidRDefault="00000000">
      <w:r>
        <w:t>None</w:t>
      </w:r>
    </w:p>
    <w:p w14:paraId="3D81E986"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14AAF31B"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E881D6" w14:textId="77777777" w:rsidR="00430BA2" w:rsidRDefault="00000000">
            <w:r>
              <w:t>Content type</w:t>
            </w:r>
          </w:p>
        </w:tc>
        <w:tc>
          <w:tcPr>
            <w:tcW w:w="4320" w:type="dxa"/>
          </w:tcPr>
          <w:p w14:paraId="61C9C582"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6B22854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3D1557" w14:textId="77777777" w:rsidR="00430BA2" w:rsidRDefault="00000000">
            <w:r>
              <w:t>Element head</w:t>
            </w:r>
          </w:p>
        </w:tc>
        <w:tc>
          <w:tcPr>
            <w:tcW w:w="4320" w:type="dxa"/>
          </w:tcPr>
          <w:p w14:paraId="2B68B633"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49AD3AF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6603BA8" w14:textId="77777777" w:rsidR="00430BA2" w:rsidRDefault="00000000">
            <w:r>
              <w:t>Raw text</w:t>
            </w:r>
          </w:p>
        </w:tc>
        <w:tc>
          <w:tcPr>
            <w:tcW w:w="4320" w:type="dxa"/>
          </w:tcPr>
          <w:p w14:paraId="54DD525A"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511F7DD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BCABCB" w14:textId="77777777" w:rsidR="00430BA2" w:rsidRDefault="00000000">
            <w:r>
              <w:t>Primary semantic elements</w:t>
            </w:r>
          </w:p>
        </w:tc>
        <w:tc>
          <w:tcPr>
            <w:tcW w:w="4320" w:type="dxa"/>
          </w:tcPr>
          <w:p w14:paraId="021740D9"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02BF6CE" w14:textId="77777777" w:rsidR="00430BA2" w:rsidRDefault="00000000">
      <w:pPr>
        <w:pStyle w:val="Heading4"/>
      </w:pPr>
      <w:bookmarkStart w:id="164" w:name="strikethrough"/>
      <w:r>
        <w:t>&lt;strikethrough&gt;</w:t>
      </w:r>
      <w:bookmarkEnd w:id="164"/>
    </w:p>
    <w:p w14:paraId="71A808CF" w14:textId="77777777" w:rsidR="00430BA2" w:rsidRDefault="00000000">
      <w:r>
        <w:t>Indicates struck-through formatting.</w:t>
      </w:r>
    </w:p>
    <w:p w14:paraId="5666F472" w14:textId="77777777" w:rsidR="00430BA2" w:rsidRDefault="00000000">
      <w:pPr>
        <w:pStyle w:val="Heading5"/>
      </w:pPr>
      <w:r>
        <w:t>Allowed context</w:t>
      </w:r>
    </w:p>
    <w:p w14:paraId="46BC8E02" w14:textId="77777777" w:rsidR="00430BA2" w:rsidRDefault="00000000">
      <w:r>
        <w:t>Any context that allows raw text content.</w:t>
      </w:r>
    </w:p>
    <w:p w14:paraId="4AA0BF56" w14:textId="77777777" w:rsidR="00430BA2" w:rsidRDefault="00000000">
      <w:pPr>
        <w:pStyle w:val="Heading5"/>
      </w:pPr>
      <w:r>
        <w:t>Attributes</w:t>
      </w:r>
    </w:p>
    <w:p w14:paraId="13D93391" w14:textId="77777777" w:rsidR="00430BA2" w:rsidRDefault="00000000">
      <w:r>
        <w:t>None</w:t>
      </w:r>
    </w:p>
    <w:p w14:paraId="0E9BF5AE"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0FAAEC7"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2CC9F0" w14:textId="77777777" w:rsidR="00430BA2" w:rsidRDefault="00000000">
            <w:r>
              <w:t>Content type</w:t>
            </w:r>
          </w:p>
        </w:tc>
        <w:tc>
          <w:tcPr>
            <w:tcW w:w="4320" w:type="dxa"/>
          </w:tcPr>
          <w:p w14:paraId="214BB8BB"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1F11EA2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10081F" w14:textId="77777777" w:rsidR="00430BA2" w:rsidRDefault="00000000">
            <w:r>
              <w:t>Element head</w:t>
            </w:r>
          </w:p>
        </w:tc>
        <w:tc>
          <w:tcPr>
            <w:tcW w:w="4320" w:type="dxa"/>
          </w:tcPr>
          <w:p w14:paraId="6E146274"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79C3C80B"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D500D12" w14:textId="77777777" w:rsidR="00430BA2" w:rsidRDefault="00000000">
            <w:r>
              <w:t>Raw text</w:t>
            </w:r>
          </w:p>
        </w:tc>
        <w:tc>
          <w:tcPr>
            <w:tcW w:w="4320" w:type="dxa"/>
          </w:tcPr>
          <w:p w14:paraId="53122289"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36A1C74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DE4BE0" w14:textId="77777777" w:rsidR="00430BA2" w:rsidRDefault="00000000">
            <w:r>
              <w:t>Primary semantic elements</w:t>
            </w:r>
          </w:p>
        </w:tc>
        <w:tc>
          <w:tcPr>
            <w:tcW w:w="4320" w:type="dxa"/>
          </w:tcPr>
          <w:p w14:paraId="7911B035"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767E44F" w14:textId="77777777" w:rsidR="00430BA2" w:rsidRDefault="00000000">
      <w:pPr>
        <w:pStyle w:val="Heading4"/>
      </w:pPr>
      <w:bookmarkStart w:id="165" w:name="superscript"/>
      <w:r>
        <w:t>&lt;superscript&gt;</w:t>
      </w:r>
      <w:bookmarkEnd w:id="165"/>
    </w:p>
    <w:p w14:paraId="67AE96E5" w14:textId="77777777" w:rsidR="00430BA2" w:rsidRDefault="00000000">
      <w:r>
        <w:t>Indicates superscript formatting.</w:t>
      </w:r>
    </w:p>
    <w:p w14:paraId="2FDFB41F" w14:textId="77777777" w:rsidR="00430BA2" w:rsidRDefault="00000000">
      <w:pPr>
        <w:pStyle w:val="Heading5"/>
      </w:pPr>
      <w:r>
        <w:t>Allowed context</w:t>
      </w:r>
    </w:p>
    <w:p w14:paraId="340DD670" w14:textId="77777777" w:rsidR="00430BA2" w:rsidRDefault="00000000">
      <w:r>
        <w:t>Any context that allows raw text content.</w:t>
      </w:r>
    </w:p>
    <w:p w14:paraId="11E863FA" w14:textId="77777777" w:rsidR="00430BA2" w:rsidRDefault="00000000">
      <w:pPr>
        <w:pStyle w:val="Heading5"/>
      </w:pPr>
      <w:r>
        <w:t>Attributes</w:t>
      </w:r>
    </w:p>
    <w:p w14:paraId="1B5026C5" w14:textId="77777777" w:rsidR="00430BA2" w:rsidRDefault="00000000">
      <w:r>
        <w:t>None</w:t>
      </w:r>
    </w:p>
    <w:p w14:paraId="6CEC08D7"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7D827BAE"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1BFF91" w14:textId="77777777" w:rsidR="00430BA2" w:rsidRDefault="00000000">
            <w:r>
              <w:t>Content type</w:t>
            </w:r>
          </w:p>
        </w:tc>
        <w:tc>
          <w:tcPr>
            <w:tcW w:w="4320" w:type="dxa"/>
          </w:tcPr>
          <w:p w14:paraId="6B2820E2"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0B448BE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CFAC8A" w14:textId="77777777" w:rsidR="00430BA2" w:rsidRDefault="00000000">
            <w:r>
              <w:t>Element head</w:t>
            </w:r>
          </w:p>
        </w:tc>
        <w:tc>
          <w:tcPr>
            <w:tcW w:w="4320" w:type="dxa"/>
          </w:tcPr>
          <w:p w14:paraId="671AD404"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6D814FD3"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FB7C65A" w14:textId="77777777" w:rsidR="00430BA2" w:rsidRDefault="00000000">
            <w:r>
              <w:t>Raw text</w:t>
            </w:r>
          </w:p>
        </w:tc>
        <w:tc>
          <w:tcPr>
            <w:tcW w:w="4320" w:type="dxa"/>
          </w:tcPr>
          <w:p w14:paraId="284155B2"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5BB1090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E03A68" w14:textId="77777777" w:rsidR="00430BA2" w:rsidRDefault="00000000">
            <w:r>
              <w:t>Primary semantic elements</w:t>
            </w:r>
          </w:p>
        </w:tc>
        <w:tc>
          <w:tcPr>
            <w:tcW w:w="4320" w:type="dxa"/>
          </w:tcPr>
          <w:p w14:paraId="792D58B5"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31B4DD6A" w14:textId="77777777" w:rsidR="00430BA2" w:rsidRDefault="00000000">
      <w:pPr>
        <w:pStyle w:val="Heading4"/>
      </w:pPr>
      <w:bookmarkStart w:id="166" w:name="subscript"/>
      <w:r>
        <w:t>&lt;subscript&gt;</w:t>
      </w:r>
      <w:bookmarkEnd w:id="166"/>
    </w:p>
    <w:p w14:paraId="029EED00" w14:textId="77777777" w:rsidR="00430BA2" w:rsidRDefault="00000000">
      <w:r>
        <w:t>Indicates subscript formatting.</w:t>
      </w:r>
    </w:p>
    <w:p w14:paraId="25F6C309" w14:textId="77777777" w:rsidR="00430BA2" w:rsidRDefault="00000000">
      <w:pPr>
        <w:pStyle w:val="Heading5"/>
      </w:pPr>
      <w:r>
        <w:t>Allowed context</w:t>
      </w:r>
    </w:p>
    <w:p w14:paraId="06A5064B" w14:textId="77777777" w:rsidR="00430BA2" w:rsidRDefault="00000000">
      <w:r>
        <w:t>Any context that allows raw text content.</w:t>
      </w:r>
    </w:p>
    <w:p w14:paraId="03EF2372" w14:textId="77777777" w:rsidR="00430BA2" w:rsidRDefault="00000000">
      <w:pPr>
        <w:pStyle w:val="Heading5"/>
      </w:pPr>
      <w:r>
        <w:t>Attributes</w:t>
      </w:r>
    </w:p>
    <w:p w14:paraId="082F88BC" w14:textId="77777777" w:rsidR="00430BA2" w:rsidRDefault="00000000">
      <w:r>
        <w:t>None</w:t>
      </w:r>
    </w:p>
    <w:p w14:paraId="229D503E"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4833B96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1C19FE" w14:textId="77777777" w:rsidR="00430BA2" w:rsidRDefault="00000000">
            <w:r>
              <w:t>Content type</w:t>
            </w:r>
          </w:p>
        </w:tc>
        <w:tc>
          <w:tcPr>
            <w:tcW w:w="4320" w:type="dxa"/>
          </w:tcPr>
          <w:p w14:paraId="391DD2FB"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3D86BC0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5BA20C" w14:textId="77777777" w:rsidR="00430BA2" w:rsidRDefault="00000000">
            <w:r>
              <w:t>Element head</w:t>
            </w:r>
          </w:p>
        </w:tc>
        <w:tc>
          <w:tcPr>
            <w:tcW w:w="4320" w:type="dxa"/>
          </w:tcPr>
          <w:p w14:paraId="6D6457BC"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4B8F3214"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4E87EF5" w14:textId="77777777" w:rsidR="00430BA2" w:rsidRDefault="00000000">
            <w:r>
              <w:t>Raw text</w:t>
            </w:r>
          </w:p>
        </w:tc>
        <w:tc>
          <w:tcPr>
            <w:tcW w:w="4320" w:type="dxa"/>
          </w:tcPr>
          <w:p w14:paraId="165B671B"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462DAC1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80F6BE" w14:textId="77777777" w:rsidR="00430BA2" w:rsidRDefault="00000000">
            <w:r>
              <w:t>Primary semantic elements</w:t>
            </w:r>
          </w:p>
        </w:tc>
        <w:tc>
          <w:tcPr>
            <w:tcW w:w="4320" w:type="dxa"/>
          </w:tcPr>
          <w:p w14:paraId="2186A9D2"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130B1AB" w14:textId="77777777" w:rsidR="00430BA2" w:rsidRDefault="00000000">
      <w:pPr>
        <w:pStyle w:val="Heading4"/>
      </w:pPr>
      <w:bookmarkStart w:id="167" w:name="handwriting"/>
      <w:r>
        <w:t>&lt;handwriting&gt;</w:t>
      </w:r>
      <w:bookmarkEnd w:id="167"/>
    </w:p>
    <w:p w14:paraId="241CE4DC" w14:textId="77777777" w:rsidR="00430BA2" w:rsidRDefault="00000000">
      <w:r>
        <w:t>Indicates handwritten text.</w:t>
      </w:r>
    </w:p>
    <w:p w14:paraId="03848971" w14:textId="77777777" w:rsidR="00430BA2" w:rsidRDefault="00000000">
      <w:pPr>
        <w:pStyle w:val="Heading5"/>
      </w:pPr>
      <w:r>
        <w:t>Allowed context</w:t>
      </w:r>
    </w:p>
    <w:p w14:paraId="0E996C66" w14:textId="77777777" w:rsidR="00430BA2" w:rsidRDefault="00000000">
      <w:r>
        <w:t>Any context that allows raw text content.</w:t>
      </w:r>
    </w:p>
    <w:p w14:paraId="2EE04F4F" w14:textId="77777777" w:rsidR="00430BA2" w:rsidRDefault="00000000">
      <w:pPr>
        <w:pStyle w:val="Heading5"/>
      </w:pPr>
      <w:r>
        <w:t>Attributes</w:t>
      </w:r>
    </w:p>
    <w:p w14:paraId="6E4F63C3" w14:textId="77777777" w:rsidR="00430BA2" w:rsidRDefault="00000000">
      <w:r>
        <w:t>None</w:t>
      </w:r>
    </w:p>
    <w:p w14:paraId="76B3166A"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489CE83B"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6FD3F9" w14:textId="77777777" w:rsidR="00430BA2" w:rsidRDefault="00000000">
            <w:r>
              <w:t>Content type</w:t>
            </w:r>
          </w:p>
        </w:tc>
        <w:tc>
          <w:tcPr>
            <w:tcW w:w="4320" w:type="dxa"/>
          </w:tcPr>
          <w:p w14:paraId="1023CDDA"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75610EC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85F693" w14:textId="77777777" w:rsidR="00430BA2" w:rsidRDefault="00000000">
            <w:r>
              <w:t>Element head</w:t>
            </w:r>
          </w:p>
        </w:tc>
        <w:tc>
          <w:tcPr>
            <w:tcW w:w="4320" w:type="dxa"/>
          </w:tcPr>
          <w:p w14:paraId="1C5148C2"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0FA5BA2E"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78082AB" w14:textId="77777777" w:rsidR="00430BA2" w:rsidRDefault="00000000">
            <w:r>
              <w:t>Raw text</w:t>
            </w:r>
          </w:p>
        </w:tc>
        <w:tc>
          <w:tcPr>
            <w:tcW w:w="4320" w:type="dxa"/>
          </w:tcPr>
          <w:p w14:paraId="0821B191"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08E548B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E43A85" w14:textId="77777777" w:rsidR="00430BA2" w:rsidRDefault="00000000">
            <w:r>
              <w:t>Primary semantic elements</w:t>
            </w:r>
          </w:p>
        </w:tc>
        <w:tc>
          <w:tcPr>
            <w:tcW w:w="4320" w:type="dxa"/>
          </w:tcPr>
          <w:p w14:paraId="45A5E8EB"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F23DABD" w14:textId="77777777" w:rsidR="00430BA2" w:rsidRDefault="00000000">
      <w:pPr>
        <w:pStyle w:val="Heading4"/>
      </w:pPr>
      <w:bookmarkStart w:id="168" w:name="rtl"/>
      <w:r>
        <w:t>&lt;rtl&gt;</w:t>
      </w:r>
      <w:bookmarkEnd w:id="168"/>
    </w:p>
    <w:p w14:paraId="7D8B7653" w14:textId="77777777" w:rsidR="00430BA2" w:rsidRDefault="00000000">
      <w:r>
        <w:t>Indicates right-to-left direction.</w:t>
      </w:r>
    </w:p>
    <w:p w14:paraId="6A473D0B" w14:textId="77777777" w:rsidR="00430BA2" w:rsidRDefault="00000000">
      <w:pPr>
        <w:pStyle w:val="Heading5"/>
      </w:pPr>
      <w:r>
        <w:t>Allowed context</w:t>
      </w:r>
    </w:p>
    <w:p w14:paraId="49FDC89B" w14:textId="77777777" w:rsidR="00430BA2" w:rsidRDefault="00000000">
      <w:r>
        <w:t>Any context that allows raw text content.</w:t>
      </w:r>
    </w:p>
    <w:p w14:paraId="2805B495" w14:textId="77777777" w:rsidR="00430BA2" w:rsidRDefault="00000000">
      <w:pPr>
        <w:pStyle w:val="Heading5"/>
      </w:pPr>
      <w:r>
        <w:t>Attributes</w:t>
      </w:r>
    </w:p>
    <w:p w14:paraId="7DED7C89" w14:textId="77777777" w:rsidR="00430BA2" w:rsidRDefault="00000000">
      <w:r>
        <w:t>None</w:t>
      </w:r>
    </w:p>
    <w:p w14:paraId="1ACF8DC1"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1852A6A3"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7DF3DD" w14:textId="77777777" w:rsidR="00430BA2" w:rsidRDefault="00000000">
            <w:r>
              <w:t>Content type</w:t>
            </w:r>
          </w:p>
        </w:tc>
        <w:tc>
          <w:tcPr>
            <w:tcW w:w="4320" w:type="dxa"/>
          </w:tcPr>
          <w:p w14:paraId="26013B74"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56F57EB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CF785B" w14:textId="77777777" w:rsidR="00430BA2" w:rsidRDefault="00000000">
            <w:r>
              <w:t>Element head</w:t>
            </w:r>
          </w:p>
        </w:tc>
        <w:tc>
          <w:tcPr>
            <w:tcW w:w="4320" w:type="dxa"/>
          </w:tcPr>
          <w:p w14:paraId="73491D49"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2C8521C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30C1737" w14:textId="77777777" w:rsidR="00430BA2" w:rsidRDefault="00000000">
            <w:r>
              <w:t>Raw text</w:t>
            </w:r>
          </w:p>
        </w:tc>
        <w:tc>
          <w:tcPr>
            <w:tcW w:w="4320" w:type="dxa"/>
          </w:tcPr>
          <w:p w14:paraId="21E36ACE" w14:textId="77777777" w:rsidR="00430BA2" w:rsidRDefault="00000000">
            <w:pPr>
              <w:cnfStyle w:val="000000000000" w:firstRow="0" w:lastRow="0" w:firstColumn="0" w:lastColumn="0" w:oddVBand="0" w:evenVBand="0" w:oddHBand="0" w:evenHBand="0" w:firstRowFirstColumn="0" w:firstRowLastColumn="0" w:lastRowFirstColumn="0" w:lastRowLastColumn="0"/>
            </w:pPr>
            <w:r>
              <w:t>Allowed</w:t>
            </w:r>
          </w:p>
        </w:tc>
      </w:tr>
      <w:tr w:rsidR="00430BA2" w14:paraId="7C3D85A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6E7B76" w14:textId="77777777" w:rsidR="00430BA2" w:rsidRDefault="00000000">
            <w:r>
              <w:t>Primary semantic elements</w:t>
            </w:r>
          </w:p>
        </w:tc>
        <w:tc>
          <w:tcPr>
            <w:tcW w:w="4320" w:type="dxa"/>
          </w:tcPr>
          <w:p w14:paraId="4B830401"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F3D826E" w14:textId="77777777" w:rsidR="00430BA2" w:rsidRDefault="00000000">
      <w:pPr>
        <w:pStyle w:val="Heading3"/>
      </w:pPr>
      <w:bookmarkStart w:id="169" w:name="structural-elements"/>
      <w:bookmarkStart w:id="170" w:name="_Toc244260410"/>
      <w:r>
        <w:t>Structural elements</w:t>
      </w:r>
      <w:bookmarkEnd w:id="169"/>
      <w:bookmarkEnd w:id="170"/>
    </w:p>
    <w:p w14:paraId="55C18E4D" w14:textId="77777777" w:rsidR="00430BA2" w:rsidRDefault="00000000">
      <w:r>
        <w:t>Structural elements define boundaries within explicitly structured components like tables and lists.</w:t>
      </w:r>
    </w:p>
    <w:p w14:paraId="7D7CFFBA" w14:textId="77777777" w:rsidR="00430BA2" w:rsidRDefault="00000000">
      <w:pPr>
        <w:pStyle w:val="Heading4"/>
      </w:pPr>
      <w:bookmarkStart w:id="171" w:name="fcel"/>
      <w:r>
        <w:t>&lt;fcel&gt;</w:t>
      </w:r>
      <w:bookmarkEnd w:id="171"/>
    </w:p>
    <w:p w14:paraId="3F6B8805" w14:textId="77777777" w:rsidR="00430BA2" w:rsidRDefault="00000000">
      <w:r>
        <w:t>Indicates the beginning of a full / regular cell.</w:t>
      </w:r>
    </w:p>
    <w:p w14:paraId="1B4DEEA0" w14:textId="77777777" w:rsidR="00430BA2" w:rsidRDefault="00000000">
      <w:pPr>
        <w:pStyle w:val="Heading5"/>
      </w:pPr>
      <w:r>
        <w:t>Allowed context</w:t>
      </w:r>
    </w:p>
    <w:p w14:paraId="17C83C8E"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7C7D18C" w14:textId="77777777" w:rsidR="00430BA2" w:rsidRDefault="00000000">
      <w:pPr>
        <w:pStyle w:val="Heading5"/>
      </w:pPr>
      <w:r>
        <w:t>Attributes</w:t>
      </w:r>
    </w:p>
    <w:p w14:paraId="47BEF061" w14:textId="77777777" w:rsidR="00430BA2" w:rsidRDefault="00000000">
      <w:r>
        <w:t>None</w:t>
      </w:r>
    </w:p>
    <w:p w14:paraId="03189122" w14:textId="77777777" w:rsidR="00430BA2" w:rsidRDefault="00000000">
      <w:pPr>
        <w:pStyle w:val="Heading5"/>
      </w:pPr>
      <w:r>
        <w:t>Allowed content types</w:t>
      </w:r>
    </w:p>
    <w:p w14:paraId="60847B4C" w14:textId="77777777" w:rsidR="00430BA2" w:rsidRDefault="00000000">
      <w:r>
        <w:t>None (empty element).</w:t>
      </w:r>
    </w:p>
    <w:p w14:paraId="557B0A6C" w14:textId="77777777" w:rsidR="00430BA2" w:rsidRDefault="00000000">
      <w:pPr>
        <w:pStyle w:val="Heading4"/>
      </w:pPr>
      <w:bookmarkStart w:id="172" w:name="ecel"/>
      <w:r>
        <w:t>&lt;ecel&gt;</w:t>
      </w:r>
      <w:bookmarkEnd w:id="172"/>
    </w:p>
    <w:p w14:paraId="6C4BACB8" w14:textId="77777777" w:rsidR="00430BA2" w:rsidRDefault="00000000">
      <w:r>
        <w:t>Indicates the beginning of an empty cell.</w:t>
      </w:r>
    </w:p>
    <w:p w14:paraId="2E2E06BB" w14:textId="77777777" w:rsidR="00430BA2" w:rsidRDefault="00000000">
      <w:pPr>
        <w:pStyle w:val="Heading5"/>
      </w:pPr>
      <w:r>
        <w:t>Allowed context</w:t>
      </w:r>
    </w:p>
    <w:p w14:paraId="36C4FF63"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E864F6F" w14:textId="77777777" w:rsidR="00430BA2" w:rsidRDefault="00000000">
      <w:pPr>
        <w:pStyle w:val="Heading5"/>
      </w:pPr>
      <w:r>
        <w:t>Attributes</w:t>
      </w:r>
    </w:p>
    <w:p w14:paraId="41A22054" w14:textId="77777777" w:rsidR="00430BA2" w:rsidRDefault="00000000">
      <w:r>
        <w:t>None</w:t>
      </w:r>
    </w:p>
    <w:p w14:paraId="03BF098A" w14:textId="77777777" w:rsidR="00430BA2" w:rsidRDefault="00000000">
      <w:pPr>
        <w:pStyle w:val="Heading5"/>
      </w:pPr>
      <w:r>
        <w:t>Allowed content types</w:t>
      </w:r>
    </w:p>
    <w:p w14:paraId="52DDB080" w14:textId="77777777" w:rsidR="00430BA2" w:rsidRDefault="00000000">
      <w:r>
        <w:t>None (empty element).</w:t>
      </w:r>
    </w:p>
    <w:p w14:paraId="1DC8EF46" w14:textId="77777777" w:rsidR="00430BA2" w:rsidRDefault="00000000">
      <w:pPr>
        <w:pStyle w:val="Heading4"/>
      </w:pPr>
      <w:bookmarkStart w:id="173" w:name="ched"/>
      <w:r>
        <w:t>&lt;ched&gt;</w:t>
      </w:r>
      <w:bookmarkEnd w:id="173"/>
    </w:p>
    <w:p w14:paraId="409022ED" w14:textId="77777777" w:rsidR="00430BA2" w:rsidRDefault="00000000">
      <w:r>
        <w:t>Indicates the beginning of a column header cell.</w:t>
      </w:r>
    </w:p>
    <w:p w14:paraId="7498B769" w14:textId="77777777" w:rsidR="00430BA2" w:rsidRDefault="00000000">
      <w:pPr>
        <w:pStyle w:val="Heading5"/>
      </w:pPr>
      <w:r>
        <w:t>Allowed context</w:t>
      </w:r>
    </w:p>
    <w:p w14:paraId="21C124C4"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09AC4328" w14:textId="77777777" w:rsidR="00430BA2" w:rsidRDefault="00000000">
      <w:pPr>
        <w:pStyle w:val="Heading5"/>
      </w:pPr>
      <w:r>
        <w:t>Attributes</w:t>
      </w:r>
    </w:p>
    <w:p w14:paraId="309901BD" w14:textId="77777777" w:rsidR="00430BA2" w:rsidRDefault="00000000">
      <w:r>
        <w:t>None</w:t>
      </w:r>
    </w:p>
    <w:p w14:paraId="78E48FF1" w14:textId="77777777" w:rsidR="00430BA2" w:rsidRDefault="00000000">
      <w:pPr>
        <w:pStyle w:val="Heading5"/>
      </w:pPr>
      <w:r>
        <w:t>Allowed content types</w:t>
      </w:r>
    </w:p>
    <w:p w14:paraId="7372FA0C" w14:textId="77777777" w:rsidR="00430BA2" w:rsidRDefault="00000000">
      <w:r>
        <w:t>None (empty element).</w:t>
      </w:r>
    </w:p>
    <w:p w14:paraId="1CEF94F9" w14:textId="77777777" w:rsidR="00430BA2" w:rsidRDefault="00000000">
      <w:pPr>
        <w:pStyle w:val="Heading4"/>
      </w:pPr>
      <w:bookmarkStart w:id="174" w:name="rhed"/>
      <w:r>
        <w:t>&lt;rhed&gt;</w:t>
      </w:r>
      <w:bookmarkEnd w:id="174"/>
    </w:p>
    <w:p w14:paraId="2E32DC9D" w14:textId="77777777" w:rsidR="00430BA2" w:rsidRDefault="00000000">
      <w:r>
        <w:t>Indicates the beginning of a row header cell.</w:t>
      </w:r>
    </w:p>
    <w:p w14:paraId="704649CD" w14:textId="77777777" w:rsidR="00430BA2" w:rsidRDefault="00000000">
      <w:pPr>
        <w:pStyle w:val="Heading5"/>
      </w:pPr>
      <w:r>
        <w:t>Allowed context</w:t>
      </w:r>
    </w:p>
    <w:p w14:paraId="538A2459"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5A1534E" w14:textId="77777777" w:rsidR="00430BA2" w:rsidRDefault="00000000">
      <w:pPr>
        <w:pStyle w:val="Heading5"/>
      </w:pPr>
      <w:r>
        <w:t>Attributes</w:t>
      </w:r>
    </w:p>
    <w:p w14:paraId="4905C388" w14:textId="77777777" w:rsidR="00430BA2" w:rsidRDefault="00000000">
      <w:r>
        <w:t>None</w:t>
      </w:r>
    </w:p>
    <w:p w14:paraId="7D2B1D55" w14:textId="77777777" w:rsidR="00430BA2" w:rsidRDefault="00000000">
      <w:pPr>
        <w:pStyle w:val="Heading5"/>
      </w:pPr>
      <w:r>
        <w:t>Allowed content types</w:t>
      </w:r>
    </w:p>
    <w:p w14:paraId="7A11396A" w14:textId="77777777" w:rsidR="00430BA2" w:rsidRDefault="00000000">
      <w:r>
        <w:t>None (empty element).</w:t>
      </w:r>
    </w:p>
    <w:p w14:paraId="01D49B29" w14:textId="77777777" w:rsidR="00430BA2" w:rsidRDefault="00000000">
      <w:pPr>
        <w:pStyle w:val="Heading4"/>
      </w:pPr>
      <w:bookmarkStart w:id="175" w:name="corn"/>
      <w:r>
        <w:t>&lt;corn&gt;</w:t>
      </w:r>
      <w:bookmarkEnd w:id="175"/>
    </w:p>
    <w:p w14:paraId="54512CEA" w14:textId="77777777" w:rsidR="00430BA2" w:rsidRDefault="00000000">
      <w:r>
        <w:t>Indicates the beginning of a corner cell, typically the top-left header intersection.</w:t>
      </w:r>
    </w:p>
    <w:p w14:paraId="4934EF9E" w14:textId="77777777" w:rsidR="00430BA2" w:rsidRDefault="00000000">
      <w:pPr>
        <w:pStyle w:val="Heading5"/>
      </w:pPr>
      <w:r>
        <w:t>Allowed context</w:t>
      </w:r>
    </w:p>
    <w:p w14:paraId="0ED94C61"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4153DFC2" w14:textId="77777777" w:rsidR="00430BA2" w:rsidRDefault="00000000">
      <w:pPr>
        <w:pStyle w:val="Heading5"/>
      </w:pPr>
      <w:r>
        <w:t>Attributes</w:t>
      </w:r>
    </w:p>
    <w:p w14:paraId="49BBE9FF" w14:textId="77777777" w:rsidR="00430BA2" w:rsidRDefault="00000000">
      <w:r>
        <w:t>None</w:t>
      </w:r>
    </w:p>
    <w:p w14:paraId="490CB148" w14:textId="77777777" w:rsidR="00430BA2" w:rsidRDefault="00000000">
      <w:pPr>
        <w:pStyle w:val="Heading5"/>
      </w:pPr>
      <w:r>
        <w:t>Allowed content types</w:t>
      </w:r>
    </w:p>
    <w:p w14:paraId="06F9E23D" w14:textId="77777777" w:rsidR="00430BA2" w:rsidRDefault="00000000">
      <w:r>
        <w:t>None (empty element).</w:t>
      </w:r>
    </w:p>
    <w:p w14:paraId="3B68F1C9" w14:textId="77777777" w:rsidR="00430BA2" w:rsidRDefault="00000000">
      <w:pPr>
        <w:pStyle w:val="Heading4"/>
      </w:pPr>
      <w:bookmarkStart w:id="176" w:name="srow"/>
      <w:r>
        <w:t>&lt;srow&gt;</w:t>
      </w:r>
      <w:bookmarkEnd w:id="176"/>
    </w:p>
    <w:p w14:paraId="44108BA1" w14:textId="77777777" w:rsidR="00430BA2" w:rsidRDefault="00000000">
      <w:r>
        <w:t>Indicates the beginning of a section row header.</w:t>
      </w:r>
    </w:p>
    <w:p w14:paraId="49C970A3" w14:textId="77777777" w:rsidR="00430BA2" w:rsidRDefault="00000000">
      <w:pPr>
        <w:pStyle w:val="Heading5"/>
      </w:pPr>
      <w:r>
        <w:t>Allowed context</w:t>
      </w:r>
    </w:p>
    <w:p w14:paraId="4FF2EC30"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55BD883" w14:textId="77777777" w:rsidR="00430BA2" w:rsidRDefault="00000000">
      <w:pPr>
        <w:pStyle w:val="Heading5"/>
      </w:pPr>
      <w:r>
        <w:t>Attributes</w:t>
      </w:r>
    </w:p>
    <w:p w14:paraId="1F8DE2B9" w14:textId="77777777" w:rsidR="00430BA2" w:rsidRDefault="00000000">
      <w:r>
        <w:t>None</w:t>
      </w:r>
    </w:p>
    <w:p w14:paraId="213F917A" w14:textId="77777777" w:rsidR="00430BA2" w:rsidRDefault="00000000">
      <w:pPr>
        <w:pStyle w:val="Heading5"/>
      </w:pPr>
      <w:r>
        <w:t>Allowed content types</w:t>
      </w:r>
    </w:p>
    <w:p w14:paraId="1EBCA6A0" w14:textId="77777777" w:rsidR="00430BA2" w:rsidRDefault="00000000">
      <w:r>
        <w:t>None (empty element).</w:t>
      </w:r>
    </w:p>
    <w:p w14:paraId="46510F88" w14:textId="77777777" w:rsidR="00430BA2" w:rsidRDefault="00000000">
      <w:pPr>
        <w:pStyle w:val="Heading4"/>
      </w:pPr>
      <w:bookmarkStart w:id="177" w:name="lcel"/>
      <w:r>
        <w:t>&lt;lcel&gt;</w:t>
      </w:r>
      <w:bookmarkEnd w:id="177"/>
    </w:p>
    <w:p w14:paraId="2ECDB238" w14:textId="77777777" w:rsidR="00430BA2" w:rsidRDefault="00000000">
      <w:r>
        <w:t>Left-merge extension token; extends the previous cell horizontally (colspan continuation).</w:t>
      </w:r>
    </w:p>
    <w:p w14:paraId="243AD1B5" w14:textId="77777777" w:rsidR="00430BA2" w:rsidRDefault="00000000">
      <w:pPr>
        <w:pStyle w:val="Heading5"/>
      </w:pPr>
      <w:r>
        <w:t>Allowed context</w:t>
      </w:r>
    </w:p>
    <w:p w14:paraId="7F8BCB8A"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10C7594" w14:textId="77777777" w:rsidR="00430BA2" w:rsidRDefault="00000000">
      <w:pPr>
        <w:pStyle w:val="Heading5"/>
      </w:pPr>
      <w:r>
        <w:t>Attributes</w:t>
      </w:r>
    </w:p>
    <w:p w14:paraId="46077FC3" w14:textId="77777777" w:rsidR="00430BA2" w:rsidRDefault="00000000">
      <w:r>
        <w:t>None</w:t>
      </w:r>
    </w:p>
    <w:p w14:paraId="28BD433E" w14:textId="77777777" w:rsidR="00430BA2" w:rsidRDefault="00000000">
      <w:pPr>
        <w:pStyle w:val="Heading5"/>
      </w:pPr>
      <w:r>
        <w:t>Allowed content types</w:t>
      </w:r>
    </w:p>
    <w:p w14:paraId="7FC96E79" w14:textId="77777777" w:rsidR="00430BA2" w:rsidRDefault="00000000">
      <w:r>
        <w:t>None (empty element).</w:t>
      </w:r>
    </w:p>
    <w:p w14:paraId="6DA006B3" w14:textId="77777777" w:rsidR="00430BA2" w:rsidRDefault="00000000">
      <w:pPr>
        <w:pStyle w:val="Heading4"/>
      </w:pPr>
      <w:bookmarkStart w:id="178" w:name="ucel"/>
      <w:r>
        <w:t>&lt;ucel&gt;</w:t>
      </w:r>
      <w:bookmarkEnd w:id="178"/>
    </w:p>
    <w:p w14:paraId="2F2DECB3" w14:textId="77777777" w:rsidR="00430BA2" w:rsidRDefault="00000000">
      <w:r>
        <w:t>Upward-merge extension token; extends the cell above vertically (rowspan continuation)</w:t>
      </w:r>
    </w:p>
    <w:p w14:paraId="0FDE699E" w14:textId="77777777" w:rsidR="00430BA2" w:rsidRDefault="00000000">
      <w:pPr>
        <w:pStyle w:val="Heading5"/>
      </w:pPr>
      <w:r>
        <w:t>Allowed context</w:t>
      </w:r>
    </w:p>
    <w:p w14:paraId="62869D06"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6142EC15" w14:textId="77777777" w:rsidR="00430BA2" w:rsidRDefault="00000000">
      <w:pPr>
        <w:pStyle w:val="Heading5"/>
      </w:pPr>
      <w:r>
        <w:t>Attributes</w:t>
      </w:r>
    </w:p>
    <w:p w14:paraId="5F67D9F6" w14:textId="77777777" w:rsidR="00430BA2" w:rsidRDefault="00000000">
      <w:r>
        <w:t>None</w:t>
      </w:r>
    </w:p>
    <w:p w14:paraId="2E21A7A2" w14:textId="77777777" w:rsidR="00430BA2" w:rsidRDefault="00000000">
      <w:pPr>
        <w:pStyle w:val="Heading5"/>
      </w:pPr>
      <w:r>
        <w:t>Allowed content types</w:t>
      </w:r>
    </w:p>
    <w:p w14:paraId="5C28AF97" w14:textId="77777777" w:rsidR="00430BA2" w:rsidRDefault="00000000">
      <w:r>
        <w:t>None (empty element).</w:t>
      </w:r>
    </w:p>
    <w:p w14:paraId="1FE52779" w14:textId="77777777" w:rsidR="00430BA2" w:rsidRDefault="00000000">
      <w:pPr>
        <w:pStyle w:val="Heading4"/>
      </w:pPr>
      <w:bookmarkStart w:id="179" w:name="xcel"/>
      <w:r>
        <w:t>&lt;xcel&gt;</w:t>
      </w:r>
      <w:bookmarkEnd w:id="179"/>
    </w:p>
    <w:p w14:paraId="35280AD9" w14:textId="77777777" w:rsidR="00430BA2" w:rsidRDefault="00000000">
      <w:r>
        <w:t>Cross/combined span extension token; used where both horizontal and vertical spanning intersect.</w:t>
      </w:r>
    </w:p>
    <w:p w14:paraId="5C350205" w14:textId="77777777" w:rsidR="00430BA2" w:rsidRDefault="00000000">
      <w:pPr>
        <w:pStyle w:val="Heading5"/>
      </w:pPr>
      <w:r>
        <w:t>Allowed context</w:t>
      </w:r>
    </w:p>
    <w:p w14:paraId="789B55D3"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A3881F3" w14:textId="77777777" w:rsidR="00430BA2" w:rsidRDefault="00000000">
      <w:pPr>
        <w:pStyle w:val="Heading5"/>
      </w:pPr>
      <w:r>
        <w:t>Attributes</w:t>
      </w:r>
    </w:p>
    <w:p w14:paraId="64DE42AF" w14:textId="77777777" w:rsidR="00430BA2" w:rsidRDefault="00000000">
      <w:r>
        <w:t>None</w:t>
      </w:r>
    </w:p>
    <w:p w14:paraId="3DB113B5" w14:textId="77777777" w:rsidR="00430BA2" w:rsidRDefault="00000000">
      <w:pPr>
        <w:pStyle w:val="Heading5"/>
      </w:pPr>
      <w:r>
        <w:t>Allowed content types</w:t>
      </w:r>
    </w:p>
    <w:p w14:paraId="4D4DE251" w14:textId="77777777" w:rsidR="00430BA2" w:rsidRDefault="00000000">
      <w:r>
        <w:t>None (empty element).</w:t>
      </w:r>
    </w:p>
    <w:p w14:paraId="3FF015EB" w14:textId="77777777" w:rsidR="00430BA2" w:rsidRDefault="00000000">
      <w:pPr>
        <w:pStyle w:val="Heading4"/>
      </w:pPr>
      <w:bookmarkStart w:id="180" w:name="nl"/>
      <w:r>
        <w:t>&lt;nl&gt;</w:t>
      </w:r>
      <w:bookmarkEnd w:id="180"/>
    </w:p>
    <w:p w14:paraId="78859FB3" w14:textId="77777777" w:rsidR="00430BA2" w:rsidRDefault="00000000">
      <w:r>
        <w:t>Denotes the end of a table row.</w:t>
      </w:r>
    </w:p>
    <w:p w14:paraId="394C933C" w14:textId="77777777" w:rsidR="00430BA2" w:rsidRDefault="00000000">
      <w:pPr>
        <w:pStyle w:val="Heading5"/>
      </w:pPr>
      <w:r>
        <w:t>Allowed context</w:t>
      </w:r>
    </w:p>
    <w:p w14:paraId="49B92C5A" w14:textId="77777777" w:rsidR="00430BA2"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5FE76471" w14:textId="77777777" w:rsidR="00430BA2" w:rsidRDefault="00000000">
      <w:pPr>
        <w:pStyle w:val="Heading5"/>
      </w:pPr>
      <w:r>
        <w:t>Attributes</w:t>
      </w:r>
    </w:p>
    <w:p w14:paraId="4B052488" w14:textId="77777777" w:rsidR="00430BA2" w:rsidRDefault="00000000">
      <w:r>
        <w:t>None</w:t>
      </w:r>
    </w:p>
    <w:p w14:paraId="1F575B50" w14:textId="77777777" w:rsidR="00430BA2" w:rsidRDefault="00000000">
      <w:pPr>
        <w:pStyle w:val="Heading5"/>
      </w:pPr>
      <w:r>
        <w:t>Allowed content types</w:t>
      </w:r>
    </w:p>
    <w:p w14:paraId="7556C0BC" w14:textId="77777777" w:rsidR="00430BA2" w:rsidRDefault="00000000">
      <w:r>
        <w:t>None (empty element).</w:t>
      </w:r>
    </w:p>
    <w:p w14:paraId="1C2CE0BD" w14:textId="77777777" w:rsidR="00430BA2" w:rsidRDefault="00000000">
      <w:pPr>
        <w:pStyle w:val="Heading4"/>
      </w:pPr>
      <w:bookmarkStart w:id="181" w:name="ldiv"/>
      <w:r>
        <w:t>&lt;ldiv&gt;</w:t>
      </w:r>
      <w:bookmarkEnd w:id="181"/>
    </w:p>
    <w:p w14:paraId="00B6707B" w14:textId="77777777" w:rsidR="00430BA2" w:rsidRDefault="00000000">
      <w:r>
        <w:t xml:space="preserve">Indicates the beginning of a list item. It can either be empty or contain a </w:t>
      </w:r>
      <w:hyperlink w:anchor="marker">
        <w:r>
          <w:rPr>
            <w:rFonts w:ascii="Consolas" w:hAnsi="Consolas"/>
            <w:shd w:val="clear" w:color="auto" w:fill="F2F2F2"/>
          </w:rPr>
          <w:t>&lt;marker&gt;</w:t>
        </w:r>
      </w:hyperlink>
      <w:r>
        <w:t>.</w:t>
      </w:r>
    </w:p>
    <w:p w14:paraId="7205CC89" w14:textId="77777777" w:rsidR="00430BA2" w:rsidRDefault="00000000">
      <w:pPr>
        <w:pStyle w:val="Heading5"/>
      </w:pPr>
      <w:r>
        <w:t>Allowed context</w:t>
      </w:r>
    </w:p>
    <w:p w14:paraId="6384AA44" w14:textId="77777777" w:rsidR="00430BA2" w:rsidRDefault="00000000">
      <w:r>
        <w:t xml:space="preserve">Can only be child of </w:t>
      </w:r>
      <w:hyperlink w:anchor="list">
        <w:r>
          <w:rPr>
            <w:rFonts w:ascii="Consolas" w:hAnsi="Consolas"/>
            <w:shd w:val="clear" w:color="auto" w:fill="F2F2F2"/>
          </w:rPr>
          <w:t>&lt;list&gt;</w:t>
        </w:r>
      </w:hyperlink>
      <w:r>
        <w:t>.</w:t>
      </w:r>
    </w:p>
    <w:p w14:paraId="7384D9BA" w14:textId="77777777" w:rsidR="00430BA2" w:rsidRDefault="00000000">
      <w:pPr>
        <w:pStyle w:val="Heading5"/>
      </w:pPr>
      <w:r>
        <w:t>Attributes</w:t>
      </w:r>
    </w:p>
    <w:p w14:paraId="4AA1AB68" w14:textId="77777777" w:rsidR="00430BA2" w:rsidRDefault="00000000">
      <w:r>
        <w:t>None</w:t>
      </w:r>
    </w:p>
    <w:p w14:paraId="373991C5" w14:textId="77777777" w:rsidR="00430BA2"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430BA2" w14:paraId="6D4B6538"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99F601" w14:textId="77777777" w:rsidR="00430BA2" w:rsidRDefault="00000000">
            <w:r>
              <w:t>Content type</w:t>
            </w:r>
          </w:p>
        </w:tc>
        <w:tc>
          <w:tcPr>
            <w:tcW w:w="4320" w:type="dxa"/>
          </w:tcPr>
          <w:p w14:paraId="4B7F4A1F"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430BA2" w14:paraId="52588C2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770D02" w14:textId="77777777" w:rsidR="00430BA2" w:rsidRDefault="00000000">
            <w:r>
              <w:t>Element head</w:t>
            </w:r>
          </w:p>
        </w:tc>
        <w:tc>
          <w:tcPr>
            <w:tcW w:w="4320" w:type="dxa"/>
          </w:tcPr>
          <w:p w14:paraId="723ABC59" w14:textId="77777777" w:rsidR="00430BA2"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430BA2" w14:paraId="100876D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A04C5A7" w14:textId="77777777" w:rsidR="00430BA2" w:rsidRDefault="00000000">
            <w:r>
              <w:t>Raw text</w:t>
            </w:r>
          </w:p>
        </w:tc>
        <w:tc>
          <w:tcPr>
            <w:tcW w:w="4320" w:type="dxa"/>
          </w:tcPr>
          <w:p w14:paraId="141F4E38" w14:textId="77777777" w:rsidR="00430BA2"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430BA2" w14:paraId="23FF090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C2D371" w14:textId="77777777" w:rsidR="00430BA2" w:rsidRDefault="00000000">
            <w:r>
              <w:t>Primary semantic elements</w:t>
            </w:r>
          </w:p>
        </w:tc>
        <w:tc>
          <w:tcPr>
            <w:tcW w:w="4320" w:type="dxa"/>
          </w:tcPr>
          <w:p w14:paraId="603673A2"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Only </w:t>
            </w:r>
            <w:hyperlink w:anchor="marker">
              <w:r>
                <w:rPr>
                  <w:rFonts w:ascii="Consolas" w:hAnsi="Consolas"/>
                  <w:shd w:val="clear" w:color="auto" w:fill="F2F2F2"/>
                </w:rPr>
                <w:t>&lt;marker&gt;</w:t>
              </w:r>
            </w:hyperlink>
          </w:p>
        </w:tc>
      </w:tr>
    </w:tbl>
    <w:p w14:paraId="0A0A696D" w14:textId="77777777" w:rsidR="00430BA2" w:rsidRDefault="00000000">
      <w:pPr>
        <w:pStyle w:val="Heading4"/>
      </w:pPr>
      <w:bookmarkStart w:id="182" w:name="bdiv"/>
      <w:r>
        <w:t>&lt;bdiv&gt;</w:t>
      </w:r>
      <w:bookmarkEnd w:id="182"/>
    </w:p>
    <w:p w14:paraId="4C7B3531" w14:textId="77777777" w:rsidR="00430BA2" w:rsidRDefault="00000000">
      <w:r>
        <w:t xml:space="preserve">Indicates the beginning of a </w:t>
      </w:r>
      <w:hyperlink w:anchor="track">
        <w:r>
          <w:rPr>
            <w:rFonts w:ascii="Consolas" w:hAnsi="Consolas"/>
            <w:shd w:val="clear" w:color="auto" w:fill="F2F2F2"/>
          </w:rPr>
          <w:t>&lt;track&gt;</w:t>
        </w:r>
      </w:hyperlink>
      <w:r>
        <w:t xml:space="preserve"> cue block.</w:t>
      </w:r>
    </w:p>
    <w:p w14:paraId="2DB4744A" w14:textId="77777777" w:rsidR="00430BA2" w:rsidRDefault="00000000">
      <w:pPr>
        <w:pStyle w:val="Heading5"/>
      </w:pPr>
      <w:r>
        <w:t>Allowed context</w:t>
      </w:r>
    </w:p>
    <w:p w14:paraId="7EDE0C67" w14:textId="77777777" w:rsidR="00430BA2" w:rsidRDefault="00000000">
      <w:r>
        <w:t xml:space="preserve">Can only be a child of </w:t>
      </w:r>
      <w:hyperlink w:anchor="track">
        <w:r>
          <w:rPr>
            <w:rFonts w:ascii="Consolas" w:hAnsi="Consolas"/>
            <w:shd w:val="clear" w:color="auto" w:fill="F2F2F2"/>
          </w:rPr>
          <w:t>&lt;track&gt;</w:t>
        </w:r>
      </w:hyperlink>
      <w:r>
        <w:t>.</w:t>
      </w:r>
    </w:p>
    <w:p w14:paraId="278EBD3C" w14:textId="77777777" w:rsidR="00430BA2" w:rsidRDefault="00000000">
      <w:pPr>
        <w:pStyle w:val="Heading5"/>
      </w:pPr>
      <w:r>
        <w:t>Attributes</w:t>
      </w:r>
    </w:p>
    <w:p w14:paraId="29FE7D57" w14:textId="77777777" w:rsidR="00430BA2" w:rsidRDefault="00000000">
      <w:r>
        <w:t>None</w:t>
      </w:r>
    </w:p>
    <w:p w14:paraId="231B4494" w14:textId="77777777" w:rsidR="00430BA2" w:rsidRDefault="00000000">
      <w:pPr>
        <w:pStyle w:val="Heading5"/>
      </w:pPr>
      <w:r>
        <w:t>Allowed content types</w:t>
      </w:r>
    </w:p>
    <w:p w14:paraId="6822B0AA" w14:textId="77777777" w:rsidR="00430BA2" w:rsidRDefault="00000000">
      <w:r>
        <w:t>None (empty element).</w:t>
      </w:r>
    </w:p>
    <w:p w14:paraId="15E04DDD" w14:textId="77777777" w:rsidR="00430BA2" w:rsidRDefault="00000000">
      <w:pPr>
        <w:pStyle w:val="Heading3"/>
      </w:pPr>
      <w:bookmarkStart w:id="183" w:name="document-head-elements"/>
      <w:bookmarkStart w:id="184" w:name="_Toc244260411"/>
      <w:r>
        <w:t>Document head elements</w:t>
      </w:r>
      <w:bookmarkEnd w:id="183"/>
      <w:bookmarkEnd w:id="184"/>
    </w:p>
    <w:p w14:paraId="5917E489" w14:textId="77777777" w:rsidR="00430BA2" w:rsidRDefault="00000000">
      <w:r>
        <w:t xml:space="preserve">This category comprises the document-level metadata elements that are the building blocks of </w:t>
      </w:r>
      <w:hyperlink w:anchor="head">
        <w:r>
          <w:rPr>
            <w:rFonts w:ascii="Consolas" w:hAnsi="Consolas"/>
            <w:shd w:val="clear" w:color="auto" w:fill="F2F2F2"/>
          </w:rPr>
          <w:t>&lt;head&gt;</w:t>
        </w:r>
      </w:hyperlink>
      <w:r>
        <w:t>.</w:t>
      </w:r>
    </w:p>
    <w:p w14:paraId="04A74007" w14:textId="77777777" w:rsidR="00430BA2" w:rsidRDefault="00000000">
      <w:pPr>
        <w:pStyle w:val="Heading4"/>
      </w:pPr>
      <w:bookmarkStart w:id="185" w:name="default_resolution"/>
      <w:r>
        <w:t>&lt;default_resolution&gt;</w:t>
      </w:r>
      <w:bookmarkEnd w:id="185"/>
    </w:p>
    <w:p w14:paraId="1F50015F" w14:textId="77777777" w:rsidR="00430BA2" w:rsidRDefault="00000000">
      <w:r>
        <w:t>Defines the default resolution for the DocLang instance.</w:t>
      </w:r>
    </w:p>
    <w:p w14:paraId="5B514F29" w14:textId="77777777" w:rsidR="00430BA2" w:rsidRDefault="00000000">
      <w:pPr>
        <w:pStyle w:val="Heading5"/>
      </w:pPr>
      <w:bookmarkStart w:id="186" w:name="allowed-context"/>
      <w:r>
        <w:t>Allowed context</w:t>
      </w:r>
      <w:bookmarkEnd w:id="186"/>
    </w:p>
    <w:p w14:paraId="5956B3D5" w14:textId="77777777" w:rsidR="00430BA2" w:rsidRDefault="00000000">
      <w:r>
        <w:t xml:space="preserve">Can only be child of </w:t>
      </w:r>
      <w:hyperlink w:anchor="head">
        <w:r>
          <w:rPr>
            <w:rFonts w:ascii="Consolas" w:hAnsi="Consolas"/>
            <w:shd w:val="clear" w:color="auto" w:fill="F2F2F2"/>
          </w:rPr>
          <w:t>&lt;head&gt;</w:t>
        </w:r>
      </w:hyperlink>
      <w:r>
        <w:t>.</w:t>
      </w:r>
    </w:p>
    <w:p w14:paraId="6E3DC758" w14:textId="77777777" w:rsidR="00430BA2" w:rsidRDefault="00000000">
      <w:pPr>
        <w:pStyle w:val="Heading5"/>
      </w:pPr>
      <w:bookmarkStart w:id="187" w:name="attributes"/>
      <w:r>
        <w:t>Attributes</w:t>
      </w:r>
      <w:bookmarkEnd w:id="187"/>
    </w:p>
    <w:tbl>
      <w:tblPr>
        <w:tblStyle w:val="LightList-Accent1"/>
        <w:tblW w:w="0" w:type="auto"/>
        <w:tblLook w:val="04A0" w:firstRow="1" w:lastRow="0" w:firstColumn="1" w:lastColumn="0" w:noHBand="0" w:noVBand="1"/>
      </w:tblPr>
      <w:tblGrid>
        <w:gridCol w:w="2160"/>
        <w:gridCol w:w="2160"/>
        <w:gridCol w:w="2160"/>
        <w:gridCol w:w="2160"/>
      </w:tblGrid>
      <w:tr w:rsidR="00430BA2" w14:paraId="75F0782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157A6C" w14:textId="77777777" w:rsidR="00430BA2" w:rsidRDefault="00000000">
            <w:r>
              <w:t>Attribute</w:t>
            </w:r>
          </w:p>
        </w:tc>
        <w:tc>
          <w:tcPr>
            <w:tcW w:w="2160" w:type="dxa"/>
          </w:tcPr>
          <w:p w14:paraId="7A065A05" w14:textId="77777777" w:rsidR="00430BA2"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0B87B62" w14:textId="77777777" w:rsidR="00430BA2"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0624B53"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2DB4D27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3D870C" w14:textId="77777777" w:rsidR="00430BA2" w:rsidRDefault="00000000">
            <w:r>
              <w:rPr>
                <w:rFonts w:ascii="Consolas" w:hAnsi="Consolas"/>
                <w:shd w:val="clear" w:color="auto" w:fill="F2F2F2"/>
              </w:rPr>
              <w:t>width</w:t>
            </w:r>
          </w:p>
        </w:tc>
        <w:tc>
          <w:tcPr>
            <w:tcW w:w="2160" w:type="dxa"/>
          </w:tcPr>
          <w:p w14:paraId="447290FB" w14:textId="77777777" w:rsidR="00430BA2" w:rsidRDefault="00000000">
            <w:pPr>
              <w:cnfStyle w:val="000000100000" w:firstRow="0" w:lastRow="0" w:firstColumn="0" w:lastColumn="0" w:oddVBand="0" w:evenVBand="0" w:oddHBand="1" w:evenHBand="0" w:firstRowFirstColumn="0" w:firstRowLastColumn="0" w:lastRowFirstColumn="0" w:lastRowLastColumn="0"/>
            </w:pPr>
            <w:r>
              <w:t>Optional; default "512"</w:t>
            </w:r>
          </w:p>
        </w:tc>
        <w:tc>
          <w:tcPr>
            <w:tcW w:w="2160" w:type="dxa"/>
          </w:tcPr>
          <w:p w14:paraId="7A30BACE" w14:textId="77777777" w:rsidR="00430BA2"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3A7B77EF" w14:textId="77777777" w:rsidR="00430BA2" w:rsidRDefault="00000000">
            <w:pPr>
              <w:cnfStyle w:val="000000100000" w:firstRow="0" w:lastRow="0" w:firstColumn="0" w:lastColumn="0" w:oddVBand="0" w:evenVBand="0" w:oddHBand="1" w:evenHBand="0" w:firstRowFirstColumn="0" w:firstRowLastColumn="0" w:lastRowFirstColumn="0" w:lastRowLastColumn="0"/>
            </w:pPr>
            <w:r>
              <w:t>Default document width in pixels.</w:t>
            </w:r>
          </w:p>
        </w:tc>
      </w:tr>
      <w:tr w:rsidR="00430BA2" w14:paraId="63C68356" w14:textId="77777777" w:rsidTr="00430BA2">
        <w:tc>
          <w:tcPr>
            <w:cnfStyle w:val="001000000000" w:firstRow="0" w:lastRow="0" w:firstColumn="1" w:lastColumn="0" w:oddVBand="0" w:evenVBand="0" w:oddHBand="0" w:evenHBand="0" w:firstRowFirstColumn="0" w:firstRowLastColumn="0" w:lastRowFirstColumn="0" w:lastRowLastColumn="0"/>
            <w:tcW w:w="2160" w:type="dxa"/>
          </w:tcPr>
          <w:p w14:paraId="0CFB9D8A" w14:textId="77777777" w:rsidR="00430BA2" w:rsidRDefault="00000000">
            <w:r>
              <w:rPr>
                <w:rFonts w:ascii="Consolas" w:hAnsi="Consolas"/>
                <w:shd w:val="clear" w:color="auto" w:fill="F2F2F2"/>
              </w:rPr>
              <w:t>height</w:t>
            </w:r>
          </w:p>
        </w:tc>
        <w:tc>
          <w:tcPr>
            <w:tcW w:w="2160" w:type="dxa"/>
          </w:tcPr>
          <w:p w14:paraId="2BD77D58" w14:textId="77777777" w:rsidR="00430BA2" w:rsidRDefault="00000000">
            <w:pPr>
              <w:cnfStyle w:val="000000000000" w:firstRow="0" w:lastRow="0" w:firstColumn="0" w:lastColumn="0" w:oddVBand="0" w:evenVBand="0" w:oddHBand="0" w:evenHBand="0" w:firstRowFirstColumn="0" w:firstRowLastColumn="0" w:lastRowFirstColumn="0" w:lastRowLastColumn="0"/>
            </w:pPr>
            <w:r>
              <w:t>Optional; default "512"</w:t>
            </w:r>
          </w:p>
        </w:tc>
        <w:tc>
          <w:tcPr>
            <w:tcW w:w="2160" w:type="dxa"/>
          </w:tcPr>
          <w:p w14:paraId="04F05404" w14:textId="77777777" w:rsidR="00430BA2" w:rsidRDefault="00000000">
            <w:pPr>
              <w:cnfStyle w:val="000000000000" w:firstRow="0" w:lastRow="0" w:firstColumn="0" w:lastColumn="0" w:oddVBand="0" w:evenVBand="0" w:oddHBand="0" w:evenHBand="0" w:firstRowFirstColumn="0" w:firstRowLastColumn="0" w:lastRowFirstColumn="0" w:lastRowLastColumn="0"/>
            </w:pPr>
            <w:r>
              <w:t>Non-negative integer</w:t>
            </w:r>
          </w:p>
        </w:tc>
        <w:tc>
          <w:tcPr>
            <w:tcW w:w="2160" w:type="dxa"/>
          </w:tcPr>
          <w:p w14:paraId="12D3D607" w14:textId="77777777" w:rsidR="00430BA2" w:rsidRDefault="00000000">
            <w:pPr>
              <w:cnfStyle w:val="000000000000" w:firstRow="0" w:lastRow="0" w:firstColumn="0" w:lastColumn="0" w:oddVBand="0" w:evenVBand="0" w:oddHBand="0" w:evenHBand="0" w:firstRowFirstColumn="0" w:firstRowLastColumn="0" w:lastRowFirstColumn="0" w:lastRowLastColumn="0"/>
            </w:pPr>
            <w:r>
              <w:t>Default document height in pixels.</w:t>
            </w:r>
          </w:p>
        </w:tc>
      </w:tr>
    </w:tbl>
    <w:p w14:paraId="51A96E4E" w14:textId="77777777" w:rsidR="00430BA2" w:rsidRDefault="00000000">
      <w:pPr>
        <w:pStyle w:val="Heading5"/>
      </w:pPr>
      <w:bookmarkStart w:id="188" w:name="allowed-content-types"/>
      <w:r>
        <w:t>Allowed content types</w:t>
      </w:r>
      <w:bookmarkEnd w:id="188"/>
    </w:p>
    <w:p w14:paraId="6BF98E09" w14:textId="77777777" w:rsidR="00430BA2" w:rsidRDefault="00000000">
      <w:r>
        <w:t>None (empty element).</w:t>
      </w:r>
    </w:p>
    <w:p w14:paraId="5FCAD818" w14:textId="77777777" w:rsidR="00430BA2" w:rsidRDefault="00000000">
      <w:pPr>
        <w:pStyle w:val="Heading2"/>
      </w:pPr>
      <w:bookmarkStart w:id="189" w:name="annex-b-normative-doclang-archive-format"/>
      <w:bookmarkStart w:id="190" w:name="_Toc244260412"/>
      <w:r>
        <w:t>Annex B (normative): DocLang archive format</w:t>
      </w:r>
      <w:bookmarkEnd w:id="189"/>
      <w:bookmarkEnd w:id="190"/>
    </w:p>
    <w:p w14:paraId="03D0EF0F" w14:textId="77777777" w:rsidR="00430BA2" w:rsidRDefault="00000000">
      <w:r>
        <w:t xml:space="preserve">A </w:t>
      </w:r>
      <w:r>
        <w:rPr>
          <w:b/>
        </w:rPr>
        <w:t>DocLang archive</w:t>
      </w:r>
      <w:r>
        <w:t xml:space="preserve"> is a </w:t>
      </w:r>
      <w:hyperlink r:id="rId25">
        <w:r>
          <w:t>ZIP</w:t>
        </w:r>
      </w:hyperlink>
      <w:r>
        <w:t xml:space="preserve"> file using the </w:t>
      </w:r>
      <w:hyperlink r:id="rId26">
        <w:r>
          <w:t>Open Packaging Conventions (OPC)</w:t>
        </w:r>
      </w:hyperlink>
      <w:r>
        <w:t xml:space="preserve"> container model. Recommended extension: **</w:t>
      </w:r>
      <w:r>
        <w:rPr>
          <w:rFonts w:ascii="Consolas" w:hAnsi="Consolas"/>
          <w:shd w:val="clear" w:color="auto" w:fill="F2F2F2"/>
        </w:rPr>
        <w:t>.dclx</w:t>
      </w:r>
      <w:r>
        <w:t>**.</w:t>
      </w:r>
    </w:p>
    <w:p w14:paraId="016FB9DE" w14:textId="77777777" w:rsidR="00430BA2" w:rsidRDefault="00000000">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instance part.</w:t>
      </w:r>
    </w:p>
    <w:p w14:paraId="363A1B98" w14:textId="77777777" w:rsidR="00430BA2" w:rsidRDefault="00000000">
      <w:pPr>
        <w:pStyle w:val="Heading3"/>
      </w:pPr>
      <w:bookmarkStart w:id="191" w:name="layout"/>
      <w:bookmarkStart w:id="192" w:name="_Toc244260413"/>
      <w:r>
        <w:t>Layout</w:t>
      </w:r>
      <w:bookmarkEnd w:id="191"/>
      <w:bookmarkEnd w:id="192"/>
    </w:p>
    <w:p w14:paraId="6E41548F" w14:textId="77777777" w:rsidR="00430BA2" w:rsidRDefault="00000000">
      <w:pPr>
        <w:shd w:val="clear" w:color="auto" w:fill="F2F2F2"/>
      </w:pPr>
      <w:r>
        <w:rPr>
          <w:rFonts w:ascii="Consolas" w:hAnsi="Consolas"/>
          <w:sz w:val="18"/>
        </w:rPr>
        <w:t>[Content_Types].xml    # required — OPC content types</w:t>
      </w:r>
      <w:r>
        <w:rPr>
          <w:rFonts w:ascii="Consolas" w:hAnsi="Consolas"/>
          <w:sz w:val="18"/>
        </w:rPr>
        <w:br/>
        <w:t>_rels/</w:t>
      </w:r>
      <w:r>
        <w:rPr>
          <w:rFonts w:ascii="Consolas" w:hAnsi="Consolas"/>
          <w:sz w:val="18"/>
        </w:rPr>
        <w:br/>
        <w:t xml:space="preserve">  .rels                # required — package → main document</w:t>
      </w:r>
      <w:r>
        <w:rPr>
          <w:rFonts w:ascii="Consolas" w:hAnsi="Consolas"/>
          <w:sz w:val="18"/>
        </w:rPr>
        <w:br/>
        <w:t>document.xml           # required — valid DocLang instance</w:t>
      </w:r>
      <w:r>
        <w:rPr>
          <w:rFonts w:ascii="Consolas" w:hAnsi="Consolas"/>
          <w:sz w:val="18"/>
        </w:rPr>
        <w:br/>
        <w:t>pages/                 # optional — page images, e.g. 1.png, 2.png</w:t>
      </w:r>
      <w:r>
        <w:rPr>
          <w:rFonts w:ascii="Consolas" w:hAnsi="Consolas"/>
          <w:sz w:val="18"/>
        </w:rPr>
        <w:br/>
        <w:t>audio/                 # optional — whole-track audio, e.g. 2.mp3, 4.ogg</w:t>
      </w:r>
      <w:r>
        <w:rPr>
          <w:rFonts w:ascii="Consolas" w:hAnsi="Consolas"/>
          <w:sz w:val="18"/>
        </w:rPr>
        <w:br/>
        <w:t>video/                 # optional — whole-track video, e.g. 3.mp4, 4.mkv</w:t>
      </w:r>
      <w:r>
        <w:rPr>
          <w:rFonts w:ascii="Consolas" w:hAnsi="Consolas"/>
          <w:sz w:val="18"/>
        </w:rPr>
        <w:br/>
        <w:t>assets/                # optional — files referenced from markup</w:t>
      </w:r>
    </w:p>
    <w:p w14:paraId="5B55DC0C" w14:textId="77777777" w:rsidR="00430BA2" w:rsidRDefault="00000000">
      <w:pPr>
        <w:pStyle w:val="Heading4"/>
      </w:pPr>
      <w:bookmarkStart w:id="193" w:name="content_typesxml-required"/>
      <w:r>
        <w:t>[Content_Types].xml (required)</w:t>
      </w:r>
      <w:bookmarkEnd w:id="193"/>
    </w:p>
    <w:p w14:paraId="07E799FF" w14:textId="77777777" w:rsidR="00430BA2" w:rsidRDefault="00000000">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and a </w:t>
      </w:r>
      <w:r>
        <w:rPr>
          <w:rFonts w:ascii="Consolas" w:hAnsi="Consolas"/>
          <w:shd w:val="clear" w:color="auto" w:fill="F2F2F2"/>
        </w:rPr>
        <w:t>&lt;Default&gt;</w:t>
      </w:r>
      <w:r>
        <w:t xml:space="preserve"> (or per-part </w:t>
      </w:r>
      <w:r>
        <w:rPr>
          <w:rFonts w:ascii="Consolas" w:hAnsi="Consolas"/>
          <w:shd w:val="clear" w:color="auto" w:fill="F2F2F2"/>
        </w:rPr>
        <w:t>&lt;Override&gt;</w:t>
      </w:r>
      <w:r>
        <w:t xml:space="preserve">) for </w:t>
      </w:r>
      <w:r>
        <w:rPr>
          <w:b/>
        </w:rPr>
        <w:t>every</w:t>
      </w:r>
      <w:r>
        <w:t xml:space="preserve"> extension present in the package.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for audio/video extensions used under </w:t>
      </w:r>
      <w:r>
        <w:rPr>
          <w:rFonts w:ascii="Consolas" w:hAnsi="Consolas"/>
          <w:shd w:val="clear" w:color="auto" w:fill="F2F2F2"/>
        </w:rPr>
        <w:t>audio/</w:t>
      </w:r>
      <w:r>
        <w:t xml:space="preserve"> / </w:t>
      </w:r>
      <w:r>
        <w:rPr>
          <w:rFonts w:ascii="Consolas" w:hAnsi="Consolas"/>
          <w:shd w:val="clear" w:color="auto" w:fill="F2F2F2"/>
        </w:rPr>
        <w:t>video/</w:t>
      </w:r>
      <w:r>
        <w:t xml:space="preserve"> (e.g. </w:t>
      </w:r>
      <w:r>
        <w:rPr>
          <w:rFonts w:ascii="Consolas" w:hAnsi="Consolas"/>
          <w:shd w:val="clear" w:color="auto" w:fill="F2F2F2"/>
        </w:rPr>
        <w:t>mp3</w:t>
      </w:r>
      <w:r>
        <w:t xml:space="preserve"> → </w:t>
      </w:r>
      <w:r>
        <w:rPr>
          <w:rFonts w:ascii="Consolas" w:hAnsi="Consolas"/>
          <w:shd w:val="clear" w:color="auto" w:fill="F2F2F2"/>
        </w:rPr>
        <w:t>audio/mpeg</w:t>
      </w:r>
      <w:r>
        <w:t xml:space="preserve">, </w:t>
      </w:r>
      <w:r>
        <w:rPr>
          <w:rFonts w:ascii="Consolas" w:hAnsi="Consolas"/>
          <w:shd w:val="clear" w:color="auto" w:fill="F2F2F2"/>
        </w:rPr>
        <w:t>m4a</w:t>
      </w:r>
      <w:r>
        <w:t xml:space="preserve"> → </w:t>
      </w:r>
      <w:r>
        <w:rPr>
          <w:rFonts w:ascii="Consolas" w:hAnsi="Consolas"/>
          <w:shd w:val="clear" w:color="auto" w:fill="F2F2F2"/>
        </w:rPr>
        <w:t>audio/mp4</w:t>
      </w:r>
      <w:r>
        <w:t xml:space="preserve">, </w:t>
      </w:r>
      <w:r>
        <w:rPr>
          <w:rFonts w:ascii="Consolas" w:hAnsi="Consolas"/>
          <w:shd w:val="clear" w:color="auto" w:fill="F2F2F2"/>
        </w:rPr>
        <w:t>ogg</w:t>
      </w:r>
      <w:r>
        <w:t>/</w:t>
      </w:r>
      <w:r>
        <w:rPr>
          <w:rFonts w:ascii="Consolas" w:hAnsi="Consolas"/>
          <w:shd w:val="clear" w:color="auto" w:fill="F2F2F2"/>
        </w:rPr>
        <w:t>opus</w:t>
      </w:r>
      <w:r>
        <w:t xml:space="preserve"> → </w:t>
      </w:r>
      <w:r>
        <w:rPr>
          <w:rFonts w:ascii="Consolas" w:hAnsi="Consolas"/>
          <w:shd w:val="clear" w:color="auto" w:fill="F2F2F2"/>
        </w:rPr>
        <w:t>audio/ogg</w:t>
      </w:r>
      <w:r>
        <w:t xml:space="preserve">, </w:t>
      </w:r>
      <w:r>
        <w:rPr>
          <w:rFonts w:ascii="Consolas" w:hAnsi="Consolas"/>
          <w:shd w:val="clear" w:color="auto" w:fill="F2F2F2"/>
        </w:rPr>
        <w:t>wav</w:t>
      </w:r>
      <w:r>
        <w:t xml:space="preserve"> → </w:t>
      </w:r>
      <w:r>
        <w:rPr>
          <w:rFonts w:ascii="Consolas" w:hAnsi="Consolas"/>
          <w:shd w:val="clear" w:color="auto" w:fill="F2F2F2"/>
        </w:rPr>
        <w:t>audio/wav</w:t>
      </w:r>
      <w:r>
        <w:t xml:space="preserve">, </w:t>
      </w:r>
      <w:r>
        <w:rPr>
          <w:rFonts w:ascii="Consolas" w:hAnsi="Consolas"/>
          <w:shd w:val="clear" w:color="auto" w:fill="F2F2F2"/>
        </w:rPr>
        <w:t>flac</w:t>
      </w:r>
      <w:r>
        <w:t xml:space="preserve"> → </w:t>
      </w:r>
      <w:r>
        <w:rPr>
          <w:rFonts w:ascii="Consolas" w:hAnsi="Consolas"/>
          <w:shd w:val="clear" w:color="auto" w:fill="F2F2F2"/>
        </w:rPr>
        <w:t>audio/flac</w:t>
      </w:r>
      <w:r>
        <w:t xml:space="preserve">, </w:t>
      </w:r>
      <w:r>
        <w:rPr>
          <w:rFonts w:ascii="Consolas" w:hAnsi="Consolas"/>
          <w:shd w:val="clear" w:color="auto" w:fill="F2F2F2"/>
        </w:rPr>
        <w:t>mp4</w:t>
      </w:r>
      <w:r>
        <w:t xml:space="preserve"> → </w:t>
      </w:r>
      <w:r>
        <w:rPr>
          <w:rFonts w:ascii="Consolas" w:hAnsi="Consolas"/>
          <w:shd w:val="clear" w:color="auto" w:fill="F2F2F2"/>
        </w:rPr>
        <w:t>video/mp4</w:t>
      </w:r>
      <w:r>
        <w:t xml:space="preserve">, </w:t>
      </w:r>
      <w:r>
        <w:rPr>
          <w:rFonts w:ascii="Consolas" w:hAnsi="Consolas"/>
          <w:shd w:val="clear" w:color="auto" w:fill="F2F2F2"/>
        </w:rPr>
        <w:t>webm</w:t>
      </w:r>
      <w:r>
        <w:t xml:space="preserve"> → </w:t>
      </w:r>
      <w:r>
        <w:rPr>
          <w:rFonts w:ascii="Consolas" w:hAnsi="Consolas"/>
          <w:shd w:val="clear" w:color="auto" w:fill="F2F2F2"/>
        </w:rPr>
        <w:t>video/webm</w:t>
      </w:r>
      <w:r>
        <w:t xml:space="preserve">, </w:t>
      </w:r>
      <w:r>
        <w:rPr>
          <w:rFonts w:ascii="Consolas" w:hAnsi="Consolas"/>
          <w:shd w:val="clear" w:color="auto" w:fill="F2F2F2"/>
        </w:rPr>
        <w:t>mkv</w:t>
      </w:r>
      <w:r>
        <w:t xml:space="preserve"> → </w:t>
      </w:r>
      <w:r>
        <w:rPr>
          <w:rFonts w:ascii="Consolas" w:hAnsi="Consolas"/>
          <w:shd w:val="clear" w:color="auto" w:fill="F2F2F2"/>
        </w:rPr>
        <w:t>video/x-matroska</w:t>
      </w:r>
      <w:r>
        <w:t xml:space="preserve">, </w:t>
      </w:r>
      <w:r>
        <w:rPr>
          <w:rFonts w:ascii="Consolas" w:hAnsi="Consolas"/>
          <w:shd w:val="clear" w:color="auto" w:fill="F2F2F2"/>
        </w:rPr>
        <w:t>mov</w:t>
      </w:r>
      <w:r>
        <w:t xml:space="preserve"> → </w:t>
      </w:r>
      <w:r>
        <w:rPr>
          <w:rFonts w:ascii="Consolas" w:hAnsi="Consolas"/>
          <w:shd w:val="clear" w:color="auto" w:fill="F2F2F2"/>
        </w:rPr>
        <w:t>video/quicktime</w:t>
      </w:r>
      <w:r>
        <w:t xml:space="preserve">), and for </w:t>
      </w:r>
      <w:r>
        <w:rPr>
          <w:rFonts w:ascii="Consolas" w:hAnsi="Consolas"/>
          <w:shd w:val="clear" w:color="auto" w:fill="F2F2F2"/>
        </w:rPr>
        <w:t>.rels</w:t>
      </w:r>
      <w:r>
        <w:t xml:space="preserve"> parts. This media type may be registered with the Internet Assigned Numbers Authority (IANA) in a future revision; conformance does not depend on registration.</w:t>
      </w:r>
    </w:p>
    <w:p w14:paraId="5B0B72BF" w14:textId="77777777" w:rsidR="00430BA2" w:rsidRDefault="00000000">
      <w:r>
        <w:t>Example:</w:t>
      </w:r>
    </w:p>
    <w:p w14:paraId="613E028B" w14:textId="77777777" w:rsidR="00430BA2" w:rsidRDefault="00000000">
      <w:pPr>
        <w:shd w:val="clear" w:color="auto" w:fill="F2F2F2"/>
      </w:pPr>
      <w:r>
        <w:rPr>
          <w:rFonts w:ascii="Consolas" w:hAnsi="Consolas"/>
          <w:sz w:val="18"/>
        </w:rPr>
        <w:t>&lt;?xml version="1.0" encoding="UTF-8"?&gt;</w:t>
      </w:r>
      <w:r>
        <w:rPr>
          <w:rFonts w:ascii="Consolas" w:hAnsi="Consolas"/>
          <w:sz w:val="18"/>
        </w:rPr>
        <w:br/>
        <w:t>&lt;Types xmlns="http://schemas.openxmlformats.org/package/2006/content-types"&gt;</w:t>
      </w:r>
      <w:r>
        <w:rPr>
          <w:rFonts w:ascii="Consolas" w:hAnsi="Consolas"/>
          <w:sz w:val="18"/>
        </w:rPr>
        <w:br/>
        <w:t xml:space="preserve">  &lt;Default Extension="rels" ContentType="application/vnd.openxmlformats-package.relationships+xml"/&gt;</w:t>
      </w:r>
      <w:r>
        <w:rPr>
          <w:rFonts w:ascii="Consolas" w:hAnsi="Consolas"/>
          <w:sz w:val="18"/>
        </w:rPr>
        <w:br/>
        <w:t xml:space="preserve">  &lt;Default Extension="png" ContentType="image/png"/&gt;</w:t>
      </w:r>
      <w:r>
        <w:rPr>
          <w:rFonts w:ascii="Consolas" w:hAnsi="Consolas"/>
          <w:sz w:val="18"/>
        </w:rPr>
        <w:br/>
        <w:t xml:space="preserve">  &lt;Default Extension="mp3" ContentType="audio/mpeg"/&gt;</w:t>
      </w:r>
      <w:r>
        <w:rPr>
          <w:rFonts w:ascii="Consolas" w:hAnsi="Consolas"/>
          <w:sz w:val="18"/>
        </w:rPr>
        <w:br/>
        <w:t xml:space="preserve">  &lt;Default Extension="mp4" ContentType="video/mp4"/&gt;</w:t>
      </w:r>
      <w:r>
        <w:rPr>
          <w:rFonts w:ascii="Consolas" w:hAnsi="Consolas"/>
          <w:sz w:val="18"/>
        </w:rPr>
        <w:br/>
        <w:t xml:space="preserve">  &lt;Override PartName="/document.xml" ContentType="application/vnd.doclang.document+xml"/&gt;</w:t>
      </w:r>
      <w:r>
        <w:rPr>
          <w:rFonts w:ascii="Consolas" w:hAnsi="Consolas"/>
          <w:sz w:val="18"/>
        </w:rPr>
        <w:br/>
        <w:t>&lt;/Types&gt;</w:t>
      </w:r>
    </w:p>
    <w:p w14:paraId="22F483B0" w14:textId="77777777" w:rsidR="00430BA2" w:rsidRDefault="00000000">
      <w:pPr>
        <w:pStyle w:val="Heading4"/>
      </w:pPr>
      <w:bookmarkStart w:id="194" w:name="_relsrels-required"/>
      <w:r>
        <w:t>_rels/.rels (required)</w:t>
      </w:r>
      <w:bookmarkEnd w:id="194"/>
    </w:p>
    <w:p w14:paraId="196CADB6" w14:textId="77777777" w:rsidR="00430BA2" w:rsidRDefault="00000000">
      <w:r>
        <w:t>Package-level relationships. MUST contain exactly one relationship of type `</w:t>
      </w:r>
      <w:hyperlink r:id="rId27">
        <w:r>
          <w:t>http://doclang.ai/ns/package/2026/relationships/document`</w:t>
        </w:r>
      </w:hyperlink>
      <w:r>
        <w:t xml:space="preserve"> targeting </w:t>
      </w:r>
      <w:r>
        <w:rPr>
          <w:rFonts w:ascii="Consolas" w:hAnsi="Consolas"/>
          <w:shd w:val="clear" w:color="auto" w:fill="F2F2F2"/>
        </w:rPr>
        <w:t>document.xml</w:t>
      </w:r>
      <w:r>
        <w:t>.</w:t>
      </w:r>
    </w:p>
    <w:p w14:paraId="7950F07C" w14:textId="77777777" w:rsidR="00430BA2" w:rsidRDefault="00000000">
      <w:r>
        <w:t>Example:</w:t>
      </w:r>
    </w:p>
    <w:p w14:paraId="3126CF4A" w14:textId="77777777" w:rsidR="00430BA2" w:rsidRDefault="00000000">
      <w:pPr>
        <w:shd w:val="clear" w:color="auto" w:fill="F2F2F2"/>
      </w:pPr>
      <w:r>
        <w:rPr>
          <w:rFonts w:ascii="Consolas" w:hAnsi="Consolas"/>
          <w:sz w:val="18"/>
        </w:rPr>
        <w:t>&lt;?xml version="1.0" encoding="UTF-8"?&gt;</w:t>
      </w:r>
      <w:r>
        <w:rPr>
          <w:rFonts w:ascii="Consolas" w:hAnsi="Consolas"/>
          <w:sz w:val="18"/>
        </w:rPr>
        <w:br/>
        <w:t>&lt;Relationships xmlns="http://schemas.openxmlformats.org/package/2006/relationships"&gt;</w:t>
      </w:r>
      <w:r>
        <w:rPr>
          <w:rFonts w:ascii="Consolas" w:hAnsi="Consolas"/>
          <w:sz w:val="18"/>
        </w:rPr>
        <w:br/>
        <w:t xml:space="preserve">  &lt;Relationship Id="rId1"</w:t>
      </w:r>
      <w:r>
        <w:rPr>
          <w:rFonts w:ascii="Consolas" w:hAnsi="Consolas"/>
          <w:sz w:val="18"/>
        </w:rPr>
        <w:br/>
        <w:t xml:space="preserve">    Type="http://doclang.ai/ns/package/2026/relationships/document"</w:t>
      </w:r>
      <w:r>
        <w:rPr>
          <w:rFonts w:ascii="Consolas" w:hAnsi="Consolas"/>
          <w:sz w:val="18"/>
        </w:rPr>
        <w:br/>
        <w:t xml:space="preserve">    Target="document.xml"/&gt;</w:t>
      </w:r>
      <w:r>
        <w:rPr>
          <w:rFonts w:ascii="Consolas" w:hAnsi="Consolas"/>
          <w:sz w:val="18"/>
        </w:rPr>
        <w:br/>
        <w:t>&lt;/Relationships&gt;</w:t>
      </w:r>
    </w:p>
    <w:p w14:paraId="38EB28AB" w14:textId="77777777" w:rsidR="00430BA2" w:rsidRDefault="00000000">
      <w:pPr>
        <w:pStyle w:val="Heading4"/>
      </w:pPr>
      <w:bookmarkStart w:id="195" w:name="documentxml-required"/>
      <w:r>
        <w:t>document.xml (required)</w:t>
      </w:r>
      <w:bookmarkEnd w:id="195"/>
    </w:p>
    <w:p w14:paraId="3083F958" w14:textId="77777777" w:rsidR="00430BA2" w:rsidRDefault="00000000">
      <w:r>
        <w:t xml:space="preserve">The main part: a valid DocLang instance.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14:paraId="52017AE9" w14:textId="77777777" w:rsidR="00430BA2" w:rsidRDefault="00000000">
      <w:pPr>
        <w:pStyle w:val="Heading4"/>
      </w:pPr>
      <w:bookmarkStart w:id="196" w:name="pages-optional"/>
      <w:r>
        <w:t>pages/ (optional)</w:t>
      </w:r>
      <w:bookmarkEnd w:id="196"/>
    </w:p>
    <w:p w14:paraId="1DD52399" w14:textId="77777777" w:rsidR="00430BA2" w:rsidRDefault="00000000">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14:paraId="14C36E17" w14:textId="77777777" w:rsidR="00430BA2" w:rsidRDefault="00000000">
      <w:pPr>
        <w:pStyle w:val="Heading4"/>
      </w:pPr>
      <w:bookmarkStart w:id="197" w:name="audio-optional"/>
      <w:r>
        <w:t>audio/ (optional)</w:t>
      </w:r>
      <w:bookmarkEnd w:id="197"/>
    </w:p>
    <w:p w14:paraId="2863231A" w14:textId="77777777" w:rsidR="00430BA2" w:rsidRDefault="00000000">
      <w:pPr>
        <w:pStyle w:val="Heading4"/>
      </w:pPr>
      <w:bookmarkStart w:id="198" w:name="video-optional"/>
      <w:r>
        <w:t>video/ (optional)</w:t>
      </w:r>
      <w:bookmarkEnd w:id="198"/>
    </w:p>
    <w:p w14:paraId="7E465F81" w14:textId="77777777" w:rsidR="00430BA2" w:rsidRDefault="00000000">
      <w:r>
        <w:t xml:space="preserve">Optional whole-track media. Name files </w:t>
      </w:r>
      <w:r>
        <w:rPr>
          <w:rFonts w:ascii="Consolas" w:hAnsi="Consolas"/>
          <w:shd w:val="clear" w:color="auto" w:fill="F2F2F2"/>
        </w:rPr>
        <w:t>{N}.{ext}</w:t>
      </w:r>
      <w:r>
        <w:t xml:space="preserve"> where </w:t>
      </w:r>
      <w:r>
        <w:rPr>
          <w:rFonts w:ascii="Consolas" w:hAnsi="Consolas"/>
          <w:shd w:val="clear" w:color="auto" w:fill="F2F2F2"/>
        </w:rPr>
        <w:t>N</w:t>
      </w:r>
      <w:r>
        <w:t xml:space="preserve"> is the 1-based position of the corresponding </w:t>
      </w:r>
      <w:hyperlink w:anchor="track">
        <w:r>
          <w:rPr>
            <w:rFonts w:ascii="Consolas" w:hAnsi="Consolas"/>
            <w:shd w:val="clear" w:color="auto" w:fill="F2F2F2"/>
          </w:rPr>
          <w:t>&lt;track&gt;</w:t>
        </w:r>
      </w:hyperlink>
      <w:r>
        <w:t xml:space="preserve"> in document reading order (counting every </w:t>
      </w:r>
      <w:r>
        <w:rPr>
          <w:rFonts w:ascii="Consolas" w:hAnsi="Consolas"/>
          <w:shd w:val="clear" w:color="auto" w:fill="F2F2F2"/>
        </w:rPr>
        <w:t>&lt;track&gt;</w:t>
      </w:r>
      <w:r>
        <w:t xml:space="preserve">, including nested ones). A track has a whole-track audio recording when </w:t>
      </w:r>
      <w:r>
        <w:rPr>
          <w:rFonts w:ascii="Consolas" w:hAnsi="Consolas"/>
          <w:shd w:val="clear" w:color="auto" w:fill="F2F2F2"/>
        </w:rPr>
        <w:t>audio/{N}.*</w:t>
      </w:r>
      <w:r>
        <w:t xml:space="preserve"> is present, and a whole-track video recording when </w:t>
      </w:r>
      <w:r>
        <w:rPr>
          <w:rFonts w:ascii="Consolas" w:hAnsi="Consolas"/>
          <w:shd w:val="clear" w:color="auto" w:fill="F2F2F2"/>
        </w:rPr>
        <w:t>video/{N}.*</w:t>
      </w:r>
      <w:r>
        <w:t xml:space="preserve"> is present — either, both, or neither. At most one file per track per modality. Gaps are allowed; </w:t>
      </w:r>
      <w:r>
        <w:rPr>
          <w:rFonts w:ascii="Consolas" w:hAnsi="Consolas"/>
          <w:shd w:val="clear" w:color="auto" w:fill="F2F2F2"/>
        </w:rPr>
        <w:t>N</w:t>
      </w:r>
      <w:r>
        <w:t xml:space="preserve"> MUST NOT exceed the number of </w:t>
      </w:r>
      <w:r>
        <w:rPr>
          <w:rFonts w:ascii="Consolas" w:hAnsi="Consolas"/>
          <w:shd w:val="clear" w:color="auto" w:fill="F2F2F2"/>
        </w:rPr>
        <w:t>&lt;track&gt;</w:t>
      </w:r>
      <w:r>
        <w:t xml:space="preserve"> elements in the DocLang instance.</w:t>
      </w:r>
    </w:p>
    <w:p w14:paraId="6CCAC781" w14:textId="77777777" w:rsidR="00430BA2" w:rsidRDefault="00000000">
      <w:pPr>
        <w:pStyle w:val="Heading4"/>
      </w:pPr>
      <w:bookmarkStart w:id="199" w:name="assets-optional"/>
      <w:r>
        <w:t>assets/ (optional)</w:t>
      </w:r>
      <w:bookmarkEnd w:id="199"/>
    </w:p>
    <w:p w14:paraId="3A54926E" w14:textId="77777777" w:rsidR="00430BA2" w:rsidRDefault="00000000">
      <w:r>
        <w:t xml:space="preserve">Optional payload referenced by relative URIs in markup (e.g. </w:t>
      </w:r>
      <w:r>
        <w:rPr>
          <w:rFonts w:ascii="Consolas" w:hAnsi="Consolas"/>
          <w:shd w:val="clear" w:color="auto" w:fill="F2F2F2"/>
        </w:rPr>
        <w:t>&lt;src uri="assets/chart.svg"/&gt;</w:t>
      </w:r>
      <w:r>
        <w:t>). URIs resolve from the archive root.</w:t>
      </w:r>
    </w:p>
    <w:p w14:paraId="59825575" w14:textId="77777777" w:rsidR="00430BA2" w:rsidRDefault="00000000">
      <w:pPr>
        <w:pStyle w:val="Heading3"/>
      </w:pPr>
      <w:bookmarkStart w:id="200" w:name="page-alignment"/>
      <w:bookmarkStart w:id="201" w:name="_Toc244260414"/>
      <w:r>
        <w:t>Page alignment</w:t>
      </w:r>
      <w:bookmarkEnd w:id="200"/>
      <w:bookmarkEnd w:id="201"/>
    </w:p>
    <w:p w14:paraId="78155EFD" w14:textId="77777777" w:rsidR="00430BA2" w:rsidRDefault="00000000">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14:paraId="66EA08EB" w14:textId="77777777" w:rsidR="00430BA2" w:rsidRDefault="00000000">
      <w:pPr>
        <w:pStyle w:val="Heading3"/>
      </w:pPr>
      <w:bookmarkStart w:id="202" w:name="track-alignment"/>
      <w:bookmarkStart w:id="203" w:name="_Toc244260415"/>
      <w:r>
        <w:t>Track alignment</w:t>
      </w:r>
      <w:bookmarkEnd w:id="202"/>
      <w:bookmarkEnd w:id="203"/>
    </w:p>
    <w:p w14:paraId="3B6506B3" w14:textId="77777777" w:rsidR="00430BA2" w:rsidRDefault="00000000">
      <w:r>
        <w:t xml:space="preserve">The </w:t>
      </w:r>
      <w:r>
        <w:rPr>
          <w:i/>
        </w:rPr>
        <w:t>N</w:t>
      </w:r>
      <w:r>
        <w:t xml:space="preserve">-th </w:t>
      </w:r>
      <w:hyperlink w:anchor="track">
        <w:r>
          <w:rPr>
            <w:rFonts w:ascii="Consolas" w:hAnsi="Consolas"/>
            <w:shd w:val="clear" w:color="auto" w:fill="F2F2F2"/>
          </w:rPr>
          <w:t>&lt;track&gt;</w:t>
        </w:r>
      </w:hyperlink>
      <w:r>
        <w:t xml:space="preserve"> in the DocLang instance aligns with </w:t>
      </w:r>
      <w:r>
        <w:rPr>
          <w:rFonts w:ascii="Consolas" w:hAnsi="Consolas"/>
          <w:shd w:val="clear" w:color="auto" w:fill="F2F2F2"/>
        </w:rPr>
        <w:t>audio/{N}.*</w:t>
      </w:r>
      <w:r>
        <w:t xml:space="preserve"> and/or </w:t>
      </w:r>
      <w:r>
        <w:rPr>
          <w:rFonts w:ascii="Consolas" w:hAnsi="Consolas"/>
          <w:shd w:val="clear" w:color="auto" w:fill="F2F2F2"/>
        </w:rPr>
        <w:t>video/{N}.*</w:t>
      </w:r>
      <w:r>
        <w:t xml:space="preserve"> when present. A cue block's timestamps are then playback offsets into that file, measured from its start (</w:t>
      </w:r>
      <w:r>
        <w:rPr>
          <w:rFonts w:ascii="Consolas" w:hAnsi="Consolas"/>
          <w:shd w:val="clear" w:color="auto" w:fill="F2F2F2"/>
        </w:rPr>
        <w:t>00:00:00.000</w:t>
      </w:r>
      <w:r>
        <w:t xml:space="preserve">). Per-cue </w:t>
      </w:r>
      <w:hyperlink w:anchor="frame">
        <w:r>
          <w:rPr>
            <w:rFonts w:ascii="Consolas" w:hAnsi="Consolas"/>
            <w:shd w:val="clear" w:color="auto" w:fill="F2F2F2"/>
          </w:rPr>
          <w:t>&lt;frame&gt;</w:t>
        </w:r>
      </w:hyperlink>
      <w:r>
        <w:t xml:space="preserve"> and </w:t>
      </w:r>
      <w:hyperlink w:anchor="audio">
        <w:r>
          <w:rPr>
            <w:rFonts w:ascii="Consolas" w:hAnsi="Consolas"/>
            <w:shd w:val="clear" w:color="auto" w:fill="F2F2F2"/>
          </w:rPr>
          <w:t>&lt;audio&gt;</w:t>
        </w:r>
      </w:hyperlink>
      <w:r>
        <w:t xml:space="preserve"> fragments are independent references (via </w:t>
      </w:r>
      <w:hyperlink w:anchor="src">
        <w:r>
          <w:rPr>
            <w:rFonts w:ascii="Consolas" w:hAnsi="Consolas"/>
            <w:shd w:val="clear" w:color="auto" w:fill="F2F2F2"/>
          </w:rPr>
          <w:t>&lt;src&gt;</w:t>
        </w:r>
      </w:hyperlink>
      <w:r>
        <w:t xml:space="preserve">) and are not derived from the whole-track files. A track with neither an </w:t>
      </w:r>
      <w:r>
        <w:rPr>
          <w:rFonts w:ascii="Consolas" w:hAnsi="Consolas"/>
          <w:shd w:val="clear" w:color="auto" w:fill="F2F2F2"/>
        </w:rPr>
        <w:t>audio/</w:t>
      </w:r>
      <w:r>
        <w:t xml:space="preserve"> nor a </w:t>
      </w:r>
      <w:r>
        <w:rPr>
          <w:rFonts w:ascii="Consolas" w:hAnsi="Consolas"/>
          <w:shd w:val="clear" w:color="auto" w:fill="F2F2F2"/>
        </w:rPr>
        <w:t>video/</w:t>
      </w:r>
      <w:r>
        <w:t xml:space="preserve"> entry is simply a transcript whose timestamps refer to a recording the archive does not carry.</w:t>
      </w:r>
    </w:p>
    <w:p w14:paraId="2DBEC703" w14:textId="77777777" w:rsidR="00430BA2" w:rsidRDefault="00000000">
      <w:pPr>
        <w:pStyle w:val="Heading2"/>
      </w:pPr>
      <w:bookmarkStart w:id="204" w:name="annex-c-informative-recommendations"/>
      <w:bookmarkStart w:id="205" w:name="_Toc244260416"/>
      <w:r>
        <w:t>Annex C (informative): Recommendations</w:t>
      </w:r>
      <w:bookmarkEnd w:id="204"/>
      <w:bookmarkEnd w:id="205"/>
    </w:p>
    <w:p w14:paraId="0AE58A98" w14:textId="77777777" w:rsidR="00430BA2" w:rsidRDefault="00000000">
      <w:r>
        <w:t>This appendix is informative and does not define conformance requirements.</w:t>
      </w:r>
    </w:p>
    <w:p w14:paraId="2302AE28" w14:textId="77777777" w:rsidR="00430BA2" w:rsidRDefault="00000000">
      <w:pPr>
        <w:pStyle w:val="Heading3"/>
      </w:pPr>
      <w:bookmarkStart w:id="206" w:name="recommended-labels"/>
      <w:bookmarkStart w:id="207" w:name="_Toc244260417"/>
      <w:r>
        <w:t>Recommended labels</w:t>
      </w:r>
      <w:bookmarkEnd w:id="206"/>
      <w:bookmarkEnd w:id="207"/>
    </w:p>
    <w:p w14:paraId="38DFEC34" w14:textId="77777777" w:rsidR="00430BA2" w:rsidRDefault="00000000">
      <w:pPr>
        <w:pStyle w:val="Heading4"/>
      </w:pPr>
      <w:bookmarkStart w:id="208" w:name="pictures"/>
      <w:r>
        <w:t>Pictures</w:t>
      </w:r>
      <w:bookmarkEnd w:id="208"/>
    </w:p>
    <w:p w14:paraId="01755F29" w14:textId="77777777" w:rsidR="00430BA2"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430BA2" w14:paraId="49E8AE7F"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05A53" w14:textId="77777777" w:rsidR="00430BA2" w:rsidRDefault="00000000">
            <w:r>
              <w:t>Context</w:t>
            </w:r>
          </w:p>
        </w:tc>
        <w:tc>
          <w:tcPr>
            <w:tcW w:w="4320" w:type="dxa"/>
          </w:tcPr>
          <w:p w14:paraId="6A25DEFE" w14:textId="77777777" w:rsidR="00430BA2"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430BA2" w14:paraId="4CB9F36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7B15CD" w14:textId="77777777" w:rsidR="00430BA2" w:rsidRDefault="00000000">
            <w:r>
              <w:rPr>
                <w:rFonts w:ascii="Consolas" w:hAnsi="Consolas"/>
                <w:shd w:val="clear" w:color="auto" w:fill="F2F2F2"/>
              </w:rPr>
              <w:t>&lt;picture class="chart"&gt;</w:t>
            </w:r>
          </w:p>
        </w:tc>
        <w:tc>
          <w:tcPr>
            <w:tcW w:w="4320" w:type="dxa"/>
          </w:tcPr>
          <w:p w14:paraId="5300473E" w14:textId="77777777" w:rsidR="00430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430BA2" w14:paraId="708F7B5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4BBCD7A" w14:textId="77777777" w:rsidR="00430BA2" w:rsidRDefault="00000000">
            <w:r>
              <w:t xml:space="preserve">else, i.e. </w:t>
            </w:r>
            <w:r>
              <w:rPr>
                <w:rFonts w:ascii="Consolas" w:hAnsi="Consolas"/>
                <w:shd w:val="clear" w:color="auto" w:fill="F2F2F2"/>
              </w:rPr>
              <w:t>&lt;picture class="undefined"&gt;</w:t>
            </w:r>
            <w:r>
              <w:t xml:space="preserve"> (default)</w:t>
            </w:r>
          </w:p>
        </w:tc>
        <w:tc>
          <w:tcPr>
            <w:tcW w:w="4320" w:type="dxa"/>
          </w:tcPr>
          <w:p w14:paraId="03C67BFE" w14:textId="77777777" w:rsidR="00430BA2"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4B7C928D" w14:textId="77777777" w:rsidR="00430BA2" w:rsidRDefault="00000000">
      <w:r>
        <w:t>Additional special cases:</w:t>
      </w:r>
    </w:p>
    <w:p w14:paraId="050EF721" w14:textId="77777777" w:rsidR="00430BA2" w:rsidRDefault="00000000">
      <w:pPr>
        <w:pStyle w:val="ListBullet"/>
      </w:pPr>
      <w:r>
        <w:rPr>
          <w:rFonts w:ascii="Consolas" w:hAnsi="Consolas"/>
          <w:shd w:val="clear" w:color="auto" w:fill="F2F2F2"/>
        </w:rPr>
        <w:t>other</w:t>
      </w:r>
      <w:r>
        <w:t>: use when the picture was examined but does not fit any of the recommended values from above (e.g. a chart that is not bar/box/flow/line/pie/scatter).</w:t>
      </w:r>
    </w:p>
    <w:p w14:paraId="2A2B608A" w14:textId="77777777" w:rsidR="00430BA2"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5D2366C6" w14:textId="77777777" w:rsidR="00430BA2" w:rsidRDefault="00000000">
      <w:r>
        <w:t xml:space="preserve">Note: </w:t>
      </w:r>
      <w:hyperlink w:anchor="picture">
        <w:r>
          <w:rPr>
            <w:rFonts w:ascii="Consolas" w:hAnsi="Consolas"/>
            <w:shd w:val="clear" w:color="auto" w:fill="F2F2F2"/>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14:paraId="322A8F33" w14:textId="77777777" w:rsidR="00430BA2" w:rsidRDefault="00000000">
      <w:pPr>
        <w:pStyle w:val="Heading4"/>
      </w:pPr>
      <w:bookmarkStart w:id="209" w:name="code"/>
      <w:r>
        <w:t>Code</w:t>
      </w:r>
      <w:bookmarkEnd w:id="209"/>
    </w:p>
    <w:p w14:paraId="25C46621" w14:textId="77777777" w:rsidR="00430BA2"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430BA2" w14:paraId="7557E418"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8EC837" w14:textId="77777777" w:rsidR="00430BA2" w:rsidRDefault="00000000">
            <w:r>
              <w:t>Context</w:t>
            </w:r>
          </w:p>
        </w:tc>
        <w:tc>
          <w:tcPr>
            <w:tcW w:w="4320" w:type="dxa"/>
          </w:tcPr>
          <w:p w14:paraId="52A3EA14" w14:textId="77777777" w:rsidR="00430BA2"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430BA2" w14:paraId="2B18337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D65CF6" w14:textId="77777777" w:rsidR="00430BA2" w:rsidRDefault="00000000">
            <w:r>
              <w:rPr>
                <w:rFonts w:ascii="Consolas" w:hAnsi="Consolas"/>
                <w:shd w:val="clear" w:color="auto" w:fill="F2F2F2"/>
              </w:rPr>
              <w:t>&lt;code&gt;</w:t>
            </w:r>
          </w:p>
        </w:tc>
        <w:tc>
          <w:tcPr>
            <w:tcW w:w="4320" w:type="dxa"/>
          </w:tcPr>
          <w:p w14:paraId="05B926F5"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r:id="rId28">
              <w:r>
                <w:t>Linguist</w:t>
              </w:r>
            </w:hyperlink>
            <w:r>
              <w:t xml:space="preserve"> v9.5.0 language keys (e.g. </w:t>
            </w:r>
            <w:r>
              <w:rPr>
                <w:rFonts w:ascii="Consolas" w:hAnsi="Consolas"/>
                <w:shd w:val="clear" w:color="auto" w:fill="F2F2F2"/>
              </w:rPr>
              <w:t>Python</w:t>
            </w:r>
            <w:r>
              <w:t>)</w:t>
            </w:r>
          </w:p>
        </w:tc>
      </w:tr>
    </w:tbl>
    <w:p w14:paraId="5A7B0105" w14:textId="77777777" w:rsidR="00430BA2" w:rsidRDefault="00000000">
      <w:r>
        <w:t>Additional special cases:</w:t>
      </w:r>
    </w:p>
    <w:p w14:paraId="3BE2FDC6" w14:textId="77777777" w:rsidR="00430BA2" w:rsidRDefault="00000000">
      <w:pPr>
        <w:pStyle w:val="ListBullet"/>
      </w:pPr>
      <w:r>
        <w:rPr>
          <w:rFonts w:ascii="Consolas" w:hAnsi="Consolas"/>
          <w:shd w:val="clear" w:color="auto" w:fill="F2F2F2"/>
        </w:rPr>
        <w:t>other</w:t>
      </w:r>
      <w:r>
        <w:t>: use when the code was examined but does not match any of the recommended values from above.</w:t>
      </w:r>
    </w:p>
    <w:p w14:paraId="0E2E706C" w14:textId="77777777" w:rsidR="00430BA2"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269B8A65" w14:textId="77777777" w:rsidR="00430BA2" w:rsidRDefault="00000000">
      <w:pPr>
        <w:pStyle w:val="Heading3"/>
      </w:pPr>
      <w:bookmarkStart w:id="210" w:name="custom-vocabulary-naming-and-namespacing"/>
      <w:bookmarkStart w:id="211" w:name="_Toc244260418"/>
      <w:r>
        <w:t>Custom vocabulary naming and namespacing</w:t>
      </w:r>
      <w:bookmarkEnd w:id="210"/>
      <w:bookmarkEnd w:id="211"/>
    </w:p>
    <w:p w14:paraId="38191025" w14:textId="77777777" w:rsidR="00430BA2" w:rsidRDefault="00000000">
      <w:r>
        <w:t xml:space="preserve">Content inside </w:t>
      </w:r>
      <w:hyperlink w:anchor="custom">
        <w:r>
          <w:rPr>
            <w:rFonts w:ascii="Consolas" w:hAnsi="Consolas"/>
            <w:shd w:val="clear" w:color="auto" w:fill="F2F2F2"/>
          </w:rPr>
          <w:t>&lt;custom&gt;</w:t>
        </w:r>
      </w:hyperlink>
      <w:r>
        <w:t xml:space="preserve"> is implementation-defined and not governed by this document. To improve interoperability and reduce naming collisions, the following recommendations apply:</w:t>
      </w:r>
    </w:p>
    <w:p w14:paraId="348D31E9" w14:textId="77777777" w:rsidR="00430BA2" w:rsidRDefault="00000000">
      <w:pPr>
        <w:pStyle w:val="ListBullet"/>
      </w:pPr>
      <w:r>
        <w:t>Producers of shared custom vocabularies SHOULD use formal XML namespaces with stable namespace URIs.</w:t>
      </w:r>
    </w:p>
    <w:p w14:paraId="27C082A6" w14:textId="77777777" w:rsidR="00430BA2" w:rsidRDefault="00000000">
      <w:pPr>
        <w:pStyle w:val="ListBullet"/>
      </w:pPr>
      <w:r>
        <w:t>Processors SHOULD treat the namespace URI as the namespace identifier and MUST NOT assume semantic meaning from prefix names alone.</w:t>
      </w:r>
    </w:p>
    <w:p w14:paraId="1F60ED54" w14:textId="77777777" w:rsidR="00430BA2" w:rsidRDefault="00000000">
      <w:pPr>
        <w:pStyle w:val="ListBullet"/>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647D6CE1" w14:textId="77777777" w:rsidR="00430BA2" w:rsidRDefault="00000000">
      <w:pPr>
        <w:pStyle w:val="ListBullet"/>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14:paraId="3AC6EAE0" w14:textId="77777777" w:rsidR="00430BA2" w:rsidRDefault="00000000">
      <w:pPr>
        <w:pStyle w:val="ListBullet"/>
      </w:pPr>
      <w:r>
        <w:t>Producers SHOULD document custom vocabularies (intended meaning, value domains, and versioning policy) when documents are shared across tools or organizations.</w:t>
      </w:r>
    </w:p>
    <w:p w14:paraId="7C2D65DE" w14:textId="77777777" w:rsidR="00430BA2" w:rsidRDefault="00000000">
      <w:pPr>
        <w:pStyle w:val="Heading3"/>
      </w:pPr>
      <w:bookmarkStart w:id="212" w:name="token-vocabulary"/>
      <w:bookmarkStart w:id="213" w:name="_Toc244260419"/>
      <w:r>
        <w:t>Token vocabulary</w:t>
      </w:r>
      <w:bookmarkEnd w:id="212"/>
      <w:bookmarkEnd w:id="213"/>
    </w:p>
    <w:p w14:paraId="74A9F553" w14:textId="77777777" w:rsidR="00430BA2" w:rsidRDefault="00000000">
      <w:r>
        <w:t>Below is a list of tokens that can be used for a DocLang-compliant tokenizer.</w:t>
      </w:r>
    </w:p>
    <w:p w14:paraId="37355EC6" w14:textId="77777777" w:rsidR="00430BA2" w:rsidRDefault="00000000">
      <w:r>
        <w:t>The token vocabulary trades off size and inference cost:</w:t>
      </w:r>
    </w:p>
    <w:p w14:paraId="1581A1E2" w14:textId="77777777" w:rsidR="00430BA2" w:rsidRDefault="00000000">
      <w:pPr>
        <w:pStyle w:val="ListBullet"/>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14:paraId="292C0750" w14:textId="77777777" w:rsidR="00430BA2" w:rsidRDefault="00000000">
      <w:pPr>
        <w:pStyle w:val="ListBullet"/>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w="0" w:type="auto"/>
        <w:tblLook w:val="04A0" w:firstRow="1" w:lastRow="0" w:firstColumn="1" w:lastColumn="0" w:noHBand="0" w:noVBand="1"/>
      </w:tblPr>
      <w:tblGrid>
        <w:gridCol w:w="4320"/>
        <w:gridCol w:w="4320"/>
      </w:tblGrid>
      <w:tr w:rsidR="00430BA2" w14:paraId="437EC0D3"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2141FC" w14:textId="77777777" w:rsidR="00430BA2" w:rsidRDefault="00000000">
            <w:r>
              <w:t>Token</w:t>
            </w:r>
          </w:p>
        </w:tc>
        <w:tc>
          <w:tcPr>
            <w:tcW w:w="4320" w:type="dxa"/>
          </w:tcPr>
          <w:p w14:paraId="2BED23AF" w14:textId="77777777" w:rsidR="00430BA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30BA2" w14:paraId="5CFFE5C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B826BB" w14:textId="77777777" w:rsidR="00430BA2" w:rsidRDefault="00000000">
            <w:r>
              <w:rPr>
                <w:rFonts w:ascii="Consolas" w:hAnsi="Consolas"/>
                <w:shd w:val="clear" w:color="auto" w:fill="F2F2F2"/>
              </w:rPr>
              <w:t>&lt;doclang&gt;</w:t>
            </w:r>
          </w:p>
        </w:tc>
        <w:tc>
          <w:tcPr>
            <w:tcW w:w="4320" w:type="dxa"/>
          </w:tcPr>
          <w:p w14:paraId="63B2CA18"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doclang">
              <w:r>
                <w:rPr>
                  <w:rFonts w:ascii="Consolas" w:hAnsi="Consolas"/>
                  <w:shd w:val="clear" w:color="auto" w:fill="F2F2F2"/>
                </w:rPr>
                <w:t>doclang</w:t>
              </w:r>
            </w:hyperlink>
            <w:r>
              <w:t xml:space="preserve"> start</w:t>
            </w:r>
          </w:p>
        </w:tc>
      </w:tr>
      <w:tr w:rsidR="00430BA2" w14:paraId="61A92907"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01F65E0" w14:textId="77777777" w:rsidR="00430BA2" w:rsidRDefault="00000000">
            <w:r>
              <w:rPr>
                <w:rFonts w:ascii="Consolas" w:hAnsi="Consolas"/>
                <w:shd w:val="clear" w:color="auto" w:fill="F2F2F2"/>
              </w:rPr>
              <w:t>&lt;/doclang&gt;</w:t>
            </w:r>
          </w:p>
        </w:tc>
        <w:tc>
          <w:tcPr>
            <w:tcW w:w="4320" w:type="dxa"/>
          </w:tcPr>
          <w:p w14:paraId="2F942701"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doclang">
              <w:r>
                <w:rPr>
                  <w:rFonts w:ascii="Consolas" w:hAnsi="Consolas"/>
                  <w:shd w:val="clear" w:color="auto" w:fill="F2F2F2"/>
                </w:rPr>
                <w:t>doclang</w:t>
              </w:r>
            </w:hyperlink>
            <w:r>
              <w:t xml:space="preserve"> end</w:t>
            </w:r>
          </w:p>
        </w:tc>
      </w:tr>
      <w:tr w:rsidR="00430BA2" w14:paraId="14729DB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97DF50" w14:textId="77777777" w:rsidR="00430BA2" w:rsidRDefault="00000000">
            <w:r>
              <w:rPr>
                <w:rFonts w:ascii="Consolas" w:hAnsi="Consolas"/>
                <w:shd w:val="clear" w:color="auto" w:fill="F2F2F2"/>
              </w:rPr>
              <w:t>&lt;page_break/&gt;</w:t>
            </w:r>
          </w:p>
        </w:tc>
        <w:tc>
          <w:tcPr>
            <w:tcW w:w="4320" w:type="dxa"/>
          </w:tcPr>
          <w:p w14:paraId="2A5EDDE0"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page_break">
              <w:r>
                <w:rPr>
                  <w:rFonts w:ascii="Consolas" w:hAnsi="Consolas"/>
                  <w:shd w:val="clear" w:color="auto" w:fill="F2F2F2"/>
                </w:rPr>
                <w:t>page_break</w:t>
              </w:r>
            </w:hyperlink>
          </w:p>
        </w:tc>
      </w:tr>
      <w:tr w:rsidR="00430BA2" w14:paraId="191CBBD9"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C1A1A74" w14:textId="77777777" w:rsidR="00430BA2" w:rsidRDefault="00000000">
            <w:r>
              <w:rPr>
                <w:rFonts w:ascii="Consolas" w:hAnsi="Consolas"/>
                <w:shd w:val="clear" w:color="auto" w:fill="F2F2F2"/>
              </w:rPr>
              <w:t>"/&gt;</w:t>
            </w:r>
          </w:p>
        </w:tc>
        <w:tc>
          <w:tcPr>
            <w:tcW w:w="4320" w:type="dxa"/>
          </w:tcPr>
          <w:p w14:paraId="60758FDB" w14:textId="77777777" w:rsidR="00430BA2" w:rsidRDefault="00000000">
            <w:pPr>
              <w:cnfStyle w:val="000000000000" w:firstRow="0" w:lastRow="0" w:firstColumn="0" w:lastColumn="0" w:oddVBand="0" w:evenVBand="0" w:oddHBand="0" w:evenHBand="0" w:firstRowFirstColumn="0" w:firstRowLastColumn="0" w:lastRowFirstColumn="0" w:lastRowLastColumn="0"/>
            </w:pPr>
            <w:r>
              <w:t>end of self-closing element with attributes</w:t>
            </w:r>
          </w:p>
        </w:tc>
      </w:tr>
      <w:tr w:rsidR="00430BA2" w14:paraId="15B5234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5F2DE6" w14:textId="77777777" w:rsidR="00430BA2" w:rsidRDefault="00000000">
            <w:r>
              <w:rPr>
                <w:rFonts w:ascii="Consolas" w:hAnsi="Consolas"/>
                <w:shd w:val="clear" w:color="auto" w:fill="F2F2F2"/>
              </w:rPr>
              <w:t>&lt;text&gt;</w:t>
            </w:r>
          </w:p>
        </w:tc>
        <w:tc>
          <w:tcPr>
            <w:tcW w:w="4320" w:type="dxa"/>
          </w:tcPr>
          <w:p w14:paraId="2470C7FE"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text">
              <w:r>
                <w:rPr>
                  <w:rFonts w:ascii="Consolas" w:hAnsi="Consolas"/>
                  <w:shd w:val="clear" w:color="auto" w:fill="F2F2F2"/>
                </w:rPr>
                <w:t>text</w:t>
              </w:r>
            </w:hyperlink>
            <w:r>
              <w:t xml:space="preserve"> start</w:t>
            </w:r>
          </w:p>
        </w:tc>
      </w:tr>
      <w:tr w:rsidR="00430BA2" w14:paraId="662A5CE8"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11749FC" w14:textId="77777777" w:rsidR="00430BA2" w:rsidRDefault="00000000">
            <w:r>
              <w:rPr>
                <w:rFonts w:ascii="Consolas" w:hAnsi="Consolas"/>
                <w:shd w:val="clear" w:color="auto" w:fill="F2F2F2"/>
              </w:rPr>
              <w:t>&lt;/text&gt;</w:t>
            </w:r>
          </w:p>
        </w:tc>
        <w:tc>
          <w:tcPr>
            <w:tcW w:w="4320" w:type="dxa"/>
          </w:tcPr>
          <w:p w14:paraId="557E37AA"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text">
              <w:r>
                <w:rPr>
                  <w:rFonts w:ascii="Consolas" w:hAnsi="Consolas"/>
                  <w:shd w:val="clear" w:color="auto" w:fill="F2F2F2"/>
                </w:rPr>
                <w:t>text</w:t>
              </w:r>
            </w:hyperlink>
            <w:r>
              <w:t xml:space="preserve"> end</w:t>
            </w:r>
          </w:p>
        </w:tc>
      </w:tr>
      <w:tr w:rsidR="00430BA2" w14:paraId="4C73235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B1C8F" w14:textId="77777777" w:rsidR="00430BA2" w:rsidRDefault="00000000">
            <w:r>
              <w:rPr>
                <w:rFonts w:ascii="Consolas" w:hAnsi="Consolas"/>
                <w:shd w:val="clear" w:color="auto" w:fill="F2F2F2"/>
              </w:rPr>
              <w:t>&lt;heading&gt;</w:t>
            </w:r>
          </w:p>
        </w:tc>
        <w:tc>
          <w:tcPr>
            <w:tcW w:w="4320" w:type="dxa"/>
          </w:tcPr>
          <w:p w14:paraId="30C3391F"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level-1 </w:t>
            </w:r>
            <w:hyperlink w:anchor="heading">
              <w:r>
                <w:rPr>
                  <w:rFonts w:ascii="Consolas" w:hAnsi="Consolas"/>
                  <w:shd w:val="clear" w:color="auto" w:fill="F2F2F2"/>
                </w:rPr>
                <w:t>heading</w:t>
              </w:r>
            </w:hyperlink>
            <w:r>
              <w:t xml:space="preserve"> start</w:t>
            </w:r>
          </w:p>
        </w:tc>
      </w:tr>
      <w:tr w:rsidR="00430BA2" w14:paraId="5A3A5F1F"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81ECF16" w14:textId="77777777" w:rsidR="00430BA2" w:rsidRDefault="00000000">
            <w:r>
              <w:rPr>
                <w:rFonts w:ascii="Consolas" w:hAnsi="Consolas"/>
                <w:shd w:val="clear" w:color="auto" w:fill="F2F2F2"/>
              </w:rPr>
              <w:t>&lt;heading level="2"&gt;</w:t>
            </w:r>
          </w:p>
        </w:tc>
        <w:tc>
          <w:tcPr>
            <w:tcW w:w="4320" w:type="dxa"/>
          </w:tcPr>
          <w:p w14:paraId="50FB7813"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level-2 </w:t>
            </w:r>
            <w:hyperlink w:anchor="heading">
              <w:r>
                <w:rPr>
                  <w:rFonts w:ascii="Consolas" w:hAnsi="Consolas"/>
                  <w:shd w:val="clear" w:color="auto" w:fill="F2F2F2"/>
                </w:rPr>
                <w:t>heading</w:t>
              </w:r>
            </w:hyperlink>
            <w:r>
              <w:t xml:space="preserve"> start</w:t>
            </w:r>
          </w:p>
        </w:tc>
      </w:tr>
      <w:tr w:rsidR="00430BA2" w14:paraId="2764587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600986" w14:textId="77777777" w:rsidR="00430BA2" w:rsidRDefault="00000000">
            <w:r>
              <w:rPr>
                <w:rFonts w:ascii="Consolas" w:hAnsi="Consolas"/>
                <w:shd w:val="clear" w:color="auto" w:fill="F2F2F2"/>
              </w:rPr>
              <w:t>&lt;heading level="3"&gt;</w:t>
            </w:r>
          </w:p>
        </w:tc>
        <w:tc>
          <w:tcPr>
            <w:tcW w:w="4320" w:type="dxa"/>
          </w:tcPr>
          <w:p w14:paraId="5B5A0450"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level-3 </w:t>
            </w:r>
            <w:hyperlink w:anchor="heading">
              <w:r>
                <w:rPr>
                  <w:rFonts w:ascii="Consolas" w:hAnsi="Consolas"/>
                  <w:shd w:val="clear" w:color="auto" w:fill="F2F2F2"/>
                </w:rPr>
                <w:t>heading</w:t>
              </w:r>
            </w:hyperlink>
            <w:r>
              <w:t xml:space="preserve"> start</w:t>
            </w:r>
          </w:p>
        </w:tc>
      </w:tr>
      <w:tr w:rsidR="00430BA2" w14:paraId="5B00DED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FA29A2E" w14:textId="77777777" w:rsidR="00430BA2" w:rsidRDefault="00000000">
            <w:r>
              <w:rPr>
                <w:rFonts w:ascii="Consolas" w:hAnsi="Consolas"/>
                <w:shd w:val="clear" w:color="auto" w:fill="F2F2F2"/>
              </w:rPr>
              <w:t>&lt;heading level="4"&gt;</w:t>
            </w:r>
          </w:p>
        </w:tc>
        <w:tc>
          <w:tcPr>
            <w:tcW w:w="4320" w:type="dxa"/>
          </w:tcPr>
          <w:p w14:paraId="2C01C575"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level-4 </w:t>
            </w:r>
            <w:hyperlink w:anchor="heading">
              <w:r>
                <w:rPr>
                  <w:rFonts w:ascii="Consolas" w:hAnsi="Consolas"/>
                  <w:shd w:val="clear" w:color="auto" w:fill="F2F2F2"/>
                </w:rPr>
                <w:t>heading</w:t>
              </w:r>
            </w:hyperlink>
            <w:r>
              <w:t xml:space="preserve"> start</w:t>
            </w:r>
          </w:p>
        </w:tc>
      </w:tr>
      <w:tr w:rsidR="00430BA2" w14:paraId="0528E4C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70AC13" w14:textId="77777777" w:rsidR="00430BA2" w:rsidRDefault="00000000">
            <w:r>
              <w:rPr>
                <w:rFonts w:ascii="Consolas" w:hAnsi="Consolas"/>
                <w:shd w:val="clear" w:color="auto" w:fill="F2F2F2"/>
              </w:rPr>
              <w:t>&lt;heading level="5"&gt;</w:t>
            </w:r>
          </w:p>
        </w:tc>
        <w:tc>
          <w:tcPr>
            <w:tcW w:w="4320" w:type="dxa"/>
          </w:tcPr>
          <w:p w14:paraId="3C863EED"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level-5 </w:t>
            </w:r>
            <w:hyperlink w:anchor="heading">
              <w:r>
                <w:rPr>
                  <w:rFonts w:ascii="Consolas" w:hAnsi="Consolas"/>
                  <w:shd w:val="clear" w:color="auto" w:fill="F2F2F2"/>
                </w:rPr>
                <w:t>heading</w:t>
              </w:r>
            </w:hyperlink>
            <w:r>
              <w:t xml:space="preserve"> start</w:t>
            </w:r>
          </w:p>
        </w:tc>
      </w:tr>
      <w:tr w:rsidR="00430BA2" w14:paraId="2524A18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CDCDE71" w14:textId="77777777" w:rsidR="00430BA2" w:rsidRDefault="00000000">
            <w:r>
              <w:rPr>
                <w:rFonts w:ascii="Consolas" w:hAnsi="Consolas"/>
                <w:shd w:val="clear" w:color="auto" w:fill="F2F2F2"/>
              </w:rPr>
              <w:t>&lt;heading level="6"&gt;</w:t>
            </w:r>
          </w:p>
        </w:tc>
        <w:tc>
          <w:tcPr>
            <w:tcW w:w="4320" w:type="dxa"/>
          </w:tcPr>
          <w:p w14:paraId="104E411D"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level-6 </w:t>
            </w:r>
            <w:hyperlink w:anchor="heading">
              <w:r>
                <w:rPr>
                  <w:rFonts w:ascii="Consolas" w:hAnsi="Consolas"/>
                  <w:shd w:val="clear" w:color="auto" w:fill="F2F2F2"/>
                </w:rPr>
                <w:t>heading</w:t>
              </w:r>
            </w:hyperlink>
            <w:r>
              <w:t xml:space="preserve"> start</w:t>
            </w:r>
          </w:p>
        </w:tc>
      </w:tr>
      <w:tr w:rsidR="00430BA2" w14:paraId="5B988C6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5536B3" w14:textId="77777777" w:rsidR="00430BA2" w:rsidRDefault="00000000">
            <w:r>
              <w:rPr>
                <w:rFonts w:ascii="Consolas" w:hAnsi="Consolas"/>
                <w:shd w:val="clear" w:color="auto" w:fill="F2F2F2"/>
              </w:rPr>
              <w:t>&lt;/heading&gt;</w:t>
            </w:r>
          </w:p>
        </w:tc>
        <w:tc>
          <w:tcPr>
            <w:tcW w:w="4320" w:type="dxa"/>
          </w:tcPr>
          <w:p w14:paraId="25201A2A"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heading">
              <w:r>
                <w:rPr>
                  <w:rFonts w:ascii="Consolas" w:hAnsi="Consolas"/>
                  <w:shd w:val="clear" w:color="auto" w:fill="F2F2F2"/>
                </w:rPr>
                <w:t>heading</w:t>
              </w:r>
            </w:hyperlink>
            <w:r>
              <w:t xml:space="preserve"> end</w:t>
            </w:r>
          </w:p>
        </w:tc>
      </w:tr>
      <w:tr w:rsidR="00430BA2" w14:paraId="342DEA18"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64E5E40" w14:textId="77777777" w:rsidR="00430BA2" w:rsidRDefault="00000000">
            <w:r>
              <w:rPr>
                <w:rFonts w:ascii="Consolas" w:hAnsi="Consolas"/>
                <w:shd w:val="clear" w:color="auto" w:fill="F2F2F2"/>
              </w:rPr>
              <w:t>&lt;footnote&gt;</w:t>
            </w:r>
          </w:p>
        </w:tc>
        <w:tc>
          <w:tcPr>
            <w:tcW w:w="4320" w:type="dxa"/>
          </w:tcPr>
          <w:p w14:paraId="07827E24"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footnote">
              <w:r>
                <w:rPr>
                  <w:rFonts w:ascii="Consolas" w:hAnsi="Consolas"/>
                  <w:shd w:val="clear" w:color="auto" w:fill="F2F2F2"/>
                </w:rPr>
                <w:t>footnote</w:t>
              </w:r>
            </w:hyperlink>
            <w:r>
              <w:t xml:space="preserve"> start</w:t>
            </w:r>
          </w:p>
        </w:tc>
      </w:tr>
      <w:tr w:rsidR="00430BA2" w14:paraId="43E3C39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7A6B57" w14:textId="77777777" w:rsidR="00430BA2" w:rsidRDefault="00000000">
            <w:r>
              <w:rPr>
                <w:rFonts w:ascii="Consolas" w:hAnsi="Consolas"/>
                <w:shd w:val="clear" w:color="auto" w:fill="F2F2F2"/>
              </w:rPr>
              <w:t>&lt;/footnote&gt;</w:t>
            </w:r>
          </w:p>
        </w:tc>
        <w:tc>
          <w:tcPr>
            <w:tcW w:w="4320" w:type="dxa"/>
          </w:tcPr>
          <w:p w14:paraId="5374D387"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footnote">
              <w:r>
                <w:rPr>
                  <w:rFonts w:ascii="Consolas" w:hAnsi="Consolas"/>
                  <w:shd w:val="clear" w:color="auto" w:fill="F2F2F2"/>
                </w:rPr>
                <w:t>footnote</w:t>
              </w:r>
            </w:hyperlink>
            <w:r>
              <w:t xml:space="preserve"> end</w:t>
            </w:r>
          </w:p>
        </w:tc>
      </w:tr>
      <w:tr w:rsidR="00430BA2" w14:paraId="5B62BBE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3D3B175" w14:textId="77777777" w:rsidR="00430BA2" w:rsidRDefault="00000000">
            <w:r>
              <w:rPr>
                <w:rFonts w:ascii="Consolas" w:hAnsi="Consolas"/>
                <w:shd w:val="clear" w:color="auto" w:fill="F2F2F2"/>
              </w:rPr>
              <w:t>&lt;page_header&gt;</w:t>
            </w:r>
          </w:p>
        </w:tc>
        <w:tc>
          <w:tcPr>
            <w:tcW w:w="4320" w:type="dxa"/>
          </w:tcPr>
          <w:p w14:paraId="3B4B860F"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page_header">
              <w:r>
                <w:rPr>
                  <w:rFonts w:ascii="Consolas" w:hAnsi="Consolas"/>
                  <w:shd w:val="clear" w:color="auto" w:fill="F2F2F2"/>
                </w:rPr>
                <w:t>page_header</w:t>
              </w:r>
            </w:hyperlink>
            <w:r>
              <w:t xml:space="preserve"> start</w:t>
            </w:r>
          </w:p>
        </w:tc>
      </w:tr>
      <w:tr w:rsidR="00430BA2" w14:paraId="0F7B514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CF4736" w14:textId="77777777" w:rsidR="00430BA2" w:rsidRDefault="00000000">
            <w:r>
              <w:rPr>
                <w:rFonts w:ascii="Consolas" w:hAnsi="Consolas"/>
                <w:shd w:val="clear" w:color="auto" w:fill="F2F2F2"/>
              </w:rPr>
              <w:t>&lt;/page_header&gt;</w:t>
            </w:r>
          </w:p>
        </w:tc>
        <w:tc>
          <w:tcPr>
            <w:tcW w:w="4320" w:type="dxa"/>
          </w:tcPr>
          <w:p w14:paraId="2BEBC899"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page_header">
              <w:r>
                <w:rPr>
                  <w:rFonts w:ascii="Consolas" w:hAnsi="Consolas"/>
                  <w:shd w:val="clear" w:color="auto" w:fill="F2F2F2"/>
                </w:rPr>
                <w:t>page_header</w:t>
              </w:r>
            </w:hyperlink>
            <w:r>
              <w:t xml:space="preserve"> end</w:t>
            </w:r>
          </w:p>
        </w:tc>
      </w:tr>
      <w:tr w:rsidR="00430BA2" w14:paraId="4AD0D73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8EAC7E6" w14:textId="77777777" w:rsidR="00430BA2" w:rsidRDefault="00000000">
            <w:r>
              <w:rPr>
                <w:rFonts w:ascii="Consolas" w:hAnsi="Consolas"/>
                <w:shd w:val="clear" w:color="auto" w:fill="F2F2F2"/>
              </w:rPr>
              <w:t>&lt;page_footer&gt;</w:t>
            </w:r>
          </w:p>
        </w:tc>
        <w:tc>
          <w:tcPr>
            <w:tcW w:w="4320" w:type="dxa"/>
          </w:tcPr>
          <w:p w14:paraId="32037CA0"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page_footer">
              <w:r>
                <w:rPr>
                  <w:rFonts w:ascii="Consolas" w:hAnsi="Consolas"/>
                  <w:shd w:val="clear" w:color="auto" w:fill="F2F2F2"/>
                </w:rPr>
                <w:t>page_footer</w:t>
              </w:r>
            </w:hyperlink>
            <w:r>
              <w:t xml:space="preserve"> start</w:t>
            </w:r>
          </w:p>
        </w:tc>
      </w:tr>
      <w:tr w:rsidR="00430BA2" w14:paraId="25EEEBB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DC8789" w14:textId="77777777" w:rsidR="00430BA2" w:rsidRDefault="00000000">
            <w:r>
              <w:rPr>
                <w:rFonts w:ascii="Consolas" w:hAnsi="Consolas"/>
                <w:shd w:val="clear" w:color="auto" w:fill="F2F2F2"/>
              </w:rPr>
              <w:t>&lt;/page_footer&gt;</w:t>
            </w:r>
          </w:p>
        </w:tc>
        <w:tc>
          <w:tcPr>
            <w:tcW w:w="4320" w:type="dxa"/>
          </w:tcPr>
          <w:p w14:paraId="4F485B99"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page_footer">
              <w:r>
                <w:rPr>
                  <w:rFonts w:ascii="Consolas" w:hAnsi="Consolas"/>
                  <w:shd w:val="clear" w:color="auto" w:fill="F2F2F2"/>
                </w:rPr>
                <w:t>page_footer</w:t>
              </w:r>
            </w:hyperlink>
            <w:r>
              <w:t xml:space="preserve"> end</w:t>
            </w:r>
          </w:p>
        </w:tc>
      </w:tr>
      <w:tr w:rsidR="00430BA2" w14:paraId="1F08C54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9D51A2D" w14:textId="77777777" w:rsidR="00430BA2" w:rsidRDefault="00000000">
            <w:r>
              <w:rPr>
                <w:rFonts w:ascii="Consolas" w:hAnsi="Consolas"/>
                <w:shd w:val="clear" w:color="auto" w:fill="F2F2F2"/>
              </w:rPr>
              <w:t>&lt;field_region&gt;</w:t>
            </w:r>
          </w:p>
        </w:tc>
        <w:tc>
          <w:tcPr>
            <w:tcW w:w="4320" w:type="dxa"/>
          </w:tcPr>
          <w:p w14:paraId="5F5A1C9E"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field_region">
              <w:r>
                <w:rPr>
                  <w:rFonts w:ascii="Consolas" w:hAnsi="Consolas"/>
                  <w:shd w:val="clear" w:color="auto" w:fill="F2F2F2"/>
                </w:rPr>
                <w:t>field_region</w:t>
              </w:r>
            </w:hyperlink>
            <w:r>
              <w:t xml:space="preserve"> start</w:t>
            </w:r>
          </w:p>
        </w:tc>
      </w:tr>
      <w:tr w:rsidR="00430BA2" w14:paraId="6F7EE4A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85BDAA" w14:textId="77777777" w:rsidR="00430BA2" w:rsidRDefault="00000000">
            <w:r>
              <w:rPr>
                <w:rFonts w:ascii="Consolas" w:hAnsi="Consolas"/>
                <w:shd w:val="clear" w:color="auto" w:fill="F2F2F2"/>
              </w:rPr>
              <w:t>&lt;/field_region&gt;</w:t>
            </w:r>
          </w:p>
        </w:tc>
        <w:tc>
          <w:tcPr>
            <w:tcW w:w="4320" w:type="dxa"/>
          </w:tcPr>
          <w:p w14:paraId="5BCA006B"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field_region">
              <w:r>
                <w:rPr>
                  <w:rFonts w:ascii="Consolas" w:hAnsi="Consolas"/>
                  <w:shd w:val="clear" w:color="auto" w:fill="F2F2F2"/>
                </w:rPr>
                <w:t>field_region</w:t>
              </w:r>
            </w:hyperlink>
            <w:r>
              <w:t xml:space="preserve"> end</w:t>
            </w:r>
          </w:p>
        </w:tc>
      </w:tr>
      <w:tr w:rsidR="00430BA2" w14:paraId="5E87FE8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216EE6C" w14:textId="77777777" w:rsidR="00430BA2" w:rsidRDefault="00000000">
            <w:r>
              <w:rPr>
                <w:rFonts w:ascii="Consolas" w:hAnsi="Consolas"/>
                <w:shd w:val="clear" w:color="auto" w:fill="F2F2F2"/>
              </w:rPr>
              <w:t>&lt;list&gt;</w:t>
            </w:r>
          </w:p>
        </w:tc>
        <w:tc>
          <w:tcPr>
            <w:tcW w:w="4320" w:type="dxa"/>
          </w:tcPr>
          <w:p w14:paraId="74C5ACED"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unordered </w:t>
            </w:r>
            <w:hyperlink w:anchor="list">
              <w:r>
                <w:rPr>
                  <w:rFonts w:ascii="Consolas" w:hAnsi="Consolas"/>
                  <w:shd w:val="clear" w:color="auto" w:fill="F2F2F2"/>
                </w:rPr>
                <w:t>list</w:t>
              </w:r>
            </w:hyperlink>
            <w:r>
              <w:t xml:space="preserve"> start</w:t>
            </w:r>
          </w:p>
        </w:tc>
      </w:tr>
      <w:tr w:rsidR="00430BA2" w14:paraId="69A74A2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3B5ED3" w14:textId="77777777" w:rsidR="00430BA2" w:rsidRDefault="00000000">
            <w:r>
              <w:rPr>
                <w:rFonts w:ascii="Consolas" w:hAnsi="Consolas"/>
                <w:shd w:val="clear" w:color="auto" w:fill="F2F2F2"/>
              </w:rPr>
              <w:t>&lt;list class="ordered"&gt;</w:t>
            </w:r>
          </w:p>
        </w:tc>
        <w:tc>
          <w:tcPr>
            <w:tcW w:w="4320" w:type="dxa"/>
          </w:tcPr>
          <w:p w14:paraId="5AB194D3"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ordered </w:t>
            </w:r>
            <w:hyperlink w:anchor="list">
              <w:r>
                <w:rPr>
                  <w:rFonts w:ascii="Consolas" w:hAnsi="Consolas"/>
                  <w:shd w:val="clear" w:color="auto" w:fill="F2F2F2"/>
                </w:rPr>
                <w:t>list</w:t>
              </w:r>
            </w:hyperlink>
            <w:r>
              <w:t xml:space="preserve"> start</w:t>
            </w:r>
          </w:p>
        </w:tc>
      </w:tr>
      <w:tr w:rsidR="00430BA2" w14:paraId="29CEDEF7"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1D3A7E8" w14:textId="77777777" w:rsidR="00430BA2" w:rsidRDefault="00000000">
            <w:r>
              <w:rPr>
                <w:rFonts w:ascii="Consolas" w:hAnsi="Consolas"/>
                <w:shd w:val="clear" w:color="auto" w:fill="F2F2F2"/>
              </w:rPr>
              <w:t>&lt;/list&gt;</w:t>
            </w:r>
          </w:p>
        </w:tc>
        <w:tc>
          <w:tcPr>
            <w:tcW w:w="4320" w:type="dxa"/>
          </w:tcPr>
          <w:p w14:paraId="3FDD59E8"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list">
              <w:r>
                <w:rPr>
                  <w:rFonts w:ascii="Consolas" w:hAnsi="Consolas"/>
                  <w:shd w:val="clear" w:color="auto" w:fill="F2F2F2"/>
                </w:rPr>
                <w:t>list</w:t>
              </w:r>
            </w:hyperlink>
            <w:r>
              <w:t xml:space="preserve"> end</w:t>
            </w:r>
          </w:p>
        </w:tc>
      </w:tr>
      <w:tr w:rsidR="00430BA2" w14:paraId="3484ECA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4C80BA" w14:textId="77777777" w:rsidR="00430BA2" w:rsidRDefault="00000000">
            <w:r>
              <w:rPr>
                <w:rFonts w:ascii="Consolas" w:hAnsi="Consolas"/>
                <w:shd w:val="clear" w:color="auto" w:fill="F2F2F2"/>
              </w:rPr>
              <w:t>&lt;table&gt;</w:t>
            </w:r>
          </w:p>
        </w:tc>
        <w:tc>
          <w:tcPr>
            <w:tcW w:w="4320" w:type="dxa"/>
          </w:tcPr>
          <w:p w14:paraId="11F30EA1"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table">
              <w:r>
                <w:rPr>
                  <w:rFonts w:ascii="Consolas" w:hAnsi="Consolas"/>
                  <w:shd w:val="clear" w:color="auto" w:fill="F2F2F2"/>
                </w:rPr>
                <w:t>table</w:t>
              </w:r>
            </w:hyperlink>
            <w:r>
              <w:t xml:space="preserve"> start</w:t>
            </w:r>
          </w:p>
        </w:tc>
      </w:tr>
      <w:tr w:rsidR="00430BA2" w14:paraId="2E1D953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A78041D" w14:textId="77777777" w:rsidR="00430BA2" w:rsidRDefault="00000000">
            <w:r>
              <w:rPr>
                <w:rFonts w:ascii="Consolas" w:hAnsi="Consolas"/>
                <w:shd w:val="clear" w:color="auto" w:fill="F2F2F2"/>
              </w:rPr>
              <w:t>&lt;/table&gt;</w:t>
            </w:r>
          </w:p>
        </w:tc>
        <w:tc>
          <w:tcPr>
            <w:tcW w:w="4320" w:type="dxa"/>
          </w:tcPr>
          <w:p w14:paraId="1942AE18"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table">
              <w:r>
                <w:rPr>
                  <w:rFonts w:ascii="Consolas" w:hAnsi="Consolas"/>
                  <w:shd w:val="clear" w:color="auto" w:fill="F2F2F2"/>
                </w:rPr>
                <w:t>table</w:t>
              </w:r>
            </w:hyperlink>
            <w:r>
              <w:t xml:space="preserve"> end</w:t>
            </w:r>
          </w:p>
        </w:tc>
      </w:tr>
      <w:tr w:rsidR="00430BA2" w14:paraId="37656A1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F2A8FD" w14:textId="77777777" w:rsidR="00430BA2" w:rsidRDefault="00000000">
            <w:r>
              <w:rPr>
                <w:rFonts w:ascii="Consolas" w:hAnsi="Consolas"/>
                <w:shd w:val="clear" w:color="auto" w:fill="F2F2F2"/>
              </w:rPr>
              <w:t>&lt;index&gt;</w:t>
            </w:r>
          </w:p>
        </w:tc>
        <w:tc>
          <w:tcPr>
            <w:tcW w:w="4320" w:type="dxa"/>
          </w:tcPr>
          <w:p w14:paraId="5B49C05C"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index">
              <w:r>
                <w:rPr>
                  <w:rFonts w:ascii="Consolas" w:hAnsi="Consolas"/>
                  <w:shd w:val="clear" w:color="auto" w:fill="F2F2F2"/>
                </w:rPr>
                <w:t>index</w:t>
              </w:r>
            </w:hyperlink>
            <w:r>
              <w:t xml:space="preserve"> start</w:t>
            </w:r>
          </w:p>
        </w:tc>
      </w:tr>
      <w:tr w:rsidR="00430BA2" w14:paraId="410E065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8A3673E" w14:textId="77777777" w:rsidR="00430BA2" w:rsidRDefault="00000000">
            <w:r>
              <w:rPr>
                <w:rFonts w:ascii="Consolas" w:hAnsi="Consolas"/>
                <w:shd w:val="clear" w:color="auto" w:fill="F2F2F2"/>
              </w:rPr>
              <w:t>&lt;/index&gt;</w:t>
            </w:r>
          </w:p>
        </w:tc>
        <w:tc>
          <w:tcPr>
            <w:tcW w:w="4320" w:type="dxa"/>
          </w:tcPr>
          <w:p w14:paraId="3FBC9788"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index">
              <w:r>
                <w:rPr>
                  <w:rFonts w:ascii="Consolas" w:hAnsi="Consolas"/>
                  <w:shd w:val="clear" w:color="auto" w:fill="F2F2F2"/>
                </w:rPr>
                <w:t>index</w:t>
              </w:r>
            </w:hyperlink>
            <w:r>
              <w:t xml:space="preserve"> end</w:t>
            </w:r>
          </w:p>
        </w:tc>
      </w:tr>
      <w:tr w:rsidR="00430BA2" w14:paraId="2B8F77D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16DBFA" w14:textId="77777777" w:rsidR="00430BA2" w:rsidRDefault="00000000">
            <w:r>
              <w:rPr>
                <w:rFonts w:ascii="Consolas" w:hAnsi="Consolas"/>
                <w:shd w:val="clear" w:color="auto" w:fill="F2F2F2"/>
              </w:rPr>
              <w:t>&lt;formula&gt;</w:t>
            </w:r>
          </w:p>
        </w:tc>
        <w:tc>
          <w:tcPr>
            <w:tcW w:w="4320" w:type="dxa"/>
          </w:tcPr>
          <w:p w14:paraId="5201D684"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formula">
              <w:r>
                <w:rPr>
                  <w:rFonts w:ascii="Consolas" w:hAnsi="Consolas"/>
                  <w:shd w:val="clear" w:color="auto" w:fill="F2F2F2"/>
                </w:rPr>
                <w:t>formula</w:t>
              </w:r>
            </w:hyperlink>
            <w:r>
              <w:t xml:space="preserve"> start</w:t>
            </w:r>
          </w:p>
        </w:tc>
      </w:tr>
      <w:tr w:rsidR="00430BA2" w14:paraId="4DD243A7"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9F576E8" w14:textId="77777777" w:rsidR="00430BA2" w:rsidRDefault="00000000">
            <w:r>
              <w:rPr>
                <w:rFonts w:ascii="Consolas" w:hAnsi="Consolas"/>
                <w:shd w:val="clear" w:color="auto" w:fill="F2F2F2"/>
              </w:rPr>
              <w:t>&lt;/formula&gt;</w:t>
            </w:r>
          </w:p>
        </w:tc>
        <w:tc>
          <w:tcPr>
            <w:tcW w:w="4320" w:type="dxa"/>
          </w:tcPr>
          <w:p w14:paraId="18DF692B"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formula">
              <w:r>
                <w:rPr>
                  <w:rFonts w:ascii="Consolas" w:hAnsi="Consolas"/>
                  <w:shd w:val="clear" w:color="auto" w:fill="F2F2F2"/>
                </w:rPr>
                <w:t>formula</w:t>
              </w:r>
            </w:hyperlink>
            <w:r>
              <w:t xml:space="preserve"> end</w:t>
            </w:r>
          </w:p>
        </w:tc>
      </w:tr>
      <w:tr w:rsidR="00430BA2" w14:paraId="482444A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A3DE1" w14:textId="77777777" w:rsidR="00430BA2" w:rsidRDefault="00000000">
            <w:r>
              <w:rPr>
                <w:rFonts w:ascii="Consolas" w:hAnsi="Consolas"/>
                <w:shd w:val="clear" w:color="auto" w:fill="F2F2F2"/>
              </w:rPr>
              <w:t>&lt;code&gt;&lt;label value="</w:t>
            </w:r>
          </w:p>
        </w:tc>
        <w:tc>
          <w:tcPr>
            <w:tcW w:w="4320" w:type="dxa"/>
          </w:tcPr>
          <w:p w14:paraId="6AA49CE7"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code">
              <w:r>
                <w:rPr>
                  <w:rFonts w:ascii="Consolas" w:hAnsi="Consolas"/>
                  <w:shd w:val="clear" w:color="auto" w:fill="F2F2F2"/>
                </w:rPr>
                <w:t>code</w:t>
              </w:r>
            </w:hyperlink>
            <w:r>
              <w:t xml:space="preserve"> with </w:t>
            </w:r>
            <w:hyperlink w:anchor="label">
              <w:r>
                <w:rPr>
                  <w:rFonts w:ascii="Consolas" w:hAnsi="Consolas"/>
                  <w:shd w:val="clear" w:color="auto" w:fill="F2F2F2"/>
                </w:rPr>
                <w:t>label</w:t>
              </w:r>
            </w:hyperlink>
          </w:p>
        </w:tc>
      </w:tr>
      <w:tr w:rsidR="00430BA2" w14:paraId="33950768"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26A8260" w14:textId="77777777" w:rsidR="00430BA2" w:rsidRDefault="00000000">
            <w:r>
              <w:rPr>
                <w:rFonts w:ascii="Consolas" w:hAnsi="Consolas"/>
                <w:shd w:val="clear" w:color="auto" w:fill="F2F2F2"/>
              </w:rPr>
              <w:t>&lt;/code&gt;</w:t>
            </w:r>
          </w:p>
        </w:tc>
        <w:tc>
          <w:tcPr>
            <w:tcW w:w="4320" w:type="dxa"/>
          </w:tcPr>
          <w:p w14:paraId="3B187032"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code">
              <w:r>
                <w:rPr>
                  <w:rFonts w:ascii="Consolas" w:hAnsi="Consolas"/>
                  <w:shd w:val="clear" w:color="auto" w:fill="F2F2F2"/>
                </w:rPr>
                <w:t>code</w:t>
              </w:r>
            </w:hyperlink>
            <w:r>
              <w:t xml:space="preserve"> end</w:t>
            </w:r>
          </w:p>
        </w:tc>
      </w:tr>
      <w:tr w:rsidR="00430BA2" w14:paraId="50C7AA1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49E111" w14:textId="77777777" w:rsidR="00430BA2" w:rsidRDefault="00000000">
            <w:r>
              <w:rPr>
                <w:rFonts w:ascii="Consolas" w:hAnsi="Consolas"/>
                <w:shd w:val="clear" w:color="auto" w:fill="F2F2F2"/>
              </w:rPr>
              <w:t>&lt;picture&gt;&lt;label value="</w:t>
            </w:r>
          </w:p>
        </w:tc>
        <w:tc>
          <w:tcPr>
            <w:tcW w:w="4320" w:type="dxa"/>
          </w:tcPr>
          <w:p w14:paraId="684C4388"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430BA2" w14:paraId="6B0CEF4F"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6D46370" w14:textId="77777777" w:rsidR="00430BA2" w:rsidRDefault="00000000">
            <w:r>
              <w:rPr>
                <w:rFonts w:ascii="Consolas" w:hAnsi="Consolas"/>
                <w:shd w:val="clear" w:color="auto" w:fill="F2F2F2"/>
              </w:rPr>
              <w:t>&lt;picture class="chart"&gt;&lt;label value="</w:t>
            </w:r>
          </w:p>
        </w:tc>
        <w:tc>
          <w:tcPr>
            <w:tcW w:w="4320" w:type="dxa"/>
          </w:tcPr>
          <w:p w14:paraId="6CF76C91"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start of chart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430BA2" w14:paraId="48A8116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459478" w14:textId="77777777" w:rsidR="00430BA2" w:rsidRDefault="00000000">
            <w:r>
              <w:rPr>
                <w:rFonts w:ascii="Consolas" w:hAnsi="Consolas"/>
                <w:shd w:val="clear" w:color="auto" w:fill="F2F2F2"/>
              </w:rPr>
              <w:t>&lt;/picture&gt;</w:t>
            </w:r>
          </w:p>
        </w:tc>
        <w:tc>
          <w:tcPr>
            <w:tcW w:w="4320" w:type="dxa"/>
          </w:tcPr>
          <w:p w14:paraId="0A5DB9A8"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picture">
              <w:r>
                <w:rPr>
                  <w:rFonts w:ascii="Consolas" w:hAnsi="Consolas"/>
                  <w:shd w:val="clear" w:color="auto" w:fill="F2F2F2"/>
                </w:rPr>
                <w:t>picture</w:t>
              </w:r>
            </w:hyperlink>
            <w:r>
              <w:t xml:space="preserve"> end</w:t>
            </w:r>
          </w:p>
        </w:tc>
      </w:tr>
      <w:tr w:rsidR="00430BA2" w14:paraId="2F03FBF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2AFD502" w14:textId="77777777" w:rsidR="00430BA2" w:rsidRDefault="00000000">
            <w:r>
              <w:rPr>
                <w:rFonts w:ascii="Consolas" w:hAnsi="Consolas"/>
                <w:shd w:val="clear" w:color="auto" w:fill="F2F2F2"/>
              </w:rPr>
              <w:t>&lt;marker&gt;</w:t>
            </w:r>
          </w:p>
        </w:tc>
        <w:tc>
          <w:tcPr>
            <w:tcW w:w="4320" w:type="dxa"/>
          </w:tcPr>
          <w:p w14:paraId="5E8BA9F5"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marker">
              <w:r>
                <w:rPr>
                  <w:rFonts w:ascii="Consolas" w:hAnsi="Consolas"/>
                  <w:shd w:val="clear" w:color="auto" w:fill="F2F2F2"/>
                </w:rPr>
                <w:t>marker</w:t>
              </w:r>
            </w:hyperlink>
            <w:r>
              <w:t xml:space="preserve"> start</w:t>
            </w:r>
          </w:p>
        </w:tc>
      </w:tr>
      <w:tr w:rsidR="00430BA2" w14:paraId="28CB797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E6E689" w14:textId="77777777" w:rsidR="00430BA2" w:rsidRDefault="00000000">
            <w:r>
              <w:rPr>
                <w:rFonts w:ascii="Consolas" w:hAnsi="Consolas"/>
                <w:shd w:val="clear" w:color="auto" w:fill="F2F2F2"/>
              </w:rPr>
              <w:t>&lt;/marker&gt;</w:t>
            </w:r>
          </w:p>
        </w:tc>
        <w:tc>
          <w:tcPr>
            <w:tcW w:w="4320" w:type="dxa"/>
          </w:tcPr>
          <w:p w14:paraId="2326F681"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marker">
              <w:r>
                <w:rPr>
                  <w:rFonts w:ascii="Consolas" w:hAnsi="Consolas"/>
                  <w:shd w:val="clear" w:color="auto" w:fill="F2F2F2"/>
                </w:rPr>
                <w:t>marker</w:t>
              </w:r>
            </w:hyperlink>
            <w:r>
              <w:t xml:space="preserve"> end</w:t>
            </w:r>
          </w:p>
        </w:tc>
      </w:tr>
      <w:tr w:rsidR="00430BA2" w14:paraId="40D31701"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0FEE84D" w14:textId="77777777" w:rsidR="00430BA2" w:rsidRDefault="00000000">
            <w:r>
              <w:rPr>
                <w:rFonts w:ascii="Consolas" w:hAnsi="Consolas"/>
                <w:shd w:val="clear" w:color="auto" w:fill="F2F2F2"/>
              </w:rPr>
              <w:t>&lt;group&gt;</w:t>
            </w:r>
          </w:p>
        </w:tc>
        <w:tc>
          <w:tcPr>
            <w:tcW w:w="4320" w:type="dxa"/>
          </w:tcPr>
          <w:p w14:paraId="6E229C4D"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group">
              <w:r>
                <w:rPr>
                  <w:rFonts w:ascii="Consolas" w:hAnsi="Consolas"/>
                  <w:shd w:val="clear" w:color="auto" w:fill="F2F2F2"/>
                </w:rPr>
                <w:t>group</w:t>
              </w:r>
            </w:hyperlink>
            <w:r>
              <w:t xml:space="preserve"> start</w:t>
            </w:r>
          </w:p>
        </w:tc>
      </w:tr>
      <w:tr w:rsidR="00430BA2" w14:paraId="71FB880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2663E4" w14:textId="77777777" w:rsidR="00430BA2" w:rsidRDefault="00000000">
            <w:r>
              <w:rPr>
                <w:rFonts w:ascii="Consolas" w:hAnsi="Consolas"/>
                <w:shd w:val="clear" w:color="auto" w:fill="F2F2F2"/>
              </w:rPr>
              <w:t>&lt;/group&gt;</w:t>
            </w:r>
          </w:p>
        </w:tc>
        <w:tc>
          <w:tcPr>
            <w:tcW w:w="4320" w:type="dxa"/>
          </w:tcPr>
          <w:p w14:paraId="44D31C90"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group">
              <w:r>
                <w:rPr>
                  <w:rFonts w:ascii="Consolas" w:hAnsi="Consolas"/>
                  <w:shd w:val="clear" w:color="auto" w:fill="F2F2F2"/>
                </w:rPr>
                <w:t>group</w:t>
              </w:r>
            </w:hyperlink>
            <w:r>
              <w:t xml:space="preserve"> end</w:t>
            </w:r>
          </w:p>
        </w:tc>
      </w:tr>
      <w:tr w:rsidR="00430BA2" w14:paraId="6486E54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99DFB23" w14:textId="77777777" w:rsidR="00430BA2" w:rsidRDefault="00000000">
            <w:r>
              <w:rPr>
                <w:rFonts w:ascii="Consolas" w:hAnsi="Consolas"/>
                <w:shd w:val="clear" w:color="auto" w:fill="F2F2F2"/>
              </w:rPr>
              <w:t>&lt;field_heading&gt;</w:t>
            </w:r>
          </w:p>
        </w:tc>
        <w:tc>
          <w:tcPr>
            <w:tcW w:w="4320" w:type="dxa"/>
          </w:tcPr>
          <w:p w14:paraId="1CB846F5"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level-1 </w:t>
            </w:r>
            <w:hyperlink w:anchor="field_heading">
              <w:r>
                <w:rPr>
                  <w:rFonts w:ascii="Consolas" w:hAnsi="Consolas"/>
                  <w:shd w:val="clear" w:color="auto" w:fill="F2F2F2"/>
                </w:rPr>
                <w:t>field_heading</w:t>
              </w:r>
            </w:hyperlink>
            <w:r>
              <w:t xml:space="preserve"> start</w:t>
            </w:r>
          </w:p>
        </w:tc>
      </w:tr>
      <w:tr w:rsidR="00430BA2" w14:paraId="0B4A20A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17423E" w14:textId="77777777" w:rsidR="00430BA2" w:rsidRDefault="00000000">
            <w:r>
              <w:rPr>
                <w:rFonts w:ascii="Consolas" w:hAnsi="Consolas"/>
                <w:shd w:val="clear" w:color="auto" w:fill="F2F2F2"/>
              </w:rPr>
              <w:t>&lt;field_heading level="2"&gt;</w:t>
            </w:r>
          </w:p>
        </w:tc>
        <w:tc>
          <w:tcPr>
            <w:tcW w:w="4320" w:type="dxa"/>
          </w:tcPr>
          <w:p w14:paraId="65550FC0"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level-2 </w:t>
            </w:r>
            <w:hyperlink w:anchor="field_heading">
              <w:r>
                <w:rPr>
                  <w:rFonts w:ascii="Consolas" w:hAnsi="Consolas"/>
                  <w:shd w:val="clear" w:color="auto" w:fill="F2F2F2"/>
                </w:rPr>
                <w:t>field_heading</w:t>
              </w:r>
            </w:hyperlink>
            <w:r>
              <w:t xml:space="preserve"> start</w:t>
            </w:r>
          </w:p>
        </w:tc>
      </w:tr>
      <w:tr w:rsidR="00430BA2" w14:paraId="3FA576AB"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5D46437" w14:textId="77777777" w:rsidR="00430BA2" w:rsidRDefault="00000000">
            <w:r>
              <w:rPr>
                <w:rFonts w:ascii="Consolas" w:hAnsi="Consolas"/>
                <w:shd w:val="clear" w:color="auto" w:fill="F2F2F2"/>
              </w:rPr>
              <w:t>&lt;field_heading level="3"&gt;</w:t>
            </w:r>
          </w:p>
        </w:tc>
        <w:tc>
          <w:tcPr>
            <w:tcW w:w="4320" w:type="dxa"/>
          </w:tcPr>
          <w:p w14:paraId="301563E1"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level-3 </w:t>
            </w:r>
            <w:hyperlink w:anchor="field_heading">
              <w:r>
                <w:rPr>
                  <w:rFonts w:ascii="Consolas" w:hAnsi="Consolas"/>
                  <w:shd w:val="clear" w:color="auto" w:fill="F2F2F2"/>
                </w:rPr>
                <w:t>field_heading</w:t>
              </w:r>
            </w:hyperlink>
            <w:r>
              <w:t xml:space="preserve"> start</w:t>
            </w:r>
          </w:p>
        </w:tc>
      </w:tr>
      <w:tr w:rsidR="00430BA2" w14:paraId="54D9A60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C66659" w14:textId="77777777" w:rsidR="00430BA2" w:rsidRDefault="00000000">
            <w:r>
              <w:rPr>
                <w:rFonts w:ascii="Consolas" w:hAnsi="Consolas"/>
                <w:shd w:val="clear" w:color="auto" w:fill="F2F2F2"/>
              </w:rPr>
              <w:t>&lt;field_heading level="4"&gt;</w:t>
            </w:r>
          </w:p>
        </w:tc>
        <w:tc>
          <w:tcPr>
            <w:tcW w:w="4320" w:type="dxa"/>
          </w:tcPr>
          <w:p w14:paraId="5B513135"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level-4 </w:t>
            </w:r>
            <w:hyperlink w:anchor="field_heading">
              <w:r>
                <w:rPr>
                  <w:rFonts w:ascii="Consolas" w:hAnsi="Consolas"/>
                  <w:shd w:val="clear" w:color="auto" w:fill="F2F2F2"/>
                </w:rPr>
                <w:t>field_heading</w:t>
              </w:r>
            </w:hyperlink>
            <w:r>
              <w:t xml:space="preserve"> start</w:t>
            </w:r>
          </w:p>
        </w:tc>
      </w:tr>
      <w:tr w:rsidR="00430BA2" w14:paraId="5E7A39C8"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CC34A56" w14:textId="77777777" w:rsidR="00430BA2" w:rsidRDefault="00000000">
            <w:r>
              <w:rPr>
                <w:rFonts w:ascii="Consolas" w:hAnsi="Consolas"/>
                <w:shd w:val="clear" w:color="auto" w:fill="F2F2F2"/>
              </w:rPr>
              <w:t>&lt;field_heading level="5"&gt;</w:t>
            </w:r>
          </w:p>
        </w:tc>
        <w:tc>
          <w:tcPr>
            <w:tcW w:w="4320" w:type="dxa"/>
          </w:tcPr>
          <w:p w14:paraId="2B079F62"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level-5 </w:t>
            </w:r>
            <w:hyperlink w:anchor="field_heading">
              <w:r>
                <w:rPr>
                  <w:rFonts w:ascii="Consolas" w:hAnsi="Consolas"/>
                  <w:shd w:val="clear" w:color="auto" w:fill="F2F2F2"/>
                </w:rPr>
                <w:t>field_heading</w:t>
              </w:r>
            </w:hyperlink>
            <w:r>
              <w:t xml:space="preserve"> start</w:t>
            </w:r>
          </w:p>
        </w:tc>
      </w:tr>
      <w:tr w:rsidR="00430BA2" w14:paraId="5231FF5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079CEE" w14:textId="77777777" w:rsidR="00430BA2" w:rsidRDefault="00000000">
            <w:r>
              <w:rPr>
                <w:rFonts w:ascii="Consolas" w:hAnsi="Consolas"/>
                <w:shd w:val="clear" w:color="auto" w:fill="F2F2F2"/>
              </w:rPr>
              <w:t>&lt;field_heading level="6"&gt;</w:t>
            </w:r>
          </w:p>
        </w:tc>
        <w:tc>
          <w:tcPr>
            <w:tcW w:w="4320" w:type="dxa"/>
          </w:tcPr>
          <w:p w14:paraId="491BFFD2"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level-6 </w:t>
            </w:r>
            <w:hyperlink w:anchor="field_heading">
              <w:r>
                <w:rPr>
                  <w:rFonts w:ascii="Consolas" w:hAnsi="Consolas"/>
                  <w:shd w:val="clear" w:color="auto" w:fill="F2F2F2"/>
                </w:rPr>
                <w:t>field_heading</w:t>
              </w:r>
            </w:hyperlink>
            <w:r>
              <w:t xml:space="preserve"> start</w:t>
            </w:r>
          </w:p>
        </w:tc>
      </w:tr>
      <w:tr w:rsidR="00430BA2" w14:paraId="4F6668D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31CB312" w14:textId="77777777" w:rsidR="00430BA2" w:rsidRDefault="00000000">
            <w:r>
              <w:rPr>
                <w:rFonts w:ascii="Consolas" w:hAnsi="Consolas"/>
                <w:shd w:val="clear" w:color="auto" w:fill="F2F2F2"/>
              </w:rPr>
              <w:t>&lt;/field_heading&gt;</w:t>
            </w:r>
          </w:p>
        </w:tc>
        <w:tc>
          <w:tcPr>
            <w:tcW w:w="4320" w:type="dxa"/>
          </w:tcPr>
          <w:p w14:paraId="5F0EA1EA"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field_heading">
              <w:r>
                <w:rPr>
                  <w:rFonts w:ascii="Consolas" w:hAnsi="Consolas"/>
                  <w:shd w:val="clear" w:color="auto" w:fill="F2F2F2"/>
                </w:rPr>
                <w:t>field_heading</w:t>
              </w:r>
            </w:hyperlink>
            <w:r>
              <w:t xml:space="preserve"> end</w:t>
            </w:r>
          </w:p>
        </w:tc>
      </w:tr>
      <w:tr w:rsidR="00430BA2" w14:paraId="5309DD7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D01FD3" w14:textId="77777777" w:rsidR="00430BA2" w:rsidRDefault="00000000">
            <w:r>
              <w:rPr>
                <w:rFonts w:ascii="Consolas" w:hAnsi="Consolas"/>
                <w:shd w:val="clear" w:color="auto" w:fill="F2F2F2"/>
              </w:rPr>
              <w:t>&lt;field_item&gt;</w:t>
            </w:r>
          </w:p>
        </w:tc>
        <w:tc>
          <w:tcPr>
            <w:tcW w:w="4320" w:type="dxa"/>
          </w:tcPr>
          <w:p w14:paraId="1961ABD6"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field_item">
              <w:r>
                <w:rPr>
                  <w:rFonts w:ascii="Consolas" w:hAnsi="Consolas"/>
                  <w:shd w:val="clear" w:color="auto" w:fill="F2F2F2"/>
                </w:rPr>
                <w:t>field_item</w:t>
              </w:r>
            </w:hyperlink>
            <w:r>
              <w:t xml:space="preserve"> start</w:t>
            </w:r>
          </w:p>
        </w:tc>
      </w:tr>
      <w:tr w:rsidR="00430BA2" w14:paraId="40FE3E7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C8255A8" w14:textId="77777777" w:rsidR="00430BA2" w:rsidRDefault="00000000">
            <w:r>
              <w:rPr>
                <w:rFonts w:ascii="Consolas" w:hAnsi="Consolas"/>
                <w:shd w:val="clear" w:color="auto" w:fill="F2F2F2"/>
              </w:rPr>
              <w:t>&lt;/field_item&gt;</w:t>
            </w:r>
          </w:p>
        </w:tc>
        <w:tc>
          <w:tcPr>
            <w:tcW w:w="4320" w:type="dxa"/>
          </w:tcPr>
          <w:p w14:paraId="6F1CDAAE"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field_item">
              <w:r>
                <w:rPr>
                  <w:rFonts w:ascii="Consolas" w:hAnsi="Consolas"/>
                  <w:shd w:val="clear" w:color="auto" w:fill="F2F2F2"/>
                </w:rPr>
                <w:t>field_item</w:t>
              </w:r>
            </w:hyperlink>
            <w:r>
              <w:t xml:space="preserve"> end</w:t>
            </w:r>
          </w:p>
        </w:tc>
      </w:tr>
      <w:tr w:rsidR="00430BA2" w14:paraId="3D0443D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AE7134" w14:textId="77777777" w:rsidR="00430BA2" w:rsidRDefault="00000000">
            <w:r>
              <w:rPr>
                <w:rFonts w:ascii="Consolas" w:hAnsi="Consolas"/>
                <w:shd w:val="clear" w:color="auto" w:fill="F2F2F2"/>
              </w:rPr>
              <w:t>&lt;key&gt;</w:t>
            </w:r>
          </w:p>
        </w:tc>
        <w:tc>
          <w:tcPr>
            <w:tcW w:w="4320" w:type="dxa"/>
          </w:tcPr>
          <w:p w14:paraId="6339D744"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key">
              <w:r>
                <w:rPr>
                  <w:rFonts w:ascii="Consolas" w:hAnsi="Consolas"/>
                  <w:shd w:val="clear" w:color="auto" w:fill="F2F2F2"/>
                </w:rPr>
                <w:t>key</w:t>
              </w:r>
            </w:hyperlink>
            <w:r>
              <w:t xml:space="preserve"> start</w:t>
            </w:r>
          </w:p>
        </w:tc>
      </w:tr>
      <w:tr w:rsidR="00430BA2" w14:paraId="6E96213B"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7AA62EB" w14:textId="77777777" w:rsidR="00430BA2" w:rsidRDefault="00000000">
            <w:r>
              <w:rPr>
                <w:rFonts w:ascii="Consolas" w:hAnsi="Consolas"/>
                <w:shd w:val="clear" w:color="auto" w:fill="F2F2F2"/>
              </w:rPr>
              <w:t>&lt;/key&gt;</w:t>
            </w:r>
          </w:p>
        </w:tc>
        <w:tc>
          <w:tcPr>
            <w:tcW w:w="4320" w:type="dxa"/>
          </w:tcPr>
          <w:p w14:paraId="0EA1C1D7"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key">
              <w:r>
                <w:rPr>
                  <w:rFonts w:ascii="Consolas" w:hAnsi="Consolas"/>
                  <w:shd w:val="clear" w:color="auto" w:fill="F2F2F2"/>
                </w:rPr>
                <w:t>key</w:t>
              </w:r>
            </w:hyperlink>
            <w:r>
              <w:t xml:space="preserve"> end</w:t>
            </w:r>
          </w:p>
        </w:tc>
      </w:tr>
      <w:tr w:rsidR="00430BA2" w14:paraId="01B4C11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85C341" w14:textId="77777777" w:rsidR="00430BA2" w:rsidRDefault="00000000">
            <w:r>
              <w:rPr>
                <w:rFonts w:ascii="Consolas" w:hAnsi="Consolas"/>
                <w:shd w:val="clear" w:color="auto" w:fill="F2F2F2"/>
              </w:rPr>
              <w:t>&lt;value&gt;</w:t>
            </w:r>
          </w:p>
        </w:tc>
        <w:tc>
          <w:tcPr>
            <w:tcW w:w="4320" w:type="dxa"/>
          </w:tcPr>
          <w:p w14:paraId="76A060F6"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read-only </w:t>
            </w:r>
            <w:hyperlink w:anchor="value">
              <w:r>
                <w:rPr>
                  <w:rFonts w:ascii="Consolas" w:hAnsi="Consolas"/>
                  <w:shd w:val="clear" w:color="auto" w:fill="F2F2F2"/>
                </w:rPr>
                <w:t>value</w:t>
              </w:r>
            </w:hyperlink>
            <w:r>
              <w:t xml:space="preserve"> start</w:t>
            </w:r>
          </w:p>
        </w:tc>
      </w:tr>
      <w:tr w:rsidR="00430BA2" w14:paraId="4527CFF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E6075A3" w14:textId="77777777" w:rsidR="00430BA2" w:rsidRDefault="00000000">
            <w:r>
              <w:rPr>
                <w:rFonts w:ascii="Consolas" w:hAnsi="Consolas"/>
                <w:shd w:val="clear" w:color="auto" w:fill="F2F2F2"/>
              </w:rPr>
              <w:t>&lt;value class="fillable"&gt;</w:t>
            </w:r>
          </w:p>
        </w:tc>
        <w:tc>
          <w:tcPr>
            <w:tcW w:w="4320" w:type="dxa"/>
          </w:tcPr>
          <w:p w14:paraId="258D9F5F"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fillable </w:t>
            </w:r>
            <w:hyperlink w:anchor="value">
              <w:r>
                <w:rPr>
                  <w:rFonts w:ascii="Consolas" w:hAnsi="Consolas"/>
                  <w:shd w:val="clear" w:color="auto" w:fill="F2F2F2"/>
                </w:rPr>
                <w:t>value</w:t>
              </w:r>
            </w:hyperlink>
            <w:r>
              <w:t xml:space="preserve"> start</w:t>
            </w:r>
          </w:p>
        </w:tc>
      </w:tr>
      <w:tr w:rsidR="00430BA2" w14:paraId="12ADA10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62D389" w14:textId="77777777" w:rsidR="00430BA2" w:rsidRDefault="00000000">
            <w:r>
              <w:rPr>
                <w:rFonts w:ascii="Consolas" w:hAnsi="Consolas"/>
                <w:shd w:val="clear" w:color="auto" w:fill="F2F2F2"/>
              </w:rPr>
              <w:t>&lt;/value&gt;</w:t>
            </w:r>
          </w:p>
        </w:tc>
        <w:tc>
          <w:tcPr>
            <w:tcW w:w="4320" w:type="dxa"/>
          </w:tcPr>
          <w:p w14:paraId="2159F235"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value">
              <w:r>
                <w:rPr>
                  <w:rFonts w:ascii="Consolas" w:hAnsi="Consolas"/>
                  <w:shd w:val="clear" w:color="auto" w:fill="F2F2F2"/>
                </w:rPr>
                <w:t>value</w:t>
              </w:r>
            </w:hyperlink>
            <w:r>
              <w:t xml:space="preserve"> end</w:t>
            </w:r>
          </w:p>
        </w:tc>
      </w:tr>
      <w:tr w:rsidR="00430BA2" w14:paraId="57F08EB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A06CE0D" w14:textId="77777777" w:rsidR="00430BA2" w:rsidRDefault="00000000">
            <w:r>
              <w:rPr>
                <w:rFonts w:ascii="Consolas" w:hAnsi="Consolas"/>
                <w:shd w:val="clear" w:color="auto" w:fill="F2F2F2"/>
              </w:rPr>
              <w:t>&lt;hint&gt;</w:t>
            </w:r>
          </w:p>
        </w:tc>
        <w:tc>
          <w:tcPr>
            <w:tcW w:w="4320" w:type="dxa"/>
          </w:tcPr>
          <w:p w14:paraId="621B9A05"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hint">
              <w:r>
                <w:rPr>
                  <w:rFonts w:ascii="Consolas" w:hAnsi="Consolas"/>
                  <w:shd w:val="clear" w:color="auto" w:fill="F2F2F2"/>
                </w:rPr>
                <w:t>hint</w:t>
              </w:r>
            </w:hyperlink>
            <w:r>
              <w:t xml:space="preserve"> start</w:t>
            </w:r>
          </w:p>
        </w:tc>
      </w:tr>
      <w:tr w:rsidR="00430BA2" w14:paraId="7DAC0E3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A05867" w14:textId="77777777" w:rsidR="00430BA2" w:rsidRDefault="00000000">
            <w:r>
              <w:rPr>
                <w:rFonts w:ascii="Consolas" w:hAnsi="Consolas"/>
                <w:shd w:val="clear" w:color="auto" w:fill="F2F2F2"/>
              </w:rPr>
              <w:t>&lt;/hint&gt;</w:t>
            </w:r>
          </w:p>
        </w:tc>
        <w:tc>
          <w:tcPr>
            <w:tcW w:w="4320" w:type="dxa"/>
          </w:tcPr>
          <w:p w14:paraId="1C6C314D"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hint">
              <w:r>
                <w:rPr>
                  <w:rFonts w:ascii="Consolas" w:hAnsi="Consolas"/>
                  <w:shd w:val="clear" w:color="auto" w:fill="F2F2F2"/>
                </w:rPr>
                <w:t>hint</w:t>
              </w:r>
            </w:hyperlink>
            <w:r>
              <w:t xml:space="preserve"> end</w:t>
            </w:r>
          </w:p>
        </w:tc>
      </w:tr>
      <w:tr w:rsidR="00430BA2" w14:paraId="5863F1F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CA968FC" w14:textId="77777777" w:rsidR="00430BA2" w:rsidRDefault="00000000">
            <w:r>
              <w:rPr>
                <w:rFonts w:ascii="Consolas" w:hAnsi="Consolas"/>
                <w:shd w:val="clear" w:color="auto" w:fill="F2F2F2"/>
              </w:rPr>
              <w:t>&lt;caption&gt;</w:t>
            </w:r>
          </w:p>
        </w:tc>
        <w:tc>
          <w:tcPr>
            <w:tcW w:w="4320" w:type="dxa"/>
          </w:tcPr>
          <w:p w14:paraId="1A2D56B4"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caption">
              <w:r>
                <w:rPr>
                  <w:rFonts w:ascii="Consolas" w:hAnsi="Consolas"/>
                  <w:shd w:val="clear" w:color="auto" w:fill="F2F2F2"/>
                </w:rPr>
                <w:t>caption</w:t>
              </w:r>
            </w:hyperlink>
            <w:r>
              <w:t xml:space="preserve"> start</w:t>
            </w:r>
          </w:p>
        </w:tc>
      </w:tr>
      <w:tr w:rsidR="00430BA2" w14:paraId="55EA053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472C0A" w14:textId="77777777" w:rsidR="00430BA2" w:rsidRDefault="00000000">
            <w:r>
              <w:rPr>
                <w:rFonts w:ascii="Consolas" w:hAnsi="Consolas"/>
                <w:shd w:val="clear" w:color="auto" w:fill="F2F2F2"/>
              </w:rPr>
              <w:t>&lt;/caption&gt;</w:t>
            </w:r>
          </w:p>
        </w:tc>
        <w:tc>
          <w:tcPr>
            <w:tcW w:w="4320" w:type="dxa"/>
          </w:tcPr>
          <w:p w14:paraId="7E7126CA"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aption">
              <w:r>
                <w:rPr>
                  <w:rFonts w:ascii="Consolas" w:hAnsi="Consolas"/>
                  <w:shd w:val="clear" w:color="auto" w:fill="F2F2F2"/>
                </w:rPr>
                <w:t>caption</w:t>
              </w:r>
            </w:hyperlink>
            <w:r>
              <w:t xml:space="preserve"> end</w:t>
            </w:r>
          </w:p>
        </w:tc>
      </w:tr>
      <w:tr w:rsidR="00430BA2" w14:paraId="04B9107E"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DD64C13" w14:textId="77777777" w:rsidR="00430BA2" w:rsidRDefault="00000000">
            <w:r>
              <w:rPr>
                <w:rFonts w:ascii="Consolas" w:hAnsi="Consolas"/>
                <w:shd w:val="clear" w:color="auto" w:fill="F2F2F2"/>
              </w:rPr>
              <w:t>&lt;description&gt;</w:t>
            </w:r>
          </w:p>
        </w:tc>
        <w:tc>
          <w:tcPr>
            <w:tcW w:w="4320" w:type="dxa"/>
          </w:tcPr>
          <w:p w14:paraId="71312082"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description">
              <w:r>
                <w:rPr>
                  <w:rFonts w:ascii="Consolas" w:hAnsi="Consolas"/>
                  <w:shd w:val="clear" w:color="auto" w:fill="F2F2F2"/>
                </w:rPr>
                <w:t>description</w:t>
              </w:r>
            </w:hyperlink>
            <w:r>
              <w:t xml:space="preserve"> start</w:t>
            </w:r>
          </w:p>
        </w:tc>
      </w:tr>
      <w:tr w:rsidR="00430BA2" w14:paraId="5BA3610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BA6F97" w14:textId="77777777" w:rsidR="00430BA2" w:rsidRDefault="00000000">
            <w:r>
              <w:rPr>
                <w:rFonts w:ascii="Consolas" w:hAnsi="Consolas"/>
                <w:shd w:val="clear" w:color="auto" w:fill="F2F2F2"/>
              </w:rPr>
              <w:t>&lt;/description&gt;</w:t>
            </w:r>
          </w:p>
        </w:tc>
        <w:tc>
          <w:tcPr>
            <w:tcW w:w="4320" w:type="dxa"/>
          </w:tcPr>
          <w:p w14:paraId="6D57C813"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description">
              <w:r>
                <w:rPr>
                  <w:rFonts w:ascii="Consolas" w:hAnsi="Consolas"/>
                  <w:shd w:val="clear" w:color="auto" w:fill="F2F2F2"/>
                </w:rPr>
                <w:t>description</w:t>
              </w:r>
            </w:hyperlink>
            <w:r>
              <w:t xml:space="preserve"> end</w:t>
            </w:r>
          </w:p>
        </w:tc>
      </w:tr>
      <w:tr w:rsidR="00430BA2" w14:paraId="752D2C3B"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5CE71E9" w14:textId="77777777" w:rsidR="00430BA2" w:rsidRDefault="00000000">
            <w:r>
              <w:rPr>
                <w:rFonts w:ascii="Consolas" w:hAnsi="Consolas"/>
                <w:shd w:val="clear" w:color="auto" w:fill="F2F2F2"/>
              </w:rPr>
              <w:t>&lt;summary&gt;</w:t>
            </w:r>
          </w:p>
        </w:tc>
        <w:tc>
          <w:tcPr>
            <w:tcW w:w="4320" w:type="dxa"/>
          </w:tcPr>
          <w:p w14:paraId="7BF4B0BD"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summary">
              <w:r>
                <w:rPr>
                  <w:rFonts w:ascii="Consolas" w:hAnsi="Consolas"/>
                  <w:shd w:val="clear" w:color="auto" w:fill="F2F2F2"/>
                </w:rPr>
                <w:t>summary</w:t>
              </w:r>
            </w:hyperlink>
            <w:r>
              <w:t xml:space="preserve"> start</w:t>
            </w:r>
          </w:p>
        </w:tc>
      </w:tr>
      <w:tr w:rsidR="00430BA2" w14:paraId="7EB5DE7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06D116" w14:textId="77777777" w:rsidR="00430BA2" w:rsidRDefault="00000000">
            <w:r>
              <w:rPr>
                <w:rFonts w:ascii="Consolas" w:hAnsi="Consolas"/>
                <w:shd w:val="clear" w:color="auto" w:fill="F2F2F2"/>
              </w:rPr>
              <w:t>&lt;/summary&gt;</w:t>
            </w:r>
          </w:p>
        </w:tc>
        <w:tc>
          <w:tcPr>
            <w:tcW w:w="4320" w:type="dxa"/>
          </w:tcPr>
          <w:p w14:paraId="5D902A5B"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summary">
              <w:r>
                <w:rPr>
                  <w:rFonts w:ascii="Consolas" w:hAnsi="Consolas"/>
                  <w:shd w:val="clear" w:color="auto" w:fill="F2F2F2"/>
                </w:rPr>
                <w:t>summary</w:t>
              </w:r>
            </w:hyperlink>
            <w:r>
              <w:t xml:space="preserve"> end</w:t>
            </w:r>
          </w:p>
        </w:tc>
      </w:tr>
      <w:tr w:rsidR="00430BA2" w14:paraId="58F26B54"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22378C8" w14:textId="77777777" w:rsidR="00430BA2" w:rsidRDefault="00000000">
            <w:r>
              <w:rPr>
                <w:rFonts w:ascii="Consolas" w:hAnsi="Consolas"/>
                <w:shd w:val="clear" w:color="auto" w:fill="F2F2F2"/>
              </w:rPr>
              <w:t>&lt;thread thread_id="</w:t>
            </w:r>
          </w:p>
        </w:tc>
        <w:tc>
          <w:tcPr>
            <w:tcW w:w="4320" w:type="dxa"/>
          </w:tcPr>
          <w:p w14:paraId="45DD6181"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thread">
              <w:r>
                <w:rPr>
                  <w:rFonts w:ascii="Consolas" w:hAnsi="Consolas"/>
                  <w:shd w:val="clear" w:color="auto" w:fill="F2F2F2"/>
                </w:rPr>
                <w:t>thread</w:t>
              </w:r>
            </w:hyperlink>
            <w:r>
              <w:t xml:space="preserve"> with </w:t>
            </w:r>
            <w:r>
              <w:rPr>
                <w:rFonts w:ascii="Consolas" w:hAnsi="Consolas"/>
                <w:shd w:val="clear" w:color="auto" w:fill="F2F2F2"/>
              </w:rPr>
              <w:t>thread_id</w:t>
            </w:r>
            <w:r>
              <w:t xml:space="preserve"> attribute start</w:t>
            </w:r>
          </w:p>
        </w:tc>
      </w:tr>
      <w:tr w:rsidR="00430BA2" w14:paraId="1BEC651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0C4AB5" w14:textId="77777777" w:rsidR="00430BA2" w:rsidRDefault="00000000">
            <w:r>
              <w:rPr>
                <w:rFonts w:ascii="Consolas" w:hAnsi="Consolas"/>
                <w:shd w:val="clear" w:color="auto" w:fill="F2F2F2"/>
              </w:rPr>
              <w:t>&lt;xref thread_id="</w:t>
            </w:r>
          </w:p>
        </w:tc>
        <w:tc>
          <w:tcPr>
            <w:tcW w:w="4320" w:type="dxa"/>
          </w:tcPr>
          <w:p w14:paraId="5D9AEFBF"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xref">
              <w:r>
                <w:rPr>
                  <w:rFonts w:ascii="Consolas" w:hAnsi="Consolas"/>
                  <w:shd w:val="clear" w:color="auto" w:fill="F2F2F2"/>
                </w:rPr>
                <w:t>xref</w:t>
              </w:r>
            </w:hyperlink>
            <w:r>
              <w:t xml:space="preserve"> with </w:t>
            </w:r>
            <w:r>
              <w:rPr>
                <w:rFonts w:ascii="Consolas" w:hAnsi="Consolas"/>
                <w:shd w:val="clear" w:color="auto" w:fill="F2F2F2"/>
              </w:rPr>
              <w:t>thread_id</w:t>
            </w:r>
            <w:r>
              <w:t xml:space="preserve"> attribute start</w:t>
            </w:r>
          </w:p>
        </w:tc>
      </w:tr>
      <w:tr w:rsidR="00430BA2" w14:paraId="501E0C0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6EF73CE" w14:textId="77777777" w:rsidR="00430BA2" w:rsidRDefault="00000000">
            <w:r>
              <w:rPr>
                <w:rFonts w:ascii="Consolas" w:hAnsi="Consolas"/>
                <w:shd w:val="clear" w:color="auto" w:fill="F2F2F2"/>
              </w:rPr>
              <w:t>&lt;href uri="</w:t>
            </w:r>
          </w:p>
        </w:tc>
        <w:tc>
          <w:tcPr>
            <w:tcW w:w="4320" w:type="dxa"/>
          </w:tcPr>
          <w:p w14:paraId="3B3A8C1D"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href">
              <w:r>
                <w:rPr>
                  <w:rFonts w:ascii="Consolas" w:hAnsi="Consolas"/>
                  <w:shd w:val="clear" w:color="auto" w:fill="F2F2F2"/>
                </w:rPr>
                <w:t>href</w:t>
              </w:r>
            </w:hyperlink>
            <w:r>
              <w:t xml:space="preserve"> with </w:t>
            </w:r>
            <w:r>
              <w:rPr>
                <w:rFonts w:ascii="Consolas" w:hAnsi="Consolas"/>
                <w:shd w:val="clear" w:color="auto" w:fill="F2F2F2"/>
              </w:rPr>
              <w:t>uri</w:t>
            </w:r>
            <w:r>
              <w:t xml:space="preserve"> attribute start</w:t>
            </w:r>
          </w:p>
        </w:tc>
      </w:tr>
      <w:tr w:rsidR="00430BA2" w14:paraId="54E0CD3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C12E8F" w14:textId="77777777" w:rsidR="00430BA2" w:rsidRDefault="00000000">
            <w:r>
              <w:rPr>
                <w:rFonts w:ascii="Consolas" w:hAnsi="Consolas"/>
                <w:shd w:val="clear" w:color="auto" w:fill="F2F2F2"/>
              </w:rPr>
              <w:t>&lt;custom&gt;</w:t>
            </w:r>
          </w:p>
        </w:tc>
        <w:tc>
          <w:tcPr>
            <w:tcW w:w="4320" w:type="dxa"/>
          </w:tcPr>
          <w:p w14:paraId="2D23E3A4"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ustom">
              <w:r>
                <w:rPr>
                  <w:rFonts w:ascii="Consolas" w:hAnsi="Consolas"/>
                  <w:shd w:val="clear" w:color="auto" w:fill="F2F2F2"/>
                </w:rPr>
                <w:t>custom</w:t>
              </w:r>
            </w:hyperlink>
            <w:r>
              <w:t xml:space="preserve"> start</w:t>
            </w:r>
          </w:p>
        </w:tc>
      </w:tr>
      <w:tr w:rsidR="00430BA2" w14:paraId="7ACD2AD4"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F2C96A2" w14:textId="77777777" w:rsidR="00430BA2" w:rsidRDefault="00000000">
            <w:r>
              <w:rPr>
                <w:rFonts w:ascii="Consolas" w:hAnsi="Consolas"/>
                <w:shd w:val="clear" w:color="auto" w:fill="F2F2F2"/>
              </w:rPr>
              <w:t>&lt;/custom&gt;</w:t>
            </w:r>
          </w:p>
        </w:tc>
        <w:tc>
          <w:tcPr>
            <w:tcW w:w="4320" w:type="dxa"/>
          </w:tcPr>
          <w:p w14:paraId="7C9BA9C7"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custom">
              <w:r>
                <w:rPr>
                  <w:rFonts w:ascii="Consolas" w:hAnsi="Consolas"/>
                  <w:shd w:val="clear" w:color="auto" w:fill="F2F2F2"/>
                </w:rPr>
                <w:t>custom</w:t>
              </w:r>
            </w:hyperlink>
            <w:r>
              <w:t xml:space="preserve"> end</w:t>
            </w:r>
          </w:p>
        </w:tc>
      </w:tr>
      <w:tr w:rsidR="00430BA2" w14:paraId="13D976B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F10AAB" w14:textId="77777777" w:rsidR="00430BA2" w:rsidRDefault="00000000">
            <w:r>
              <w:rPr>
                <w:rFonts w:ascii="Consolas" w:hAnsi="Consolas"/>
                <w:shd w:val="clear" w:color="auto" w:fill="F2F2F2"/>
              </w:rPr>
              <w:t>&lt;layer value="</w:t>
            </w:r>
          </w:p>
        </w:tc>
        <w:tc>
          <w:tcPr>
            <w:tcW w:w="4320" w:type="dxa"/>
          </w:tcPr>
          <w:p w14:paraId="5932FB24"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layer">
              <w:r>
                <w:rPr>
                  <w:rFonts w:ascii="Consolas" w:hAnsi="Consolas"/>
                  <w:shd w:val="clear" w:color="auto" w:fill="F2F2F2"/>
                </w:rPr>
                <w:t>layer</w:t>
              </w:r>
            </w:hyperlink>
            <w:r>
              <w:t xml:space="preserve"> with </w:t>
            </w:r>
            <w:r>
              <w:rPr>
                <w:rFonts w:ascii="Consolas" w:hAnsi="Consolas"/>
                <w:shd w:val="clear" w:color="auto" w:fill="F2F2F2"/>
              </w:rPr>
              <w:t>value</w:t>
            </w:r>
            <w:r>
              <w:t xml:space="preserve"> attribute start</w:t>
            </w:r>
          </w:p>
        </w:tc>
      </w:tr>
      <w:tr w:rsidR="00430BA2" w14:paraId="35DDA0E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8AAF2EA" w14:textId="77777777" w:rsidR="00430BA2" w:rsidRDefault="00000000">
            <w:r>
              <w:rPr>
                <w:rFonts w:ascii="Consolas" w:hAnsi="Consolas"/>
                <w:shd w:val="clear" w:color="auto" w:fill="F2F2F2"/>
              </w:rPr>
              <w:t>&lt;src uri="</w:t>
            </w:r>
          </w:p>
        </w:tc>
        <w:tc>
          <w:tcPr>
            <w:tcW w:w="4320" w:type="dxa"/>
          </w:tcPr>
          <w:p w14:paraId="7135BE97"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src">
              <w:r>
                <w:rPr>
                  <w:rFonts w:ascii="Consolas" w:hAnsi="Consolas"/>
                  <w:shd w:val="clear" w:color="auto" w:fill="F2F2F2"/>
                </w:rPr>
                <w:t>src</w:t>
              </w:r>
            </w:hyperlink>
            <w:r>
              <w:t xml:space="preserve"> with </w:t>
            </w:r>
            <w:r>
              <w:rPr>
                <w:rFonts w:ascii="Consolas" w:hAnsi="Consolas"/>
                <w:shd w:val="clear" w:color="auto" w:fill="F2F2F2"/>
              </w:rPr>
              <w:t>uri</w:t>
            </w:r>
            <w:r>
              <w:t xml:space="preserve"> attribute start</w:t>
            </w:r>
          </w:p>
        </w:tc>
      </w:tr>
      <w:tr w:rsidR="00430BA2" w14:paraId="5336F02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7306CE" w14:textId="77777777" w:rsidR="00430BA2" w:rsidRDefault="00000000">
            <w:r>
              <w:rPr>
                <w:rFonts w:ascii="Consolas" w:hAnsi="Consolas"/>
                <w:shd w:val="clear" w:color="auto" w:fill="F2F2F2"/>
              </w:rPr>
              <w:t>&lt;tabular&gt;</w:t>
            </w:r>
          </w:p>
        </w:tc>
        <w:tc>
          <w:tcPr>
            <w:tcW w:w="4320" w:type="dxa"/>
          </w:tcPr>
          <w:p w14:paraId="61D8BF7C"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tabular">
              <w:r>
                <w:rPr>
                  <w:rFonts w:ascii="Consolas" w:hAnsi="Consolas"/>
                  <w:shd w:val="clear" w:color="auto" w:fill="F2F2F2"/>
                </w:rPr>
                <w:t>tabular</w:t>
              </w:r>
            </w:hyperlink>
            <w:r>
              <w:t xml:space="preserve"> start</w:t>
            </w:r>
          </w:p>
        </w:tc>
      </w:tr>
      <w:tr w:rsidR="00430BA2" w14:paraId="20C03F07"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DA80EE3" w14:textId="77777777" w:rsidR="00430BA2" w:rsidRDefault="00000000">
            <w:r>
              <w:rPr>
                <w:rFonts w:ascii="Consolas" w:hAnsi="Consolas"/>
                <w:shd w:val="clear" w:color="auto" w:fill="F2F2F2"/>
              </w:rPr>
              <w:t>&lt;/tabular&gt;</w:t>
            </w:r>
          </w:p>
        </w:tc>
        <w:tc>
          <w:tcPr>
            <w:tcW w:w="4320" w:type="dxa"/>
          </w:tcPr>
          <w:p w14:paraId="33500AEF"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tabular">
              <w:r>
                <w:rPr>
                  <w:rFonts w:ascii="Consolas" w:hAnsi="Consolas"/>
                  <w:shd w:val="clear" w:color="auto" w:fill="F2F2F2"/>
                </w:rPr>
                <w:t>tabular</w:t>
              </w:r>
            </w:hyperlink>
            <w:r>
              <w:t xml:space="preserve"> end</w:t>
            </w:r>
          </w:p>
        </w:tc>
      </w:tr>
      <w:tr w:rsidR="00430BA2" w14:paraId="05B0860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3EBEF8" w14:textId="77777777" w:rsidR="00430BA2" w:rsidRDefault="00000000">
            <w:r>
              <w:rPr>
                <w:rFonts w:ascii="Consolas" w:hAnsi="Consolas"/>
                <w:shd w:val="clear" w:color="auto" w:fill="F2F2F2"/>
              </w:rPr>
              <w:t>&lt;checkbox class="unselected"/&gt;</w:t>
            </w:r>
          </w:p>
        </w:tc>
        <w:tc>
          <w:tcPr>
            <w:tcW w:w="4320" w:type="dxa"/>
          </w:tcPr>
          <w:p w14:paraId="2430F840"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unselected </w:t>
            </w:r>
            <w:hyperlink w:anchor="checkbox">
              <w:r>
                <w:rPr>
                  <w:rFonts w:ascii="Consolas" w:hAnsi="Consolas"/>
                  <w:shd w:val="clear" w:color="auto" w:fill="F2F2F2"/>
                </w:rPr>
                <w:t>checkbox</w:t>
              </w:r>
            </w:hyperlink>
          </w:p>
        </w:tc>
      </w:tr>
      <w:tr w:rsidR="00430BA2" w14:paraId="687608B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0122E54" w14:textId="77777777" w:rsidR="00430BA2" w:rsidRDefault="00000000">
            <w:r>
              <w:rPr>
                <w:rFonts w:ascii="Consolas" w:hAnsi="Consolas"/>
                <w:shd w:val="clear" w:color="auto" w:fill="F2F2F2"/>
              </w:rPr>
              <w:t>&lt;checkbox class="selected"/&gt;</w:t>
            </w:r>
          </w:p>
        </w:tc>
        <w:tc>
          <w:tcPr>
            <w:tcW w:w="4320" w:type="dxa"/>
          </w:tcPr>
          <w:p w14:paraId="3488356B"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selected </w:t>
            </w:r>
            <w:hyperlink w:anchor="checkbox">
              <w:r>
                <w:rPr>
                  <w:rFonts w:ascii="Consolas" w:hAnsi="Consolas"/>
                  <w:shd w:val="clear" w:color="auto" w:fill="F2F2F2"/>
                </w:rPr>
                <w:t>checkbox</w:t>
              </w:r>
            </w:hyperlink>
          </w:p>
        </w:tc>
      </w:tr>
      <w:tr w:rsidR="00430BA2" w14:paraId="0013552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39FD59" w14:textId="77777777" w:rsidR="00430BA2" w:rsidRDefault="00000000">
            <w:r>
              <w:rPr>
                <w:rFonts w:ascii="Consolas" w:hAnsi="Consolas"/>
                <w:shd w:val="clear" w:color="auto" w:fill="F2F2F2"/>
              </w:rPr>
              <w:t>&lt;content&gt;</w:t>
            </w:r>
          </w:p>
        </w:tc>
        <w:tc>
          <w:tcPr>
            <w:tcW w:w="4320" w:type="dxa"/>
          </w:tcPr>
          <w:p w14:paraId="32B90C22"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ontent">
              <w:r>
                <w:rPr>
                  <w:rFonts w:ascii="Consolas" w:hAnsi="Consolas"/>
                  <w:shd w:val="clear" w:color="auto" w:fill="F2F2F2"/>
                </w:rPr>
                <w:t>content</w:t>
              </w:r>
            </w:hyperlink>
            <w:r>
              <w:t xml:space="preserve"> start</w:t>
            </w:r>
          </w:p>
        </w:tc>
      </w:tr>
      <w:tr w:rsidR="00430BA2" w14:paraId="5CC03B11"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0B6D373" w14:textId="77777777" w:rsidR="00430BA2" w:rsidRDefault="00000000">
            <w:r>
              <w:rPr>
                <w:rFonts w:ascii="Consolas" w:hAnsi="Consolas"/>
                <w:shd w:val="clear" w:color="auto" w:fill="F2F2F2"/>
              </w:rPr>
              <w:t>&lt;/content&gt;</w:t>
            </w:r>
          </w:p>
        </w:tc>
        <w:tc>
          <w:tcPr>
            <w:tcW w:w="4320" w:type="dxa"/>
          </w:tcPr>
          <w:p w14:paraId="00DA962F"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content">
              <w:r>
                <w:rPr>
                  <w:rFonts w:ascii="Consolas" w:hAnsi="Consolas"/>
                  <w:shd w:val="clear" w:color="auto" w:fill="F2F2F2"/>
                </w:rPr>
                <w:t>content</w:t>
              </w:r>
            </w:hyperlink>
            <w:r>
              <w:t xml:space="preserve"> end</w:t>
            </w:r>
          </w:p>
        </w:tc>
      </w:tr>
      <w:tr w:rsidR="00430BA2" w14:paraId="2DDFD7B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A6F3B3" w14:textId="77777777" w:rsidR="00430BA2" w:rsidRDefault="00000000">
            <w:r>
              <w:rPr>
                <w:rFonts w:ascii="Consolas" w:hAnsi="Consolas"/>
                <w:shd w:val="clear" w:color="auto" w:fill="F2F2F2"/>
              </w:rPr>
              <w:t>&lt;![CDATA[</w:t>
            </w:r>
          </w:p>
        </w:tc>
        <w:tc>
          <w:tcPr>
            <w:tcW w:w="4320" w:type="dxa"/>
          </w:tcPr>
          <w:p w14:paraId="00E009AD" w14:textId="77777777" w:rsidR="00430BA2" w:rsidRDefault="00000000">
            <w:pPr>
              <w:cnfStyle w:val="000000100000" w:firstRow="0" w:lastRow="0" w:firstColumn="0" w:lastColumn="0" w:oddVBand="0" w:evenVBand="0" w:oddHBand="1" w:evenHBand="0" w:firstRowFirstColumn="0" w:firstRowLastColumn="0" w:lastRowFirstColumn="0" w:lastRowLastColumn="0"/>
            </w:pPr>
            <w:r>
              <w:t>CDATA section start</w:t>
            </w:r>
          </w:p>
        </w:tc>
      </w:tr>
      <w:tr w:rsidR="00430BA2" w14:paraId="3796C56E"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F624A5C" w14:textId="77777777" w:rsidR="00430BA2" w:rsidRDefault="00000000">
            <w:r>
              <w:rPr>
                <w:rFonts w:ascii="Consolas" w:hAnsi="Consolas"/>
                <w:shd w:val="clear" w:color="auto" w:fill="F2F2F2"/>
              </w:rPr>
              <w:t>]]&gt;</w:t>
            </w:r>
          </w:p>
        </w:tc>
        <w:tc>
          <w:tcPr>
            <w:tcW w:w="4320" w:type="dxa"/>
          </w:tcPr>
          <w:p w14:paraId="78CBA570" w14:textId="77777777" w:rsidR="00430BA2" w:rsidRDefault="00000000">
            <w:pPr>
              <w:cnfStyle w:val="000000000000" w:firstRow="0" w:lastRow="0" w:firstColumn="0" w:lastColumn="0" w:oddVBand="0" w:evenVBand="0" w:oddHBand="0" w:evenHBand="0" w:firstRowFirstColumn="0" w:firstRowLastColumn="0" w:lastRowFirstColumn="0" w:lastRowLastColumn="0"/>
            </w:pPr>
            <w:r>
              <w:t>CDATA section end</w:t>
            </w:r>
          </w:p>
        </w:tc>
      </w:tr>
      <w:tr w:rsidR="00430BA2" w14:paraId="7E73A62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20DDA9" w14:textId="77777777" w:rsidR="00430BA2" w:rsidRDefault="00000000">
            <w:r>
              <w:rPr>
                <w:rFonts w:ascii="Consolas" w:hAnsi="Consolas"/>
                <w:shd w:val="clear" w:color="auto" w:fill="F2F2F2"/>
              </w:rPr>
              <w:t>&lt;bold&gt;</w:t>
            </w:r>
          </w:p>
        </w:tc>
        <w:tc>
          <w:tcPr>
            <w:tcW w:w="4320" w:type="dxa"/>
          </w:tcPr>
          <w:p w14:paraId="3DE467EC"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bold">
              <w:r>
                <w:rPr>
                  <w:rFonts w:ascii="Consolas" w:hAnsi="Consolas"/>
                  <w:shd w:val="clear" w:color="auto" w:fill="F2F2F2"/>
                </w:rPr>
                <w:t>bold</w:t>
              </w:r>
            </w:hyperlink>
            <w:r>
              <w:t xml:space="preserve"> start</w:t>
            </w:r>
          </w:p>
        </w:tc>
      </w:tr>
      <w:tr w:rsidR="00430BA2" w14:paraId="26EA4A3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5BAACDE" w14:textId="77777777" w:rsidR="00430BA2" w:rsidRDefault="00000000">
            <w:r>
              <w:rPr>
                <w:rFonts w:ascii="Consolas" w:hAnsi="Consolas"/>
                <w:shd w:val="clear" w:color="auto" w:fill="F2F2F2"/>
              </w:rPr>
              <w:t>&lt;/bold&gt;</w:t>
            </w:r>
          </w:p>
        </w:tc>
        <w:tc>
          <w:tcPr>
            <w:tcW w:w="4320" w:type="dxa"/>
          </w:tcPr>
          <w:p w14:paraId="5586940B"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bold">
              <w:r>
                <w:rPr>
                  <w:rFonts w:ascii="Consolas" w:hAnsi="Consolas"/>
                  <w:shd w:val="clear" w:color="auto" w:fill="F2F2F2"/>
                </w:rPr>
                <w:t>bold</w:t>
              </w:r>
            </w:hyperlink>
            <w:r>
              <w:t xml:space="preserve"> end</w:t>
            </w:r>
          </w:p>
        </w:tc>
      </w:tr>
      <w:tr w:rsidR="00430BA2" w14:paraId="2778600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2D8F6D" w14:textId="77777777" w:rsidR="00430BA2" w:rsidRDefault="00000000">
            <w:r>
              <w:rPr>
                <w:rFonts w:ascii="Consolas" w:hAnsi="Consolas"/>
                <w:shd w:val="clear" w:color="auto" w:fill="F2F2F2"/>
              </w:rPr>
              <w:t>&lt;italic&gt;</w:t>
            </w:r>
          </w:p>
        </w:tc>
        <w:tc>
          <w:tcPr>
            <w:tcW w:w="4320" w:type="dxa"/>
          </w:tcPr>
          <w:p w14:paraId="3FE3F69B"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italic">
              <w:r>
                <w:rPr>
                  <w:rFonts w:ascii="Consolas" w:hAnsi="Consolas"/>
                  <w:shd w:val="clear" w:color="auto" w:fill="F2F2F2"/>
                </w:rPr>
                <w:t>italic</w:t>
              </w:r>
            </w:hyperlink>
            <w:r>
              <w:t xml:space="preserve"> start</w:t>
            </w:r>
          </w:p>
        </w:tc>
      </w:tr>
      <w:tr w:rsidR="00430BA2" w14:paraId="73E3554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0084CC6" w14:textId="77777777" w:rsidR="00430BA2" w:rsidRDefault="00000000">
            <w:r>
              <w:rPr>
                <w:rFonts w:ascii="Consolas" w:hAnsi="Consolas"/>
                <w:shd w:val="clear" w:color="auto" w:fill="F2F2F2"/>
              </w:rPr>
              <w:t>&lt;/italic&gt;</w:t>
            </w:r>
          </w:p>
        </w:tc>
        <w:tc>
          <w:tcPr>
            <w:tcW w:w="4320" w:type="dxa"/>
          </w:tcPr>
          <w:p w14:paraId="6976212B"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italic">
              <w:r>
                <w:rPr>
                  <w:rFonts w:ascii="Consolas" w:hAnsi="Consolas"/>
                  <w:shd w:val="clear" w:color="auto" w:fill="F2F2F2"/>
                </w:rPr>
                <w:t>italic</w:t>
              </w:r>
            </w:hyperlink>
            <w:r>
              <w:t xml:space="preserve"> end</w:t>
            </w:r>
          </w:p>
        </w:tc>
      </w:tr>
      <w:tr w:rsidR="00430BA2" w14:paraId="1F78488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4B326C" w14:textId="77777777" w:rsidR="00430BA2" w:rsidRDefault="00000000">
            <w:r>
              <w:rPr>
                <w:rFonts w:ascii="Consolas" w:hAnsi="Consolas"/>
                <w:shd w:val="clear" w:color="auto" w:fill="F2F2F2"/>
              </w:rPr>
              <w:t>&lt;underline&gt;</w:t>
            </w:r>
          </w:p>
        </w:tc>
        <w:tc>
          <w:tcPr>
            <w:tcW w:w="4320" w:type="dxa"/>
          </w:tcPr>
          <w:p w14:paraId="26DA4AE7"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underline">
              <w:r>
                <w:rPr>
                  <w:rFonts w:ascii="Consolas" w:hAnsi="Consolas"/>
                  <w:shd w:val="clear" w:color="auto" w:fill="F2F2F2"/>
                </w:rPr>
                <w:t>underline</w:t>
              </w:r>
            </w:hyperlink>
            <w:r>
              <w:t xml:space="preserve"> start</w:t>
            </w:r>
          </w:p>
        </w:tc>
      </w:tr>
      <w:tr w:rsidR="00430BA2" w14:paraId="15FC7DC1"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48316E4" w14:textId="77777777" w:rsidR="00430BA2" w:rsidRDefault="00000000">
            <w:r>
              <w:rPr>
                <w:rFonts w:ascii="Consolas" w:hAnsi="Consolas"/>
                <w:shd w:val="clear" w:color="auto" w:fill="F2F2F2"/>
              </w:rPr>
              <w:t>&lt;/underline&gt;</w:t>
            </w:r>
          </w:p>
        </w:tc>
        <w:tc>
          <w:tcPr>
            <w:tcW w:w="4320" w:type="dxa"/>
          </w:tcPr>
          <w:p w14:paraId="14121D58"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underline">
              <w:r>
                <w:rPr>
                  <w:rFonts w:ascii="Consolas" w:hAnsi="Consolas"/>
                  <w:shd w:val="clear" w:color="auto" w:fill="F2F2F2"/>
                </w:rPr>
                <w:t>underline</w:t>
              </w:r>
            </w:hyperlink>
            <w:r>
              <w:t xml:space="preserve"> end</w:t>
            </w:r>
          </w:p>
        </w:tc>
      </w:tr>
      <w:tr w:rsidR="00430BA2" w14:paraId="2CA6C8A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712537" w14:textId="77777777" w:rsidR="00430BA2" w:rsidRDefault="00000000">
            <w:r>
              <w:rPr>
                <w:rFonts w:ascii="Consolas" w:hAnsi="Consolas"/>
                <w:shd w:val="clear" w:color="auto" w:fill="F2F2F2"/>
              </w:rPr>
              <w:t>&lt;strikethrough&gt;</w:t>
            </w:r>
          </w:p>
        </w:tc>
        <w:tc>
          <w:tcPr>
            <w:tcW w:w="4320" w:type="dxa"/>
          </w:tcPr>
          <w:p w14:paraId="19AD6921"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strikethrough">
              <w:r>
                <w:rPr>
                  <w:rFonts w:ascii="Consolas" w:hAnsi="Consolas"/>
                  <w:shd w:val="clear" w:color="auto" w:fill="F2F2F2"/>
                </w:rPr>
                <w:t>strikethrough</w:t>
              </w:r>
            </w:hyperlink>
            <w:r>
              <w:t xml:space="preserve"> start</w:t>
            </w:r>
          </w:p>
        </w:tc>
      </w:tr>
      <w:tr w:rsidR="00430BA2" w14:paraId="2889A30F"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56D0C02" w14:textId="77777777" w:rsidR="00430BA2" w:rsidRDefault="00000000">
            <w:r>
              <w:rPr>
                <w:rFonts w:ascii="Consolas" w:hAnsi="Consolas"/>
                <w:shd w:val="clear" w:color="auto" w:fill="F2F2F2"/>
              </w:rPr>
              <w:t>&lt;/strikethrough&gt;</w:t>
            </w:r>
          </w:p>
        </w:tc>
        <w:tc>
          <w:tcPr>
            <w:tcW w:w="4320" w:type="dxa"/>
          </w:tcPr>
          <w:p w14:paraId="137271EF"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strikethrough">
              <w:r>
                <w:rPr>
                  <w:rFonts w:ascii="Consolas" w:hAnsi="Consolas"/>
                  <w:shd w:val="clear" w:color="auto" w:fill="F2F2F2"/>
                </w:rPr>
                <w:t>strikethrough</w:t>
              </w:r>
            </w:hyperlink>
            <w:r>
              <w:t xml:space="preserve"> end</w:t>
            </w:r>
          </w:p>
        </w:tc>
      </w:tr>
      <w:tr w:rsidR="00430BA2" w14:paraId="067E7A2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4149FF" w14:textId="77777777" w:rsidR="00430BA2" w:rsidRDefault="00000000">
            <w:r>
              <w:rPr>
                <w:rFonts w:ascii="Consolas" w:hAnsi="Consolas"/>
                <w:shd w:val="clear" w:color="auto" w:fill="F2F2F2"/>
              </w:rPr>
              <w:t>&lt;superscript&gt;</w:t>
            </w:r>
          </w:p>
        </w:tc>
        <w:tc>
          <w:tcPr>
            <w:tcW w:w="4320" w:type="dxa"/>
          </w:tcPr>
          <w:p w14:paraId="3AC0836B"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superscript">
              <w:r>
                <w:rPr>
                  <w:rFonts w:ascii="Consolas" w:hAnsi="Consolas"/>
                  <w:shd w:val="clear" w:color="auto" w:fill="F2F2F2"/>
                </w:rPr>
                <w:t>superscript</w:t>
              </w:r>
            </w:hyperlink>
            <w:r>
              <w:t xml:space="preserve"> start</w:t>
            </w:r>
          </w:p>
        </w:tc>
      </w:tr>
      <w:tr w:rsidR="00430BA2" w14:paraId="3287AD5F"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D214C03" w14:textId="77777777" w:rsidR="00430BA2" w:rsidRDefault="00000000">
            <w:r>
              <w:rPr>
                <w:rFonts w:ascii="Consolas" w:hAnsi="Consolas"/>
                <w:shd w:val="clear" w:color="auto" w:fill="F2F2F2"/>
              </w:rPr>
              <w:t>&lt;/superscript&gt;</w:t>
            </w:r>
          </w:p>
        </w:tc>
        <w:tc>
          <w:tcPr>
            <w:tcW w:w="4320" w:type="dxa"/>
          </w:tcPr>
          <w:p w14:paraId="416DF61E"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superscript">
              <w:r>
                <w:rPr>
                  <w:rFonts w:ascii="Consolas" w:hAnsi="Consolas"/>
                  <w:shd w:val="clear" w:color="auto" w:fill="F2F2F2"/>
                </w:rPr>
                <w:t>superscript</w:t>
              </w:r>
            </w:hyperlink>
            <w:r>
              <w:t xml:space="preserve"> end</w:t>
            </w:r>
          </w:p>
        </w:tc>
      </w:tr>
      <w:tr w:rsidR="00430BA2" w14:paraId="371B4BF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12F280" w14:textId="77777777" w:rsidR="00430BA2" w:rsidRDefault="00000000">
            <w:r>
              <w:rPr>
                <w:rFonts w:ascii="Consolas" w:hAnsi="Consolas"/>
                <w:shd w:val="clear" w:color="auto" w:fill="F2F2F2"/>
              </w:rPr>
              <w:t>&lt;subscript&gt;</w:t>
            </w:r>
          </w:p>
        </w:tc>
        <w:tc>
          <w:tcPr>
            <w:tcW w:w="4320" w:type="dxa"/>
          </w:tcPr>
          <w:p w14:paraId="63EDDBEF"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subscript">
              <w:r>
                <w:rPr>
                  <w:rFonts w:ascii="Consolas" w:hAnsi="Consolas"/>
                  <w:shd w:val="clear" w:color="auto" w:fill="F2F2F2"/>
                </w:rPr>
                <w:t>subscript</w:t>
              </w:r>
            </w:hyperlink>
            <w:r>
              <w:t xml:space="preserve"> start</w:t>
            </w:r>
          </w:p>
        </w:tc>
      </w:tr>
      <w:tr w:rsidR="00430BA2" w14:paraId="529C9D6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D3D60E0" w14:textId="77777777" w:rsidR="00430BA2" w:rsidRDefault="00000000">
            <w:r>
              <w:rPr>
                <w:rFonts w:ascii="Consolas" w:hAnsi="Consolas"/>
                <w:shd w:val="clear" w:color="auto" w:fill="F2F2F2"/>
              </w:rPr>
              <w:t>&lt;/subscript&gt;</w:t>
            </w:r>
          </w:p>
        </w:tc>
        <w:tc>
          <w:tcPr>
            <w:tcW w:w="4320" w:type="dxa"/>
          </w:tcPr>
          <w:p w14:paraId="26BA42AD"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subscript">
              <w:r>
                <w:rPr>
                  <w:rFonts w:ascii="Consolas" w:hAnsi="Consolas"/>
                  <w:shd w:val="clear" w:color="auto" w:fill="F2F2F2"/>
                </w:rPr>
                <w:t>subscript</w:t>
              </w:r>
            </w:hyperlink>
            <w:r>
              <w:t xml:space="preserve"> end</w:t>
            </w:r>
          </w:p>
        </w:tc>
      </w:tr>
      <w:tr w:rsidR="00430BA2" w14:paraId="696EEF8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4F0E85" w14:textId="77777777" w:rsidR="00430BA2" w:rsidRDefault="00000000">
            <w:r>
              <w:rPr>
                <w:rFonts w:ascii="Consolas" w:hAnsi="Consolas"/>
                <w:shd w:val="clear" w:color="auto" w:fill="F2F2F2"/>
              </w:rPr>
              <w:t>&lt;handwriting&gt;</w:t>
            </w:r>
          </w:p>
        </w:tc>
        <w:tc>
          <w:tcPr>
            <w:tcW w:w="4320" w:type="dxa"/>
          </w:tcPr>
          <w:p w14:paraId="3CECF48F"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handwriting">
              <w:r>
                <w:rPr>
                  <w:rFonts w:ascii="Consolas" w:hAnsi="Consolas"/>
                  <w:shd w:val="clear" w:color="auto" w:fill="F2F2F2"/>
                </w:rPr>
                <w:t>handwriting</w:t>
              </w:r>
            </w:hyperlink>
            <w:r>
              <w:t xml:space="preserve"> start</w:t>
            </w:r>
          </w:p>
        </w:tc>
      </w:tr>
      <w:tr w:rsidR="00430BA2" w14:paraId="01F350B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FE82F96" w14:textId="77777777" w:rsidR="00430BA2" w:rsidRDefault="00000000">
            <w:r>
              <w:rPr>
                <w:rFonts w:ascii="Consolas" w:hAnsi="Consolas"/>
                <w:shd w:val="clear" w:color="auto" w:fill="F2F2F2"/>
              </w:rPr>
              <w:t>&lt;/handwriting&gt;</w:t>
            </w:r>
          </w:p>
        </w:tc>
        <w:tc>
          <w:tcPr>
            <w:tcW w:w="4320" w:type="dxa"/>
          </w:tcPr>
          <w:p w14:paraId="69767F02"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handwriting">
              <w:r>
                <w:rPr>
                  <w:rFonts w:ascii="Consolas" w:hAnsi="Consolas"/>
                  <w:shd w:val="clear" w:color="auto" w:fill="F2F2F2"/>
                </w:rPr>
                <w:t>handwriting</w:t>
              </w:r>
            </w:hyperlink>
            <w:r>
              <w:t xml:space="preserve"> end</w:t>
            </w:r>
          </w:p>
        </w:tc>
      </w:tr>
      <w:tr w:rsidR="00430BA2" w14:paraId="193BCDA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6B250F" w14:textId="77777777" w:rsidR="00430BA2" w:rsidRDefault="00000000">
            <w:r>
              <w:rPr>
                <w:rFonts w:ascii="Consolas" w:hAnsi="Consolas"/>
                <w:shd w:val="clear" w:color="auto" w:fill="F2F2F2"/>
              </w:rPr>
              <w:t>&lt;rtl&gt;</w:t>
            </w:r>
          </w:p>
        </w:tc>
        <w:tc>
          <w:tcPr>
            <w:tcW w:w="4320" w:type="dxa"/>
          </w:tcPr>
          <w:p w14:paraId="1F79A857"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rtl">
              <w:r>
                <w:rPr>
                  <w:rFonts w:ascii="Consolas" w:hAnsi="Consolas"/>
                  <w:shd w:val="clear" w:color="auto" w:fill="F2F2F2"/>
                </w:rPr>
                <w:t>rtl</w:t>
              </w:r>
            </w:hyperlink>
            <w:r>
              <w:t xml:space="preserve"> start</w:t>
            </w:r>
          </w:p>
        </w:tc>
      </w:tr>
      <w:tr w:rsidR="00430BA2" w14:paraId="6A9B342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64C398F" w14:textId="77777777" w:rsidR="00430BA2" w:rsidRDefault="00000000">
            <w:r>
              <w:rPr>
                <w:rFonts w:ascii="Consolas" w:hAnsi="Consolas"/>
                <w:shd w:val="clear" w:color="auto" w:fill="F2F2F2"/>
              </w:rPr>
              <w:t>&lt;/rtl&gt;</w:t>
            </w:r>
          </w:p>
        </w:tc>
        <w:tc>
          <w:tcPr>
            <w:tcW w:w="4320" w:type="dxa"/>
          </w:tcPr>
          <w:p w14:paraId="5548F2E6"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rtl">
              <w:r>
                <w:rPr>
                  <w:rFonts w:ascii="Consolas" w:hAnsi="Consolas"/>
                  <w:shd w:val="clear" w:color="auto" w:fill="F2F2F2"/>
                </w:rPr>
                <w:t>rtl</w:t>
              </w:r>
            </w:hyperlink>
            <w:r>
              <w:t xml:space="preserve"> end</w:t>
            </w:r>
          </w:p>
        </w:tc>
      </w:tr>
      <w:tr w:rsidR="00430BA2" w14:paraId="21F0E8E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2B8FE8" w14:textId="77777777" w:rsidR="00430BA2" w:rsidRDefault="00000000">
            <w:r>
              <w:rPr>
                <w:rFonts w:ascii="Consolas" w:hAnsi="Consolas"/>
                <w:shd w:val="clear" w:color="auto" w:fill="F2F2F2"/>
              </w:rPr>
              <w:t>&lt;fcel/&gt;</w:t>
            </w:r>
          </w:p>
        </w:tc>
        <w:tc>
          <w:tcPr>
            <w:tcW w:w="4320" w:type="dxa"/>
          </w:tcPr>
          <w:p w14:paraId="253CA0C8"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fcel">
              <w:r>
                <w:rPr>
                  <w:rFonts w:ascii="Consolas" w:hAnsi="Consolas"/>
                  <w:shd w:val="clear" w:color="auto" w:fill="F2F2F2"/>
                </w:rPr>
                <w:t>fcel</w:t>
              </w:r>
            </w:hyperlink>
          </w:p>
        </w:tc>
      </w:tr>
      <w:tr w:rsidR="00430BA2" w14:paraId="69DA162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223D45D" w14:textId="77777777" w:rsidR="00430BA2" w:rsidRDefault="00000000">
            <w:r>
              <w:rPr>
                <w:rFonts w:ascii="Consolas" w:hAnsi="Consolas"/>
                <w:shd w:val="clear" w:color="auto" w:fill="F2F2F2"/>
              </w:rPr>
              <w:t>&lt;ecel/&gt;</w:t>
            </w:r>
          </w:p>
        </w:tc>
        <w:tc>
          <w:tcPr>
            <w:tcW w:w="4320" w:type="dxa"/>
          </w:tcPr>
          <w:p w14:paraId="2396C396"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ecel">
              <w:r>
                <w:rPr>
                  <w:rFonts w:ascii="Consolas" w:hAnsi="Consolas"/>
                  <w:shd w:val="clear" w:color="auto" w:fill="F2F2F2"/>
                </w:rPr>
                <w:t>ecel</w:t>
              </w:r>
            </w:hyperlink>
          </w:p>
        </w:tc>
      </w:tr>
      <w:tr w:rsidR="00430BA2" w14:paraId="66FCD2E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8FB226" w14:textId="77777777" w:rsidR="00430BA2" w:rsidRDefault="00000000">
            <w:r>
              <w:rPr>
                <w:rFonts w:ascii="Consolas" w:hAnsi="Consolas"/>
                <w:shd w:val="clear" w:color="auto" w:fill="F2F2F2"/>
              </w:rPr>
              <w:t>&lt;ched/&gt;</w:t>
            </w:r>
          </w:p>
        </w:tc>
        <w:tc>
          <w:tcPr>
            <w:tcW w:w="4320" w:type="dxa"/>
          </w:tcPr>
          <w:p w14:paraId="19B2448F"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hed">
              <w:r>
                <w:rPr>
                  <w:rFonts w:ascii="Consolas" w:hAnsi="Consolas"/>
                  <w:shd w:val="clear" w:color="auto" w:fill="F2F2F2"/>
                </w:rPr>
                <w:t>ched</w:t>
              </w:r>
            </w:hyperlink>
          </w:p>
        </w:tc>
      </w:tr>
      <w:tr w:rsidR="00430BA2" w14:paraId="748EE7D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C32CCAC" w14:textId="77777777" w:rsidR="00430BA2" w:rsidRDefault="00000000">
            <w:r>
              <w:rPr>
                <w:rFonts w:ascii="Consolas" w:hAnsi="Consolas"/>
                <w:shd w:val="clear" w:color="auto" w:fill="F2F2F2"/>
              </w:rPr>
              <w:t>&lt;rhed/&gt;</w:t>
            </w:r>
          </w:p>
        </w:tc>
        <w:tc>
          <w:tcPr>
            <w:tcW w:w="4320" w:type="dxa"/>
          </w:tcPr>
          <w:p w14:paraId="13E2882D"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rhed">
              <w:r>
                <w:rPr>
                  <w:rFonts w:ascii="Consolas" w:hAnsi="Consolas"/>
                  <w:shd w:val="clear" w:color="auto" w:fill="F2F2F2"/>
                </w:rPr>
                <w:t>rhed</w:t>
              </w:r>
            </w:hyperlink>
          </w:p>
        </w:tc>
      </w:tr>
      <w:tr w:rsidR="00430BA2" w14:paraId="0CCECA8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60CD24" w14:textId="77777777" w:rsidR="00430BA2" w:rsidRDefault="00000000">
            <w:r>
              <w:rPr>
                <w:rFonts w:ascii="Consolas" w:hAnsi="Consolas"/>
                <w:shd w:val="clear" w:color="auto" w:fill="F2F2F2"/>
              </w:rPr>
              <w:t>&lt;corn/&gt;</w:t>
            </w:r>
          </w:p>
        </w:tc>
        <w:tc>
          <w:tcPr>
            <w:tcW w:w="4320" w:type="dxa"/>
          </w:tcPr>
          <w:p w14:paraId="01AAB42D"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orn">
              <w:r>
                <w:rPr>
                  <w:rFonts w:ascii="Consolas" w:hAnsi="Consolas"/>
                  <w:shd w:val="clear" w:color="auto" w:fill="F2F2F2"/>
                </w:rPr>
                <w:t>corn</w:t>
              </w:r>
            </w:hyperlink>
          </w:p>
        </w:tc>
      </w:tr>
      <w:tr w:rsidR="00430BA2" w14:paraId="5F9C0E7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43BC4DA" w14:textId="77777777" w:rsidR="00430BA2" w:rsidRDefault="00000000">
            <w:r>
              <w:rPr>
                <w:rFonts w:ascii="Consolas" w:hAnsi="Consolas"/>
                <w:shd w:val="clear" w:color="auto" w:fill="F2F2F2"/>
              </w:rPr>
              <w:t>&lt;srow/&gt;</w:t>
            </w:r>
          </w:p>
        </w:tc>
        <w:tc>
          <w:tcPr>
            <w:tcW w:w="4320" w:type="dxa"/>
          </w:tcPr>
          <w:p w14:paraId="33FBD80C"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srow">
              <w:r>
                <w:rPr>
                  <w:rFonts w:ascii="Consolas" w:hAnsi="Consolas"/>
                  <w:shd w:val="clear" w:color="auto" w:fill="F2F2F2"/>
                </w:rPr>
                <w:t>srow</w:t>
              </w:r>
            </w:hyperlink>
          </w:p>
        </w:tc>
      </w:tr>
      <w:tr w:rsidR="00430BA2" w14:paraId="3F40E00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E3B75D" w14:textId="77777777" w:rsidR="00430BA2" w:rsidRDefault="00000000">
            <w:r>
              <w:rPr>
                <w:rFonts w:ascii="Consolas" w:hAnsi="Consolas"/>
                <w:shd w:val="clear" w:color="auto" w:fill="F2F2F2"/>
              </w:rPr>
              <w:t>&lt;lcel/&gt;</w:t>
            </w:r>
          </w:p>
        </w:tc>
        <w:tc>
          <w:tcPr>
            <w:tcW w:w="4320" w:type="dxa"/>
          </w:tcPr>
          <w:p w14:paraId="3AFE0CE1"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lcel">
              <w:r>
                <w:rPr>
                  <w:rFonts w:ascii="Consolas" w:hAnsi="Consolas"/>
                  <w:shd w:val="clear" w:color="auto" w:fill="F2F2F2"/>
                </w:rPr>
                <w:t>lcel</w:t>
              </w:r>
            </w:hyperlink>
          </w:p>
        </w:tc>
      </w:tr>
      <w:tr w:rsidR="00430BA2" w14:paraId="202A141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6DEDB4F" w14:textId="77777777" w:rsidR="00430BA2" w:rsidRDefault="00000000">
            <w:r>
              <w:rPr>
                <w:rFonts w:ascii="Consolas" w:hAnsi="Consolas"/>
                <w:shd w:val="clear" w:color="auto" w:fill="F2F2F2"/>
              </w:rPr>
              <w:t>&lt;ucel/&gt;</w:t>
            </w:r>
          </w:p>
        </w:tc>
        <w:tc>
          <w:tcPr>
            <w:tcW w:w="4320" w:type="dxa"/>
          </w:tcPr>
          <w:p w14:paraId="1E904815"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ucel">
              <w:r>
                <w:rPr>
                  <w:rFonts w:ascii="Consolas" w:hAnsi="Consolas"/>
                  <w:shd w:val="clear" w:color="auto" w:fill="F2F2F2"/>
                </w:rPr>
                <w:t>ucel</w:t>
              </w:r>
            </w:hyperlink>
          </w:p>
        </w:tc>
      </w:tr>
      <w:tr w:rsidR="00430BA2" w14:paraId="37889C6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5079C4" w14:textId="77777777" w:rsidR="00430BA2" w:rsidRDefault="00000000">
            <w:r>
              <w:rPr>
                <w:rFonts w:ascii="Consolas" w:hAnsi="Consolas"/>
                <w:shd w:val="clear" w:color="auto" w:fill="F2F2F2"/>
              </w:rPr>
              <w:t>&lt;xcel/&gt;</w:t>
            </w:r>
          </w:p>
        </w:tc>
        <w:tc>
          <w:tcPr>
            <w:tcW w:w="4320" w:type="dxa"/>
          </w:tcPr>
          <w:p w14:paraId="6F5C0069"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xcel">
              <w:r>
                <w:rPr>
                  <w:rFonts w:ascii="Consolas" w:hAnsi="Consolas"/>
                  <w:shd w:val="clear" w:color="auto" w:fill="F2F2F2"/>
                </w:rPr>
                <w:t>xcel</w:t>
              </w:r>
            </w:hyperlink>
          </w:p>
        </w:tc>
      </w:tr>
      <w:tr w:rsidR="00430BA2" w14:paraId="19A264D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EE5EB2D" w14:textId="77777777" w:rsidR="00430BA2" w:rsidRDefault="00000000">
            <w:r>
              <w:rPr>
                <w:rFonts w:ascii="Consolas" w:hAnsi="Consolas"/>
                <w:shd w:val="clear" w:color="auto" w:fill="F2F2F2"/>
              </w:rPr>
              <w:t>&lt;nl/&gt;</w:t>
            </w:r>
          </w:p>
        </w:tc>
        <w:tc>
          <w:tcPr>
            <w:tcW w:w="4320" w:type="dxa"/>
          </w:tcPr>
          <w:p w14:paraId="257BCE34"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nl">
              <w:r>
                <w:rPr>
                  <w:rFonts w:ascii="Consolas" w:hAnsi="Consolas"/>
                  <w:shd w:val="clear" w:color="auto" w:fill="F2F2F2"/>
                </w:rPr>
                <w:t>nl</w:t>
              </w:r>
            </w:hyperlink>
          </w:p>
        </w:tc>
      </w:tr>
      <w:tr w:rsidR="00430BA2" w14:paraId="6F513E0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03CF5F" w14:textId="77777777" w:rsidR="00430BA2" w:rsidRDefault="00000000">
            <w:r>
              <w:rPr>
                <w:rFonts w:ascii="Consolas" w:hAnsi="Consolas"/>
                <w:shd w:val="clear" w:color="auto" w:fill="F2F2F2"/>
              </w:rPr>
              <w:t>&lt;ldiv/&gt;</w:t>
            </w:r>
          </w:p>
        </w:tc>
        <w:tc>
          <w:tcPr>
            <w:tcW w:w="4320" w:type="dxa"/>
          </w:tcPr>
          <w:p w14:paraId="5B3730A0"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ldiv">
              <w:r>
                <w:rPr>
                  <w:rFonts w:ascii="Consolas" w:hAnsi="Consolas"/>
                  <w:shd w:val="clear" w:color="auto" w:fill="F2F2F2"/>
                </w:rPr>
                <w:t>ldiv</w:t>
              </w:r>
            </w:hyperlink>
          </w:p>
        </w:tc>
      </w:tr>
      <w:tr w:rsidR="00430BA2" w14:paraId="13E7A748"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1AC6169F" w14:textId="77777777" w:rsidR="00430BA2" w:rsidRDefault="00000000">
            <w:r>
              <w:rPr>
                <w:rFonts w:ascii="Consolas" w:hAnsi="Consolas"/>
                <w:shd w:val="clear" w:color="auto" w:fill="F2F2F2"/>
              </w:rPr>
              <w:t>&lt;ldiv&gt;&lt;marker&gt;</w:t>
            </w:r>
          </w:p>
        </w:tc>
        <w:tc>
          <w:tcPr>
            <w:tcW w:w="4320" w:type="dxa"/>
          </w:tcPr>
          <w:p w14:paraId="3C5E9785" w14:textId="77777777" w:rsidR="00430BA2" w:rsidRDefault="00000000">
            <w:pPr>
              <w:cnfStyle w:val="000000000000" w:firstRow="0" w:lastRow="0" w:firstColumn="0" w:lastColumn="0" w:oddVBand="0" w:evenVBand="0" w:oddHBand="0" w:evenHBand="0" w:firstRowFirstColumn="0" w:firstRowLastColumn="0" w:lastRowFirstColumn="0" w:lastRowLastColumn="0"/>
            </w:pPr>
            <w:r>
              <w:t xml:space="preserve">start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430BA2" w14:paraId="4087E68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092017" w14:textId="77777777" w:rsidR="00430BA2" w:rsidRDefault="00000000">
            <w:r>
              <w:rPr>
                <w:rFonts w:ascii="Consolas" w:hAnsi="Consolas"/>
                <w:shd w:val="clear" w:color="auto" w:fill="F2F2F2"/>
              </w:rPr>
              <w:t>&lt;/marker&gt;&lt;/ldiv&gt;</w:t>
            </w:r>
          </w:p>
        </w:tc>
        <w:tc>
          <w:tcPr>
            <w:tcW w:w="4320" w:type="dxa"/>
          </w:tcPr>
          <w:p w14:paraId="2E20EF45" w14:textId="77777777" w:rsidR="00430BA2" w:rsidRDefault="00000000">
            <w:pPr>
              <w:cnfStyle w:val="000000100000" w:firstRow="0" w:lastRow="0" w:firstColumn="0" w:lastColumn="0" w:oddVBand="0" w:evenVBand="0" w:oddHBand="1" w:evenHBand="0" w:firstRowFirstColumn="0" w:firstRowLastColumn="0" w:lastRowFirstColumn="0" w:lastRowLastColumn="0"/>
            </w:pPr>
            <w:r>
              <w:t xml:space="preserve">end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430BA2" w14:paraId="673FBFA5"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8A3DFA6" w14:textId="77777777" w:rsidR="00430BA2" w:rsidRDefault="00000000">
            <w:r>
              <w:rPr>
                <w:rFonts w:ascii="Consolas" w:hAnsi="Consolas"/>
                <w:shd w:val="clear" w:color="auto" w:fill="F2F2F2"/>
              </w:rPr>
              <w:t>&lt;track&gt;</w:t>
            </w:r>
          </w:p>
        </w:tc>
        <w:tc>
          <w:tcPr>
            <w:tcW w:w="4320" w:type="dxa"/>
          </w:tcPr>
          <w:p w14:paraId="01C7C0E5"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track">
              <w:r>
                <w:rPr>
                  <w:rFonts w:ascii="Consolas" w:hAnsi="Consolas"/>
                  <w:shd w:val="clear" w:color="auto" w:fill="F2F2F2"/>
                </w:rPr>
                <w:t>track</w:t>
              </w:r>
            </w:hyperlink>
            <w:r>
              <w:t xml:space="preserve"> start</w:t>
            </w:r>
          </w:p>
        </w:tc>
      </w:tr>
      <w:tr w:rsidR="00430BA2" w14:paraId="6F7C25A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A80E77" w14:textId="77777777" w:rsidR="00430BA2" w:rsidRDefault="00000000">
            <w:r>
              <w:rPr>
                <w:rFonts w:ascii="Consolas" w:hAnsi="Consolas"/>
                <w:shd w:val="clear" w:color="auto" w:fill="F2F2F2"/>
              </w:rPr>
              <w:t>&lt;/track&gt;</w:t>
            </w:r>
          </w:p>
        </w:tc>
        <w:tc>
          <w:tcPr>
            <w:tcW w:w="4320" w:type="dxa"/>
          </w:tcPr>
          <w:p w14:paraId="313F9677"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track">
              <w:r>
                <w:rPr>
                  <w:rFonts w:ascii="Consolas" w:hAnsi="Consolas"/>
                  <w:shd w:val="clear" w:color="auto" w:fill="F2F2F2"/>
                </w:rPr>
                <w:t>track</w:t>
              </w:r>
            </w:hyperlink>
            <w:r>
              <w:t xml:space="preserve"> end</w:t>
            </w:r>
          </w:p>
        </w:tc>
      </w:tr>
      <w:tr w:rsidR="00430BA2" w14:paraId="3E2608C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8BD4A05" w14:textId="77777777" w:rsidR="00430BA2" w:rsidRDefault="00000000">
            <w:r>
              <w:rPr>
                <w:rFonts w:ascii="Consolas" w:hAnsi="Consolas"/>
                <w:shd w:val="clear" w:color="auto" w:fill="F2F2F2"/>
              </w:rPr>
              <w:t>&lt;bdiv/&gt;</w:t>
            </w:r>
          </w:p>
        </w:tc>
        <w:tc>
          <w:tcPr>
            <w:tcW w:w="4320" w:type="dxa"/>
          </w:tcPr>
          <w:p w14:paraId="60CD46E7"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bdiv">
              <w:r>
                <w:rPr>
                  <w:rFonts w:ascii="Consolas" w:hAnsi="Consolas"/>
                  <w:shd w:val="clear" w:color="auto" w:fill="F2F2F2"/>
                </w:rPr>
                <w:t>bdiv</w:t>
              </w:r>
            </w:hyperlink>
            <w:r>
              <w:t xml:space="preserve"> cue-block delimiter</w:t>
            </w:r>
          </w:p>
        </w:tc>
      </w:tr>
      <w:tr w:rsidR="00430BA2" w14:paraId="2386971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2A78C1" w14:textId="77777777" w:rsidR="00430BA2" w:rsidRDefault="00000000">
            <w:r>
              <w:rPr>
                <w:rFonts w:ascii="Consolas" w:hAnsi="Consolas"/>
                <w:shd w:val="clear" w:color="auto" w:fill="F2F2F2"/>
              </w:rPr>
              <w:t>&lt;cover&gt;</w:t>
            </w:r>
          </w:p>
        </w:tc>
        <w:tc>
          <w:tcPr>
            <w:tcW w:w="4320" w:type="dxa"/>
          </w:tcPr>
          <w:p w14:paraId="7C675721"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over">
              <w:r>
                <w:rPr>
                  <w:rFonts w:ascii="Consolas" w:hAnsi="Consolas"/>
                  <w:shd w:val="clear" w:color="auto" w:fill="F2F2F2"/>
                </w:rPr>
                <w:t>cover</w:t>
              </w:r>
            </w:hyperlink>
            <w:r>
              <w:t xml:space="preserve"> start</w:t>
            </w:r>
          </w:p>
        </w:tc>
      </w:tr>
      <w:tr w:rsidR="00430BA2" w14:paraId="731F0A3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D5ED179" w14:textId="77777777" w:rsidR="00430BA2" w:rsidRDefault="00000000">
            <w:r>
              <w:rPr>
                <w:rFonts w:ascii="Consolas" w:hAnsi="Consolas"/>
                <w:shd w:val="clear" w:color="auto" w:fill="F2F2F2"/>
              </w:rPr>
              <w:t>&lt;/cover&gt;</w:t>
            </w:r>
          </w:p>
        </w:tc>
        <w:tc>
          <w:tcPr>
            <w:tcW w:w="4320" w:type="dxa"/>
          </w:tcPr>
          <w:p w14:paraId="39970EC9"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cover">
              <w:r>
                <w:rPr>
                  <w:rFonts w:ascii="Consolas" w:hAnsi="Consolas"/>
                  <w:shd w:val="clear" w:color="auto" w:fill="F2F2F2"/>
                </w:rPr>
                <w:t>cover</w:t>
              </w:r>
            </w:hyperlink>
            <w:r>
              <w:t xml:space="preserve"> end</w:t>
            </w:r>
          </w:p>
        </w:tc>
      </w:tr>
      <w:tr w:rsidR="00430BA2" w14:paraId="1C3CF954"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D7A79E" w14:textId="77777777" w:rsidR="00430BA2" w:rsidRDefault="00000000">
            <w:r>
              <w:rPr>
                <w:rFonts w:ascii="Consolas" w:hAnsi="Consolas"/>
                <w:shd w:val="clear" w:color="auto" w:fill="F2F2F2"/>
              </w:rPr>
              <w:t>&lt;frame&gt;</w:t>
            </w:r>
          </w:p>
        </w:tc>
        <w:tc>
          <w:tcPr>
            <w:tcW w:w="4320" w:type="dxa"/>
          </w:tcPr>
          <w:p w14:paraId="5445FE63"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frame">
              <w:r>
                <w:rPr>
                  <w:rFonts w:ascii="Consolas" w:hAnsi="Consolas"/>
                  <w:shd w:val="clear" w:color="auto" w:fill="F2F2F2"/>
                </w:rPr>
                <w:t>frame</w:t>
              </w:r>
            </w:hyperlink>
            <w:r>
              <w:t xml:space="preserve"> start</w:t>
            </w:r>
          </w:p>
        </w:tc>
      </w:tr>
      <w:tr w:rsidR="00430BA2" w14:paraId="5F33B227"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A35CB6D" w14:textId="77777777" w:rsidR="00430BA2" w:rsidRDefault="00000000">
            <w:r>
              <w:rPr>
                <w:rFonts w:ascii="Consolas" w:hAnsi="Consolas"/>
                <w:shd w:val="clear" w:color="auto" w:fill="F2F2F2"/>
              </w:rPr>
              <w:t>&lt;/frame&gt;</w:t>
            </w:r>
          </w:p>
        </w:tc>
        <w:tc>
          <w:tcPr>
            <w:tcW w:w="4320" w:type="dxa"/>
          </w:tcPr>
          <w:p w14:paraId="2CCA127B"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frame">
              <w:r>
                <w:rPr>
                  <w:rFonts w:ascii="Consolas" w:hAnsi="Consolas"/>
                  <w:shd w:val="clear" w:color="auto" w:fill="F2F2F2"/>
                </w:rPr>
                <w:t>frame</w:t>
              </w:r>
            </w:hyperlink>
            <w:r>
              <w:t xml:space="preserve"> end</w:t>
            </w:r>
          </w:p>
        </w:tc>
      </w:tr>
      <w:tr w:rsidR="00430BA2" w14:paraId="6A53B09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466838" w14:textId="77777777" w:rsidR="00430BA2" w:rsidRDefault="00000000">
            <w:r>
              <w:rPr>
                <w:rFonts w:ascii="Consolas" w:hAnsi="Consolas"/>
                <w:shd w:val="clear" w:color="auto" w:fill="F2F2F2"/>
              </w:rPr>
              <w:t>&lt;audio&gt;</w:t>
            </w:r>
          </w:p>
        </w:tc>
        <w:tc>
          <w:tcPr>
            <w:tcW w:w="4320" w:type="dxa"/>
          </w:tcPr>
          <w:p w14:paraId="71191551"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audio">
              <w:r>
                <w:rPr>
                  <w:rFonts w:ascii="Consolas" w:hAnsi="Consolas"/>
                  <w:shd w:val="clear" w:color="auto" w:fill="F2F2F2"/>
                </w:rPr>
                <w:t>audio</w:t>
              </w:r>
            </w:hyperlink>
            <w:r>
              <w:t xml:space="preserve"> start</w:t>
            </w:r>
          </w:p>
        </w:tc>
      </w:tr>
      <w:tr w:rsidR="00430BA2" w14:paraId="0789349C"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7ABA8B1" w14:textId="77777777" w:rsidR="00430BA2" w:rsidRDefault="00000000">
            <w:r>
              <w:rPr>
                <w:rFonts w:ascii="Consolas" w:hAnsi="Consolas"/>
                <w:shd w:val="clear" w:color="auto" w:fill="F2F2F2"/>
              </w:rPr>
              <w:t>&lt;/audio&gt;</w:t>
            </w:r>
          </w:p>
        </w:tc>
        <w:tc>
          <w:tcPr>
            <w:tcW w:w="4320" w:type="dxa"/>
          </w:tcPr>
          <w:p w14:paraId="7F735B79"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audio">
              <w:r>
                <w:rPr>
                  <w:rFonts w:ascii="Consolas" w:hAnsi="Consolas"/>
                  <w:shd w:val="clear" w:color="auto" w:fill="F2F2F2"/>
                </w:rPr>
                <w:t>audio</w:t>
              </w:r>
            </w:hyperlink>
            <w:r>
              <w:t xml:space="preserve"> end</w:t>
            </w:r>
          </w:p>
        </w:tc>
      </w:tr>
      <w:tr w:rsidR="00430BA2" w14:paraId="210B0C9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B3FDB1" w14:textId="77777777" w:rsidR="00430BA2" w:rsidRDefault="00000000">
            <w:r>
              <w:rPr>
                <w:rFonts w:ascii="Consolas" w:hAnsi="Consolas"/>
                <w:shd w:val="clear" w:color="auto" w:fill="F2F2F2"/>
              </w:rPr>
              <w:t>&lt;voice&gt;</w:t>
            </w:r>
          </w:p>
        </w:tc>
        <w:tc>
          <w:tcPr>
            <w:tcW w:w="4320" w:type="dxa"/>
          </w:tcPr>
          <w:p w14:paraId="551851E8"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voice">
              <w:r>
                <w:rPr>
                  <w:rFonts w:ascii="Consolas" w:hAnsi="Consolas"/>
                  <w:shd w:val="clear" w:color="auto" w:fill="F2F2F2"/>
                </w:rPr>
                <w:t>voice</w:t>
              </w:r>
            </w:hyperlink>
            <w:r>
              <w:t xml:space="preserve"> start</w:t>
            </w:r>
          </w:p>
        </w:tc>
      </w:tr>
      <w:tr w:rsidR="00430BA2" w14:paraId="7C97EF4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FEFF359" w14:textId="77777777" w:rsidR="00430BA2" w:rsidRDefault="00000000">
            <w:r>
              <w:rPr>
                <w:rFonts w:ascii="Consolas" w:hAnsi="Consolas"/>
                <w:shd w:val="clear" w:color="auto" w:fill="F2F2F2"/>
              </w:rPr>
              <w:t>&lt;/voice&gt;</w:t>
            </w:r>
          </w:p>
        </w:tc>
        <w:tc>
          <w:tcPr>
            <w:tcW w:w="4320" w:type="dxa"/>
          </w:tcPr>
          <w:p w14:paraId="73577106"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voice">
              <w:r>
                <w:rPr>
                  <w:rFonts w:ascii="Consolas" w:hAnsi="Consolas"/>
                  <w:shd w:val="clear" w:color="auto" w:fill="F2F2F2"/>
                </w:rPr>
                <w:t>voice</w:t>
              </w:r>
            </w:hyperlink>
            <w:r>
              <w:t xml:space="preserve"> end</w:t>
            </w:r>
          </w:p>
        </w:tc>
      </w:tr>
      <w:tr w:rsidR="00430BA2" w14:paraId="77AD314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C2AF62" w14:textId="77777777" w:rsidR="00430BA2" w:rsidRDefault="00000000">
            <w:r>
              <w:rPr>
                <w:rFonts w:ascii="Consolas" w:hAnsi="Consolas"/>
                <w:shd w:val="clear" w:color="auto" w:fill="F2F2F2"/>
              </w:rPr>
              <w:t>&lt;chapter&gt;</w:t>
            </w:r>
          </w:p>
        </w:tc>
        <w:tc>
          <w:tcPr>
            <w:tcW w:w="4320" w:type="dxa"/>
          </w:tcPr>
          <w:p w14:paraId="26CF3EE9"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chapter">
              <w:r>
                <w:rPr>
                  <w:rFonts w:ascii="Consolas" w:hAnsi="Consolas"/>
                  <w:shd w:val="clear" w:color="auto" w:fill="F2F2F2"/>
                </w:rPr>
                <w:t>chapter</w:t>
              </w:r>
            </w:hyperlink>
            <w:r>
              <w:t xml:space="preserve"> start</w:t>
            </w:r>
          </w:p>
        </w:tc>
      </w:tr>
      <w:tr w:rsidR="00430BA2" w14:paraId="6ECB4BE4"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A49742C" w14:textId="77777777" w:rsidR="00430BA2" w:rsidRDefault="00000000">
            <w:r>
              <w:rPr>
                <w:rFonts w:ascii="Consolas" w:hAnsi="Consolas"/>
                <w:shd w:val="clear" w:color="auto" w:fill="F2F2F2"/>
              </w:rPr>
              <w:t>&lt;/chapter&gt;</w:t>
            </w:r>
          </w:p>
        </w:tc>
        <w:tc>
          <w:tcPr>
            <w:tcW w:w="4320" w:type="dxa"/>
          </w:tcPr>
          <w:p w14:paraId="7EFA98F8"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chapter">
              <w:r>
                <w:rPr>
                  <w:rFonts w:ascii="Consolas" w:hAnsi="Consolas"/>
                  <w:shd w:val="clear" w:color="auto" w:fill="F2F2F2"/>
                </w:rPr>
                <w:t>chapter</w:t>
              </w:r>
            </w:hyperlink>
            <w:r>
              <w:t xml:space="preserve"> end</w:t>
            </w:r>
          </w:p>
        </w:tc>
      </w:tr>
      <w:tr w:rsidR="00430BA2" w14:paraId="1F76BA5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2B55F4" w14:textId="77777777" w:rsidR="00430BA2" w:rsidRDefault="00000000">
            <w:r>
              <w:rPr>
                <w:rFonts w:ascii="Consolas" w:hAnsi="Consolas"/>
                <w:shd w:val="clear" w:color="auto" w:fill="F2F2F2"/>
              </w:rPr>
              <w:t>&lt;hours value="</w:t>
            </w:r>
          </w:p>
        </w:tc>
        <w:tc>
          <w:tcPr>
            <w:tcW w:w="4320" w:type="dxa"/>
          </w:tcPr>
          <w:p w14:paraId="018D2951"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hours">
              <w:r>
                <w:rPr>
                  <w:rFonts w:ascii="Consolas" w:hAnsi="Consolas"/>
                  <w:shd w:val="clear" w:color="auto" w:fill="F2F2F2"/>
                </w:rPr>
                <w:t>hours</w:t>
              </w:r>
            </w:hyperlink>
            <w:r>
              <w:t xml:space="preserve"> with </w:t>
            </w:r>
            <w:r>
              <w:rPr>
                <w:rFonts w:ascii="Consolas" w:hAnsi="Consolas"/>
                <w:shd w:val="clear" w:color="auto" w:fill="F2F2F2"/>
              </w:rPr>
              <w:t>value</w:t>
            </w:r>
            <w:r>
              <w:t xml:space="preserve"> attribute start (out-of-range values)</w:t>
            </w:r>
          </w:p>
        </w:tc>
      </w:tr>
      <w:tr w:rsidR="00430BA2" w14:paraId="26270701"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8D7014F" w14:textId="77777777" w:rsidR="00430BA2" w:rsidRDefault="00000000">
            <w:r>
              <w:rPr>
                <w:rFonts w:ascii="Consolas" w:hAnsi="Consolas"/>
                <w:shd w:val="clear" w:color="auto" w:fill="F2F2F2"/>
              </w:rPr>
              <w:t>&lt;minutes value="</w:t>
            </w:r>
          </w:p>
        </w:tc>
        <w:tc>
          <w:tcPr>
            <w:tcW w:w="4320" w:type="dxa"/>
          </w:tcPr>
          <w:p w14:paraId="5B59FC0B"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minutes">
              <w:r>
                <w:rPr>
                  <w:rFonts w:ascii="Consolas" w:hAnsi="Consolas"/>
                  <w:shd w:val="clear" w:color="auto" w:fill="F2F2F2"/>
                </w:rPr>
                <w:t>minutes</w:t>
              </w:r>
            </w:hyperlink>
            <w:r>
              <w:t xml:space="preserve"> with </w:t>
            </w:r>
            <w:r>
              <w:rPr>
                <w:rFonts w:ascii="Consolas" w:hAnsi="Consolas"/>
                <w:shd w:val="clear" w:color="auto" w:fill="F2F2F2"/>
              </w:rPr>
              <w:t>value</w:t>
            </w:r>
            <w:r>
              <w:t xml:space="preserve"> attribute start (out-of-range values)</w:t>
            </w:r>
          </w:p>
        </w:tc>
      </w:tr>
      <w:tr w:rsidR="00430BA2" w14:paraId="01FAA6A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447ACB" w14:textId="77777777" w:rsidR="00430BA2" w:rsidRDefault="00000000">
            <w:r>
              <w:rPr>
                <w:rFonts w:ascii="Consolas" w:hAnsi="Consolas"/>
                <w:shd w:val="clear" w:color="auto" w:fill="F2F2F2"/>
              </w:rPr>
              <w:t>&lt;seconds value="</w:t>
            </w:r>
          </w:p>
        </w:tc>
        <w:tc>
          <w:tcPr>
            <w:tcW w:w="4320" w:type="dxa"/>
          </w:tcPr>
          <w:p w14:paraId="582797E2"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seconds">
              <w:r>
                <w:rPr>
                  <w:rFonts w:ascii="Consolas" w:hAnsi="Consolas"/>
                  <w:shd w:val="clear" w:color="auto" w:fill="F2F2F2"/>
                </w:rPr>
                <w:t>seconds</w:t>
              </w:r>
            </w:hyperlink>
            <w:r>
              <w:t xml:space="preserve"> with </w:t>
            </w:r>
            <w:r>
              <w:rPr>
                <w:rFonts w:ascii="Consolas" w:hAnsi="Consolas"/>
                <w:shd w:val="clear" w:color="auto" w:fill="F2F2F2"/>
              </w:rPr>
              <w:t>value</w:t>
            </w:r>
            <w:r>
              <w:t xml:space="preserve"> attribute start (out-of-range values)</w:t>
            </w:r>
          </w:p>
        </w:tc>
      </w:tr>
      <w:tr w:rsidR="00430BA2" w14:paraId="6EE7DEA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7D7F737" w14:textId="77777777" w:rsidR="00430BA2" w:rsidRDefault="00000000">
            <w:r>
              <w:rPr>
                <w:rFonts w:ascii="Consolas" w:hAnsi="Consolas"/>
                <w:shd w:val="clear" w:color="auto" w:fill="F2F2F2"/>
              </w:rPr>
              <w:t>&lt;msecs value="</w:t>
            </w:r>
          </w:p>
        </w:tc>
        <w:tc>
          <w:tcPr>
            <w:tcW w:w="4320" w:type="dxa"/>
          </w:tcPr>
          <w:p w14:paraId="0333A259"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msecs">
              <w:r>
                <w:rPr>
                  <w:rFonts w:ascii="Consolas" w:hAnsi="Consolas"/>
                  <w:shd w:val="clear" w:color="auto" w:fill="F2F2F2"/>
                </w:rPr>
                <w:t>msecs</w:t>
              </w:r>
            </w:hyperlink>
            <w:r>
              <w:t xml:space="preserve"> with </w:t>
            </w:r>
            <w:r>
              <w:rPr>
                <w:rFonts w:ascii="Consolas" w:hAnsi="Consolas"/>
                <w:shd w:val="clear" w:color="auto" w:fill="F2F2F2"/>
              </w:rPr>
              <w:t>value</w:t>
            </w:r>
            <w:r>
              <w:t xml:space="preserve"> attribute start (out-of-range values)</w:t>
            </w:r>
          </w:p>
        </w:tc>
      </w:tr>
      <w:tr w:rsidR="00430BA2" w14:paraId="71C0330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549AD0" w14:textId="77777777" w:rsidR="00430BA2" w:rsidRDefault="00000000">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w="4320" w:type="dxa"/>
          </w:tcPr>
          <w:p w14:paraId="58C3FCA5"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location">
              <w:r>
                <w:rPr>
                  <w:rFonts w:ascii="Consolas" w:hAnsi="Consolas"/>
                  <w:shd w:val="clear" w:color="auto" w:fill="F2F2F2"/>
                </w:rPr>
                <w:t>location</w:t>
              </w:r>
            </w:hyperlink>
            <w:r>
              <w:t xml:space="preserve"> tokens with values from 0 to 511</w:t>
            </w:r>
          </w:p>
        </w:tc>
      </w:tr>
      <w:tr w:rsidR="00430BA2" w14:paraId="09397E91"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7572CC17" w14:textId="77777777" w:rsidR="00430BA2" w:rsidRDefault="00000000">
            <w:r>
              <w:rPr>
                <w:rFonts w:ascii="Consolas" w:hAnsi="Consolas"/>
                <w:shd w:val="clear" w:color="auto" w:fill="F2F2F2"/>
              </w:rPr>
              <w:t>&lt;hours value="0"/&gt;</w:t>
            </w:r>
            <w:r>
              <w:t xml:space="preserve">, </w:t>
            </w:r>
            <w:r>
              <w:rPr>
                <w:rFonts w:ascii="Consolas" w:hAnsi="Consolas"/>
                <w:shd w:val="clear" w:color="auto" w:fill="F2F2F2"/>
              </w:rPr>
              <w:t>&lt;hours value="1"/&gt;</w:t>
            </w:r>
            <w:r>
              <w:t xml:space="preserve">, ..., </w:t>
            </w:r>
            <w:r>
              <w:rPr>
                <w:rFonts w:ascii="Consolas" w:hAnsi="Consolas"/>
                <w:shd w:val="clear" w:color="auto" w:fill="F2F2F2"/>
              </w:rPr>
              <w:t>&lt;hours value="23"/&gt;</w:t>
            </w:r>
          </w:p>
        </w:tc>
        <w:tc>
          <w:tcPr>
            <w:tcW w:w="4320" w:type="dxa"/>
          </w:tcPr>
          <w:p w14:paraId="500C76E1"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hours">
              <w:r>
                <w:rPr>
                  <w:rFonts w:ascii="Consolas" w:hAnsi="Consolas"/>
                  <w:shd w:val="clear" w:color="auto" w:fill="F2F2F2"/>
                </w:rPr>
                <w:t>hours</w:t>
              </w:r>
            </w:hyperlink>
            <w:r>
              <w:t xml:space="preserve"> tokens with values from 0 to 23</w:t>
            </w:r>
          </w:p>
        </w:tc>
      </w:tr>
      <w:tr w:rsidR="00430BA2" w14:paraId="5E12B21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B93892" w14:textId="77777777" w:rsidR="00430BA2" w:rsidRDefault="00000000">
            <w:r>
              <w:rPr>
                <w:rFonts w:ascii="Consolas" w:hAnsi="Consolas"/>
                <w:shd w:val="clear" w:color="auto" w:fill="F2F2F2"/>
              </w:rPr>
              <w:t>&lt;minutes value="0"/&gt;</w:t>
            </w:r>
            <w:r>
              <w:t xml:space="preserve">, </w:t>
            </w:r>
            <w:r>
              <w:rPr>
                <w:rFonts w:ascii="Consolas" w:hAnsi="Consolas"/>
                <w:shd w:val="clear" w:color="auto" w:fill="F2F2F2"/>
              </w:rPr>
              <w:t>&lt;minutes value="1"/&gt;</w:t>
            </w:r>
            <w:r>
              <w:t xml:space="preserve">, ..., </w:t>
            </w:r>
            <w:r>
              <w:rPr>
                <w:rFonts w:ascii="Consolas" w:hAnsi="Consolas"/>
                <w:shd w:val="clear" w:color="auto" w:fill="F2F2F2"/>
              </w:rPr>
              <w:t>&lt;minutes value="59"/&gt;</w:t>
            </w:r>
          </w:p>
        </w:tc>
        <w:tc>
          <w:tcPr>
            <w:tcW w:w="4320" w:type="dxa"/>
          </w:tcPr>
          <w:p w14:paraId="45BC2636"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minutes">
              <w:r>
                <w:rPr>
                  <w:rFonts w:ascii="Consolas" w:hAnsi="Consolas"/>
                  <w:shd w:val="clear" w:color="auto" w:fill="F2F2F2"/>
                </w:rPr>
                <w:t>minutes</w:t>
              </w:r>
            </w:hyperlink>
            <w:r>
              <w:t xml:space="preserve"> tokens with values from 0 to 59</w:t>
            </w:r>
          </w:p>
        </w:tc>
      </w:tr>
      <w:tr w:rsidR="00430BA2" w14:paraId="507D9CCB"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0E481433" w14:textId="77777777" w:rsidR="00430BA2" w:rsidRDefault="00000000">
            <w:r>
              <w:rPr>
                <w:rFonts w:ascii="Consolas" w:hAnsi="Consolas"/>
                <w:shd w:val="clear" w:color="auto" w:fill="F2F2F2"/>
              </w:rPr>
              <w:t>&lt;seconds value="0"/&gt;</w:t>
            </w:r>
            <w:r>
              <w:t xml:space="preserve">, </w:t>
            </w:r>
            <w:r>
              <w:rPr>
                <w:rFonts w:ascii="Consolas" w:hAnsi="Consolas"/>
                <w:shd w:val="clear" w:color="auto" w:fill="F2F2F2"/>
              </w:rPr>
              <w:t>&lt;seconds value="1"/&gt;</w:t>
            </w:r>
            <w:r>
              <w:t xml:space="preserve">, ..., </w:t>
            </w:r>
            <w:r>
              <w:rPr>
                <w:rFonts w:ascii="Consolas" w:hAnsi="Consolas"/>
                <w:shd w:val="clear" w:color="auto" w:fill="F2F2F2"/>
              </w:rPr>
              <w:t>&lt;seconds value="59"/&gt;</w:t>
            </w:r>
          </w:p>
        </w:tc>
        <w:tc>
          <w:tcPr>
            <w:tcW w:w="4320" w:type="dxa"/>
          </w:tcPr>
          <w:p w14:paraId="7E3BA032" w14:textId="77777777" w:rsidR="00430BA2" w:rsidRDefault="00000000">
            <w:pPr>
              <w:cnfStyle w:val="000000000000" w:firstRow="0" w:lastRow="0" w:firstColumn="0" w:lastColumn="0" w:oddVBand="0" w:evenVBand="0" w:oddHBand="0" w:evenHBand="0" w:firstRowFirstColumn="0" w:firstRowLastColumn="0" w:lastRowFirstColumn="0" w:lastRowLastColumn="0"/>
            </w:pPr>
            <w:hyperlink w:anchor="seconds">
              <w:r>
                <w:rPr>
                  <w:rFonts w:ascii="Consolas" w:hAnsi="Consolas"/>
                  <w:shd w:val="clear" w:color="auto" w:fill="F2F2F2"/>
                </w:rPr>
                <w:t>seconds</w:t>
              </w:r>
            </w:hyperlink>
            <w:r>
              <w:t xml:space="preserve"> tokens with values from 0 to 59</w:t>
            </w:r>
          </w:p>
        </w:tc>
      </w:tr>
      <w:tr w:rsidR="00430BA2" w14:paraId="36922F2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F4F088" w14:textId="77777777" w:rsidR="00430BA2" w:rsidRDefault="00000000">
            <w:r>
              <w:rPr>
                <w:rFonts w:ascii="Consolas" w:hAnsi="Consolas"/>
                <w:shd w:val="clear" w:color="auto" w:fill="F2F2F2"/>
              </w:rPr>
              <w:t>&lt;msecs value="0"/&gt;</w:t>
            </w:r>
            <w:r>
              <w:t xml:space="preserve">, </w:t>
            </w:r>
            <w:r>
              <w:rPr>
                <w:rFonts w:ascii="Consolas" w:hAnsi="Consolas"/>
                <w:shd w:val="clear" w:color="auto" w:fill="F2F2F2"/>
              </w:rPr>
              <w:t>&lt;msecs value="10"/&gt;</w:t>
            </w:r>
            <w:r>
              <w:t xml:space="preserve">, ..., </w:t>
            </w:r>
            <w:r>
              <w:rPr>
                <w:rFonts w:ascii="Consolas" w:hAnsi="Consolas"/>
                <w:shd w:val="clear" w:color="auto" w:fill="F2F2F2"/>
              </w:rPr>
              <w:t>&lt;msecs value="990"/&gt;</w:t>
            </w:r>
          </w:p>
        </w:tc>
        <w:tc>
          <w:tcPr>
            <w:tcW w:w="4320" w:type="dxa"/>
          </w:tcPr>
          <w:p w14:paraId="38BC9AFA" w14:textId="77777777" w:rsidR="00430BA2" w:rsidRDefault="00000000">
            <w:pPr>
              <w:cnfStyle w:val="000000100000" w:firstRow="0" w:lastRow="0" w:firstColumn="0" w:lastColumn="0" w:oddVBand="0" w:evenVBand="0" w:oddHBand="1" w:evenHBand="0" w:firstRowFirstColumn="0" w:firstRowLastColumn="0" w:lastRowFirstColumn="0" w:lastRowLastColumn="0"/>
            </w:pPr>
            <w:hyperlink w:anchor="msecs">
              <w:r>
                <w:rPr>
                  <w:rFonts w:ascii="Consolas" w:hAnsi="Consolas"/>
                  <w:shd w:val="clear" w:color="auto" w:fill="F2F2F2"/>
                </w:rPr>
                <w:t>msecs</w:t>
              </w:r>
            </w:hyperlink>
            <w:r>
              <w:t xml:space="preserve"> tokens with values in multiples of 10 from 0 to 990</w:t>
            </w:r>
          </w:p>
        </w:tc>
      </w:tr>
    </w:tbl>
    <w:p w14:paraId="2128C0B1" w14:textId="77777777" w:rsidR="00430BA2" w:rsidRDefault="00000000">
      <w:pPr>
        <w:pStyle w:val="Heading2"/>
      </w:pPr>
      <w:bookmarkStart w:id="214" w:name="annex-d-informative-future-extensions"/>
      <w:bookmarkStart w:id="215" w:name="_Toc244260420"/>
      <w:r>
        <w:t>Annex D (informative): Future extensions</w:t>
      </w:r>
      <w:bookmarkEnd w:id="214"/>
      <w:bookmarkEnd w:id="215"/>
    </w:p>
    <w:p w14:paraId="33751CFE" w14:textId="77777777" w:rsidR="00430BA2" w:rsidRDefault="00000000">
      <w:r>
        <w:t>These features are considered for future versions of Doclang.</w:t>
      </w:r>
    </w:p>
    <w:p w14:paraId="2EE61C2F" w14:textId="77777777" w:rsidR="00430BA2" w:rsidRDefault="00000000">
      <w:pPr>
        <w:pStyle w:val="Heading3"/>
      </w:pPr>
      <w:bookmarkStart w:id="216" w:name="horizontal-threading"/>
      <w:bookmarkStart w:id="217" w:name="_Toc244260421"/>
      <w:r>
        <w:t>Horizontal threading</w:t>
      </w:r>
      <w:bookmarkEnd w:id="216"/>
      <w:bookmarkEnd w:id="217"/>
    </w:p>
    <w:p w14:paraId="4CD3FDBB" w14:textId="77777777" w:rsidR="00430BA2"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7BB9D3C9" w14:textId="77777777" w:rsidR="00430BA2" w:rsidRDefault="00000000">
      <w:pPr>
        <w:pStyle w:val="Heading3"/>
      </w:pPr>
      <w:bookmarkStart w:id="218" w:name="explicitly-wrapped-repetitive-items"/>
      <w:bookmarkStart w:id="219" w:name="_Toc244260422"/>
      <w:r>
        <w:t>Explicitly wrapped repetitive items</w:t>
      </w:r>
      <w:bookmarkEnd w:id="218"/>
      <w:bookmarkEnd w:id="219"/>
    </w:p>
    <w:p w14:paraId="22FEB298" w14:textId="77777777" w:rsidR="00430BA2" w:rsidRDefault="00000000">
      <w:r>
        <w:t xml:space="preserve">Repetitive structures currently rely on a bare delimiter plus unwrapped content: </w:t>
      </w:r>
      <w:r>
        <w:rPr>
          <w:rFonts w:ascii="Consolas" w:hAnsi="Consolas"/>
          <w:shd w:val="clear" w:color="auto" w:fill="F2F2F2"/>
        </w:rPr>
        <w:t>&lt;ldiv/&gt;</w:t>
      </w:r>
      <w:r>
        <w:t xml:space="preserve"> for </w:t>
      </w:r>
      <w:hyperlink w:anchor="list">
        <w:r>
          <w:t>list</w:t>
        </w:r>
      </w:hyperlink>
      <w:r>
        <w:t xml:space="preserve"> items, cell tokens for </w:t>
      </w:r>
      <w:hyperlink w:anchor="table">
        <w:r>
          <w:t>table</w:t>
        </w:r>
      </w:hyperlink>
      <w:r>
        <w:t xml:space="preserve"> cells, and </w:t>
      </w:r>
      <w:r>
        <w:rPr>
          <w:rFonts w:ascii="Consolas" w:hAnsi="Consolas"/>
          <w:shd w:val="clear" w:color="auto" w:fill="F2F2F2"/>
        </w:rPr>
        <w:t>&lt;bdiv/&gt;</w:t>
      </w:r>
      <w:r>
        <w:t xml:space="preserve"> for </w:t>
      </w:r>
      <w:hyperlink w:anchor="track">
        <w:r>
          <w:t>track</w:t>
        </w:r>
      </w:hyperlink>
      <w:r>
        <w:t xml:space="preserve"> cue blocks. A future revision may allow each item to alternatively be written as an explicit wrapper element carrying its own element head, in a way that stays backward compatible with the delimiter form and remains consistent across all three modalities.</w:t>
      </w:r>
    </w:p>
    <w:p w14:paraId="20162C57" w14:textId="77777777" w:rsidR="00430BA2" w:rsidRDefault="00000000">
      <w:pPr>
        <w:pStyle w:val="Heading3"/>
      </w:pPr>
      <w:bookmarkStart w:id="220" w:name="multi-part-track-media"/>
      <w:bookmarkStart w:id="221" w:name="_Toc244260423"/>
      <w:r>
        <w:t>Multi-part track media</w:t>
      </w:r>
      <w:bookmarkEnd w:id="220"/>
      <w:bookmarkEnd w:id="221"/>
    </w:p>
    <w:p w14:paraId="0DAFC526" w14:textId="77777777" w:rsidR="00430BA2" w:rsidRDefault="00000000">
      <w:r>
        <w:t xml:space="preserve">The </w:t>
      </w:r>
      <w:hyperlink w:anchor="annex-b-normative-doclang-archive-format">
        <w:r>
          <w:t>archive format</w:t>
        </w:r>
      </w:hyperlink>
      <w:r>
        <w:t xml:space="preserve"> carries at most one whole-track file per </w:t>
      </w:r>
      <w:hyperlink w:anchor="track">
        <w:r>
          <w:rPr>
            <w:rFonts w:ascii="Consolas" w:hAnsi="Consolas"/>
            <w:shd w:val="clear" w:color="auto" w:fill="F2F2F2"/>
          </w:rPr>
          <w:t>&lt;track&gt;</w:t>
        </w:r>
      </w:hyperlink>
      <w:r>
        <w:t xml:space="preserve"> per modality (</w:t>
      </w:r>
      <w:r>
        <w:rPr>
          <w:rFonts w:ascii="Consolas" w:hAnsi="Consolas"/>
          <w:shd w:val="clear" w:color="auto" w:fill="F2F2F2"/>
        </w:rPr>
        <w:t>audio/{N}.*</w:t>
      </w:r>
      <w:r>
        <w:t xml:space="preserve">, </w:t>
      </w:r>
      <w:r>
        <w:rPr>
          <w:rFonts w:ascii="Consolas" w:hAnsi="Consolas"/>
          <w:shd w:val="clear" w:color="auto" w:fill="F2F2F2"/>
        </w:rPr>
        <w:t>video/{N}.*</w:t>
      </w:r>
      <w:r>
        <w:t xml:space="preserve">). A future revision may add a backward-compatible form for media split into ordered segments (e.g. an </w:t>
      </w:r>
      <w:r>
        <w:rPr>
          <w:rFonts w:ascii="Consolas" w:hAnsi="Consolas"/>
          <w:shd w:val="clear" w:color="auto" w:fill="F2F2F2"/>
        </w:rPr>
        <w:t>audio/{N}/</w:t>
      </w:r>
      <w:r>
        <w:t xml:space="preserve"> directory plus a small manifest giving each segment's start offset), for very long recordings or capture that was paused and resumed.</w:t>
      </w:r>
    </w:p>
    <w:p w14:paraId="2B2AF77B" w14:textId="77777777" w:rsidR="00430BA2" w:rsidRDefault="00000000">
      <w:pPr>
        <w:pStyle w:val="Heading3"/>
      </w:pPr>
      <w:bookmarkStart w:id="222" w:name="metadata"/>
      <w:bookmarkStart w:id="223" w:name="_Toc244260424"/>
      <w:r>
        <w:t>Metadata</w:t>
      </w:r>
      <w:bookmarkEnd w:id="222"/>
      <w:bookmarkEnd w:id="223"/>
    </w:p>
    <w:p w14:paraId="2A64F7C3" w14:textId="77777777" w:rsidR="00430BA2" w:rsidRDefault="00000000">
      <w:pPr>
        <w:pStyle w:val="Heading4"/>
      </w:pPr>
      <w:bookmarkStart w:id="224" w:name="head"/>
      <w:r>
        <w:t>&lt;head&gt;</w:t>
      </w:r>
      <w:bookmarkEnd w:id="224"/>
    </w:p>
    <w:p w14:paraId="7E81B1A7" w14:textId="77777777" w:rsidR="00430BA2" w:rsidRDefault="00000000">
      <w:r>
        <w:t xml:space="preserve">Document-level metadata is contained in the optional </w:t>
      </w:r>
      <w:r>
        <w:rPr>
          <w:rFonts w:ascii="Consolas" w:hAnsi="Consolas"/>
          <w:shd w:val="clear" w:color="auto" w:fill="F2F2F2"/>
        </w:rPr>
        <w:t>&lt;head&gt;</w:t>
      </w:r>
      <w:r>
        <w:t xml:space="preserve"> element.</w:t>
      </w:r>
    </w:p>
    <w:p w14:paraId="50894E40" w14:textId="77777777" w:rsidR="00430BA2" w:rsidRDefault="00000000">
      <w:r>
        <w:t xml:space="preserve">Below we list the reserved core metadata elements to be used within </w:t>
      </w:r>
      <w:r>
        <w:rPr>
          <w:rFonts w:ascii="Consolas" w:hAnsi="Consolas"/>
          <w:shd w:val="clear" w:color="auto" w:fill="F2F2F2"/>
        </w:rPr>
        <w:t>&lt;head&gt;</w:t>
      </w:r>
      <w:r>
        <w:t>:</w:t>
      </w:r>
    </w:p>
    <w:p w14:paraId="3E8BCD62" w14:textId="77777777" w:rsidR="00430BA2" w:rsidRDefault="00000000">
      <w:pPr>
        <w:pStyle w:val="ListBullet"/>
      </w:pPr>
      <w:r>
        <w:rPr>
          <w:rFonts w:ascii="Consolas" w:hAnsi="Consolas"/>
          <w:shd w:val="clear" w:color="auto" w:fill="F2F2F2"/>
        </w:rPr>
        <w:t>title</w:t>
      </w:r>
    </w:p>
    <w:p w14:paraId="1453042B" w14:textId="77777777" w:rsidR="00430BA2" w:rsidRDefault="00000000">
      <w:pPr>
        <w:pStyle w:val="ListBullet"/>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4FD397BF" w14:textId="77777777" w:rsidR="00430BA2" w:rsidRDefault="00000000">
      <w:pPr>
        <w:pStyle w:val="ListBullet"/>
      </w:pPr>
      <w:r>
        <w:rPr>
          <w:rFonts w:ascii="Consolas" w:hAnsi="Consolas"/>
          <w:shd w:val="clear" w:color="auto" w:fill="F2F2F2"/>
        </w:rPr>
        <w:t>date</w:t>
      </w:r>
    </w:p>
    <w:p w14:paraId="03716816" w14:textId="77777777" w:rsidR="00430BA2" w:rsidRDefault="00000000">
      <w:pPr>
        <w:pStyle w:val="ListBullet"/>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30B2C479" w14:textId="77777777" w:rsidR="00430BA2" w:rsidRDefault="00000000">
      <w:pPr>
        <w:pStyle w:val="ListBullet"/>
      </w:pPr>
      <w:r>
        <w:rPr>
          <w:rFonts w:ascii="Consolas" w:hAnsi="Consolas"/>
          <w:shd w:val="clear" w:color="auto" w:fill="F2F2F2"/>
        </w:rPr>
        <w:t>language</w:t>
      </w:r>
      <w:r>
        <w:t xml:space="preserve">, Identifies the (human) language of the document, e.g., English, German, French, Spanish, Japanese. The content MUST be an </w:t>
      </w:r>
      <w:hyperlink r:id="rId29">
        <w: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55281D70" w14:textId="77777777" w:rsidR="00430BA2" w:rsidRDefault="00000000">
      <w:pPr>
        <w:pStyle w:val="ListBullet"/>
      </w:pPr>
      <w:r>
        <w:rPr>
          <w:rFonts w:ascii="Consolas" w:hAnsi="Consolas"/>
          <w:shd w:val="clear" w:color="auto" w:fill="F2F2F2"/>
        </w:rPr>
        <w:t>generated_by</w:t>
      </w:r>
      <w:r>
        <w:t>, upstream pipeline information, e.g. vision language model (VLM) ID</w:t>
      </w:r>
    </w:p>
    <w:p w14:paraId="7EFE3676" w14:textId="77777777" w:rsidR="00430BA2" w:rsidRDefault="00000000">
      <w:pPr>
        <w:pStyle w:val="ListBullet"/>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797C58D4" w14:textId="77777777" w:rsidR="00430BA2" w:rsidRDefault="00000000">
      <w:pPr>
        <w:pStyle w:val="ListBullet"/>
      </w:pPr>
      <w:r>
        <w:rPr>
          <w:rFonts w:ascii="Consolas" w:hAnsi="Consolas"/>
          <w:shd w:val="clear" w:color="auto" w:fill="F2F2F2"/>
        </w:rPr>
        <w:t>summary</w:t>
      </w:r>
      <w:r>
        <w:t xml:space="preserve">, a summary of the document (document-level; distinct from element-head </w:t>
      </w:r>
      <w:hyperlink w:anchor="summary">
        <w:r>
          <w:rPr>
            <w:rFonts w:ascii="Consolas" w:hAnsi="Consolas"/>
            <w:shd w:val="clear" w:color="auto" w:fill="F2F2F2"/>
          </w:rPr>
          <w:t>&lt;summary&gt;</w:t>
        </w:r>
      </w:hyperlink>
      <w:r>
        <w:t xml:space="preserve"> on individual components)</w:t>
      </w:r>
    </w:p>
    <w:p w14:paraId="3268C8E8" w14:textId="77777777" w:rsidR="00430BA2" w:rsidRDefault="00000000">
      <w:pPr>
        <w:pStyle w:val="ListBullet"/>
      </w:pPr>
      <w:r>
        <w:rPr>
          <w:rFonts w:ascii="Consolas" w:hAnsi="Consolas"/>
          <w:shd w:val="clear" w:color="auto" w:fill="F2F2F2"/>
        </w:rPr>
        <w:t>document_hash</w:t>
      </w:r>
      <w:r>
        <w:t>, Hash of the source document, whereas hash_function defines the algorithm used to compute the hash, e.g., SHA2. This can be one or more.</w:t>
      </w:r>
    </w:p>
    <w:p w14:paraId="78F04AEA" w14:textId="77777777" w:rsidR="00430BA2" w:rsidRDefault="00000000">
      <w:r>
        <w:t>Here is an example:</w:t>
      </w:r>
    </w:p>
    <w:p w14:paraId="3576DCA8" w14:textId="77777777" w:rsidR="00430BA2"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BFBF738" w14:textId="77777777" w:rsidR="00430BA2" w:rsidRDefault="00000000">
      <w:pPr>
        <w:pStyle w:val="Heading5"/>
      </w:pPr>
      <w:bookmarkStart w:id="225" w:name="governance-and-compliance-metadata"/>
      <w:r>
        <w:t>Governance and compliance metadata</w:t>
      </w:r>
      <w:bookmarkEnd w:id="225"/>
    </w:p>
    <w:p w14:paraId="7C47DF2E" w14:textId="77777777" w:rsidR="00430BA2"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6C49DE9F" w14:textId="77777777" w:rsidR="00430BA2"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68EE5DCA" w14:textId="77777777" w:rsidR="00430BA2" w:rsidRDefault="00000000">
      <w:pPr>
        <w:pStyle w:val="Heading5"/>
      </w:pPr>
      <w:bookmarkStart w:id="226" w:name="standards-reference-and-interpretation"/>
      <w:r>
        <w:t>Standards reference and interpretation</w:t>
      </w:r>
      <w:bookmarkEnd w:id="226"/>
    </w:p>
    <w:p w14:paraId="1B90FB1B" w14:textId="77777777" w:rsidR="00430BA2"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23FE03CA" w14:textId="77777777" w:rsidR="00430BA2" w:rsidRDefault="00000000">
      <w:r>
        <w:t>These references are intended to:</w:t>
      </w:r>
    </w:p>
    <w:p w14:paraId="62E43313" w14:textId="77777777" w:rsidR="00430BA2" w:rsidRDefault="00000000">
      <w:pPr>
        <w:pStyle w:val="ListBullet"/>
      </w:pPr>
      <w:r>
        <w:t>Clarify regulatory or industry concepts reflected by the metadata elements</w:t>
      </w:r>
    </w:p>
    <w:p w14:paraId="67883FCF" w14:textId="77777777" w:rsidR="00430BA2" w:rsidRDefault="00000000">
      <w:pPr>
        <w:pStyle w:val="ListBullet"/>
      </w:pPr>
      <w:r>
        <w:t>Assist implementers in mapping DocLang governance signals to existing compliance programs</w:t>
      </w:r>
    </w:p>
    <w:p w14:paraId="7104D538" w14:textId="77777777" w:rsidR="00430BA2" w:rsidRDefault="00000000">
      <w:pPr>
        <w:pStyle w:val="ListBullet"/>
      </w:pPr>
      <w:r>
        <w:t>Avoid re-defining legal or regulatory obligations within this document</w:t>
      </w:r>
    </w:p>
    <w:p w14:paraId="6174AA32" w14:textId="77777777" w:rsidR="00430BA2"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53B22CBC" w14:textId="77777777" w:rsidR="00430BA2" w:rsidRDefault="00000000">
      <w:r>
        <w:t>The following standards and regulations are commonly referenced:</w:t>
      </w:r>
    </w:p>
    <w:tbl>
      <w:tblPr>
        <w:tblStyle w:val="LightList-Accent1"/>
        <w:tblW w:w="0" w:type="auto"/>
        <w:tblLook w:val="04A0" w:firstRow="1" w:lastRow="0" w:firstColumn="1" w:lastColumn="0" w:noHBand="0" w:noVBand="1"/>
      </w:tblPr>
      <w:tblGrid>
        <w:gridCol w:w="4320"/>
        <w:gridCol w:w="4320"/>
      </w:tblGrid>
      <w:tr w:rsidR="00430BA2" w14:paraId="5051D863"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6B09B3" w14:textId="77777777" w:rsidR="00430BA2" w:rsidRDefault="00000000">
            <w:r>
              <w:t>Standard / Regulation</w:t>
            </w:r>
          </w:p>
        </w:tc>
        <w:tc>
          <w:tcPr>
            <w:tcW w:w="4320" w:type="dxa"/>
          </w:tcPr>
          <w:p w14:paraId="26601D54" w14:textId="77777777" w:rsidR="00430BA2" w:rsidRDefault="00000000">
            <w:pPr>
              <w:cnfStyle w:val="100000000000" w:firstRow="1" w:lastRow="0" w:firstColumn="0" w:lastColumn="0" w:oddVBand="0" w:evenVBand="0" w:oddHBand="0" w:evenHBand="0" w:firstRowFirstColumn="0" w:firstRowLastColumn="0" w:lastRowFirstColumn="0" w:lastRowLastColumn="0"/>
            </w:pPr>
            <w:r>
              <w:t>Scope and relevance</w:t>
            </w:r>
          </w:p>
        </w:tc>
      </w:tr>
      <w:tr w:rsidR="00430BA2" w14:paraId="116D593D"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E722A2" w14:textId="77777777" w:rsidR="00430BA2" w:rsidRDefault="00000000">
            <w:r>
              <w:t>GDPR (EU General Data Protection Regulation)</w:t>
            </w:r>
          </w:p>
        </w:tc>
        <w:tc>
          <w:tcPr>
            <w:tcW w:w="4320" w:type="dxa"/>
          </w:tcPr>
          <w:p w14:paraId="3428846F" w14:textId="77777777" w:rsidR="00430BA2" w:rsidRDefault="00000000">
            <w:pPr>
              <w:cnfStyle w:val="000000100000" w:firstRow="0" w:lastRow="0" w:firstColumn="0" w:lastColumn="0" w:oddVBand="0" w:evenVBand="0" w:oddHBand="1" w:evenHBand="0" w:firstRowFirstColumn="0" w:firstRowLastColumn="0" w:lastRowFirstColumn="0" w:lastRowLastColumn="0"/>
            </w:pPr>
            <w:r>
              <w:t>Governs processing of personal data, including lawful basis, purpose limitation, data minimization, retention, data subject rights, and cross-border transfer obligations.</w:t>
            </w:r>
          </w:p>
        </w:tc>
      </w:tr>
      <w:tr w:rsidR="00430BA2" w14:paraId="26575E60"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B053481" w14:textId="77777777" w:rsidR="00430BA2" w:rsidRDefault="00000000">
            <w:r>
              <w:t>EU AI Act</w:t>
            </w:r>
          </w:p>
        </w:tc>
        <w:tc>
          <w:tcPr>
            <w:tcW w:w="4320" w:type="dxa"/>
          </w:tcPr>
          <w:p w14:paraId="01BC0D50" w14:textId="77777777" w:rsidR="00430BA2" w:rsidRDefault="00000000">
            <w:pPr>
              <w:cnfStyle w:val="000000000000" w:firstRow="0" w:lastRow="0" w:firstColumn="0" w:lastColumn="0" w:oddVBand="0" w:evenVBand="0" w:oddHBand="0" w:evenHBand="0" w:firstRowFirstColumn="0" w:firstRowLastColumn="0" w:lastRowFirstColumn="0" w:lastRowLastColumn="0"/>
            </w:pPr>
            <w:r>
              <w:t>Establishes obligations related to AI system risk categories, data governance, transparency, and human oversight for AI systems placed on or used within the EU.</w:t>
            </w:r>
          </w:p>
        </w:tc>
      </w:tr>
      <w:tr w:rsidR="00430BA2" w14:paraId="6D1BE56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CC5815" w14:textId="77777777" w:rsidR="00430BA2" w:rsidRDefault="00000000">
            <w:r>
              <w:t>ISO/IEC 27001</w:t>
            </w:r>
          </w:p>
        </w:tc>
        <w:tc>
          <w:tcPr>
            <w:tcW w:w="4320" w:type="dxa"/>
          </w:tcPr>
          <w:p w14:paraId="3A5BC185" w14:textId="77777777" w:rsidR="00430BA2" w:rsidRDefault="00000000">
            <w:pPr>
              <w:cnfStyle w:val="000000100000" w:firstRow="0" w:lastRow="0" w:firstColumn="0" w:lastColumn="0" w:oddVBand="0" w:evenVBand="0" w:oddHBand="1" w:evenHBand="0" w:firstRowFirstColumn="0" w:firstRowLastColumn="0" w:lastRowFirstColumn="0" w:lastRowLastColumn="0"/>
            </w:pPr>
            <w:r>
              <w:t>International standard for information security management systems (ISMS), covering access control, asset management, logging, and security controls.</w:t>
            </w:r>
          </w:p>
        </w:tc>
      </w:tr>
      <w:tr w:rsidR="00430BA2" w14:paraId="74B22F42"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23BAC47" w14:textId="77777777" w:rsidR="00430BA2" w:rsidRDefault="00000000">
            <w:r>
              <w:t>ISO/IEC 27701</w:t>
            </w:r>
          </w:p>
        </w:tc>
        <w:tc>
          <w:tcPr>
            <w:tcW w:w="4320" w:type="dxa"/>
          </w:tcPr>
          <w:p w14:paraId="264D0B2B" w14:textId="77777777" w:rsidR="00430BA2" w:rsidRDefault="00000000">
            <w:pPr>
              <w:cnfStyle w:val="000000000000" w:firstRow="0" w:lastRow="0" w:firstColumn="0" w:lastColumn="0" w:oddVBand="0" w:evenVBand="0" w:oddHBand="0" w:evenHBand="0" w:firstRowFirstColumn="0" w:firstRowLastColumn="0" w:lastRowFirstColumn="0" w:lastRowLastColumn="0"/>
            </w:pPr>
            <w:r>
              <w:t>Extension to ISO/IEC 27001 focused on privacy information management (PIMS), including controller/processor roles and personal data handling.</w:t>
            </w:r>
          </w:p>
        </w:tc>
      </w:tr>
      <w:tr w:rsidR="00430BA2" w14:paraId="21E4064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CBF17B" w14:textId="77777777" w:rsidR="00430BA2" w:rsidRDefault="00000000">
            <w:r>
              <w:t>ISO/IEC 23894</w:t>
            </w:r>
          </w:p>
        </w:tc>
        <w:tc>
          <w:tcPr>
            <w:tcW w:w="4320" w:type="dxa"/>
          </w:tcPr>
          <w:p w14:paraId="14FBFB4A" w14:textId="77777777" w:rsidR="00430BA2" w:rsidRDefault="00000000">
            <w:pPr>
              <w:cnfStyle w:val="000000100000" w:firstRow="0" w:lastRow="0" w:firstColumn="0" w:lastColumn="0" w:oddVBand="0" w:evenVBand="0" w:oddHBand="1" w:evenHBand="0" w:firstRowFirstColumn="0" w:firstRowLastColumn="0" w:lastRowFirstColumn="0" w:lastRowLastColumn="0"/>
            </w:pPr>
            <w:r>
              <w:t>Guidance on AI risk management, including lifecycle governance, human oversight, and accountability for AI systems.</w:t>
            </w:r>
          </w:p>
        </w:tc>
      </w:tr>
      <w:tr w:rsidR="00430BA2" w14:paraId="288ADD4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43D079DA" w14:textId="77777777" w:rsidR="00430BA2" w:rsidRDefault="00000000">
            <w:r>
              <w:t>HIPAA (Health Insurance Portability and Accountability Act)</w:t>
            </w:r>
          </w:p>
        </w:tc>
        <w:tc>
          <w:tcPr>
            <w:tcW w:w="4320" w:type="dxa"/>
          </w:tcPr>
          <w:p w14:paraId="2FDF674E" w14:textId="77777777" w:rsidR="00430BA2" w:rsidRDefault="00000000">
            <w:pPr>
              <w:cnfStyle w:val="000000000000" w:firstRow="0" w:lastRow="0" w:firstColumn="0" w:lastColumn="0" w:oddVBand="0" w:evenVBand="0" w:oddHBand="0" w:evenHBand="0" w:firstRowFirstColumn="0" w:firstRowLastColumn="0" w:lastRowFirstColumn="0" w:lastRowLastColumn="0"/>
            </w:pPr>
            <w:r>
              <w:t>U.S. regulation governing protected health information (PHI), including privacy, security, and breach notification requirements.</w:t>
            </w:r>
          </w:p>
        </w:tc>
      </w:tr>
      <w:tr w:rsidR="00430BA2" w14:paraId="446E3CC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579A46" w14:textId="77777777" w:rsidR="00430BA2" w:rsidRDefault="00000000">
            <w:r>
              <w:t>PCI DSS (Payment Card Industry Data Security Standard)</w:t>
            </w:r>
          </w:p>
        </w:tc>
        <w:tc>
          <w:tcPr>
            <w:tcW w:w="4320" w:type="dxa"/>
          </w:tcPr>
          <w:p w14:paraId="25C65316" w14:textId="77777777" w:rsidR="00430BA2" w:rsidRDefault="00000000">
            <w:pPr>
              <w:cnfStyle w:val="000000100000" w:firstRow="0" w:lastRow="0" w:firstColumn="0" w:lastColumn="0" w:oddVBand="0" w:evenVBand="0" w:oddHBand="1" w:evenHBand="0" w:firstRowFirstColumn="0" w:firstRowLastColumn="0" w:lastRowFirstColumn="0" w:lastRowLastColumn="0"/>
            </w:pPr>
            <w:r>
              <w:t>Security standard for handling payment card data, including storage, processing, and transmission controls.</w:t>
            </w:r>
          </w:p>
        </w:tc>
      </w:tr>
      <w:tr w:rsidR="00430BA2" w14:paraId="661F185E"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541F34BA" w14:textId="77777777" w:rsidR="00430BA2" w:rsidRDefault="00000000">
            <w:r>
              <w:t>FedRAMP</w:t>
            </w:r>
          </w:p>
        </w:tc>
        <w:tc>
          <w:tcPr>
            <w:tcW w:w="4320" w:type="dxa"/>
          </w:tcPr>
          <w:p w14:paraId="4C369C83" w14:textId="77777777" w:rsidR="00430BA2" w:rsidRDefault="00000000">
            <w:pPr>
              <w:cnfStyle w:val="000000000000" w:firstRow="0" w:lastRow="0" w:firstColumn="0" w:lastColumn="0" w:oddVBand="0" w:evenVBand="0" w:oddHBand="0" w:evenHBand="0" w:firstRowFirstColumn="0" w:firstRowLastColumn="0" w:lastRowFirstColumn="0" w:lastRowLastColumn="0"/>
            </w:pPr>
            <w:r>
              <w:t>U.S. government program defining security requirements for cloud services used by federal agencies.</w:t>
            </w:r>
          </w:p>
        </w:tc>
      </w:tr>
    </w:tbl>
    <w:p w14:paraId="51F6B2A0" w14:textId="77777777" w:rsidR="00430BA2"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002F9439" w14:textId="77777777" w:rsidR="00430BA2" w:rsidRDefault="00000000">
      <w:pPr>
        <w:pStyle w:val="Heading5"/>
      </w:pPr>
      <w:bookmarkStart w:id="227" w:name="governance-narrative-and-flow"/>
      <w:r>
        <w:t>Governance narrative and flow</w:t>
      </w:r>
      <w:bookmarkEnd w:id="227"/>
    </w:p>
    <w:p w14:paraId="3C55F7FE" w14:textId="77777777" w:rsidR="00430BA2" w:rsidRDefault="00000000">
      <w:r>
        <w:t>Governance metadata is intended to travel with the DocLang instance and provide downstream systems with machine-readable constraints. The diagram below illustrates how the four governance areas map to common document-to-AI workflows.</w:t>
      </w:r>
    </w:p>
    <w:p w14:paraId="4917A856" w14:textId="77777777" w:rsidR="00430BA2" w:rsidRDefault="00000000">
      <w:r>
        <w:t>&lt;img src="resources/governance_workflow.png"&gt;</w:t>
      </w:r>
    </w:p>
    <w:p w14:paraId="2BA1C409" w14:textId="77777777" w:rsidR="00430BA2" w:rsidRDefault="00000000">
      <w:pPr>
        <w:pStyle w:val="Heading5"/>
      </w:pPr>
      <w:bookmarkStart w:id="228" w:name="naming-and-terminology-conventions"/>
      <w:r>
        <w:t>Naming and terminology conventions</w:t>
      </w:r>
      <w:bookmarkEnd w:id="228"/>
    </w:p>
    <w:p w14:paraId="77EA4A1C" w14:textId="77777777" w:rsidR="00430BA2" w:rsidRDefault="00000000">
      <w:r>
        <w:t>This section uses the following terminology consistently:</w:t>
      </w:r>
    </w:p>
    <w:p w14:paraId="722A00E4" w14:textId="77777777" w:rsidR="00430BA2" w:rsidRDefault="00000000">
      <w:pPr>
        <w:pStyle w:val="ListBullet"/>
      </w:pPr>
      <w:r>
        <w:rPr>
          <w:b/>
        </w:rPr>
        <w:t>RAG</w:t>
      </w:r>
      <w:r>
        <w:t xml:space="preserve"> refers to retrieval-augmented generation workflows that embed/index content and retrieve it at inference time.</w:t>
      </w:r>
    </w:p>
    <w:p w14:paraId="50711A3F" w14:textId="77777777" w:rsidR="00430BA2" w:rsidRDefault="00000000">
      <w:pPr>
        <w:pStyle w:val="ListBullet"/>
      </w:pPr>
      <w:r>
        <w:rPr>
          <w:b/>
        </w:rPr>
        <w:t>Extraction</w:t>
      </w:r>
      <w:r>
        <w:t xml:space="preserve"> refers to producing structured outputs (fields/records) derived from document content.</w:t>
      </w:r>
    </w:p>
    <w:p w14:paraId="1E08C0A0" w14:textId="77777777" w:rsidR="00430BA2" w:rsidRDefault="00000000">
      <w:pPr>
        <w:pStyle w:val="ListBullet"/>
      </w:pPr>
      <w:r>
        <w:rPr>
          <w:b/>
        </w:rPr>
        <w:t>Training</w:t>
      </w:r>
      <w:r>
        <w:t xml:space="preserve"> refers to using content for model training, fine-tuning, evaluation, or benchmarking.</w:t>
      </w:r>
    </w:p>
    <w:p w14:paraId="50D27684" w14:textId="77777777" w:rsidR="00430BA2" w:rsidRDefault="00000000">
      <w:pPr>
        <w:pStyle w:val="ListBullet"/>
      </w:pPr>
      <w:r>
        <w:rPr>
          <w:b/>
        </w:rPr>
        <w:t>Artifacts</w:t>
      </w:r>
      <w:r>
        <w:t xml:space="preserve"> refers to derived outputs created by processing the DocLang instance (e.g., extracted datasets, embeddings/indexes, caches, training datasets).</w:t>
      </w:r>
    </w:p>
    <w:p w14:paraId="35198F3A" w14:textId="77777777" w:rsidR="00430BA2"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309885C7" w14:textId="77777777" w:rsidR="00430BA2" w:rsidRDefault="00000000">
      <w:pPr>
        <w:pStyle w:val="Heading5"/>
      </w:pPr>
      <w:bookmarkStart w:id="229" w:name="governance-overview"/>
      <w:r>
        <w:t>Governance overview</w:t>
      </w:r>
      <w:bookmarkEnd w:id="229"/>
    </w:p>
    <w:p w14:paraId="6650F7BC" w14:textId="77777777" w:rsidR="00430BA2" w:rsidRDefault="00000000">
      <w:r>
        <w:t>Governance metadata is intended to be machine-actionable: it should enable downstream systems (including AI systems) to determine what is permitted, under what constraints, and with what obligations.</w:t>
      </w:r>
    </w:p>
    <w:p w14:paraId="4B3CDC56" w14:textId="77777777" w:rsidR="00430BA2" w:rsidRDefault="00000000">
      <w:pPr>
        <w:pStyle w:val="Heading5"/>
      </w:pPr>
      <w:bookmarkStart w:id="230" w:name="licensing-and-rights"/>
      <w:r>
        <w:t>Licensing and rights</w:t>
      </w:r>
      <w:bookmarkEnd w:id="230"/>
    </w:p>
    <w:p w14:paraId="78DD9E70" w14:textId="77777777" w:rsidR="00430BA2" w:rsidRDefault="00000000">
      <w:pPr>
        <w:pStyle w:val="ListBullet"/>
      </w:pPr>
      <w:r>
        <w:rPr>
          <w:rFonts w:ascii="Consolas" w:hAnsi="Consolas"/>
          <w:shd w:val="clear" w:color="auto" w:fill="F2F2F2"/>
        </w:rPr>
        <w:t>licenses</w:t>
      </w:r>
      <w:r>
        <w:t xml:space="preserve"> Indicate one or more licenses covering use of the DocLang instance.</w:t>
      </w:r>
    </w:p>
    <w:p w14:paraId="69142EAA" w14:textId="77777777" w:rsidR="00430BA2" w:rsidRDefault="00000000">
      <w:pPr>
        <w:pStyle w:val="Heading5"/>
      </w:pPr>
      <w:bookmarkStart w:id="231" w:name="data-classification-and-privacy-posture"/>
      <w:r>
        <w:t>Data classification and privacy posture</w:t>
      </w:r>
      <w:bookmarkEnd w:id="231"/>
    </w:p>
    <w:p w14:paraId="464F12E3" w14:textId="77777777" w:rsidR="00430BA2" w:rsidRDefault="00000000">
      <w:pPr>
        <w:pStyle w:val="ListBullet"/>
      </w:pPr>
      <w:r>
        <w:rPr>
          <w:rFonts w:ascii="Consolas" w:hAnsi="Consolas"/>
          <w:shd w:val="clear" w:color="auto" w:fill="F2F2F2"/>
        </w:rPr>
        <w:t>data_classification</w:t>
      </w:r>
      <w:r>
        <w:t xml:space="preserve"> One or more data classifications can be given for the document content.</w:t>
      </w:r>
    </w:p>
    <w:p w14:paraId="62947437" w14:textId="77777777" w:rsidR="00430BA2"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743B5571" w14:textId="77777777" w:rsidR="00430BA2" w:rsidRDefault="00000000">
      <w:pPr>
        <w:pStyle w:val="Heading5"/>
      </w:pPr>
      <w:bookmarkStart w:id="232" w:name="acceptable-use-and-purpose-limitation"/>
      <w:r>
        <w:t>Acceptable use and purpose limitation</w:t>
      </w:r>
      <w:bookmarkEnd w:id="232"/>
    </w:p>
    <w:p w14:paraId="2349CCBC" w14:textId="77777777" w:rsidR="00430BA2" w:rsidRDefault="00000000">
      <w:pPr>
        <w:pStyle w:val="ListBullet"/>
      </w:pPr>
      <w:r>
        <w:rPr>
          <w:rFonts w:ascii="Consolas" w:hAnsi="Consolas"/>
          <w:shd w:val="clear" w:color="auto" w:fill="F2F2F2"/>
        </w:rPr>
        <w:t>acceptable_use</w:t>
      </w:r>
      <w:r>
        <w:t xml:space="preserve"> Organizations may express acceptable use cases for the provided document data.</w:t>
      </w:r>
    </w:p>
    <w:p w14:paraId="6140055D" w14:textId="77777777" w:rsidR="00430BA2" w:rsidRDefault="00000000">
      <w:pPr>
        <w:pStyle w:val="Heading5"/>
      </w:pPr>
      <w:bookmarkStart w:id="233" w:name="stewardship-and-contact"/>
      <w:r>
        <w:t>Stewardship and contact</w:t>
      </w:r>
      <w:bookmarkEnd w:id="233"/>
    </w:p>
    <w:p w14:paraId="701A9C0C" w14:textId="77777777" w:rsidR="00430BA2" w:rsidRDefault="00000000">
      <w:pPr>
        <w:pStyle w:val="ListBullet"/>
      </w:pPr>
      <w:r>
        <w:rPr>
          <w:rFonts w:ascii="Consolas" w:hAnsi="Consolas"/>
          <w:shd w:val="clear" w:color="auto" w:fill="F2F2F2"/>
        </w:rPr>
        <w:t>stewardship</w:t>
      </w:r>
      <w:r>
        <w:t xml:space="preserve"> Provides the name of a person and/or organization with governance responsibility at the owning organization.</w:t>
      </w:r>
    </w:p>
    <w:p w14:paraId="47E15B57" w14:textId="77777777" w:rsidR="00430BA2" w:rsidRDefault="00000000">
      <w:pPr>
        <w:pStyle w:val="Heading5"/>
      </w:pPr>
      <w:bookmarkStart w:id="234" w:name="access-control-policy"/>
      <w:r>
        <w:t>Access control policy</w:t>
      </w:r>
      <w:bookmarkEnd w:id="234"/>
    </w:p>
    <w:p w14:paraId="2B79F07F" w14:textId="77777777" w:rsidR="00430BA2" w:rsidRDefault="00000000">
      <w:pPr>
        <w:pStyle w:val="ListBullet"/>
      </w:pPr>
      <w:r>
        <w:rPr>
          <w:rFonts w:ascii="Consolas" w:hAnsi="Consolas"/>
          <w:shd w:val="clear" w:color="auto" w:fill="F2F2F2"/>
        </w:rPr>
        <w:t>access_policy</w:t>
      </w:r>
      <w:r>
        <w:t xml:space="preserve"> Provides the ability to express access policy as well as enumerate roles allowed to access the data.</w:t>
      </w:r>
    </w:p>
    <w:p w14:paraId="000C1474" w14:textId="77777777" w:rsidR="00430BA2" w:rsidRDefault="00000000">
      <w:r>
        <w:t>Similar to data classification, there are no standards specifying role semantics. This element allows organizations to describe access policy and roles in their own terms.</w:t>
      </w:r>
    </w:p>
    <w:p w14:paraId="6A795139" w14:textId="77777777" w:rsidR="00430BA2" w:rsidRDefault="00000000">
      <w:pPr>
        <w:pStyle w:val="Heading5"/>
      </w:pPr>
      <w:bookmarkStart w:id="235" w:name="retention-and-deletion"/>
      <w:r>
        <w:t>Retention and deletion</w:t>
      </w:r>
      <w:bookmarkEnd w:id="235"/>
    </w:p>
    <w:p w14:paraId="4B2DE28E" w14:textId="77777777" w:rsidR="00430BA2" w:rsidRDefault="00000000">
      <w:pPr>
        <w:pStyle w:val="ListBullet"/>
      </w:pPr>
      <w:r>
        <w:rPr>
          <w:rFonts w:ascii="Consolas" w:hAnsi="Consolas"/>
          <w:shd w:val="clear" w:color="auto" w:fill="F2F2F2"/>
        </w:rPr>
        <w:t>retention_policy</w:t>
      </w:r>
      <w:r>
        <w:t xml:space="preserve"> Allows organizations to state retention objectives.</w:t>
      </w:r>
    </w:p>
    <w:p w14:paraId="3A5949D0" w14:textId="77777777" w:rsidR="00430BA2" w:rsidRDefault="00000000">
      <w:pPr>
        <w:pStyle w:val="Heading5"/>
      </w:pPr>
      <w:bookmarkStart w:id="236" w:name="compliance-frameworks"/>
      <w:r>
        <w:t>Compliance frameworks</w:t>
      </w:r>
      <w:bookmarkEnd w:id="236"/>
    </w:p>
    <w:p w14:paraId="0E717D71" w14:textId="77777777" w:rsidR="00430BA2" w:rsidRDefault="00000000">
      <w:pPr>
        <w:pStyle w:val="ListBullet"/>
      </w:pPr>
      <w:r>
        <w:rPr>
          <w:rFonts w:ascii="Consolas" w:hAnsi="Consolas"/>
          <w:shd w:val="clear" w:color="auto" w:fill="F2F2F2"/>
        </w:rPr>
        <w:t>compliance_requirements</w:t>
      </w:r>
      <w:r>
        <w:t xml:space="preserve"> States the compliance frameworks (regulatory or industrial) governing the lifecycle and use of the documents.</w:t>
      </w:r>
    </w:p>
    <w:p w14:paraId="32E61977" w14:textId="77777777" w:rsidR="00430BA2" w:rsidRDefault="00000000">
      <w:pPr>
        <w:pStyle w:val="Heading5"/>
      </w:pPr>
      <w:bookmarkStart w:id="237" w:name="privacy-and-personally-identifiable-info"/>
      <w:r>
        <w:t>Privacy and personally identifiable information (PII) controls</w:t>
      </w:r>
      <w:bookmarkEnd w:id="237"/>
    </w:p>
    <w:p w14:paraId="406BB3A9" w14:textId="77777777" w:rsidR="00430BA2"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7ED83488" w14:textId="77777777" w:rsidR="00430BA2"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w="0" w:type="auto"/>
        <w:tblLook w:val="04A0" w:firstRow="1" w:lastRow="0" w:firstColumn="1" w:lastColumn="0" w:noHBand="0" w:noVBand="1"/>
      </w:tblPr>
      <w:tblGrid>
        <w:gridCol w:w="3966"/>
        <w:gridCol w:w="2951"/>
        <w:gridCol w:w="1939"/>
      </w:tblGrid>
      <w:tr w:rsidR="00430BA2" w14:paraId="0BDE7529"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6432F4" w14:textId="77777777" w:rsidR="00430BA2" w:rsidRDefault="00000000">
            <w:r>
              <w:t>Element</w:t>
            </w:r>
          </w:p>
        </w:tc>
        <w:tc>
          <w:tcPr>
            <w:tcW w:w="2880" w:type="dxa"/>
          </w:tcPr>
          <w:p w14:paraId="6A03838B" w14:textId="77777777" w:rsidR="00430BA2"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23DA6196" w14:textId="77777777" w:rsidR="00430BA2"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430BA2" w14:paraId="6E68B53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416C2D" w14:textId="77777777" w:rsidR="00430BA2" w:rsidRDefault="00000000">
            <w:r>
              <w:rPr>
                <w:rFonts w:ascii="Consolas" w:hAnsi="Consolas"/>
                <w:shd w:val="clear" w:color="auto" w:fill="F2F2F2"/>
              </w:rPr>
              <w:t>pii_status</w:t>
            </w:r>
          </w:p>
        </w:tc>
        <w:tc>
          <w:tcPr>
            <w:tcW w:w="2880" w:type="dxa"/>
          </w:tcPr>
          <w:p w14:paraId="18DFE2BA"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the DocLang instance contains PII.</w:t>
            </w:r>
          </w:p>
        </w:tc>
        <w:tc>
          <w:tcPr>
            <w:tcW w:w="2880" w:type="dxa"/>
          </w:tcPr>
          <w:p w14:paraId="6009AE18" w14:textId="77777777" w:rsidR="00430BA2" w:rsidRDefault="00000000">
            <w:pPr>
              <w:cnfStyle w:val="000000100000" w:firstRow="0" w:lastRow="0" w:firstColumn="0" w:lastColumn="0" w:oddVBand="0" w:evenVBand="0" w:oddHBand="1" w:evenHBand="0" w:firstRowFirstColumn="0" w:firstRowLastColumn="0" w:lastRowFirstColumn="0" w:lastRowLastColumn="0"/>
            </w:pPr>
            <w:r>
              <w:t>ISO 27701; ISO 27001 A.5/A.8; GDPR Art. 4(1), 5(1)</w:t>
            </w:r>
          </w:p>
        </w:tc>
      </w:tr>
      <w:tr w:rsidR="00430BA2" w14:paraId="6F6C0BB1"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41FD11C4" w14:textId="77777777" w:rsidR="00430BA2" w:rsidRDefault="00000000">
            <w:r>
              <w:rPr>
                <w:rFonts w:ascii="Consolas" w:hAnsi="Consolas"/>
                <w:shd w:val="clear" w:color="auto" w:fill="F2F2F2"/>
              </w:rPr>
              <w:t>pii_sensitivity_level</w:t>
            </w:r>
          </w:p>
        </w:tc>
        <w:tc>
          <w:tcPr>
            <w:tcW w:w="2880" w:type="dxa"/>
          </w:tcPr>
          <w:p w14:paraId="249F5FC0" w14:textId="77777777" w:rsidR="00430BA2" w:rsidRDefault="00000000">
            <w:pPr>
              <w:cnfStyle w:val="000000000000" w:firstRow="0" w:lastRow="0" w:firstColumn="0" w:lastColumn="0" w:oddVBand="0" w:evenVBand="0" w:oddHBand="0" w:evenHBand="0" w:firstRowFirstColumn="0" w:firstRowLastColumn="0" w:lastRowFirstColumn="0" w:lastRowLastColumn="0"/>
            </w:pPr>
            <w:r>
              <w:t>Classifies the sensitivity level of detected PII.</w:t>
            </w:r>
          </w:p>
        </w:tc>
        <w:tc>
          <w:tcPr>
            <w:tcW w:w="2880" w:type="dxa"/>
          </w:tcPr>
          <w:p w14:paraId="11291089" w14:textId="77777777" w:rsidR="00430BA2" w:rsidRDefault="00000000">
            <w:pPr>
              <w:cnfStyle w:val="000000000000" w:firstRow="0" w:lastRow="0" w:firstColumn="0" w:lastColumn="0" w:oddVBand="0" w:evenVBand="0" w:oddHBand="0" w:evenHBand="0" w:firstRowFirstColumn="0" w:firstRowLastColumn="0" w:lastRowFirstColumn="0" w:lastRowLastColumn="0"/>
            </w:pPr>
            <w:r>
              <w:t>ISO 27701; GDPR Art. 9–10</w:t>
            </w:r>
          </w:p>
        </w:tc>
      </w:tr>
      <w:tr w:rsidR="00430BA2" w14:paraId="2734E25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0980C9" w14:textId="77777777" w:rsidR="00430BA2" w:rsidRDefault="00000000">
            <w:r>
              <w:rPr>
                <w:rFonts w:ascii="Consolas" w:hAnsi="Consolas"/>
                <w:shd w:val="clear" w:color="auto" w:fill="F2F2F2"/>
              </w:rPr>
              <w:t>pii_source_type</w:t>
            </w:r>
          </w:p>
        </w:tc>
        <w:tc>
          <w:tcPr>
            <w:tcW w:w="2880" w:type="dxa"/>
          </w:tcPr>
          <w:p w14:paraId="4A9E5FAF" w14:textId="77777777" w:rsidR="00430BA2" w:rsidRDefault="00000000">
            <w:pPr>
              <w:cnfStyle w:val="000000100000" w:firstRow="0" w:lastRow="0" w:firstColumn="0" w:lastColumn="0" w:oddVBand="0" w:evenVBand="0" w:oddHBand="1" w:evenHBand="0" w:firstRowFirstColumn="0" w:firstRowLastColumn="0" w:lastRowFirstColumn="0" w:lastRowLastColumn="0"/>
            </w:pPr>
            <w:r>
              <w:t>Identifies the origin/source of PII (e.g., provided by user, derived, third-party).</w:t>
            </w:r>
          </w:p>
        </w:tc>
        <w:tc>
          <w:tcPr>
            <w:tcW w:w="2880" w:type="dxa"/>
          </w:tcPr>
          <w:p w14:paraId="38C98D0C"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13–14</w:t>
            </w:r>
          </w:p>
        </w:tc>
      </w:tr>
      <w:tr w:rsidR="00430BA2" w14:paraId="468F61D5"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32DC33C5" w14:textId="77777777" w:rsidR="00430BA2" w:rsidRDefault="00000000">
            <w:r>
              <w:rPr>
                <w:rFonts w:ascii="Consolas" w:hAnsi="Consolas"/>
                <w:shd w:val="clear" w:color="auto" w:fill="F2F2F2"/>
              </w:rPr>
              <w:t>controller_processor_role</w:t>
            </w:r>
          </w:p>
        </w:tc>
        <w:tc>
          <w:tcPr>
            <w:tcW w:w="2880" w:type="dxa"/>
          </w:tcPr>
          <w:p w14:paraId="44BAD253" w14:textId="77777777" w:rsidR="00430BA2" w:rsidRDefault="00000000">
            <w:pPr>
              <w:cnfStyle w:val="000000000000" w:firstRow="0" w:lastRow="0" w:firstColumn="0" w:lastColumn="0" w:oddVBand="0" w:evenVBand="0" w:oddHBand="0" w:evenHBand="0" w:firstRowFirstColumn="0" w:firstRowLastColumn="0" w:lastRowFirstColumn="0" w:lastRowLastColumn="0"/>
            </w:pPr>
            <w:r>
              <w:t>Defines the organizational role for processing (controller/processor or equivalent).</w:t>
            </w:r>
          </w:p>
        </w:tc>
        <w:tc>
          <w:tcPr>
            <w:tcW w:w="2880" w:type="dxa"/>
          </w:tcPr>
          <w:p w14:paraId="4E23981D"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24–28</w:t>
            </w:r>
          </w:p>
        </w:tc>
      </w:tr>
      <w:tr w:rsidR="00430BA2" w14:paraId="7796DF0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A9054B" w14:textId="77777777" w:rsidR="00430BA2" w:rsidRDefault="00000000">
            <w:r>
              <w:rPr>
                <w:rFonts w:ascii="Consolas" w:hAnsi="Consolas"/>
                <w:shd w:val="clear" w:color="auto" w:fill="F2F2F2"/>
              </w:rPr>
              <w:t>pii_processing_purpose</w:t>
            </w:r>
          </w:p>
        </w:tc>
        <w:tc>
          <w:tcPr>
            <w:tcW w:w="2880" w:type="dxa"/>
          </w:tcPr>
          <w:p w14:paraId="403CCAB7" w14:textId="77777777" w:rsidR="00430BA2" w:rsidRDefault="00000000">
            <w:pPr>
              <w:cnfStyle w:val="000000100000" w:firstRow="0" w:lastRow="0" w:firstColumn="0" w:lastColumn="0" w:oddVBand="0" w:evenVBand="0" w:oddHBand="1" w:evenHBand="0" w:firstRowFirstColumn="0" w:firstRowLastColumn="0" w:lastRowFirstColumn="0" w:lastRowLastColumn="0"/>
            </w:pPr>
            <w:r>
              <w:t>Specifies the purpose of processing (purpose limitation).</w:t>
            </w:r>
          </w:p>
        </w:tc>
        <w:tc>
          <w:tcPr>
            <w:tcW w:w="2880" w:type="dxa"/>
          </w:tcPr>
          <w:p w14:paraId="7739985B"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5(1)(b), Art. 6</w:t>
            </w:r>
          </w:p>
        </w:tc>
      </w:tr>
      <w:tr w:rsidR="00430BA2" w14:paraId="0394EFD1"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71F6249E" w14:textId="77777777" w:rsidR="00430BA2" w:rsidRDefault="00000000">
            <w:r>
              <w:rPr>
                <w:rFonts w:ascii="Consolas" w:hAnsi="Consolas"/>
                <w:shd w:val="clear" w:color="auto" w:fill="F2F2F2"/>
              </w:rPr>
              <w:t>pii_lawful_basis</w:t>
            </w:r>
          </w:p>
        </w:tc>
        <w:tc>
          <w:tcPr>
            <w:tcW w:w="2880" w:type="dxa"/>
          </w:tcPr>
          <w:p w14:paraId="0AE7B9F6" w14:textId="77777777" w:rsidR="00430BA2" w:rsidRDefault="00000000">
            <w:pPr>
              <w:cnfStyle w:val="000000000000" w:firstRow="0" w:lastRow="0" w:firstColumn="0" w:lastColumn="0" w:oddVBand="0" w:evenVBand="0" w:oddHBand="0" w:evenHBand="0" w:firstRowFirstColumn="0" w:firstRowLastColumn="0" w:lastRowFirstColumn="0" w:lastRowLastColumn="0"/>
            </w:pPr>
            <w:r>
              <w:t>Records lawful basis for processing.</w:t>
            </w:r>
          </w:p>
        </w:tc>
        <w:tc>
          <w:tcPr>
            <w:tcW w:w="2880" w:type="dxa"/>
          </w:tcPr>
          <w:p w14:paraId="76D5CFE1"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6(1)</w:t>
            </w:r>
          </w:p>
        </w:tc>
      </w:tr>
      <w:tr w:rsidR="00430BA2" w14:paraId="14E5C37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C0C8D2" w14:textId="77777777" w:rsidR="00430BA2" w:rsidRDefault="00000000">
            <w:r>
              <w:rPr>
                <w:rFonts w:ascii="Consolas" w:hAnsi="Consolas"/>
                <w:shd w:val="clear" w:color="auto" w:fill="F2F2F2"/>
              </w:rPr>
              <w:t>special_category_condition</w:t>
            </w:r>
          </w:p>
        </w:tc>
        <w:tc>
          <w:tcPr>
            <w:tcW w:w="2880" w:type="dxa"/>
          </w:tcPr>
          <w:p w14:paraId="15E4D3FE" w14:textId="77777777" w:rsidR="00430BA2" w:rsidRDefault="00000000">
            <w:pPr>
              <w:cnfStyle w:val="000000100000" w:firstRow="0" w:lastRow="0" w:firstColumn="0" w:lastColumn="0" w:oddVBand="0" w:evenVBand="0" w:oddHBand="1" w:evenHBand="0" w:firstRowFirstColumn="0" w:firstRowLastColumn="0" w:lastRowFirstColumn="0" w:lastRowLastColumn="0"/>
            </w:pPr>
            <w:r>
              <w:t>Condition for processing special-category data (if applicable).</w:t>
            </w:r>
          </w:p>
        </w:tc>
        <w:tc>
          <w:tcPr>
            <w:tcW w:w="2880" w:type="dxa"/>
          </w:tcPr>
          <w:p w14:paraId="06A5777E"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9(2)</w:t>
            </w:r>
          </w:p>
        </w:tc>
      </w:tr>
      <w:tr w:rsidR="00430BA2" w14:paraId="614D36D9"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4D876F09" w14:textId="77777777" w:rsidR="00430BA2" w:rsidRDefault="00000000">
            <w:r>
              <w:rPr>
                <w:rFonts w:ascii="Consolas" w:hAnsi="Consolas"/>
                <w:shd w:val="clear" w:color="auto" w:fill="F2F2F2"/>
              </w:rPr>
              <w:t>pii_minimisation_status</w:t>
            </w:r>
          </w:p>
        </w:tc>
        <w:tc>
          <w:tcPr>
            <w:tcW w:w="2880" w:type="dxa"/>
          </w:tcPr>
          <w:p w14:paraId="5FBB93D2"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minimisation has been applied (data minimisation / privacy by design).</w:t>
            </w:r>
          </w:p>
        </w:tc>
        <w:tc>
          <w:tcPr>
            <w:tcW w:w="2880" w:type="dxa"/>
          </w:tcPr>
          <w:p w14:paraId="3A22BA2E"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5(1)(c), Art. 25</w:t>
            </w:r>
          </w:p>
        </w:tc>
      </w:tr>
      <w:tr w:rsidR="00430BA2" w14:paraId="5A7B3D3F"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3E0F40" w14:textId="77777777" w:rsidR="00430BA2" w:rsidRDefault="00000000">
            <w:r>
              <w:rPr>
                <w:rFonts w:ascii="Consolas" w:hAnsi="Consolas"/>
                <w:shd w:val="clear" w:color="auto" w:fill="F2F2F2"/>
              </w:rPr>
              <w:t>pii_transformation_level</w:t>
            </w:r>
          </w:p>
        </w:tc>
        <w:tc>
          <w:tcPr>
            <w:tcW w:w="2880" w:type="dxa"/>
          </w:tcPr>
          <w:p w14:paraId="69DC0415"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transformation applied to PII (e.g., redacted, masked, pseudonymized).</w:t>
            </w:r>
          </w:p>
        </w:tc>
        <w:tc>
          <w:tcPr>
            <w:tcW w:w="2880" w:type="dxa"/>
          </w:tcPr>
          <w:p w14:paraId="389580CE"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Recital 26; GDPR Art. 4(5)</w:t>
            </w:r>
          </w:p>
        </w:tc>
      </w:tr>
      <w:tr w:rsidR="00430BA2" w14:paraId="4B2E8072"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44E96EA1" w14:textId="77777777" w:rsidR="00430BA2" w:rsidRDefault="00000000">
            <w:r>
              <w:rPr>
                <w:rFonts w:ascii="Consolas" w:hAnsi="Consolas"/>
                <w:shd w:val="clear" w:color="auto" w:fill="F2F2F2"/>
              </w:rPr>
              <w:t>reidentification_risk</w:t>
            </w:r>
          </w:p>
        </w:tc>
        <w:tc>
          <w:tcPr>
            <w:tcW w:w="2880" w:type="dxa"/>
          </w:tcPr>
          <w:p w14:paraId="4A460109" w14:textId="77777777" w:rsidR="00430BA2" w:rsidRDefault="00000000">
            <w:pPr>
              <w:cnfStyle w:val="000000000000" w:firstRow="0" w:lastRow="0" w:firstColumn="0" w:lastColumn="0" w:oddVBand="0" w:evenVBand="0" w:oddHBand="0" w:evenHBand="0" w:firstRowFirstColumn="0" w:firstRowLastColumn="0" w:lastRowFirstColumn="0" w:lastRowLastColumn="0"/>
            </w:pPr>
            <w:r>
              <w:t>Expresses assessed risk of re-identification where transformations are used.</w:t>
            </w:r>
          </w:p>
        </w:tc>
        <w:tc>
          <w:tcPr>
            <w:tcW w:w="2880" w:type="dxa"/>
          </w:tcPr>
          <w:p w14:paraId="7AA29B58" w14:textId="77777777" w:rsidR="00430BA2" w:rsidRDefault="00000000">
            <w:pPr>
              <w:cnfStyle w:val="000000000000" w:firstRow="0" w:lastRow="0" w:firstColumn="0" w:lastColumn="0" w:oddVBand="0" w:evenVBand="0" w:oddHBand="0" w:evenHBand="0" w:firstRowFirstColumn="0" w:firstRowLastColumn="0" w:lastRowFirstColumn="0" w:lastRowLastColumn="0"/>
            </w:pPr>
            <w:r>
              <w:t>ISO 27701; GDPR Recital 26</w:t>
            </w:r>
          </w:p>
        </w:tc>
      </w:tr>
      <w:tr w:rsidR="00430BA2" w14:paraId="42A322E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026A75" w14:textId="77777777" w:rsidR="00430BA2" w:rsidRDefault="00000000">
            <w:r>
              <w:rPr>
                <w:rFonts w:ascii="Consolas" w:hAnsi="Consolas"/>
                <w:shd w:val="clear" w:color="auto" w:fill="F2F2F2"/>
              </w:rPr>
              <w:t>access_control_level</w:t>
            </w:r>
          </w:p>
        </w:tc>
        <w:tc>
          <w:tcPr>
            <w:tcW w:w="2880" w:type="dxa"/>
          </w:tcPr>
          <w:p w14:paraId="41BAEA90" w14:textId="77777777" w:rsidR="00430BA2" w:rsidRDefault="00000000">
            <w:pPr>
              <w:cnfStyle w:val="000000100000" w:firstRow="0" w:lastRow="0" w:firstColumn="0" w:lastColumn="0" w:oddVBand="0" w:evenVBand="0" w:oddHBand="1" w:evenHBand="0" w:firstRowFirstColumn="0" w:firstRowLastColumn="0" w:lastRowFirstColumn="0" w:lastRowLastColumn="0"/>
            </w:pPr>
            <w:r>
              <w:t>Required access tier/controls for handling this DocLang instance.</w:t>
            </w:r>
          </w:p>
        </w:tc>
        <w:tc>
          <w:tcPr>
            <w:tcW w:w="2880" w:type="dxa"/>
          </w:tcPr>
          <w:p w14:paraId="3AC56AE8" w14:textId="77777777" w:rsidR="00430BA2" w:rsidRDefault="00000000">
            <w:pPr>
              <w:cnfStyle w:val="000000100000" w:firstRow="0" w:lastRow="0" w:firstColumn="0" w:lastColumn="0" w:oddVBand="0" w:evenVBand="0" w:oddHBand="1" w:evenHBand="0" w:firstRowFirstColumn="0" w:firstRowLastColumn="0" w:lastRowFirstColumn="0" w:lastRowLastColumn="0"/>
            </w:pPr>
            <w:r>
              <w:t>ISO 27001 A.9; GDPR Art. 32</w:t>
            </w:r>
          </w:p>
        </w:tc>
      </w:tr>
      <w:tr w:rsidR="00430BA2" w14:paraId="1A0D21A9"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077E7227" w14:textId="77777777" w:rsidR="00430BA2" w:rsidRDefault="00000000">
            <w:r>
              <w:rPr>
                <w:rFonts w:ascii="Consolas" w:hAnsi="Consolas"/>
                <w:shd w:val="clear" w:color="auto" w:fill="F2F2F2"/>
              </w:rPr>
              <w:t>ai_use_restriction</w:t>
            </w:r>
          </w:p>
        </w:tc>
        <w:tc>
          <w:tcPr>
            <w:tcW w:w="2880" w:type="dxa"/>
          </w:tcPr>
          <w:p w14:paraId="18EDF62C"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allowed AI uses or prohibitions for the content of this DocLang instance.</w:t>
            </w:r>
          </w:p>
        </w:tc>
        <w:tc>
          <w:tcPr>
            <w:tcW w:w="2880" w:type="dxa"/>
          </w:tcPr>
          <w:p w14:paraId="7C09ABB4"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430BA2" w14:paraId="6AF0567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D1213F" w14:textId="77777777" w:rsidR="00430BA2" w:rsidRDefault="00000000">
            <w:r>
              <w:rPr>
                <w:rFonts w:ascii="Consolas" w:hAnsi="Consolas"/>
                <w:shd w:val="clear" w:color="auto" w:fill="F2F2F2"/>
              </w:rPr>
              <w:t>cross_border_transfer_status</w:t>
            </w:r>
          </w:p>
        </w:tc>
        <w:tc>
          <w:tcPr>
            <w:tcW w:w="2880" w:type="dxa"/>
          </w:tcPr>
          <w:p w14:paraId="65F520FC"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cross-border transfers occur/are allowed.</w:t>
            </w:r>
          </w:p>
        </w:tc>
        <w:tc>
          <w:tcPr>
            <w:tcW w:w="2880" w:type="dxa"/>
          </w:tcPr>
          <w:p w14:paraId="07FF5F1B"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44–49</w:t>
            </w:r>
          </w:p>
        </w:tc>
      </w:tr>
      <w:tr w:rsidR="00430BA2" w14:paraId="440E8372"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2130F968" w14:textId="77777777" w:rsidR="00430BA2" w:rsidRDefault="00000000">
            <w:r>
              <w:rPr>
                <w:rFonts w:ascii="Consolas" w:hAnsi="Consolas"/>
                <w:shd w:val="clear" w:color="auto" w:fill="F2F2F2"/>
              </w:rPr>
              <w:t>transfer_mechanism</w:t>
            </w:r>
          </w:p>
        </w:tc>
        <w:tc>
          <w:tcPr>
            <w:tcW w:w="2880" w:type="dxa"/>
          </w:tcPr>
          <w:p w14:paraId="6EDCC1DA"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transfer mechanism where applicable (e.g., adequacy, SCCs).</w:t>
            </w:r>
          </w:p>
        </w:tc>
        <w:tc>
          <w:tcPr>
            <w:tcW w:w="2880" w:type="dxa"/>
          </w:tcPr>
          <w:p w14:paraId="2605B571"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45–47</w:t>
            </w:r>
          </w:p>
        </w:tc>
      </w:tr>
      <w:tr w:rsidR="00430BA2" w14:paraId="5E2823F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D58C9E" w14:textId="77777777" w:rsidR="00430BA2" w:rsidRDefault="00000000">
            <w:r>
              <w:rPr>
                <w:rFonts w:ascii="Consolas" w:hAnsi="Consolas"/>
                <w:shd w:val="clear" w:color="auto" w:fill="F2F2F2"/>
              </w:rPr>
              <w:t>retention_category</w:t>
            </w:r>
          </w:p>
        </w:tc>
        <w:tc>
          <w:tcPr>
            <w:tcW w:w="2880" w:type="dxa"/>
          </w:tcPr>
          <w:p w14:paraId="4A80924B"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retention category for personal data contained in the DocLang instance.</w:t>
            </w:r>
          </w:p>
        </w:tc>
        <w:tc>
          <w:tcPr>
            <w:tcW w:w="2880" w:type="dxa"/>
          </w:tcPr>
          <w:p w14:paraId="41791BB1"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430BA2" w14:paraId="24FCED1C"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44F8FD05" w14:textId="77777777" w:rsidR="00430BA2" w:rsidRDefault="00000000">
            <w:r>
              <w:rPr>
                <w:rFonts w:ascii="Consolas" w:hAnsi="Consolas"/>
                <w:shd w:val="clear" w:color="auto" w:fill="F2F2F2"/>
              </w:rPr>
              <w:t>dsr_impact_flag</w:t>
            </w:r>
          </w:p>
        </w:tc>
        <w:tc>
          <w:tcPr>
            <w:tcW w:w="2880" w:type="dxa"/>
          </w:tcPr>
          <w:p w14:paraId="1F0F826F" w14:textId="77777777" w:rsidR="00430BA2" w:rsidRDefault="00000000">
            <w:pPr>
              <w:cnfStyle w:val="000000000000" w:firstRow="0" w:lastRow="0" w:firstColumn="0" w:lastColumn="0" w:oddVBand="0" w:evenVBand="0" w:oddHBand="0" w:evenHBand="0" w:firstRowFirstColumn="0" w:firstRowLastColumn="0" w:lastRowFirstColumn="0" w:lastRowLastColumn="0"/>
            </w:pPr>
            <w:r>
              <w:t>Signals potential impact on the handling of data subject rights (DSR).</w:t>
            </w:r>
          </w:p>
        </w:tc>
        <w:tc>
          <w:tcPr>
            <w:tcW w:w="2880" w:type="dxa"/>
          </w:tcPr>
          <w:p w14:paraId="310B9918"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12–23</w:t>
            </w:r>
          </w:p>
        </w:tc>
      </w:tr>
      <w:tr w:rsidR="00430BA2" w14:paraId="1E890A3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211847" w14:textId="77777777" w:rsidR="00430BA2" w:rsidRDefault="00000000">
            <w:r>
              <w:rPr>
                <w:rFonts w:ascii="Consolas" w:hAnsi="Consolas"/>
                <w:shd w:val="clear" w:color="auto" w:fill="F2F2F2"/>
              </w:rPr>
              <w:t>dpia_required</w:t>
            </w:r>
          </w:p>
        </w:tc>
        <w:tc>
          <w:tcPr>
            <w:tcW w:w="2880" w:type="dxa"/>
          </w:tcPr>
          <w:p w14:paraId="0EAD0BC0"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a data protection impact assessment (DPIA) is required for intended processing.</w:t>
            </w:r>
          </w:p>
        </w:tc>
        <w:tc>
          <w:tcPr>
            <w:tcW w:w="2880" w:type="dxa"/>
          </w:tcPr>
          <w:p w14:paraId="1FA881D2"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35–36</w:t>
            </w:r>
          </w:p>
        </w:tc>
      </w:tr>
      <w:tr w:rsidR="00430BA2" w14:paraId="092B4EBA"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0A58B66C" w14:textId="77777777" w:rsidR="00430BA2" w:rsidRDefault="00000000">
            <w:r>
              <w:rPr>
                <w:rFonts w:ascii="Consolas" w:hAnsi="Consolas"/>
                <w:shd w:val="clear" w:color="auto" w:fill="F2F2F2"/>
              </w:rPr>
              <w:t>children_pii_present</w:t>
            </w:r>
          </w:p>
        </w:tc>
        <w:tc>
          <w:tcPr>
            <w:tcW w:w="2880" w:type="dxa"/>
          </w:tcPr>
          <w:p w14:paraId="085AFEB1" w14:textId="77777777" w:rsidR="00430BA2" w:rsidRDefault="00000000">
            <w:pPr>
              <w:cnfStyle w:val="000000000000" w:firstRow="0" w:lastRow="0" w:firstColumn="0" w:lastColumn="0" w:oddVBand="0" w:evenVBand="0" w:oddHBand="0" w:evenHBand="0" w:firstRowFirstColumn="0" w:firstRowLastColumn="0" w:lastRowFirstColumn="0" w:lastRowLastColumn="0"/>
            </w:pPr>
            <w:r>
              <w:t>Flags whether children’s data is present.</w:t>
            </w:r>
          </w:p>
        </w:tc>
        <w:tc>
          <w:tcPr>
            <w:tcW w:w="2880" w:type="dxa"/>
          </w:tcPr>
          <w:p w14:paraId="25E97B48"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8</w:t>
            </w:r>
          </w:p>
        </w:tc>
      </w:tr>
      <w:tr w:rsidR="00430BA2" w14:paraId="58A7B5D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77F9AE" w14:textId="77777777" w:rsidR="00430BA2" w:rsidRDefault="00000000">
            <w:r>
              <w:rPr>
                <w:rFonts w:ascii="Consolas" w:hAnsi="Consolas"/>
                <w:shd w:val="clear" w:color="auto" w:fill="F2F2F2"/>
              </w:rPr>
              <w:t>automated_decisioning_relevance</w:t>
            </w:r>
          </w:p>
        </w:tc>
        <w:tc>
          <w:tcPr>
            <w:tcW w:w="2880" w:type="dxa"/>
          </w:tcPr>
          <w:p w14:paraId="5EB26652"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automated decision-making/profiling obligations apply.</w:t>
            </w:r>
          </w:p>
        </w:tc>
        <w:tc>
          <w:tcPr>
            <w:tcW w:w="2880" w:type="dxa"/>
          </w:tcPr>
          <w:p w14:paraId="7D0C3705"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22</w:t>
            </w:r>
          </w:p>
        </w:tc>
      </w:tr>
      <w:tr w:rsidR="00430BA2" w14:paraId="0F48F453"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34F8296A" w14:textId="77777777" w:rsidR="00430BA2" w:rsidRDefault="00000000">
            <w:r>
              <w:rPr>
                <w:rFonts w:ascii="Consolas" w:hAnsi="Consolas"/>
                <w:shd w:val="clear" w:color="auto" w:fill="F2F2F2"/>
              </w:rPr>
              <w:t>logging_monitoring_enabled</w:t>
            </w:r>
          </w:p>
        </w:tc>
        <w:tc>
          <w:tcPr>
            <w:tcW w:w="2880" w:type="dxa"/>
          </w:tcPr>
          <w:p w14:paraId="2F598A58"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logging/monitoring is enabled for access and processing (accountability/auditability).</w:t>
            </w:r>
          </w:p>
        </w:tc>
        <w:tc>
          <w:tcPr>
            <w:tcW w:w="2880" w:type="dxa"/>
          </w:tcPr>
          <w:p w14:paraId="191D2CB6" w14:textId="77777777" w:rsidR="00430BA2" w:rsidRDefault="00000000">
            <w:pPr>
              <w:cnfStyle w:val="000000000000" w:firstRow="0" w:lastRow="0" w:firstColumn="0" w:lastColumn="0" w:oddVBand="0" w:evenVBand="0" w:oddHBand="0" w:evenHBand="0" w:firstRowFirstColumn="0" w:firstRowLastColumn="0" w:lastRowFirstColumn="0" w:lastRowLastColumn="0"/>
            </w:pPr>
            <w:r>
              <w:t>ISO 27001 A.12/A.16; GDPR Art. 5(2)</w:t>
            </w:r>
          </w:p>
        </w:tc>
      </w:tr>
    </w:tbl>
    <w:p w14:paraId="7CD1BC16" w14:textId="77777777" w:rsidR="00430BA2"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15299114" w14:textId="77777777" w:rsidR="00430BA2" w:rsidRDefault="00000000">
      <w:pPr>
        <w:pStyle w:val="Heading5"/>
      </w:pPr>
      <w:bookmarkStart w:id="238" w:name="data-extraction-controls"/>
      <w:r>
        <w:t>Data extraction controls</w:t>
      </w:r>
      <w:bookmarkEnd w:id="238"/>
    </w:p>
    <w:p w14:paraId="76AF741E" w14:textId="77777777" w:rsidR="00430BA2"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4406AA85" w14:textId="77777777" w:rsidR="00430BA2" w:rsidRDefault="00000000">
      <w:r>
        <w:t xml:space="preserve">The following optional elements MAY be provided to express constraints and obligations related to automated or manual data extraction from the DocLang instance.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329"/>
        <w:gridCol w:w="2450"/>
        <w:gridCol w:w="2077"/>
      </w:tblGrid>
      <w:tr w:rsidR="00430BA2" w14:paraId="45D23688"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C88150" w14:textId="77777777" w:rsidR="00430BA2" w:rsidRDefault="00000000">
            <w:r>
              <w:t>Element</w:t>
            </w:r>
          </w:p>
        </w:tc>
        <w:tc>
          <w:tcPr>
            <w:tcW w:w="2880" w:type="dxa"/>
          </w:tcPr>
          <w:p w14:paraId="7D15C176" w14:textId="77777777" w:rsidR="00430BA2"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46ABBF2F" w14:textId="77777777" w:rsidR="00430BA2"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430BA2" w14:paraId="1C6CFD2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82CBAF" w14:textId="77777777" w:rsidR="00430BA2" w:rsidRDefault="00000000">
            <w:r>
              <w:rPr>
                <w:rFonts w:ascii="Consolas" w:hAnsi="Consolas"/>
                <w:shd w:val="clear" w:color="auto" w:fill="F2F2F2"/>
              </w:rPr>
              <w:t>extraction_permitted</w:t>
            </w:r>
          </w:p>
        </w:tc>
        <w:tc>
          <w:tcPr>
            <w:tcW w:w="2880" w:type="dxa"/>
          </w:tcPr>
          <w:p w14:paraId="30CCCEF8"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automated data extraction is permitted at all.</w:t>
            </w:r>
          </w:p>
        </w:tc>
        <w:tc>
          <w:tcPr>
            <w:tcW w:w="2880" w:type="dxa"/>
          </w:tcPr>
          <w:p w14:paraId="3C2CC421"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430BA2" w14:paraId="06212D7F"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1C37BE59" w14:textId="77777777" w:rsidR="00430BA2" w:rsidRDefault="00000000">
            <w:r>
              <w:rPr>
                <w:rFonts w:ascii="Consolas" w:hAnsi="Consolas"/>
                <w:shd w:val="clear" w:color="auto" w:fill="F2F2F2"/>
              </w:rPr>
              <w:t>extraction_scope</w:t>
            </w:r>
          </w:p>
        </w:tc>
        <w:tc>
          <w:tcPr>
            <w:tcW w:w="2880" w:type="dxa"/>
          </w:tcPr>
          <w:p w14:paraId="218E0A44" w14:textId="77777777" w:rsidR="00430BA2"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DocLang instance may be extracted (e.g., full document, tables only, specific sections).</w:t>
            </w:r>
          </w:p>
        </w:tc>
        <w:tc>
          <w:tcPr>
            <w:tcW w:w="2880" w:type="dxa"/>
          </w:tcPr>
          <w:p w14:paraId="612C9371"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430BA2" w14:paraId="7616380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DB13A3" w14:textId="77777777" w:rsidR="00430BA2" w:rsidRDefault="00000000">
            <w:r>
              <w:rPr>
                <w:rFonts w:ascii="Consolas" w:hAnsi="Consolas"/>
                <w:shd w:val="clear" w:color="auto" w:fill="F2F2F2"/>
              </w:rPr>
              <w:t>extraction_purpose</w:t>
            </w:r>
          </w:p>
        </w:tc>
        <w:tc>
          <w:tcPr>
            <w:tcW w:w="2880" w:type="dxa"/>
          </w:tcPr>
          <w:p w14:paraId="0C8D3E64" w14:textId="77777777" w:rsidR="00430BA2" w:rsidRDefault="00000000">
            <w:pPr>
              <w:cnfStyle w:val="000000100000" w:firstRow="0" w:lastRow="0" w:firstColumn="0" w:lastColumn="0" w:oddVBand="0" w:evenVBand="0" w:oddHBand="1" w:evenHBand="0" w:firstRowFirstColumn="0" w:firstRowLastColumn="0" w:lastRowFirstColumn="0" w:lastRowLastColumn="0"/>
            </w:pPr>
            <w:r>
              <w:t>Specifies the allowed purpose(s) for extracted data.</w:t>
            </w:r>
          </w:p>
        </w:tc>
        <w:tc>
          <w:tcPr>
            <w:tcW w:w="2880" w:type="dxa"/>
          </w:tcPr>
          <w:p w14:paraId="219F4491"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5(1)(b); ISO 27701</w:t>
            </w:r>
          </w:p>
        </w:tc>
      </w:tr>
      <w:tr w:rsidR="00430BA2" w14:paraId="7FF98948"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4D705E13" w14:textId="77777777" w:rsidR="00430BA2" w:rsidRDefault="00000000">
            <w:r>
              <w:rPr>
                <w:rFonts w:ascii="Consolas" w:hAnsi="Consolas"/>
                <w:shd w:val="clear" w:color="auto" w:fill="F2F2F2"/>
              </w:rPr>
              <w:t>extraction_granularity</w:t>
            </w:r>
          </w:p>
        </w:tc>
        <w:tc>
          <w:tcPr>
            <w:tcW w:w="2880" w:type="dxa"/>
          </w:tcPr>
          <w:p w14:paraId="6AD5F091"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permitted level of granularity (e.g., aggregate only, field-level, record-level).</w:t>
            </w:r>
          </w:p>
        </w:tc>
        <w:tc>
          <w:tcPr>
            <w:tcW w:w="2880" w:type="dxa"/>
          </w:tcPr>
          <w:p w14:paraId="2C7AD992"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5(1)(c)</w:t>
            </w:r>
          </w:p>
        </w:tc>
      </w:tr>
      <w:tr w:rsidR="00430BA2" w14:paraId="414C43E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1487CB" w14:textId="77777777" w:rsidR="00430BA2" w:rsidRDefault="00000000">
            <w:r>
              <w:rPr>
                <w:rFonts w:ascii="Consolas" w:hAnsi="Consolas"/>
                <w:shd w:val="clear" w:color="auto" w:fill="F2F2F2"/>
              </w:rPr>
              <w:t>pii_extraction_allowed</w:t>
            </w:r>
          </w:p>
        </w:tc>
        <w:tc>
          <w:tcPr>
            <w:tcW w:w="2880" w:type="dxa"/>
          </w:tcPr>
          <w:p w14:paraId="65AA3B27"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PII may be included in extracted outputs.</w:t>
            </w:r>
          </w:p>
        </w:tc>
        <w:tc>
          <w:tcPr>
            <w:tcW w:w="2880" w:type="dxa"/>
          </w:tcPr>
          <w:p w14:paraId="4EAC4127"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6; ISO 27701</w:t>
            </w:r>
          </w:p>
        </w:tc>
      </w:tr>
      <w:tr w:rsidR="00430BA2" w14:paraId="5FAE1AB8"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25D6648A" w14:textId="77777777" w:rsidR="00430BA2" w:rsidRDefault="00000000">
            <w:r>
              <w:rPr>
                <w:rFonts w:ascii="Consolas" w:hAnsi="Consolas"/>
                <w:shd w:val="clear" w:color="auto" w:fill="F2F2F2"/>
              </w:rPr>
              <w:t>sensitive_data_extraction_allowed</w:t>
            </w:r>
          </w:p>
        </w:tc>
        <w:tc>
          <w:tcPr>
            <w:tcW w:w="2880" w:type="dxa"/>
          </w:tcPr>
          <w:p w14:paraId="2CDBD7A1"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special-category or sensitive data may be extracted.</w:t>
            </w:r>
          </w:p>
        </w:tc>
        <w:tc>
          <w:tcPr>
            <w:tcW w:w="2880" w:type="dxa"/>
          </w:tcPr>
          <w:p w14:paraId="08EBF8A2"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9–10</w:t>
            </w:r>
          </w:p>
        </w:tc>
      </w:tr>
      <w:tr w:rsidR="00430BA2" w14:paraId="01AF4A9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3E3B4" w14:textId="77777777" w:rsidR="00430BA2" w:rsidRDefault="00000000">
            <w:r>
              <w:rPr>
                <w:rFonts w:ascii="Consolas" w:hAnsi="Consolas"/>
                <w:shd w:val="clear" w:color="auto" w:fill="F2F2F2"/>
              </w:rPr>
              <w:t>extraction_transformation_required</w:t>
            </w:r>
          </w:p>
        </w:tc>
        <w:tc>
          <w:tcPr>
            <w:tcW w:w="2880" w:type="dxa"/>
          </w:tcPr>
          <w:p w14:paraId="08834896" w14:textId="77777777" w:rsidR="00430BA2" w:rsidRDefault="00000000">
            <w:pPr>
              <w:cnfStyle w:val="000000100000" w:firstRow="0" w:lastRow="0" w:firstColumn="0" w:lastColumn="0" w:oddVBand="0" w:evenVBand="0" w:oddHBand="1" w:evenHBand="0" w:firstRowFirstColumn="0" w:firstRowLastColumn="0" w:lastRowFirstColumn="0" w:lastRowLastColumn="0"/>
            </w:pPr>
            <w:r>
              <w:t>Specifies required transformations during extraction (e.g., redaction, masking, pseudonymization).</w:t>
            </w:r>
          </w:p>
        </w:tc>
        <w:tc>
          <w:tcPr>
            <w:tcW w:w="2880" w:type="dxa"/>
          </w:tcPr>
          <w:p w14:paraId="2F844DF4"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430BA2" w14:paraId="31462CE8"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3CCDE24B" w14:textId="77777777" w:rsidR="00430BA2" w:rsidRDefault="00000000">
            <w:r>
              <w:rPr>
                <w:rFonts w:ascii="Consolas" w:hAnsi="Consolas"/>
                <w:shd w:val="clear" w:color="auto" w:fill="F2F2F2"/>
              </w:rPr>
              <w:t>extraction_output_constraints</w:t>
            </w:r>
          </w:p>
        </w:tc>
        <w:tc>
          <w:tcPr>
            <w:tcW w:w="2880" w:type="dxa"/>
          </w:tcPr>
          <w:p w14:paraId="416F23C0" w14:textId="77777777" w:rsidR="00430BA2" w:rsidRDefault="00000000">
            <w:pPr>
              <w:cnfStyle w:val="000000000000" w:firstRow="0" w:lastRow="0" w:firstColumn="0" w:lastColumn="0" w:oddVBand="0" w:evenVBand="0" w:oddHBand="0" w:evenHBand="0" w:firstRowFirstColumn="0" w:firstRowLastColumn="0" w:lastRowFirstColumn="0" w:lastRowLastColumn="0"/>
            </w:pPr>
            <w:r>
              <w:t>Constrains allowed output formats or destinations for extracted data.</w:t>
            </w:r>
          </w:p>
        </w:tc>
        <w:tc>
          <w:tcPr>
            <w:tcW w:w="2880" w:type="dxa"/>
          </w:tcPr>
          <w:p w14:paraId="5FBB58AF" w14:textId="77777777" w:rsidR="00430BA2" w:rsidRDefault="00000000">
            <w:pPr>
              <w:cnfStyle w:val="000000000000" w:firstRow="0" w:lastRow="0" w:firstColumn="0" w:lastColumn="0" w:oddVBand="0" w:evenVBand="0" w:oddHBand="0" w:evenHBand="0" w:firstRowFirstColumn="0" w:firstRowLastColumn="0" w:lastRowFirstColumn="0" w:lastRowLastColumn="0"/>
            </w:pPr>
            <w:r>
              <w:t>ISO 27001 A.8; GDPR Art. 32</w:t>
            </w:r>
          </w:p>
        </w:tc>
      </w:tr>
      <w:tr w:rsidR="00430BA2" w14:paraId="2E33542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35995E" w14:textId="77777777" w:rsidR="00430BA2" w:rsidRDefault="00000000">
            <w:r>
              <w:rPr>
                <w:rFonts w:ascii="Consolas" w:hAnsi="Consolas"/>
                <w:shd w:val="clear" w:color="auto" w:fill="F2F2F2"/>
              </w:rPr>
              <w:t>downstream_sharing_permitted</w:t>
            </w:r>
          </w:p>
        </w:tc>
        <w:tc>
          <w:tcPr>
            <w:tcW w:w="2880" w:type="dxa"/>
          </w:tcPr>
          <w:p w14:paraId="5F49AA3A"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extracted data may be shared with downstream systems or third parties.</w:t>
            </w:r>
          </w:p>
        </w:tc>
        <w:tc>
          <w:tcPr>
            <w:tcW w:w="2880" w:type="dxa"/>
          </w:tcPr>
          <w:p w14:paraId="28144F4F"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5(1)(a,b); Art. 28</w:t>
            </w:r>
          </w:p>
        </w:tc>
      </w:tr>
      <w:tr w:rsidR="00430BA2" w14:paraId="5CC8B8B8"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02313152" w14:textId="77777777" w:rsidR="00430BA2" w:rsidRDefault="00000000">
            <w:r>
              <w:rPr>
                <w:rFonts w:ascii="Consolas" w:hAnsi="Consolas"/>
                <w:shd w:val="clear" w:color="auto" w:fill="F2F2F2"/>
              </w:rPr>
              <w:t>downstream_usage_restrictions</w:t>
            </w:r>
          </w:p>
        </w:tc>
        <w:tc>
          <w:tcPr>
            <w:tcW w:w="2880" w:type="dxa"/>
          </w:tcPr>
          <w:p w14:paraId="343DCAA4" w14:textId="77777777" w:rsidR="00430BA2" w:rsidRDefault="00000000">
            <w:pPr>
              <w:cnfStyle w:val="000000000000" w:firstRow="0" w:lastRow="0" w:firstColumn="0" w:lastColumn="0" w:oddVBand="0" w:evenVBand="0" w:oddHBand="0" w:evenHBand="0" w:firstRowFirstColumn="0" w:firstRowLastColumn="0" w:lastRowFirstColumn="0" w:lastRowLastColumn="0"/>
            </w:pPr>
            <w:r>
              <w:t>Specifies restrictions on how extracted data may be used downstream.</w:t>
            </w:r>
          </w:p>
        </w:tc>
        <w:tc>
          <w:tcPr>
            <w:tcW w:w="2880" w:type="dxa"/>
          </w:tcPr>
          <w:p w14:paraId="4193C3BB"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430BA2" w14:paraId="19D10FF1"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3583E" w14:textId="77777777" w:rsidR="00430BA2" w:rsidRDefault="00000000">
            <w:r>
              <w:rPr>
                <w:rFonts w:ascii="Consolas" w:hAnsi="Consolas"/>
                <w:shd w:val="clear" w:color="auto" w:fill="F2F2F2"/>
              </w:rPr>
              <w:t>extraction_audit_required</w:t>
            </w:r>
          </w:p>
        </w:tc>
        <w:tc>
          <w:tcPr>
            <w:tcW w:w="2880" w:type="dxa"/>
          </w:tcPr>
          <w:p w14:paraId="4D3CFD7E"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extraction activities must be logged and auditable.</w:t>
            </w:r>
          </w:p>
        </w:tc>
        <w:tc>
          <w:tcPr>
            <w:tcW w:w="2880" w:type="dxa"/>
          </w:tcPr>
          <w:p w14:paraId="37D5A2BD"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430BA2" w14:paraId="20C21DB2"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045D5DE1" w14:textId="77777777" w:rsidR="00430BA2" w:rsidRDefault="00000000">
            <w:r>
              <w:rPr>
                <w:rFonts w:ascii="Consolas" w:hAnsi="Consolas"/>
                <w:shd w:val="clear" w:color="auto" w:fill="F2F2F2"/>
              </w:rPr>
              <w:t>extraction_audit_retention</w:t>
            </w:r>
          </w:p>
        </w:tc>
        <w:tc>
          <w:tcPr>
            <w:tcW w:w="2880" w:type="dxa"/>
          </w:tcPr>
          <w:p w14:paraId="0CE7459A" w14:textId="77777777" w:rsidR="00430BA2" w:rsidRDefault="00000000">
            <w:pPr>
              <w:cnfStyle w:val="000000000000" w:firstRow="0" w:lastRow="0" w:firstColumn="0" w:lastColumn="0" w:oddVBand="0" w:evenVBand="0" w:oddHBand="0" w:evenHBand="0" w:firstRowFirstColumn="0" w:firstRowLastColumn="0" w:lastRowFirstColumn="0" w:lastRowLastColumn="0"/>
            </w:pPr>
            <w:r>
              <w:t>Specifies retention period for extraction audit logs.</w:t>
            </w:r>
          </w:p>
        </w:tc>
        <w:tc>
          <w:tcPr>
            <w:tcW w:w="2880" w:type="dxa"/>
          </w:tcPr>
          <w:p w14:paraId="1F65D5A7"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430BA2" w14:paraId="4834F57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F9E7B7" w14:textId="77777777" w:rsidR="00430BA2" w:rsidRDefault="00000000">
            <w:r>
              <w:rPr>
                <w:rFonts w:ascii="Consolas" w:hAnsi="Consolas"/>
                <w:shd w:val="clear" w:color="auto" w:fill="F2F2F2"/>
              </w:rPr>
              <w:t>human_in_the_loop_required</w:t>
            </w:r>
          </w:p>
        </w:tc>
        <w:tc>
          <w:tcPr>
            <w:tcW w:w="2880" w:type="dxa"/>
          </w:tcPr>
          <w:p w14:paraId="7B3B3E34"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human review/approval is required before or after extraction.</w:t>
            </w:r>
          </w:p>
        </w:tc>
        <w:tc>
          <w:tcPr>
            <w:tcW w:w="2880" w:type="dxa"/>
          </w:tcPr>
          <w:p w14:paraId="2ACE5238" w14:textId="77777777" w:rsidR="00430BA2" w:rsidRDefault="00000000">
            <w:pPr>
              <w:cnfStyle w:val="000000100000" w:firstRow="0" w:lastRow="0" w:firstColumn="0" w:lastColumn="0" w:oddVBand="0" w:evenVBand="0" w:oddHBand="1" w:evenHBand="0" w:firstRowFirstColumn="0" w:firstRowLastColumn="0" w:lastRowFirstColumn="0" w:lastRowLastColumn="0"/>
            </w:pPr>
            <w:r>
              <w:t>ISO 23894; ISO 27701</w:t>
            </w:r>
          </w:p>
        </w:tc>
      </w:tr>
      <w:tr w:rsidR="00430BA2" w14:paraId="763893D1"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32B92514" w14:textId="77777777" w:rsidR="00430BA2" w:rsidRDefault="00000000">
            <w:r>
              <w:rPr>
                <w:rFonts w:ascii="Consolas" w:hAnsi="Consolas"/>
                <w:shd w:val="clear" w:color="auto" w:fill="F2F2F2"/>
              </w:rPr>
              <w:t>automated_decisioning_dependency</w:t>
            </w:r>
          </w:p>
        </w:tc>
        <w:tc>
          <w:tcPr>
            <w:tcW w:w="2880" w:type="dxa"/>
          </w:tcPr>
          <w:p w14:paraId="03D0441D"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extracted data feeds automated decision-making systems.</w:t>
            </w:r>
          </w:p>
        </w:tc>
        <w:tc>
          <w:tcPr>
            <w:tcW w:w="2880" w:type="dxa"/>
          </w:tcPr>
          <w:p w14:paraId="67D1C9D3"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22</w:t>
            </w:r>
          </w:p>
        </w:tc>
      </w:tr>
    </w:tbl>
    <w:p w14:paraId="738BB5E7" w14:textId="77777777" w:rsidR="00430BA2" w:rsidRDefault="00000000">
      <w:r>
        <w:t>Implementations SHOULD define controlled vocabularies for scope, purpose, granularity, transformations, and output constraints. Where extraction interacts with PII, these elements SHOULD be interpreted in conjunction with the Privacy and PII controls defined above.</w:t>
      </w:r>
    </w:p>
    <w:p w14:paraId="51CE5E38" w14:textId="77777777" w:rsidR="00430BA2" w:rsidRDefault="00000000">
      <w:pPr>
        <w:pStyle w:val="Heading5"/>
      </w:pPr>
      <w:bookmarkStart w:id="239" w:name="rag-and-retrieval-controls"/>
      <w:r>
        <w:t>RAG and retrieval controls</w:t>
      </w:r>
      <w:bookmarkEnd w:id="239"/>
    </w:p>
    <w:p w14:paraId="75017B8F" w14:textId="77777777" w:rsidR="00430BA2"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54EE0865" w14:textId="77777777" w:rsidR="00430BA2"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450"/>
        <w:gridCol w:w="2290"/>
        <w:gridCol w:w="2116"/>
      </w:tblGrid>
      <w:tr w:rsidR="00430BA2" w14:paraId="78CBC353"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C4F6AA" w14:textId="77777777" w:rsidR="00430BA2" w:rsidRDefault="00000000">
            <w:r>
              <w:t>Element</w:t>
            </w:r>
          </w:p>
        </w:tc>
        <w:tc>
          <w:tcPr>
            <w:tcW w:w="2880" w:type="dxa"/>
          </w:tcPr>
          <w:p w14:paraId="0137A7C9" w14:textId="77777777" w:rsidR="00430BA2"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4F2C7D32" w14:textId="77777777" w:rsidR="00430BA2"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430BA2" w14:paraId="380A4AF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113C7E" w14:textId="77777777" w:rsidR="00430BA2" w:rsidRDefault="00000000">
            <w:r>
              <w:rPr>
                <w:rFonts w:ascii="Consolas" w:hAnsi="Consolas"/>
                <w:shd w:val="clear" w:color="auto" w:fill="F2F2F2"/>
              </w:rPr>
              <w:t>rag_permitted</w:t>
            </w:r>
          </w:p>
        </w:tc>
        <w:tc>
          <w:tcPr>
            <w:tcW w:w="2880" w:type="dxa"/>
          </w:tcPr>
          <w:p w14:paraId="7C4A727B"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the DocLang instance may be used in RAG workflows at all.</w:t>
            </w:r>
          </w:p>
        </w:tc>
        <w:tc>
          <w:tcPr>
            <w:tcW w:w="2880" w:type="dxa"/>
          </w:tcPr>
          <w:p w14:paraId="4F16C82D"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430BA2" w14:paraId="59020AE4"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7DEB307C" w14:textId="77777777" w:rsidR="00430BA2" w:rsidRDefault="00000000">
            <w:r>
              <w:rPr>
                <w:rFonts w:ascii="Consolas" w:hAnsi="Consolas"/>
                <w:shd w:val="clear" w:color="auto" w:fill="F2F2F2"/>
              </w:rPr>
              <w:t>rag_indexing_allowed</w:t>
            </w:r>
          </w:p>
        </w:tc>
        <w:tc>
          <w:tcPr>
            <w:tcW w:w="2880" w:type="dxa"/>
          </w:tcPr>
          <w:p w14:paraId="42AFF2D1"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the document content may be indexed or embedded for retrieval.</w:t>
            </w:r>
          </w:p>
        </w:tc>
        <w:tc>
          <w:tcPr>
            <w:tcW w:w="2880" w:type="dxa"/>
          </w:tcPr>
          <w:p w14:paraId="730319CF"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5(1)(b,c); ISO 27001 A.8</w:t>
            </w:r>
          </w:p>
        </w:tc>
      </w:tr>
      <w:tr w:rsidR="00430BA2" w14:paraId="6FFD2867"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68ADDC" w14:textId="77777777" w:rsidR="00430BA2" w:rsidRDefault="00000000">
            <w:r>
              <w:rPr>
                <w:rFonts w:ascii="Consolas" w:hAnsi="Consolas"/>
                <w:shd w:val="clear" w:color="auto" w:fill="F2F2F2"/>
              </w:rPr>
              <w:t>rag_embedding_scope</w:t>
            </w:r>
          </w:p>
        </w:tc>
        <w:tc>
          <w:tcPr>
            <w:tcW w:w="2880" w:type="dxa"/>
          </w:tcPr>
          <w:p w14:paraId="50E2B360" w14:textId="77777777" w:rsidR="00430BA2" w:rsidRDefault="00000000">
            <w:pPr>
              <w:cnfStyle w:val="000000100000" w:firstRow="0" w:lastRow="0" w:firstColumn="0" w:lastColumn="0" w:oddVBand="0" w:evenVBand="0" w:oddHBand="1" w:evenHBand="0" w:firstRowFirstColumn="0" w:firstRowLastColumn="0" w:lastRowFirstColumn="0" w:lastRowLastColumn="0"/>
            </w:pPr>
            <w:r>
              <w:t>Defines which parts or components of the DocLang instance may be embedded (e.g., full document, summaries only, specific sections).</w:t>
            </w:r>
          </w:p>
        </w:tc>
        <w:tc>
          <w:tcPr>
            <w:tcW w:w="2880" w:type="dxa"/>
          </w:tcPr>
          <w:p w14:paraId="24085DA4"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5(1)(b,c)</w:t>
            </w:r>
          </w:p>
        </w:tc>
      </w:tr>
      <w:tr w:rsidR="00430BA2" w14:paraId="109BE0F2"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5E03F0BA" w14:textId="77777777" w:rsidR="00430BA2" w:rsidRDefault="00000000">
            <w:r>
              <w:rPr>
                <w:rFonts w:ascii="Consolas" w:hAnsi="Consolas"/>
                <w:shd w:val="clear" w:color="auto" w:fill="F2F2F2"/>
              </w:rPr>
              <w:t>rag_chunking_constraints</w:t>
            </w:r>
          </w:p>
        </w:tc>
        <w:tc>
          <w:tcPr>
            <w:tcW w:w="2880" w:type="dxa"/>
          </w:tcPr>
          <w:p w14:paraId="5836EC68" w14:textId="77777777" w:rsidR="00430BA2" w:rsidRDefault="00000000">
            <w:pPr>
              <w:cnfStyle w:val="000000000000" w:firstRow="0" w:lastRow="0" w:firstColumn="0" w:lastColumn="0" w:oddVBand="0" w:evenVBand="0" w:oddHBand="0" w:evenHBand="0" w:firstRowFirstColumn="0" w:firstRowLastColumn="0" w:lastRowFirstColumn="0" w:lastRowLastColumn="0"/>
            </w:pPr>
            <w:r>
              <w:t>Specifies constraints on chunking strategy (e.g., max size, boundaries, semantic-only).</w:t>
            </w:r>
          </w:p>
        </w:tc>
        <w:tc>
          <w:tcPr>
            <w:tcW w:w="2880" w:type="dxa"/>
          </w:tcPr>
          <w:p w14:paraId="4E182DA5" w14:textId="77777777" w:rsidR="00430BA2" w:rsidRDefault="00000000">
            <w:pPr>
              <w:cnfStyle w:val="000000000000" w:firstRow="0" w:lastRow="0" w:firstColumn="0" w:lastColumn="0" w:oddVBand="0" w:evenVBand="0" w:oddHBand="0" w:evenHBand="0" w:firstRowFirstColumn="0" w:firstRowLastColumn="0" w:lastRowFirstColumn="0" w:lastRowLastColumn="0"/>
            </w:pPr>
            <w:r>
              <w:t>ISO 23894; privacy-by-design principles</w:t>
            </w:r>
          </w:p>
        </w:tc>
      </w:tr>
      <w:tr w:rsidR="00430BA2" w14:paraId="11A029A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115AC3" w14:textId="77777777" w:rsidR="00430BA2" w:rsidRDefault="00000000">
            <w:r>
              <w:rPr>
                <w:rFonts w:ascii="Consolas" w:hAnsi="Consolas"/>
                <w:shd w:val="clear" w:color="auto" w:fill="F2F2F2"/>
              </w:rPr>
              <w:t>rag_query_restrictions</w:t>
            </w:r>
          </w:p>
        </w:tc>
        <w:tc>
          <w:tcPr>
            <w:tcW w:w="2880" w:type="dxa"/>
          </w:tcPr>
          <w:p w14:paraId="7FD3C32D" w14:textId="77777777" w:rsidR="00430BA2" w:rsidRDefault="00000000">
            <w:pPr>
              <w:cnfStyle w:val="000000100000" w:firstRow="0" w:lastRow="0" w:firstColumn="0" w:lastColumn="0" w:oddVBand="0" w:evenVBand="0" w:oddHBand="1" w:evenHBand="0" w:firstRowFirstColumn="0" w:firstRowLastColumn="0" w:lastRowFirstColumn="0" w:lastRowLastColumn="0"/>
            </w:pPr>
            <w:r>
              <w:t>Defines restrictions on the types of queries that may retrieve this content.</w:t>
            </w:r>
          </w:p>
        </w:tc>
        <w:tc>
          <w:tcPr>
            <w:tcW w:w="2880" w:type="dxa"/>
          </w:tcPr>
          <w:p w14:paraId="79F39B77"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430BA2" w14:paraId="7361EA59"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486BBF05" w14:textId="77777777" w:rsidR="00430BA2" w:rsidRDefault="00000000">
            <w:r>
              <w:rPr>
                <w:rFonts w:ascii="Consolas" w:hAnsi="Consolas"/>
                <w:shd w:val="clear" w:color="auto" w:fill="F2F2F2"/>
              </w:rPr>
              <w:t>rag_output_attribution_required</w:t>
            </w:r>
          </w:p>
        </w:tc>
        <w:tc>
          <w:tcPr>
            <w:tcW w:w="2880" w:type="dxa"/>
          </w:tcPr>
          <w:p w14:paraId="688BEF3E"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attribution or citation is required when content is retrieved or surfaced.</w:t>
            </w:r>
          </w:p>
        </w:tc>
        <w:tc>
          <w:tcPr>
            <w:tcW w:w="2880" w:type="dxa"/>
          </w:tcPr>
          <w:p w14:paraId="5B6601DA" w14:textId="77777777" w:rsidR="00430BA2" w:rsidRDefault="00000000">
            <w:pPr>
              <w:cnfStyle w:val="000000000000" w:firstRow="0" w:lastRow="0" w:firstColumn="0" w:lastColumn="0" w:oddVBand="0" w:evenVBand="0" w:oddHBand="0" w:evenHBand="0" w:firstRowFirstColumn="0" w:firstRowLastColumn="0" w:lastRowFirstColumn="0" w:lastRowLastColumn="0"/>
            </w:pPr>
            <w:r>
              <w:t>ISO 27001 A.18; copyright best practice</w:t>
            </w:r>
          </w:p>
        </w:tc>
      </w:tr>
      <w:tr w:rsidR="00430BA2" w14:paraId="20D342E6"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685697" w14:textId="77777777" w:rsidR="00430BA2" w:rsidRDefault="00000000">
            <w:r>
              <w:rPr>
                <w:rFonts w:ascii="Consolas" w:hAnsi="Consolas"/>
                <w:shd w:val="clear" w:color="auto" w:fill="F2F2F2"/>
              </w:rPr>
              <w:t>rag_output_transformation_required</w:t>
            </w:r>
          </w:p>
        </w:tc>
        <w:tc>
          <w:tcPr>
            <w:tcW w:w="2880" w:type="dxa"/>
          </w:tcPr>
          <w:p w14:paraId="53CE94E1" w14:textId="77777777" w:rsidR="00430BA2" w:rsidRDefault="00000000">
            <w:pPr>
              <w:cnfStyle w:val="000000100000" w:firstRow="0" w:lastRow="0" w:firstColumn="0" w:lastColumn="0" w:oddVBand="0" w:evenVBand="0" w:oddHBand="1" w:evenHBand="0" w:firstRowFirstColumn="0" w:firstRowLastColumn="0" w:lastRowFirstColumn="0" w:lastRowLastColumn="0"/>
            </w:pPr>
            <w:r>
              <w:t>Specifies required transformations on retrieved content (e.g., summarization, redaction).</w:t>
            </w:r>
          </w:p>
        </w:tc>
        <w:tc>
          <w:tcPr>
            <w:tcW w:w="2880" w:type="dxa"/>
          </w:tcPr>
          <w:p w14:paraId="37325428"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430BA2" w14:paraId="4CCEE7CC"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63BA2627" w14:textId="77777777" w:rsidR="00430BA2" w:rsidRDefault="00000000">
            <w:r>
              <w:rPr>
                <w:rFonts w:ascii="Consolas" w:hAnsi="Consolas"/>
                <w:shd w:val="clear" w:color="auto" w:fill="F2F2F2"/>
              </w:rPr>
              <w:t>rag_pii_exposure_allowed</w:t>
            </w:r>
          </w:p>
        </w:tc>
        <w:tc>
          <w:tcPr>
            <w:tcW w:w="2880" w:type="dxa"/>
          </w:tcPr>
          <w:p w14:paraId="775693A3"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expose PII.</w:t>
            </w:r>
          </w:p>
        </w:tc>
        <w:tc>
          <w:tcPr>
            <w:tcW w:w="2880" w:type="dxa"/>
          </w:tcPr>
          <w:p w14:paraId="4F6ABC84"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6; Art. 32</w:t>
            </w:r>
          </w:p>
        </w:tc>
      </w:tr>
      <w:tr w:rsidR="00430BA2" w14:paraId="2B8DD0E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9F60C4" w14:textId="77777777" w:rsidR="00430BA2" w:rsidRDefault="00000000">
            <w:r>
              <w:rPr>
                <w:rFonts w:ascii="Consolas" w:hAnsi="Consolas"/>
                <w:shd w:val="clear" w:color="auto" w:fill="F2F2F2"/>
              </w:rPr>
              <w:t>rag_sensitive_data_exposure_allowed</w:t>
            </w:r>
          </w:p>
        </w:tc>
        <w:tc>
          <w:tcPr>
            <w:tcW w:w="2880" w:type="dxa"/>
          </w:tcPr>
          <w:p w14:paraId="55500902"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exposed via retrieval.</w:t>
            </w:r>
          </w:p>
        </w:tc>
        <w:tc>
          <w:tcPr>
            <w:tcW w:w="2880" w:type="dxa"/>
          </w:tcPr>
          <w:p w14:paraId="7A766857"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430BA2" w14:paraId="7BA91977"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7A94457F" w14:textId="77777777" w:rsidR="00430BA2" w:rsidRDefault="00000000">
            <w:r>
              <w:rPr>
                <w:rFonts w:ascii="Consolas" w:hAnsi="Consolas"/>
                <w:shd w:val="clear" w:color="auto" w:fill="F2F2F2"/>
              </w:rPr>
              <w:t>rag_downstream_sharing_permitted</w:t>
            </w:r>
          </w:p>
        </w:tc>
        <w:tc>
          <w:tcPr>
            <w:tcW w:w="2880" w:type="dxa"/>
          </w:tcPr>
          <w:p w14:paraId="253B0496"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be shared beyond the immediate RAG response.</w:t>
            </w:r>
          </w:p>
        </w:tc>
        <w:tc>
          <w:tcPr>
            <w:tcW w:w="2880" w:type="dxa"/>
          </w:tcPr>
          <w:p w14:paraId="642BB419"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5(1)(a,b); Art. 28</w:t>
            </w:r>
          </w:p>
        </w:tc>
      </w:tr>
      <w:tr w:rsidR="00430BA2" w14:paraId="1234B0DA"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42EA23" w14:textId="77777777" w:rsidR="00430BA2" w:rsidRDefault="00000000">
            <w:r>
              <w:rPr>
                <w:rFonts w:ascii="Consolas" w:hAnsi="Consolas"/>
                <w:shd w:val="clear" w:color="auto" w:fill="F2F2F2"/>
              </w:rPr>
              <w:t>rag_caching_allowed</w:t>
            </w:r>
          </w:p>
        </w:tc>
        <w:tc>
          <w:tcPr>
            <w:tcW w:w="2880" w:type="dxa"/>
          </w:tcPr>
          <w:p w14:paraId="1F1CF697"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retrieved content may be cached for performance or reuse.</w:t>
            </w:r>
          </w:p>
        </w:tc>
        <w:tc>
          <w:tcPr>
            <w:tcW w:w="2880" w:type="dxa"/>
          </w:tcPr>
          <w:p w14:paraId="352CC956" w14:textId="77777777" w:rsidR="00430BA2" w:rsidRDefault="00000000">
            <w:pPr>
              <w:cnfStyle w:val="000000100000" w:firstRow="0" w:lastRow="0" w:firstColumn="0" w:lastColumn="0" w:oddVBand="0" w:evenVBand="0" w:oddHBand="1" w:evenHBand="0" w:firstRowFirstColumn="0" w:firstRowLastColumn="0" w:lastRowFirstColumn="0" w:lastRowLastColumn="0"/>
            </w:pPr>
            <w:r>
              <w:t>ISO 27001 A.8; GDPR Art. 5(1)(e)</w:t>
            </w:r>
          </w:p>
        </w:tc>
      </w:tr>
      <w:tr w:rsidR="00430BA2" w14:paraId="081BB5FA"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0A714F0D" w14:textId="77777777" w:rsidR="00430BA2" w:rsidRDefault="00000000">
            <w:r>
              <w:rPr>
                <w:rFonts w:ascii="Consolas" w:hAnsi="Consolas"/>
                <w:shd w:val="clear" w:color="auto" w:fill="F2F2F2"/>
              </w:rPr>
              <w:t>rag_cache_retention</w:t>
            </w:r>
          </w:p>
        </w:tc>
        <w:tc>
          <w:tcPr>
            <w:tcW w:w="2880" w:type="dxa"/>
          </w:tcPr>
          <w:p w14:paraId="37F24D83" w14:textId="77777777" w:rsidR="00430BA2" w:rsidRDefault="00000000">
            <w:pPr>
              <w:cnfStyle w:val="000000000000" w:firstRow="0" w:lastRow="0" w:firstColumn="0" w:lastColumn="0" w:oddVBand="0" w:evenVBand="0" w:oddHBand="0" w:evenHBand="0" w:firstRowFirstColumn="0" w:firstRowLastColumn="0" w:lastRowFirstColumn="0" w:lastRowLastColumn="0"/>
            </w:pPr>
            <w:r>
              <w:t>Specifies retention period for cached embeddings or retrieved content.</w:t>
            </w:r>
          </w:p>
        </w:tc>
        <w:tc>
          <w:tcPr>
            <w:tcW w:w="2880" w:type="dxa"/>
          </w:tcPr>
          <w:p w14:paraId="65945F5F"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430BA2" w14:paraId="05D11622"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20F1F7" w14:textId="77777777" w:rsidR="00430BA2" w:rsidRDefault="00000000">
            <w:r>
              <w:rPr>
                <w:rFonts w:ascii="Consolas" w:hAnsi="Consolas"/>
                <w:shd w:val="clear" w:color="auto" w:fill="F2F2F2"/>
              </w:rPr>
              <w:t>rag_audit_required</w:t>
            </w:r>
          </w:p>
        </w:tc>
        <w:tc>
          <w:tcPr>
            <w:tcW w:w="2880" w:type="dxa"/>
          </w:tcPr>
          <w:p w14:paraId="4CEF68C5"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retrieval events must be logged and auditable.</w:t>
            </w:r>
          </w:p>
        </w:tc>
        <w:tc>
          <w:tcPr>
            <w:tcW w:w="2880" w:type="dxa"/>
          </w:tcPr>
          <w:p w14:paraId="179337D1"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430BA2" w14:paraId="61B30CCB"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414ADB96" w14:textId="77777777" w:rsidR="00430BA2" w:rsidRDefault="00000000">
            <w:r>
              <w:rPr>
                <w:rFonts w:ascii="Consolas" w:hAnsi="Consolas"/>
                <w:shd w:val="clear" w:color="auto" w:fill="F2F2F2"/>
              </w:rPr>
              <w:t>rag_audit_retention</w:t>
            </w:r>
          </w:p>
        </w:tc>
        <w:tc>
          <w:tcPr>
            <w:tcW w:w="2880" w:type="dxa"/>
          </w:tcPr>
          <w:p w14:paraId="6FD6DD09" w14:textId="77777777" w:rsidR="00430BA2" w:rsidRDefault="00000000">
            <w:pPr>
              <w:cnfStyle w:val="000000000000" w:firstRow="0" w:lastRow="0" w:firstColumn="0" w:lastColumn="0" w:oddVBand="0" w:evenVBand="0" w:oddHBand="0" w:evenHBand="0" w:firstRowFirstColumn="0" w:firstRowLastColumn="0" w:lastRowFirstColumn="0" w:lastRowLastColumn="0"/>
            </w:pPr>
            <w:r>
              <w:t>Specifies retention period for RAG access and retrieval logs.</w:t>
            </w:r>
          </w:p>
        </w:tc>
        <w:tc>
          <w:tcPr>
            <w:tcW w:w="2880" w:type="dxa"/>
          </w:tcPr>
          <w:p w14:paraId="20EA906B"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430BA2" w14:paraId="24DE3E9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FEC33B" w14:textId="77777777" w:rsidR="00430BA2" w:rsidRDefault="00000000">
            <w:r>
              <w:rPr>
                <w:rFonts w:ascii="Consolas" w:hAnsi="Consolas"/>
                <w:shd w:val="clear" w:color="auto" w:fill="F2F2F2"/>
              </w:rPr>
              <w:t>rag_model_scope</w:t>
            </w:r>
          </w:p>
        </w:tc>
        <w:tc>
          <w:tcPr>
            <w:tcW w:w="2880" w:type="dxa"/>
          </w:tcPr>
          <w:p w14:paraId="44946F19" w14:textId="77777777" w:rsidR="00430BA2" w:rsidRDefault="00000000">
            <w:pPr>
              <w:cnfStyle w:val="000000100000" w:firstRow="0" w:lastRow="0" w:firstColumn="0" w:lastColumn="0" w:oddVBand="0" w:evenVBand="0" w:oddHBand="1" w:evenHBand="0" w:firstRowFirstColumn="0" w:firstRowLastColumn="0" w:lastRowFirstColumn="0" w:lastRowLastColumn="0"/>
            </w:pPr>
            <w:r>
              <w:t>Restricts which models or model classes may access this content via RAG.</w:t>
            </w:r>
          </w:p>
        </w:tc>
        <w:tc>
          <w:tcPr>
            <w:tcW w:w="2880" w:type="dxa"/>
          </w:tcPr>
          <w:p w14:paraId="0D76E28F" w14:textId="77777777" w:rsidR="00430BA2" w:rsidRDefault="00000000">
            <w:pPr>
              <w:cnfStyle w:val="000000100000" w:firstRow="0" w:lastRow="0" w:firstColumn="0" w:lastColumn="0" w:oddVBand="0" w:evenVBand="0" w:oddHBand="1" w:evenHBand="0" w:firstRowFirstColumn="0" w:firstRowLastColumn="0" w:lastRowFirstColumn="0" w:lastRowLastColumn="0"/>
            </w:pPr>
            <w:r>
              <w:t>ISO 23894; internal governance</w:t>
            </w:r>
          </w:p>
        </w:tc>
      </w:tr>
    </w:tbl>
    <w:p w14:paraId="7D1350D6" w14:textId="77777777" w:rsidR="00430BA2"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69110DDD" w14:textId="77777777" w:rsidR="00430BA2" w:rsidRDefault="00000000">
      <w:pPr>
        <w:pStyle w:val="Heading5"/>
      </w:pPr>
      <w:bookmarkStart w:id="240" w:name="document-training-controls"/>
      <w:r>
        <w:t>Document training controls</w:t>
      </w:r>
      <w:bookmarkEnd w:id="240"/>
    </w:p>
    <w:p w14:paraId="4E4DB552" w14:textId="77777777" w:rsidR="00430BA2" w:rsidRDefault="00000000">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14:paraId="1631E30F" w14:textId="77777777" w:rsidR="00430BA2"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692"/>
        <w:gridCol w:w="2286"/>
        <w:gridCol w:w="1878"/>
      </w:tblGrid>
      <w:tr w:rsidR="00430BA2" w14:paraId="437B1264"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E068E1" w14:textId="77777777" w:rsidR="00430BA2" w:rsidRDefault="00000000">
            <w:r>
              <w:t>Element</w:t>
            </w:r>
          </w:p>
        </w:tc>
        <w:tc>
          <w:tcPr>
            <w:tcW w:w="2880" w:type="dxa"/>
          </w:tcPr>
          <w:p w14:paraId="46243C94" w14:textId="77777777" w:rsidR="00430BA2"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7734E67C" w14:textId="77777777" w:rsidR="00430BA2"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430BA2" w14:paraId="77AD8BE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D5D05" w14:textId="77777777" w:rsidR="00430BA2" w:rsidRDefault="00000000">
            <w:r>
              <w:rPr>
                <w:rFonts w:ascii="Consolas" w:hAnsi="Consolas"/>
                <w:shd w:val="clear" w:color="auto" w:fill="F2F2F2"/>
              </w:rPr>
              <w:t>training_permitted</w:t>
            </w:r>
          </w:p>
        </w:tc>
        <w:tc>
          <w:tcPr>
            <w:tcW w:w="2880" w:type="dxa"/>
          </w:tcPr>
          <w:p w14:paraId="5B6668B9"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the DocLang instance may be used for any form of model training or fine-tuning.</w:t>
            </w:r>
          </w:p>
        </w:tc>
        <w:tc>
          <w:tcPr>
            <w:tcW w:w="2880" w:type="dxa"/>
          </w:tcPr>
          <w:p w14:paraId="02CC6E3B"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430BA2" w14:paraId="1A44F399"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57DDC94F" w14:textId="77777777" w:rsidR="00430BA2" w:rsidRDefault="00000000">
            <w:r>
              <w:rPr>
                <w:rFonts w:ascii="Consolas" w:hAnsi="Consolas"/>
                <w:shd w:val="clear" w:color="auto" w:fill="F2F2F2"/>
              </w:rPr>
              <w:t>training_scope</w:t>
            </w:r>
          </w:p>
        </w:tc>
        <w:tc>
          <w:tcPr>
            <w:tcW w:w="2880" w:type="dxa"/>
          </w:tcPr>
          <w:p w14:paraId="7280ADBE" w14:textId="77777777" w:rsidR="00430BA2"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DocLang instance may be used for training (e.g., full document, summaries only, specific sections).</w:t>
            </w:r>
          </w:p>
        </w:tc>
        <w:tc>
          <w:tcPr>
            <w:tcW w:w="2880" w:type="dxa"/>
          </w:tcPr>
          <w:p w14:paraId="4D964E41"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430BA2" w14:paraId="3628D2A9"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420235" w14:textId="77777777" w:rsidR="00430BA2" w:rsidRDefault="00000000">
            <w:r>
              <w:rPr>
                <w:rFonts w:ascii="Consolas" w:hAnsi="Consolas"/>
                <w:shd w:val="clear" w:color="auto" w:fill="F2F2F2"/>
              </w:rPr>
              <w:t>training_purpose</w:t>
            </w:r>
          </w:p>
        </w:tc>
        <w:tc>
          <w:tcPr>
            <w:tcW w:w="2880" w:type="dxa"/>
          </w:tcPr>
          <w:p w14:paraId="195B8BFD" w14:textId="77777777" w:rsidR="00430BA2" w:rsidRDefault="00000000">
            <w:pPr>
              <w:cnfStyle w:val="000000100000" w:firstRow="0" w:lastRow="0" w:firstColumn="0" w:lastColumn="0" w:oddVBand="0" w:evenVBand="0" w:oddHBand="1" w:evenHBand="0" w:firstRowFirstColumn="0" w:firstRowLastColumn="0" w:lastRowFirstColumn="0" w:lastRowLastColumn="0"/>
            </w:pPr>
            <w:r>
              <w:t>Specifies the intended purpose of training (e.g., general models, domain-specific models, evaluation only).</w:t>
            </w:r>
          </w:p>
        </w:tc>
        <w:tc>
          <w:tcPr>
            <w:tcW w:w="2880" w:type="dxa"/>
          </w:tcPr>
          <w:p w14:paraId="68162F7E"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430BA2" w14:paraId="02D395CE"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572667B9" w14:textId="77777777" w:rsidR="00430BA2" w:rsidRDefault="00000000">
            <w:r>
              <w:rPr>
                <w:rFonts w:ascii="Consolas" w:hAnsi="Consolas"/>
                <w:shd w:val="clear" w:color="auto" w:fill="F2F2F2"/>
              </w:rPr>
              <w:t>training_model_type</w:t>
            </w:r>
          </w:p>
        </w:tc>
        <w:tc>
          <w:tcPr>
            <w:tcW w:w="2880" w:type="dxa"/>
          </w:tcPr>
          <w:p w14:paraId="7766053C" w14:textId="77777777" w:rsidR="00430BA2" w:rsidRDefault="00000000">
            <w:pPr>
              <w:cnfStyle w:val="000000000000" w:firstRow="0" w:lastRow="0" w:firstColumn="0" w:lastColumn="0" w:oddVBand="0" w:evenVBand="0" w:oddHBand="0" w:evenHBand="0" w:firstRowFirstColumn="0" w:firstRowLastColumn="0" w:lastRowFirstColumn="0" w:lastRowLastColumn="0"/>
            </w:pPr>
            <w:r>
              <w:t>Restricts the types or classes of models that may be trained using this content.</w:t>
            </w:r>
          </w:p>
        </w:tc>
        <w:tc>
          <w:tcPr>
            <w:tcW w:w="2880" w:type="dxa"/>
          </w:tcPr>
          <w:p w14:paraId="1FE3D79E" w14:textId="77777777" w:rsidR="00430BA2" w:rsidRDefault="00000000">
            <w:pPr>
              <w:cnfStyle w:val="000000000000" w:firstRow="0" w:lastRow="0" w:firstColumn="0" w:lastColumn="0" w:oddVBand="0" w:evenVBand="0" w:oddHBand="0" w:evenHBand="0" w:firstRowFirstColumn="0" w:firstRowLastColumn="0" w:lastRowFirstColumn="0" w:lastRowLastColumn="0"/>
            </w:pPr>
            <w:r>
              <w:t>ISO 23894; internal governance</w:t>
            </w:r>
          </w:p>
        </w:tc>
      </w:tr>
      <w:tr w:rsidR="00430BA2" w14:paraId="6AA8C28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26A54E" w14:textId="77777777" w:rsidR="00430BA2" w:rsidRDefault="00000000">
            <w:r>
              <w:rPr>
                <w:rFonts w:ascii="Consolas" w:hAnsi="Consolas"/>
                <w:shd w:val="clear" w:color="auto" w:fill="F2F2F2"/>
              </w:rPr>
              <w:t>training_data_retention</w:t>
            </w:r>
          </w:p>
        </w:tc>
        <w:tc>
          <w:tcPr>
            <w:tcW w:w="2880" w:type="dxa"/>
          </w:tcPr>
          <w:p w14:paraId="07A04DED" w14:textId="77777777" w:rsidR="00430BA2"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 datasets derived from this DocLang instance.</w:t>
            </w:r>
          </w:p>
        </w:tc>
        <w:tc>
          <w:tcPr>
            <w:tcW w:w="2880" w:type="dxa"/>
          </w:tcPr>
          <w:p w14:paraId="2BDA2421"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430BA2" w14:paraId="3DFE404A"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673CC036" w14:textId="77777777" w:rsidR="00430BA2" w:rsidRDefault="00000000">
            <w:r>
              <w:rPr>
                <w:rFonts w:ascii="Consolas" w:hAnsi="Consolas"/>
                <w:shd w:val="clear" w:color="auto" w:fill="F2F2F2"/>
              </w:rPr>
              <w:t>training_dataset_reuse_allowed</w:t>
            </w:r>
          </w:p>
        </w:tc>
        <w:tc>
          <w:tcPr>
            <w:tcW w:w="2880" w:type="dxa"/>
          </w:tcPr>
          <w:p w14:paraId="20A6D6C6"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derived training datasets may be reused beyond the initial training purpose.</w:t>
            </w:r>
          </w:p>
        </w:tc>
        <w:tc>
          <w:tcPr>
            <w:tcW w:w="2880" w:type="dxa"/>
          </w:tcPr>
          <w:p w14:paraId="3B8A26C6"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430BA2" w14:paraId="2870399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F51FDD" w14:textId="77777777" w:rsidR="00430BA2" w:rsidRDefault="00000000">
            <w:r>
              <w:rPr>
                <w:rFonts w:ascii="Consolas" w:hAnsi="Consolas"/>
                <w:shd w:val="clear" w:color="auto" w:fill="F2F2F2"/>
              </w:rPr>
              <w:t>training_derivative_sharing_permitted</w:t>
            </w:r>
          </w:p>
        </w:tc>
        <w:tc>
          <w:tcPr>
            <w:tcW w:w="2880" w:type="dxa"/>
          </w:tcPr>
          <w:p w14:paraId="1FD437FB"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trained models or derivatives may be shared with third parties.</w:t>
            </w:r>
          </w:p>
        </w:tc>
        <w:tc>
          <w:tcPr>
            <w:tcW w:w="2880" w:type="dxa"/>
          </w:tcPr>
          <w:p w14:paraId="2B7451BB"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28; licensing obligations</w:t>
            </w:r>
          </w:p>
        </w:tc>
      </w:tr>
      <w:tr w:rsidR="00430BA2" w14:paraId="3DD227C1"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745E3AB5" w14:textId="77777777" w:rsidR="00430BA2" w:rsidRDefault="00000000">
            <w:r>
              <w:rPr>
                <w:rFonts w:ascii="Consolas" w:hAnsi="Consolas"/>
                <w:shd w:val="clear" w:color="auto" w:fill="F2F2F2"/>
              </w:rPr>
              <w:t>training_pii_included</w:t>
            </w:r>
          </w:p>
        </w:tc>
        <w:tc>
          <w:tcPr>
            <w:tcW w:w="2880" w:type="dxa"/>
          </w:tcPr>
          <w:p w14:paraId="5DFF1E53"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training data may include PII.</w:t>
            </w:r>
          </w:p>
        </w:tc>
        <w:tc>
          <w:tcPr>
            <w:tcW w:w="2880" w:type="dxa"/>
          </w:tcPr>
          <w:p w14:paraId="1F3B37A3"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6; ISO 27701</w:t>
            </w:r>
          </w:p>
        </w:tc>
      </w:tr>
      <w:tr w:rsidR="00430BA2" w14:paraId="33C893B0"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4BF227" w14:textId="77777777" w:rsidR="00430BA2" w:rsidRDefault="00000000">
            <w:r>
              <w:rPr>
                <w:rFonts w:ascii="Consolas" w:hAnsi="Consolas"/>
                <w:shd w:val="clear" w:color="auto" w:fill="F2F2F2"/>
              </w:rPr>
              <w:t>training_sensitive_data_included</w:t>
            </w:r>
          </w:p>
        </w:tc>
        <w:tc>
          <w:tcPr>
            <w:tcW w:w="2880" w:type="dxa"/>
          </w:tcPr>
          <w:p w14:paraId="7695903E"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included in training.</w:t>
            </w:r>
          </w:p>
        </w:tc>
        <w:tc>
          <w:tcPr>
            <w:tcW w:w="2880" w:type="dxa"/>
          </w:tcPr>
          <w:p w14:paraId="62CB7EB3"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430BA2" w14:paraId="7F21E38E"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30D687AD" w14:textId="77777777" w:rsidR="00430BA2" w:rsidRDefault="00000000">
            <w:r>
              <w:rPr>
                <w:rFonts w:ascii="Consolas" w:hAnsi="Consolas"/>
                <w:shd w:val="clear" w:color="auto" w:fill="F2F2F2"/>
              </w:rPr>
              <w:t>training_transformation_required</w:t>
            </w:r>
          </w:p>
        </w:tc>
        <w:tc>
          <w:tcPr>
            <w:tcW w:w="2880" w:type="dxa"/>
          </w:tcPr>
          <w:p w14:paraId="311FCF4A" w14:textId="77777777" w:rsidR="00430BA2" w:rsidRDefault="00000000">
            <w:pPr>
              <w:cnfStyle w:val="000000000000" w:firstRow="0" w:lastRow="0" w:firstColumn="0" w:lastColumn="0" w:oddVBand="0" w:evenVBand="0" w:oddHBand="0" w:evenHBand="0" w:firstRowFirstColumn="0" w:firstRowLastColumn="0" w:lastRowFirstColumn="0" w:lastRowLastColumn="0"/>
            </w:pPr>
            <w:r>
              <w:t>Specifies required transformations prior to training (e.g., anonymization, pseudonymization).</w:t>
            </w:r>
          </w:p>
        </w:tc>
        <w:tc>
          <w:tcPr>
            <w:tcW w:w="2880" w:type="dxa"/>
          </w:tcPr>
          <w:p w14:paraId="2C6022C0"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25; Recital 26</w:t>
            </w:r>
          </w:p>
        </w:tc>
      </w:tr>
      <w:tr w:rsidR="00430BA2" w14:paraId="20257D7E"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23CD8C" w14:textId="77777777" w:rsidR="00430BA2" w:rsidRDefault="00000000">
            <w:r>
              <w:rPr>
                <w:rFonts w:ascii="Consolas" w:hAnsi="Consolas"/>
                <w:shd w:val="clear" w:color="auto" w:fill="F2F2F2"/>
              </w:rPr>
              <w:t>training_provenance_required</w:t>
            </w:r>
          </w:p>
        </w:tc>
        <w:tc>
          <w:tcPr>
            <w:tcW w:w="2880" w:type="dxa"/>
          </w:tcPr>
          <w:p w14:paraId="42916394"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provenance metadata must be retained for training records.</w:t>
            </w:r>
          </w:p>
        </w:tc>
        <w:tc>
          <w:tcPr>
            <w:tcW w:w="2880" w:type="dxa"/>
          </w:tcPr>
          <w:p w14:paraId="5EA5F7EF" w14:textId="77777777" w:rsidR="00430BA2" w:rsidRDefault="00000000">
            <w:pPr>
              <w:cnfStyle w:val="000000100000" w:firstRow="0" w:lastRow="0" w:firstColumn="0" w:lastColumn="0" w:oddVBand="0" w:evenVBand="0" w:oddHBand="1" w:evenHBand="0" w:firstRowFirstColumn="0" w:firstRowLastColumn="0" w:lastRowFirstColumn="0" w:lastRowLastColumn="0"/>
            </w:pPr>
            <w:r>
              <w:t>ISO 27001 A.12; AI accountability best practice</w:t>
            </w:r>
          </w:p>
        </w:tc>
      </w:tr>
      <w:tr w:rsidR="00430BA2" w14:paraId="20CF3BD4"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594C134E" w14:textId="77777777" w:rsidR="00430BA2" w:rsidRDefault="00000000">
            <w:r>
              <w:rPr>
                <w:rFonts w:ascii="Consolas" w:hAnsi="Consolas"/>
                <w:shd w:val="clear" w:color="auto" w:fill="F2F2F2"/>
              </w:rPr>
              <w:t>training_audit_required</w:t>
            </w:r>
          </w:p>
        </w:tc>
        <w:tc>
          <w:tcPr>
            <w:tcW w:w="2880" w:type="dxa"/>
          </w:tcPr>
          <w:p w14:paraId="568D6A95" w14:textId="77777777" w:rsidR="00430BA2" w:rsidRDefault="00000000">
            <w:pPr>
              <w:cnfStyle w:val="000000000000" w:firstRow="0" w:lastRow="0" w:firstColumn="0" w:lastColumn="0" w:oddVBand="0" w:evenVBand="0" w:oddHBand="0" w:evenHBand="0" w:firstRowFirstColumn="0" w:firstRowLastColumn="0" w:lastRowFirstColumn="0" w:lastRowLastColumn="0"/>
            </w:pPr>
            <w:r>
              <w:t>Indicates whether training usage must be logged and auditable.</w:t>
            </w:r>
          </w:p>
        </w:tc>
        <w:tc>
          <w:tcPr>
            <w:tcW w:w="2880" w:type="dxa"/>
          </w:tcPr>
          <w:p w14:paraId="0A3EA867" w14:textId="77777777" w:rsidR="00430BA2" w:rsidRDefault="00000000">
            <w:pPr>
              <w:cnfStyle w:val="000000000000" w:firstRow="0" w:lastRow="0" w:firstColumn="0" w:lastColumn="0" w:oddVBand="0" w:evenVBand="0" w:oddHBand="0" w:evenHBand="0" w:firstRowFirstColumn="0" w:firstRowLastColumn="0" w:lastRowFirstColumn="0" w:lastRowLastColumn="0"/>
            </w:pPr>
            <w:r>
              <w:t>GDPR Art. 5(2); ISO 27001 A.12</w:t>
            </w:r>
          </w:p>
        </w:tc>
      </w:tr>
      <w:tr w:rsidR="00430BA2" w14:paraId="64D6980C"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3707A3" w14:textId="77777777" w:rsidR="00430BA2" w:rsidRDefault="00000000">
            <w:r>
              <w:rPr>
                <w:rFonts w:ascii="Consolas" w:hAnsi="Consolas"/>
                <w:shd w:val="clear" w:color="auto" w:fill="F2F2F2"/>
              </w:rPr>
              <w:t>training_audit_retention</w:t>
            </w:r>
          </w:p>
        </w:tc>
        <w:tc>
          <w:tcPr>
            <w:tcW w:w="2880" w:type="dxa"/>
          </w:tcPr>
          <w:p w14:paraId="5F2CC6F7" w14:textId="77777777" w:rsidR="00430BA2"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training-related audit logs.</w:t>
            </w:r>
          </w:p>
        </w:tc>
        <w:tc>
          <w:tcPr>
            <w:tcW w:w="2880" w:type="dxa"/>
          </w:tcPr>
          <w:p w14:paraId="53D9C7E6"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430BA2" w14:paraId="0325D4C2" w14:textId="77777777" w:rsidTr="00430BA2">
        <w:tc>
          <w:tcPr>
            <w:cnfStyle w:val="001000000000" w:firstRow="0" w:lastRow="0" w:firstColumn="1" w:lastColumn="0" w:oddVBand="0" w:evenVBand="0" w:oddHBand="0" w:evenHBand="0" w:firstRowFirstColumn="0" w:firstRowLastColumn="0" w:lastRowFirstColumn="0" w:lastRowLastColumn="0"/>
            <w:tcW w:w="2880" w:type="dxa"/>
          </w:tcPr>
          <w:p w14:paraId="1793E7DE" w14:textId="77777777" w:rsidR="00430BA2" w:rsidRDefault="00000000">
            <w:r>
              <w:rPr>
                <w:rFonts w:ascii="Consolas" w:hAnsi="Consolas"/>
                <w:shd w:val="clear" w:color="auto" w:fill="F2F2F2"/>
              </w:rPr>
              <w:t>model_output_usage_constraints</w:t>
            </w:r>
          </w:p>
        </w:tc>
        <w:tc>
          <w:tcPr>
            <w:tcW w:w="2880" w:type="dxa"/>
          </w:tcPr>
          <w:p w14:paraId="2032EB85" w14:textId="77777777" w:rsidR="00430BA2" w:rsidRDefault="00000000">
            <w:pPr>
              <w:cnfStyle w:val="000000000000" w:firstRow="0" w:lastRow="0" w:firstColumn="0" w:lastColumn="0" w:oddVBand="0" w:evenVBand="0" w:oddHBand="0" w:evenHBand="0" w:firstRowFirstColumn="0" w:firstRowLastColumn="0" w:lastRowFirstColumn="0" w:lastRowLastColumn="0"/>
            </w:pPr>
            <w:r>
              <w:t>Specifies constraints on use of models trained on this content (e.g., internal-only, non-commercial).</w:t>
            </w:r>
          </w:p>
        </w:tc>
        <w:tc>
          <w:tcPr>
            <w:tcW w:w="2880" w:type="dxa"/>
          </w:tcPr>
          <w:p w14:paraId="5C8205D0" w14:textId="77777777" w:rsidR="00430BA2" w:rsidRDefault="00000000">
            <w:pPr>
              <w:cnfStyle w:val="000000000000" w:firstRow="0" w:lastRow="0" w:firstColumn="0" w:lastColumn="0" w:oddVBand="0" w:evenVBand="0" w:oddHBand="0" w:evenHBand="0" w:firstRowFirstColumn="0" w:firstRowLastColumn="0" w:lastRowFirstColumn="0" w:lastRowLastColumn="0"/>
            </w:pPr>
            <w:r>
              <w:t>Licensing and intellectual property (IP) best practice</w:t>
            </w:r>
          </w:p>
        </w:tc>
      </w:tr>
      <w:tr w:rsidR="00430BA2" w14:paraId="057BBFF8"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5FC1EF" w14:textId="77777777" w:rsidR="00430BA2" w:rsidRDefault="00000000">
            <w:r>
              <w:rPr>
                <w:rFonts w:ascii="Consolas" w:hAnsi="Consolas"/>
                <w:shd w:val="clear" w:color="auto" w:fill="F2F2F2"/>
              </w:rPr>
              <w:t>right_to_be_forgotten_applicability</w:t>
            </w:r>
          </w:p>
        </w:tc>
        <w:tc>
          <w:tcPr>
            <w:tcW w:w="2880" w:type="dxa"/>
          </w:tcPr>
          <w:p w14:paraId="3D9FD527" w14:textId="77777777" w:rsidR="00430BA2" w:rsidRDefault="00000000">
            <w:pPr>
              <w:cnfStyle w:val="000000100000" w:firstRow="0" w:lastRow="0" w:firstColumn="0" w:lastColumn="0" w:oddVBand="0" w:evenVBand="0" w:oddHBand="1" w:evenHBand="0" w:firstRowFirstColumn="0" w:firstRowLastColumn="0" w:lastRowFirstColumn="0" w:lastRowLastColumn="0"/>
            </w:pPr>
            <w:r>
              <w:t>Indicates whether erasure obligations apply to trained models or datasets.</w:t>
            </w:r>
          </w:p>
        </w:tc>
        <w:tc>
          <w:tcPr>
            <w:tcW w:w="2880" w:type="dxa"/>
          </w:tcPr>
          <w:p w14:paraId="37C11628" w14:textId="77777777" w:rsidR="00430BA2" w:rsidRDefault="00000000">
            <w:pPr>
              <w:cnfStyle w:val="000000100000" w:firstRow="0" w:lastRow="0" w:firstColumn="0" w:lastColumn="0" w:oddVBand="0" w:evenVBand="0" w:oddHBand="1" w:evenHBand="0" w:firstRowFirstColumn="0" w:firstRowLastColumn="0" w:lastRowFirstColumn="0" w:lastRowLastColumn="0"/>
            </w:pPr>
            <w:r>
              <w:t>GDPR Art. 17; emerging AI guidance</w:t>
            </w:r>
          </w:p>
        </w:tc>
      </w:tr>
    </w:tbl>
    <w:p w14:paraId="778052D9" w14:textId="77777777" w:rsidR="00430BA2"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10F75329" w14:textId="77777777" w:rsidR="00430BA2" w:rsidRDefault="00000000">
      <w:pPr>
        <w:pStyle w:val="Heading5"/>
      </w:pPr>
      <w:bookmarkStart w:id="241" w:name="minimal-and-full-governance-profiles"/>
      <w:r>
        <w:t>Minimal and full governance profiles</w:t>
      </w:r>
      <w:bookmarkEnd w:id="241"/>
    </w:p>
    <w:p w14:paraId="7B3DF6D3" w14:textId="77777777" w:rsidR="00430BA2" w:rsidRDefault="00000000">
      <w:r>
        <w:t>Implementations may adopt either a minimal governance profile (recommended baseline) or a full governance profile (richer control surface). These profiles are informative and provided to encourage consistent adoption.</w:t>
      </w:r>
    </w:p>
    <w:p w14:paraId="1332FFEE" w14:textId="77777777" w:rsidR="00430BA2" w:rsidRDefault="00000000">
      <w:r>
        <w:rPr>
          <w:b/>
        </w:rPr>
        <w:t>Minimal profile (recommended baseline)</w:t>
      </w:r>
    </w:p>
    <w:tbl>
      <w:tblPr>
        <w:tblStyle w:val="LightList-Accent1"/>
        <w:tblW w:w="0" w:type="auto"/>
        <w:tblLook w:val="04A0" w:firstRow="1" w:lastRow="0" w:firstColumn="1" w:lastColumn="0" w:noHBand="0" w:noVBand="1"/>
      </w:tblPr>
      <w:tblGrid>
        <w:gridCol w:w="4320"/>
        <w:gridCol w:w="4320"/>
      </w:tblGrid>
      <w:tr w:rsidR="00430BA2" w14:paraId="3F711C31" w14:textId="77777777" w:rsidTr="00430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9109EE" w14:textId="77777777" w:rsidR="00430BA2" w:rsidRDefault="00000000">
            <w:r>
              <w:t>Area</w:t>
            </w:r>
          </w:p>
        </w:tc>
        <w:tc>
          <w:tcPr>
            <w:tcW w:w="4320" w:type="dxa"/>
          </w:tcPr>
          <w:p w14:paraId="2536B958" w14:textId="77777777" w:rsidR="00430BA2" w:rsidRDefault="00000000">
            <w:pPr>
              <w:cnfStyle w:val="100000000000" w:firstRow="1" w:lastRow="0" w:firstColumn="0" w:lastColumn="0" w:oddVBand="0" w:evenVBand="0" w:oddHBand="0" w:evenHBand="0" w:firstRowFirstColumn="0" w:firstRowLastColumn="0" w:lastRowFirstColumn="0" w:lastRowLastColumn="0"/>
            </w:pPr>
            <w:r>
              <w:t>Recommended elements</w:t>
            </w:r>
          </w:p>
        </w:tc>
      </w:tr>
      <w:tr w:rsidR="00430BA2" w14:paraId="1159700B"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53589E" w14:textId="77777777" w:rsidR="00430BA2" w:rsidRDefault="00000000">
            <w:r>
              <w:t>Licensing &amp; compliance</w:t>
            </w:r>
          </w:p>
        </w:tc>
        <w:tc>
          <w:tcPr>
            <w:tcW w:w="4320" w:type="dxa"/>
          </w:tcPr>
          <w:p w14:paraId="257B96EB" w14:textId="77777777" w:rsidR="00430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licenses</w:t>
            </w:r>
            <w:r>
              <w:t xml:space="preserve">, </w:t>
            </w:r>
            <w:r>
              <w:rPr>
                <w:rFonts w:ascii="Consolas" w:hAnsi="Consolas"/>
                <w:shd w:val="clear" w:color="auto" w:fill="F2F2F2"/>
              </w:rPr>
              <w:t>compliance_requirements</w:t>
            </w:r>
          </w:p>
        </w:tc>
      </w:tr>
      <w:tr w:rsidR="00430BA2" w14:paraId="5A4EE34D"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2F2C1217" w14:textId="77777777" w:rsidR="00430BA2" w:rsidRDefault="00000000">
            <w:r>
              <w:t>Classification &amp; access</w:t>
            </w:r>
          </w:p>
        </w:tc>
        <w:tc>
          <w:tcPr>
            <w:tcW w:w="4320" w:type="dxa"/>
          </w:tcPr>
          <w:p w14:paraId="48BEC9C2" w14:textId="77777777" w:rsidR="00430BA2"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430BA2" w14:paraId="0F43A445"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72FA49" w14:textId="77777777" w:rsidR="00430BA2" w:rsidRDefault="00000000">
            <w:r>
              <w:t>PII</w:t>
            </w:r>
          </w:p>
        </w:tc>
        <w:tc>
          <w:tcPr>
            <w:tcW w:w="4320" w:type="dxa"/>
          </w:tcPr>
          <w:p w14:paraId="18F878EC" w14:textId="77777777" w:rsidR="00430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430BA2" w14:paraId="24870C46"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310196D3" w14:textId="77777777" w:rsidR="00430BA2" w:rsidRDefault="00000000">
            <w:r>
              <w:t>Extraction</w:t>
            </w:r>
          </w:p>
        </w:tc>
        <w:tc>
          <w:tcPr>
            <w:tcW w:w="4320" w:type="dxa"/>
          </w:tcPr>
          <w:p w14:paraId="2503F97E" w14:textId="77777777" w:rsidR="00430BA2"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430BA2" w14:paraId="589EE453" w14:textId="77777777" w:rsidTr="00430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EEA76D" w14:textId="77777777" w:rsidR="00430BA2" w:rsidRDefault="00000000">
            <w:r>
              <w:t>RAG</w:t>
            </w:r>
          </w:p>
        </w:tc>
        <w:tc>
          <w:tcPr>
            <w:tcW w:w="4320" w:type="dxa"/>
          </w:tcPr>
          <w:p w14:paraId="3D9A042C" w14:textId="77777777" w:rsidR="00430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430BA2" w14:paraId="43C74CAA" w14:textId="77777777" w:rsidTr="00430BA2">
        <w:tc>
          <w:tcPr>
            <w:cnfStyle w:val="001000000000" w:firstRow="0" w:lastRow="0" w:firstColumn="1" w:lastColumn="0" w:oddVBand="0" w:evenVBand="0" w:oddHBand="0" w:evenHBand="0" w:firstRowFirstColumn="0" w:firstRowLastColumn="0" w:lastRowFirstColumn="0" w:lastRowLastColumn="0"/>
            <w:tcW w:w="4320" w:type="dxa"/>
          </w:tcPr>
          <w:p w14:paraId="62AA23E9" w14:textId="77777777" w:rsidR="00430BA2" w:rsidRDefault="00000000">
            <w:r>
              <w:t>Training</w:t>
            </w:r>
          </w:p>
        </w:tc>
        <w:tc>
          <w:tcPr>
            <w:tcW w:w="4320" w:type="dxa"/>
          </w:tcPr>
          <w:p w14:paraId="343080BB" w14:textId="77777777" w:rsidR="00430BA2"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4FD50194" w14:textId="77777777" w:rsidR="00430BA2" w:rsidRDefault="00000000">
      <w:r>
        <w:rPr>
          <w:b/>
        </w:rPr>
        <w:t>Full profile (expanded control surface)</w:t>
      </w:r>
    </w:p>
    <w:p w14:paraId="39AA7337" w14:textId="77777777" w:rsidR="00430BA2" w:rsidRDefault="00000000">
      <w:r>
        <w:t>The full profile includes the minimal profile plus additional elements from the PII, Extraction, RAG, and Training subsections to express:</w:t>
      </w:r>
    </w:p>
    <w:p w14:paraId="5B12E6C3" w14:textId="77777777" w:rsidR="00430BA2" w:rsidRDefault="00000000">
      <w:pPr>
        <w:pStyle w:val="ListBullet"/>
      </w:pPr>
      <w:r>
        <w:t>purpose limitation and lawful basis</w:t>
      </w:r>
    </w:p>
    <w:p w14:paraId="7F2BA240" w14:textId="77777777" w:rsidR="00430BA2" w:rsidRDefault="00000000">
      <w:pPr>
        <w:pStyle w:val="ListBullet"/>
      </w:pPr>
      <w:r>
        <w:t>component-level scope constraints</w:t>
      </w:r>
    </w:p>
    <w:p w14:paraId="47FC622B" w14:textId="77777777" w:rsidR="00430BA2" w:rsidRDefault="00000000">
      <w:pPr>
        <w:pStyle w:val="ListBullet"/>
      </w:pPr>
      <w:r>
        <w:t>transformation requirements (redaction/masking/pseudonymization)</w:t>
      </w:r>
    </w:p>
    <w:p w14:paraId="384EDB45" w14:textId="77777777" w:rsidR="00430BA2" w:rsidRDefault="00000000">
      <w:pPr>
        <w:pStyle w:val="ListBullet"/>
      </w:pPr>
      <w:r>
        <w:t>caching/index retention and auditability</w:t>
      </w:r>
    </w:p>
    <w:p w14:paraId="443EC321" w14:textId="77777777" w:rsidR="00430BA2" w:rsidRDefault="00000000">
      <w:pPr>
        <w:pStyle w:val="ListBullet"/>
      </w:pPr>
      <w:r>
        <w:t>model scope restrictions and provenance requirements</w:t>
      </w:r>
    </w:p>
    <w:p w14:paraId="36D09365" w14:textId="77777777" w:rsidR="00430BA2" w:rsidRDefault="00000000">
      <w:r>
        <w:t>Producers SHOULD avoid emitting elements with ambiguous free-text values when a controlled vocabulary is available.</w:t>
      </w:r>
    </w:p>
    <w:p w14:paraId="7AB34B53" w14:textId="77777777" w:rsidR="00430BA2" w:rsidRDefault="00000000">
      <w:pPr>
        <w:pStyle w:val="Heading5"/>
      </w:pPr>
      <w:bookmarkStart w:id="242" w:name="example"/>
      <w:r>
        <w:t>Example</w:t>
      </w:r>
      <w:bookmarkEnd w:id="242"/>
    </w:p>
    <w:p w14:paraId="4B5DB3DA" w14:textId="77777777" w:rsidR="00430BA2" w:rsidRDefault="00000000">
      <w:r>
        <w:t>Example use of the governance and compliance elements is shown below:</w:t>
      </w:r>
    </w:p>
    <w:p w14:paraId="64C9800B" w14:textId="77777777" w:rsidR="00430BA2"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1421BA3" w14:textId="77777777" w:rsidR="00430BA2" w:rsidRDefault="00000000">
      <w:pPr>
        <w:pStyle w:val="Heading5"/>
      </w:pPr>
      <w:bookmarkStart w:id="243" w:name="consolidated-example-pii--extraction--ra"/>
      <w:r>
        <w:t>Consolidated example (PII + extraction + RAG + training)</w:t>
      </w:r>
      <w:bookmarkEnd w:id="243"/>
    </w:p>
    <w:p w14:paraId="002AF670" w14:textId="77777777" w:rsidR="00430BA2"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DocLang instance, and MAY override at component level for finer-grained control.</w:t>
      </w:r>
    </w:p>
    <w:p w14:paraId="0B3CDF56" w14:textId="77777777" w:rsidR="00430BA2"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3950A602" w14:textId="77777777" w:rsidR="00430BA2" w:rsidRDefault="00000000">
      <w:r>
        <w:t>Notes:</w:t>
      </w:r>
    </w:p>
    <w:p w14:paraId="65FD72AE" w14:textId="77777777" w:rsidR="00430BA2" w:rsidRDefault="00000000">
      <w:pPr>
        <w:pStyle w:val="ListBullet"/>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47257792" w14:textId="77777777" w:rsidR="00430BA2" w:rsidRDefault="00000000">
      <w:pPr>
        <w:pStyle w:val="ListBullet"/>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0368E745" w14:textId="77777777" w:rsidR="00430BA2" w:rsidRDefault="00000000">
      <w:pPr>
        <w:pStyle w:val="ListBullet"/>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430B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5634026">
    <w:abstractNumId w:val="8"/>
  </w:num>
  <w:num w:numId="2" w16cid:durableId="1828596934">
    <w:abstractNumId w:val="6"/>
  </w:num>
  <w:num w:numId="3" w16cid:durableId="789282779">
    <w:abstractNumId w:val="5"/>
  </w:num>
  <w:num w:numId="4" w16cid:durableId="1686133286">
    <w:abstractNumId w:val="4"/>
  </w:num>
  <w:num w:numId="5" w16cid:durableId="1996763823">
    <w:abstractNumId w:val="7"/>
  </w:num>
  <w:num w:numId="6" w16cid:durableId="1935896669">
    <w:abstractNumId w:val="3"/>
  </w:num>
  <w:num w:numId="7" w16cid:durableId="887492671">
    <w:abstractNumId w:val="2"/>
  </w:num>
  <w:num w:numId="8" w16cid:durableId="1735859467">
    <w:abstractNumId w:val="1"/>
  </w:num>
  <w:num w:numId="9" w16cid:durableId="3563198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0BA2"/>
    <w:rsid w:val="008F1B4B"/>
    <w:rsid w:val="00992577"/>
    <w:rsid w:val="00AA1D8D"/>
    <w:rsid w:val="00B47730"/>
    <w:rsid w:val="00C6419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D7091"/>
  <w14:defaultImageDpi w14:val="300"/>
  <w15:docId w15:val="{34036180-239E-1340-B671-6EE40303D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F1B4B"/>
    <w:pPr>
      <w:spacing w:after="100"/>
    </w:pPr>
  </w:style>
  <w:style w:type="paragraph" w:styleId="TOC2">
    <w:name w:val="toc 2"/>
    <w:basedOn w:val="Normal"/>
    <w:next w:val="Normal"/>
    <w:autoRedefine/>
    <w:uiPriority w:val="39"/>
    <w:unhideWhenUsed/>
    <w:rsid w:val="008F1B4B"/>
    <w:pPr>
      <w:spacing w:after="100"/>
      <w:ind w:left="220"/>
    </w:pPr>
  </w:style>
  <w:style w:type="paragraph" w:styleId="TOC3">
    <w:name w:val="toc 3"/>
    <w:basedOn w:val="Normal"/>
    <w:next w:val="Normal"/>
    <w:autoRedefine/>
    <w:uiPriority w:val="39"/>
    <w:unhideWhenUsed/>
    <w:rsid w:val="008F1B4B"/>
    <w:pPr>
      <w:spacing w:after="100"/>
      <w:ind w:left="440"/>
    </w:pPr>
  </w:style>
  <w:style w:type="character" w:styleId="Hyperlink">
    <w:name w:val="Hyperlink"/>
    <w:basedOn w:val="DefaultParagraphFont"/>
    <w:uiPriority w:val="99"/>
    <w:unhideWhenUsed/>
    <w:rsid w:val="008F1B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ecma-international.org/publications-and-standards/standards/ecma-376/"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doclang-projec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pkware.cachefly.net/webdocs/APPNOTE/APPNOTE-6.3.10.TX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file:////examples/form/form-examples.md" TargetMode="External"/><Relationship Id="rId29" Type="http://schemas.openxmlformats.org/officeDocument/2006/relationships/hyperlink" Target="https://iso639-3.sil.org/about" TargetMode="External"/><Relationship Id="rId1" Type="http://schemas.openxmlformats.org/officeDocument/2006/relationships/customXml" Target="../customXml/item1.xml"/><Relationship Id="rId6" Type="http://schemas.openxmlformats.org/officeDocument/2006/relationships/hyperlink" Target="https://doi.org/10.1007/978-3-031-41679-8_3" TargetMode="External"/><Relationship Id="rId11" Type="http://schemas.openxmlformats.org/officeDocument/2006/relationships/image" Target="media/image4.png"/><Relationship Id="rId24" Type="http://schemas.openxmlformats.org/officeDocument/2006/relationships/hyperlink" Target="https://www.doclang.ai/ns/v0%22%7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oclang.ai/ns/v0%22" TargetMode="External"/><Relationship Id="rId28" Type="http://schemas.openxmlformats.org/officeDocument/2006/relationships/hyperlink" Target="https://github.com/github-linguist/linguist/blob/v9.5.0/lib/linguist/languages.y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doclang.ai/ns/package/2026/relationships/document%60"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22696</Words>
  <Characters>129370</Characters>
  <Application>Microsoft Office Word</Application>
  <DocSecurity>0</DocSecurity>
  <Lines>1078</Lines>
  <Paragraphs>303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3</cp:revision>
  <cp:lastPrinted>2026-10-30T12:46:00Z</cp:lastPrinted>
  <dcterms:created xsi:type="dcterms:W3CDTF">2026-10-30T12:46:00Z</dcterms:created>
  <dcterms:modified xsi:type="dcterms:W3CDTF">2026-10-30T12:46:00Z</dcterms:modified>
  <cp:category/>
</cp:coreProperties>
</file>