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02" w:rsidRPr="002F5828" w:rsidRDefault="00391102" w:rsidP="00F80AE1">
      <w:pPr>
        <w:spacing w:line="480" w:lineRule="auto"/>
        <w:jc w:val="center"/>
        <w:rPr>
          <w:rFonts w:ascii="Times New Roman" w:hAnsi="Times New Roman" w:cs="Times New Roman"/>
          <w:b/>
          <w:sz w:val="36"/>
          <w:szCs w:val="36"/>
        </w:rPr>
      </w:pPr>
      <w:r w:rsidRPr="002F5828">
        <w:rPr>
          <w:rFonts w:ascii="Times New Roman" w:hAnsi="Times New Roman" w:cs="Times New Roman"/>
          <w:b/>
          <w:sz w:val="36"/>
          <w:szCs w:val="36"/>
        </w:rPr>
        <w:t>Chapter π - Transportation</w:t>
      </w:r>
    </w:p>
    <w:p w:rsidR="0072024D" w:rsidRPr="002F5828" w:rsidRDefault="00A42D0B" w:rsidP="00F80AE1">
      <w:pPr>
        <w:spacing w:line="480" w:lineRule="auto"/>
        <w:jc w:val="center"/>
        <w:rPr>
          <w:rFonts w:ascii="Times New Roman" w:hAnsi="Times New Roman" w:cs="Times New Roman"/>
          <w:b/>
          <w:sz w:val="32"/>
          <w:szCs w:val="32"/>
        </w:rPr>
      </w:pPr>
      <w:r w:rsidRPr="002F5828">
        <w:rPr>
          <w:rFonts w:ascii="Times New Roman" w:hAnsi="Times New Roman" w:cs="Times New Roman"/>
          <w:b/>
          <w:sz w:val="32"/>
          <w:szCs w:val="32"/>
        </w:rPr>
        <w:t>Current Conditions</w:t>
      </w:r>
    </w:p>
    <w:p w:rsidR="008A3F67" w:rsidRPr="00F80AE1" w:rsidRDefault="009F79B2"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The area around 370 Jay S</w:t>
      </w:r>
      <w:r w:rsidR="0072024D" w:rsidRPr="00F80AE1">
        <w:rPr>
          <w:rFonts w:ascii="Times New Roman" w:hAnsi="Times New Roman" w:cs="Times New Roman"/>
          <w:sz w:val="24"/>
          <w:szCs w:val="24"/>
        </w:rPr>
        <w:t xml:space="preserve">treet is currently serviced by a number of transportation options.  </w:t>
      </w:r>
    </w:p>
    <w:p w:rsidR="0069075A" w:rsidRPr="002F5828" w:rsidRDefault="0069075A" w:rsidP="00F80AE1">
      <w:pPr>
        <w:spacing w:line="480" w:lineRule="auto"/>
        <w:rPr>
          <w:rFonts w:ascii="Times New Roman" w:hAnsi="Times New Roman" w:cs="Times New Roman"/>
          <w:b/>
          <w:sz w:val="28"/>
          <w:szCs w:val="28"/>
        </w:rPr>
      </w:pPr>
      <w:r w:rsidRPr="002F5828">
        <w:rPr>
          <w:rFonts w:ascii="Times New Roman" w:hAnsi="Times New Roman" w:cs="Times New Roman"/>
          <w:b/>
          <w:sz w:val="28"/>
          <w:szCs w:val="28"/>
        </w:rPr>
        <w:t>Subway</w:t>
      </w:r>
    </w:p>
    <w:p w:rsidR="0072024D" w:rsidRPr="00F80AE1" w:rsidRDefault="008A3F67"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w:t>
      </w:r>
      <w:r w:rsidR="00E8122D" w:rsidRPr="00F80AE1">
        <w:rPr>
          <w:rFonts w:ascii="Times New Roman" w:hAnsi="Times New Roman" w:cs="Times New Roman"/>
          <w:sz w:val="24"/>
          <w:szCs w:val="24"/>
        </w:rPr>
        <w:t xml:space="preserve">Table </w:t>
      </w:r>
      <w:r w:rsidR="004B7D7C">
        <w:rPr>
          <w:rFonts w:ascii="Times New Roman" w:hAnsi="Times New Roman" w:cs="Times New Roman"/>
          <w:sz w:val="24"/>
          <w:szCs w:val="24"/>
        </w:rPr>
        <w:t>π-</w:t>
      </w:r>
      <w:r w:rsidR="00E8122D" w:rsidRPr="00F80AE1">
        <w:rPr>
          <w:rFonts w:ascii="Times New Roman" w:hAnsi="Times New Roman" w:cs="Times New Roman"/>
          <w:sz w:val="24"/>
          <w:szCs w:val="24"/>
        </w:rPr>
        <w:t>1 lists</w:t>
      </w:r>
      <w:r w:rsidRPr="00F80AE1">
        <w:rPr>
          <w:rFonts w:ascii="Times New Roman" w:hAnsi="Times New Roman" w:cs="Times New Roman"/>
          <w:sz w:val="24"/>
          <w:szCs w:val="24"/>
        </w:rPr>
        <w:t xml:space="preserve"> the closest stations which encompass all of the lines</w:t>
      </w:r>
      <w:r w:rsidR="00E8122D" w:rsidRPr="00F80AE1">
        <w:rPr>
          <w:rFonts w:ascii="Times New Roman" w:hAnsi="Times New Roman" w:cs="Times New Roman"/>
          <w:sz w:val="24"/>
          <w:szCs w:val="24"/>
        </w:rPr>
        <w:t xml:space="preserve"> which stop in the area</w:t>
      </w:r>
      <w:r w:rsidRPr="00F80AE1">
        <w:rPr>
          <w:rFonts w:ascii="Times New Roman" w:hAnsi="Times New Roman" w:cs="Times New Roman"/>
          <w:sz w:val="24"/>
          <w:szCs w:val="24"/>
        </w:rPr>
        <w:t xml:space="preserve">.  For example, Hoyt St along the Eastern Parkway Line is not included because the Borough Hall stop along the same line is closer so the new trips </w:t>
      </w:r>
      <w:r w:rsidR="003314A7">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E8122D" w:rsidRPr="00F80AE1" w:rsidRDefault="00E8122D" w:rsidP="00F80AE1">
      <w:pPr>
        <w:spacing w:line="480" w:lineRule="auto"/>
        <w:jc w:val="center"/>
        <w:rPr>
          <w:rFonts w:ascii="Times New Roman" w:hAnsi="Times New Roman" w:cs="Times New Roman"/>
          <w:sz w:val="24"/>
          <w:szCs w:val="24"/>
        </w:rPr>
      </w:pPr>
      <w:r w:rsidRPr="00F80AE1">
        <w:rPr>
          <w:rFonts w:ascii="Times New Roman" w:hAnsi="Times New Roman" w:cs="Times New Roman"/>
          <w:sz w:val="24"/>
          <w:szCs w:val="24"/>
        </w:rPr>
        <w:t xml:space="preserve">Table </w:t>
      </w:r>
      <w:r w:rsidR="004B7D7C">
        <w:rPr>
          <w:rFonts w:ascii="Times New Roman" w:hAnsi="Times New Roman" w:cs="Times New Roman"/>
          <w:sz w:val="24"/>
          <w:szCs w:val="24"/>
        </w:rPr>
        <w:t>π-</w:t>
      </w:r>
      <w:r w:rsidRPr="00F80AE1">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2074"/>
        <w:gridCol w:w="1679"/>
        <w:gridCol w:w="1705"/>
        <w:gridCol w:w="1287"/>
        <w:gridCol w:w="1260"/>
        <w:gridCol w:w="1345"/>
      </w:tblGrid>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Station</w:t>
            </w:r>
          </w:p>
        </w:tc>
        <w:tc>
          <w:tcPr>
            <w:tcW w:w="1679" w:type="dxa"/>
          </w:tcPr>
          <w:p w:rsidR="003D6AC2" w:rsidRPr="00F80AE1" w:rsidRDefault="003D6AC2" w:rsidP="004A7BAE">
            <w:pPr>
              <w:spacing w:line="360" w:lineRule="auto"/>
              <w:rPr>
                <w:rFonts w:ascii="Times New Roman" w:hAnsi="Times New Roman" w:cs="Times New Roman"/>
                <w:noProof/>
                <w:sz w:val="24"/>
                <w:szCs w:val="24"/>
              </w:rPr>
            </w:pPr>
            <w:r w:rsidRPr="00F80AE1">
              <w:rPr>
                <w:rFonts w:ascii="Times New Roman" w:hAnsi="Times New Roman" w:cs="Times New Roman"/>
                <w:noProof/>
                <w:sz w:val="24"/>
                <w:szCs w:val="24"/>
              </w:rPr>
              <w:t>Subway Lines</w:t>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Average Daily Traffic</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Walking Distance</w:t>
            </w:r>
          </w:p>
        </w:tc>
        <w:tc>
          <w:tcPr>
            <w:tcW w:w="1260" w:type="dxa"/>
          </w:tcPr>
          <w:p w:rsidR="003D6AC2" w:rsidRDefault="00C06A95" w:rsidP="004A7BAE">
            <w:pPr>
              <w:spacing w:line="360" w:lineRule="auto"/>
              <w:rPr>
                <w:rFonts w:ascii="Times New Roman" w:hAnsi="Times New Roman" w:cs="Times New Roman"/>
                <w:sz w:val="24"/>
                <w:szCs w:val="24"/>
              </w:rPr>
            </w:pPr>
            <w:r>
              <w:rPr>
                <w:rFonts w:ascii="Times New Roman" w:hAnsi="Times New Roman" w:cs="Times New Roman"/>
                <w:sz w:val="24"/>
                <w:szCs w:val="24"/>
              </w:rPr>
              <w:t xml:space="preserve">Estimated </w:t>
            </w:r>
            <w:r w:rsidR="003D6AC2">
              <w:rPr>
                <w:rFonts w:ascii="Times New Roman" w:hAnsi="Times New Roman" w:cs="Times New Roman"/>
                <w:sz w:val="24"/>
                <w:szCs w:val="24"/>
              </w:rPr>
              <w:t>AM Trips</w:t>
            </w:r>
          </w:p>
        </w:tc>
        <w:tc>
          <w:tcPr>
            <w:tcW w:w="1345" w:type="dxa"/>
          </w:tcPr>
          <w:p w:rsidR="00C06A95" w:rsidRDefault="00C06A95" w:rsidP="004A7BAE">
            <w:pPr>
              <w:spacing w:line="360" w:lineRule="auto"/>
              <w:rPr>
                <w:rFonts w:ascii="Times New Roman" w:hAnsi="Times New Roman" w:cs="Times New Roman"/>
                <w:sz w:val="24"/>
                <w:szCs w:val="24"/>
              </w:rPr>
            </w:pPr>
            <w:r>
              <w:rPr>
                <w:rFonts w:ascii="Times New Roman" w:hAnsi="Times New Roman" w:cs="Times New Roman"/>
                <w:sz w:val="24"/>
                <w:szCs w:val="24"/>
              </w:rPr>
              <w:t>Estimated</w:t>
            </w:r>
          </w:p>
          <w:p w:rsidR="003D6AC2"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PM Trips</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Jay St Metrotech</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32049AD2" wp14:editId="75B44481">
                  <wp:extent cx="187960" cy="187960"/>
                  <wp:effectExtent l="0" t="0" r="2540" b="2540"/>
                  <wp:docPr id="54"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FB4EE05" wp14:editId="7B1BF1AE">
                  <wp:extent cx="187960" cy="187960"/>
                  <wp:effectExtent l="0" t="0" r="2540" b="2540"/>
                  <wp:docPr id="55"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A13A56E" wp14:editId="5EBE6BAA">
                  <wp:extent cx="187960" cy="187960"/>
                  <wp:effectExtent l="0" t="0" r="2540" b="2540"/>
                  <wp:docPr id="56"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CS-bull-trans-F.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A353897" wp14:editId="76C8DEE8">
                  <wp:extent cx="187960" cy="187960"/>
                  <wp:effectExtent l="0" t="0" r="2540" b="2540"/>
                  <wp:docPr id="57"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59862</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1 minute</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230</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327</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Borough Hall</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131C5342" wp14:editId="40B2D0E3">
                  <wp:extent cx="187960" cy="187960"/>
                  <wp:effectExtent l="0" t="0" r="2540" b="2540"/>
                  <wp:docPr id="58"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27045A00" wp14:editId="6CFD7B0D">
                  <wp:extent cx="187960" cy="187960"/>
                  <wp:effectExtent l="0" t="0" r="2540" b="2540"/>
                  <wp:docPr id="59"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366A5BF" wp14:editId="23F16C53">
                  <wp:extent cx="187960" cy="187960"/>
                  <wp:effectExtent l="0" t="0" r="2540" b="2540"/>
                  <wp:docPr id="60"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FD5811E" wp14:editId="3CC75B5A">
                  <wp:extent cx="187960" cy="187960"/>
                  <wp:effectExtent l="0" t="0" r="2540" b="2540"/>
                  <wp:docPr id="61"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54622</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4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209</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298</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Hoyt Schermerhorn</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4708647C" wp14:editId="2803CC41">
                  <wp:extent cx="187960" cy="187960"/>
                  <wp:effectExtent l="0" t="0" r="2540" b="2540"/>
                  <wp:docPr id="62"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4BF9FF9" wp14:editId="3668DC70">
                  <wp:extent cx="187960" cy="187960"/>
                  <wp:effectExtent l="0" t="0" r="2540" b="2540"/>
                  <wp:docPr id="63"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FDD8B60" wp14:editId="2138E826">
                  <wp:extent cx="187960" cy="187960"/>
                  <wp:effectExtent l="0" t="0" r="2540" b="2540"/>
                  <wp:docPr id="64"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YCS-bull-trans-G.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16331</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8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29</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41</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Dekalb Avenue</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1F2EC077" wp14:editId="5F9A53B8">
                  <wp:extent cx="187960" cy="187960"/>
                  <wp:effectExtent l="0" t="0" r="2540" b="2540"/>
                  <wp:docPr id="65"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E8AA66A" wp14:editId="681F11EA">
                  <wp:extent cx="187960" cy="187960"/>
                  <wp:effectExtent l="0" t="0" r="2540" b="2540"/>
                  <wp:docPr id="66"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AFF1CF2" wp14:editId="780628B5">
                  <wp:extent cx="187960" cy="187960"/>
                  <wp:effectExtent l="0" t="0" r="2540" b="2540"/>
                  <wp:docPr id="67"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39138</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7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69</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99</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Atlantic Av-Barclays Center</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1F549BD2" wp14:editId="0BEA88B4">
                  <wp:extent cx="187960" cy="187960"/>
                  <wp:effectExtent l="0" t="0" r="2540" b="2540"/>
                  <wp:docPr id="68"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F8B2AD2" wp14:editId="58F6946D">
                  <wp:extent cx="187960" cy="187960"/>
                  <wp:effectExtent l="0" t="0" r="2540" b="2540"/>
                  <wp:docPr id="69"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6A90726" wp14:editId="1D83DF59">
                  <wp:extent cx="187960" cy="187960"/>
                  <wp:effectExtent l="0" t="0" r="2540" b="2540"/>
                  <wp:docPr id="70"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71C290E" wp14:editId="3E5FE21E">
                  <wp:extent cx="187960" cy="187960"/>
                  <wp:effectExtent l="0" t="0" r="2540" b="2540"/>
                  <wp:docPr id="71"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F725F2D" wp14:editId="61BA5016">
                  <wp:extent cx="187960" cy="187960"/>
                  <wp:effectExtent l="0" t="0" r="2540" b="2540"/>
                  <wp:docPr id="72"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39F36E1" wp14:editId="4E093C3D">
                  <wp:extent cx="187960" cy="187960"/>
                  <wp:effectExtent l="0" t="0" r="2540" b="2540"/>
                  <wp:docPr id="73"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358DC95" wp14:editId="1313139A">
                  <wp:extent cx="187960" cy="187960"/>
                  <wp:effectExtent l="0" t="0" r="2540" b="2540"/>
                  <wp:docPr id="74"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YCS-bull-trans-D.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DE3BBC2" wp14:editId="04A6DFE4">
                  <wp:extent cx="187960" cy="187960"/>
                  <wp:effectExtent l="0" t="0" r="2540" b="2540"/>
                  <wp:docPr id="75"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YCS-bull-trans-N.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0E7DC36" wp14:editId="29F7C7CE">
                  <wp:extent cx="187960" cy="187960"/>
                  <wp:effectExtent l="0" t="0" r="2540" b="2540"/>
                  <wp:docPr id="76"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78121</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16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46</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66</w:t>
            </w:r>
          </w:p>
        </w:tc>
      </w:tr>
    </w:tbl>
    <w:p w:rsidR="00E8122D" w:rsidRPr="00F80AE1" w:rsidRDefault="00E8122D" w:rsidP="00F80AE1">
      <w:pPr>
        <w:spacing w:line="480" w:lineRule="auto"/>
        <w:ind w:firstLine="360"/>
        <w:rPr>
          <w:rFonts w:ascii="Times New Roman" w:hAnsi="Times New Roman" w:cs="Times New Roman"/>
          <w:sz w:val="24"/>
          <w:szCs w:val="24"/>
        </w:rPr>
      </w:pPr>
    </w:p>
    <w:p w:rsidR="009F79B2" w:rsidRPr="00F80AE1" w:rsidRDefault="009F79B2"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w:t>
      </w:r>
      <w:r w:rsidR="006E0761" w:rsidRPr="00F80AE1">
        <w:rPr>
          <w:rFonts w:ascii="Times New Roman" w:hAnsi="Times New Roman" w:cs="Times New Roman"/>
          <w:sz w:val="24"/>
          <w:szCs w:val="24"/>
        </w:rPr>
        <w:t xml:space="preserve">This number does not account for any traffic that doesn’t enter or leave, such as transfers.  </w:t>
      </w:r>
      <w:r w:rsidR="00700188">
        <w:rPr>
          <w:rFonts w:ascii="Times New Roman" w:hAnsi="Times New Roman" w:cs="Times New Roman"/>
          <w:sz w:val="24"/>
          <w:szCs w:val="24"/>
        </w:rPr>
        <w:t>Walking distance is the time in minutes it would take to walk to 370 Jay Street from that station according to Google Maps walking directions.</w:t>
      </w:r>
      <w:r w:rsidR="00980830">
        <w:rPr>
          <w:rFonts w:ascii="Times New Roman" w:hAnsi="Times New Roman" w:cs="Times New Roman"/>
          <w:sz w:val="24"/>
          <w:szCs w:val="24"/>
        </w:rPr>
        <w:t xml:space="preserve">  The Estimated AM and PM trips are discussed in the impact analysis section.</w:t>
      </w:r>
    </w:p>
    <w:p w:rsidR="00785FC3" w:rsidRPr="00F80AE1" w:rsidRDefault="009F79B2" w:rsidP="00D11EE7">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either AM or PM rush hours.</w:t>
      </w:r>
    </w:p>
    <w:p w:rsidR="00DF16A4" w:rsidRPr="00301B9D" w:rsidRDefault="00DF16A4" w:rsidP="00F80AE1">
      <w:pPr>
        <w:spacing w:line="480" w:lineRule="auto"/>
        <w:rPr>
          <w:rFonts w:ascii="Times New Roman" w:hAnsi="Times New Roman" w:cs="Times New Roman"/>
          <w:b/>
          <w:sz w:val="28"/>
          <w:szCs w:val="28"/>
        </w:rPr>
      </w:pPr>
      <w:r w:rsidRPr="00301B9D">
        <w:rPr>
          <w:rFonts w:ascii="Times New Roman" w:hAnsi="Times New Roman" w:cs="Times New Roman"/>
          <w:b/>
          <w:sz w:val="28"/>
          <w:szCs w:val="28"/>
        </w:rPr>
        <w:t>Bus</w:t>
      </w:r>
    </w:p>
    <w:p w:rsidR="00B40A97" w:rsidRDefault="00B40A97" w:rsidP="00CF2215">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There are 13</w:t>
      </w:r>
      <w:r w:rsidR="008A3F67" w:rsidRPr="00F80AE1">
        <w:rPr>
          <w:rFonts w:ascii="Times New Roman" w:hAnsi="Times New Roman" w:cs="Times New Roman"/>
          <w:sz w:val="24"/>
          <w:szCs w:val="24"/>
        </w:rPr>
        <w:t xml:space="preserve"> bus lines which service the area</w:t>
      </w:r>
      <w:r w:rsidR="004B7D7C">
        <w:rPr>
          <w:rFonts w:ascii="Times New Roman" w:hAnsi="Times New Roman" w:cs="Times New Roman"/>
          <w:sz w:val="24"/>
          <w:szCs w:val="24"/>
        </w:rPr>
        <w:t xml:space="preserve">, shown in table </w:t>
      </w:r>
      <w:r w:rsidR="004B7D7C">
        <w:rPr>
          <w:rFonts w:ascii="Times New Roman" w:hAnsi="Times New Roman" w:cs="Times New Roman"/>
          <w:sz w:val="24"/>
          <w:szCs w:val="24"/>
        </w:rPr>
        <w:t>π-</w:t>
      </w:r>
      <w:r w:rsidR="004B7D7C">
        <w:rPr>
          <w:rFonts w:ascii="Times New Roman" w:hAnsi="Times New Roman" w:cs="Times New Roman"/>
          <w:sz w:val="24"/>
          <w:szCs w:val="24"/>
        </w:rPr>
        <w:t>2</w:t>
      </w:r>
      <w:r w:rsidR="008A3F67" w:rsidRPr="00F80AE1">
        <w:rPr>
          <w:rFonts w:ascii="Times New Roman" w:hAnsi="Times New Roman" w:cs="Times New Roman"/>
          <w:sz w:val="24"/>
          <w:szCs w:val="24"/>
        </w:rPr>
        <w:t>:</w:t>
      </w:r>
      <w:r w:rsidR="00CF2215">
        <w:rPr>
          <w:rFonts w:ascii="Times New Roman" w:hAnsi="Times New Roman" w:cs="Times New Roman"/>
          <w:sz w:val="24"/>
          <w:szCs w:val="24"/>
        </w:rPr>
        <w:t xml:space="preserve"> </w:t>
      </w:r>
    </w:p>
    <w:p w:rsidR="00C71B8B" w:rsidRDefault="00C71B8B" w:rsidP="00C71B8B">
      <w:pPr>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Table </w:t>
      </w:r>
      <w:r w:rsidR="004B7D7C">
        <w:rPr>
          <w:rFonts w:ascii="Times New Roman" w:hAnsi="Times New Roman" w:cs="Times New Roman"/>
          <w:sz w:val="24"/>
          <w:szCs w:val="24"/>
        </w:rPr>
        <w:t>π-</w:t>
      </w:r>
      <w:r>
        <w:rPr>
          <w:rFonts w:ascii="Times New Roman" w:hAnsi="Times New Roman" w:cs="Times New Roman"/>
          <w:sz w:val="24"/>
          <w:szCs w:val="24"/>
        </w:rPr>
        <w:t>2</w:t>
      </w:r>
    </w:p>
    <w:tbl>
      <w:tblPr>
        <w:tblStyle w:val="TableGrid"/>
        <w:tblW w:w="9445" w:type="dxa"/>
        <w:tblLook w:val="04A0" w:firstRow="1" w:lastRow="0" w:firstColumn="1" w:lastColumn="0" w:noHBand="0" w:noVBand="1"/>
      </w:tblPr>
      <w:tblGrid>
        <w:gridCol w:w="737"/>
        <w:gridCol w:w="1598"/>
        <w:gridCol w:w="1350"/>
        <w:gridCol w:w="1260"/>
        <w:gridCol w:w="1260"/>
        <w:gridCol w:w="1620"/>
        <w:gridCol w:w="1620"/>
      </w:tblGrid>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Bus Line</w:t>
            </w:r>
          </w:p>
        </w:tc>
        <w:tc>
          <w:tcPr>
            <w:tcW w:w="1598" w:type="dxa"/>
            <w:vAlign w:val="center"/>
          </w:tcPr>
          <w:p w:rsidR="00744F6D" w:rsidRDefault="00744F6D" w:rsidP="003D6AC2">
            <w:pPr>
              <w:spacing w:line="360" w:lineRule="auto"/>
              <w:rPr>
                <w:rFonts w:ascii="Times New Roman" w:hAnsi="Times New Roman" w:cs="Times New Roman"/>
                <w:sz w:val="24"/>
                <w:szCs w:val="24"/>
              </w:rPr>
            </w:pPr>
            <w:r>
              <w:rPr>
                <w:rFonts w:ascii="Times New Roman" w:hAnsi="Times New Roman" w:cs="Times New Roman"/>
                <w:sz w:val="24"/>
                <w:szCs w:val="24"/>
              </w:rPr>
              <w:t>Av</w:t>
            </w:r>
            <w:r w:rsidR="003D6AC2">
              <w:rPr>
                <w:rFonts w:ascii="Times New Roman" w:hAnsi="Times New Roman" w:cs="Times New Roman"/>
                <w:sz w:val="24"/>
                <w:szCs w:val="24"/>
              </w:rPr>
              <w:t xml:space="preserve">g </w:t>
            </w:r>
            <w:r>
              <w:rPr>
                <w:rFonts w:ascii="Times New Roman" w:hAnsi="Times New Roman" w:cs="Times New Roman"/>
                <w:sz w:val="24"/>
                <w:szCs w:val="24"/>
              </w:rPr>
              <w:t>Weekday Ridership</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p>
        </w:tc>
        <w:tc>
          <w:tcPr>
            <w:tcW w:w="1350" w:type="dxa"/>
          </w:tcPr>
          <w:p w:rsidR="00744F6D" w:rsidRDefault="00744F6D" w:rsidP="00744F6D">
            <w:pPr>
              <w:spacing w:line="360" w:lineRule="auto"/>
              <w:rPr>
                <w:rFonts w:ascii="Times New Roman" w:hAnsi="Times New Roman" w:cs="Times New Roman"/>
                <w:sz w:val="24"/>
                <w:szCs w:val="24"/>
              </w:rPr>
            </w:pPr>
            <w:r>
              <w:rPr>
                <w:rFonts w:ascii="Times New Roman" w:hAnsi="Times New Roman" w:cs="Times New Roman"/>
                <w:sz w:val="24"/>
                <w:szCs w:val="24"/>
              </w:rPr>
              <w:t>Peak Buses per Hour</w:t>
            </w:r>
            <w:r>
              <w:rPr>
                <w:rStyle w:val="EndnoteReference"/>
                <w:rFonts w:ascii="Times New Roman" w:hAnsi="Times New Roman" w:cs="Times New Roman"/>
                <w:sz w:val="24"/>
                <w:szCs w:val="24"/>
              </w:rPr>
              <w:endnoteReference w:id="3"/>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Estimated AM Rides</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Estimated PM Rides</w:t>
            </w:r>
          </w:p>
        </w:tc>
        <w:tc>
          <w:tcPr>
            <w:tcW w:w="1620" w:type="dxa"/>
          </w:tcPr>
          <w:p w:rsidR="00744F6D" w:rsidRDefault="00744F6D" w:rsidP="00744F6D">
            <w:pPr>
              <w:spacing w:line="360" w:lineRule="auto"/>
              <w:rPr>
                <w:rFonts w:ascii="Times New Roman" w:hAnsi="Times New Roman" w:cs="Times New Roman"/>
                <w:sz w:val="24"/>
                <w:szCs w:val="24"/>
              </w:rPr>
            </w:pPr>
            <w:r>
              <w:rPr>
                <w:rFonts w:ascii="Times New Roman" w:hAnsi="Times New Roman" w:cs="Times New Roman"/>
                <w:sz w:val="24"/>
                <w:szCs w:val="24"/>
              </w:rPr>
              <w:t>Est. AM Rides per Bus</w:t>
            </w:r>
          </w:p>
        </w:tc>
        <w:tc>
          <w:tcPr>
            <w:tcW w:w="1620" w:type="dxa"/>
          </w:tcPr>
          <w:p w:rsidR="00744F6D" w:rsidRDefault="00744F6D" w:rsidP="00744F6D">
            <w:pPr>
              <w:spacing w:line="360" w:lineRule="auto"/>
              <w:rPr>
                <w:rFonts w:ascii="Times New Roman" w:hAnsi="Times New Roman" w:cs="Times New Roman"/>
                <w:sz w:val="24"/>
                <w:szCs w:val="24"/>
              </w:rPr>
            </w:pPr>
            <w:r>
              <w:rPr>
                <w:rFonts w:ascii="Times New Roman" w:hAnsi="Times New Roman" w:cs="Times New Roman"/>
                <w:sz w:val="24"/>
                <w:szCs w:val="24"/>
              </w:rPr>
              <w:t>Est.</w:t>
            </w:r>
            <w:r>
              <w:rPr>
                <w:rFonts w:ascii="Times New Roman" w:hAnsi="Times New Roman" w:cs="Times New Roman"/>
                <w:sz w:val="24"/>
                <w:szCs w:val="24"/>
              </w:rPr>
              <w:t xml:space="preserve"> P</w:t>
            </w:r>
            <w:r>
              <w:rPr>
                <w:rFonts w:ascii="Times New Roman" w:hAnsi="Times New Roman" w:cs="Times New Roman"/>
                <w:sz w:val="24"/>
                <w:szCs w:val="24"/>
              </w:rPr>
              <w:t>M Rides per Bus</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B25</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10603</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B26</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10290</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.364</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.545</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B38</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20222</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.590</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.897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B41</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30701</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.972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1.47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B45</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6745</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.444</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B52</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12523</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.389</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.611</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B54</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11501</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.542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.833</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B57</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7054</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.533</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.800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B61</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10433</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.571</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.857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B62</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9587</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.524</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.810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B63</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12187</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B67</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4554</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.333</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.533</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B103</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13788</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8C5D9C" w:rsidRDefault="008C5D9C" w:rsidP="00CF2215">
      <w:pPr>
        <w:spacing w:line="480" w:lineRule="auto"/>
        <w:ind w:firstLine="360"/>
        <w:rPr>
          <w:rFonts w:ascii="Times New Roman" w:hAnsi="Times New Roman" w:cs="Times New Roman"/>
          <w:sz w:val="24"/>
          <w:szCs w:val="24"/>
        </w:rPr>
      </w:pPr>
    </w:p>
    <w:p w:rsidR="0019558C" w:rsidRPr="00750B77" w:rsidRDefault="003B46AD" w:rsidP="00750B7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Average Weekday ridership is taken from the MTA’s 2014 statistics.  </w:t>
      </w:r>
      <w:r w:rsidR="007C5C7A">
        <w:rPr>
          <w:rFonts w:ascii="Times New Roman" w:hAnsi="Times New Roman" w:cs="Times New Roman"/>
          <w:sz w:val="24"/>
          <w:szCs w:val="24"/>
        </w:rPr>
        <w:t>Peak buses per hour is the roughly the number of buses on that line per hour during the AM and PM peak hours.  The estimate columns are discussed in the impact analysis section.</w:t>
      </w:r>
      <w:bookmarkStart w:id="0" w:name="_GoBack"/>
      <w:bookmarkEnd w:id="0"/>
    </w:p>
    <w:p w:rsidR="008A3F67" w:rsidRPr="00750B77" w:rsidRDefault="00170004" w:rsidP="00F80AE1">
      <w:pPr>
        <w:spacing w:line="480" w:lineRule="auto"/>
        <w:rPr>
          <w:rFonts w:ascii="Times New Roman" w:hAnsi="Times New Roman" w:cs="Times New Roman"/>
          <w:b/>
          <w:sz w:val="28"/>
          <w:szCs w:val="28"/>
        </w:rPr>
      </w:pPr>
      <w:r w:rsidRPr="00750B77">
        <w:rPr>
          <w:rFonts w:ascii="Times New Roman" w:hAnsi="Times New Roman" w:cs="Times New Roman"/>
          <w:b/>
          <w:sz w:val="28"/>
          <w:szCs w:val="28"/>
        </w:rPr>
        <w:t>Other</w:t>
      </w:r>
    </w:p>
    <w:p w:rsidR="008D35DF" w:rsidRPr="00F80AE1" w:rsidRDefault="008D35DF"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Other options include the Atlantic Branch of the Long Island Railroad (LIRR), which terminates at Atlantic Terminal;</w:t>
      </w:r>
      <w:r w:rsidR="00B74961" w:rsidRPr="00F80AE1">
        <w:rPr>
          <w:rFonts w:ascii="Times New Roman" w:hAnsi="Times New Roman" w:cs="Times New Roman"/>
          <w:sz w:val="24"/>
          <w:szCs w:val="24"/>
        </w:rPr>
        <w:t xml:space="preserve"> biking, including Citibike which has</w:t>
      </w:r>
      <w:r w:rsidRPr="00F80AE1">
        <w:rPr>
          <w:rFonts w:ascii="Times New Roman" w:hAnsi="Times New Roman" w:cs="Times New Roman"/>
          <w:sz w:val="24"/>
          <w:szCs w:val="24"/>
        </w:rPr>
        <w:t xml:space="preserve"> one station around the corner from 370 Jay and another 3 sta</w:t>
      </w:r>
      <w:r w:rsidR="00DF64D1">
        <w:rPr>
          <w:rFonts w:ascii="Times New Roman" w:hAnsi="Times New Roman" w:cs="Times New Roman"/>
          <w:sz w:val="24"/>
          <w:szCs w:val="24"/>
        </w:rPr>
        <w:t>tions within a couple of blocks; private automobiles; and taxis.</w:t>
      </w:r>
    </w:p>
    <w:p w:rsidR="008D35DF" w:rsidRPr="00F80AE1" w:rsidRDefault="008D35DF" w:rsidP="00F80AE1">
      <w:pPr>
        <w:spacing w:line="480" w:lineRule="auto"/>
        <w:rPr>
          <w:rFonts w:ascii="Times New Roman" w:hAnsi="Times New Roman" w:cs="Times New Roman"/>
          <w:sz w:val="24"/>
          <w:szCs w:val="24"/>
        </w:rPr>
      </w:pPr>
    </w:p>
    <w:p w:rsidR="00A42D0B" w:rsidRPr="009D7D94" w:rsidRDefault="00B71C12" w:rsidP="00F80AE1">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w:t>
      </w:r>
      <w:r w:rsidR="00677F1E" w:rsidRPr="009D7D94">
        <w:rPr>
          <w:rFonts w:ascii="Times New Roman" w:hAnsi="Times New Roman" w:cs="Times New Roman"/>
          <w:b/>
          <w:sz w:val="32"/>
          <w:szCs w:val="32"/>
        </w:rPr>
        <w:t xml:space="preserve"> Analysis</w:t>
      </w:r>
    </w:p>
    <w:p w:rsidR="00391102"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The work at 370 Jay will include 450,000 square feet of new space – including 27,000 sqft of ground floor retail, 150,000 sqft of space for CUSP, 40,000 sqft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D345B4"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Without being sure of the exact makeup of the usage for the space, </w:t>
      </w:r>
      <w:r w:rsidR="00677F1E" w:rsidRPr="00F80AE1">
        <w:rPr>
          <w:rFonts w:ascii="Times New Roman" w:hAnsi="Times New Roman" w:cs="Times New Roman"/>
          <w:sz w:val="24"/>
          <w:szCs w:val="24"/>
        </w:rPr>
        <w:t xml:space="preserve">we generated a range of daily trips for different usage.  We varied the retail space from all local retail to </w:t>
      </w:r>
      <w:r w:rsidR="00391102" w:rsidRPr="00F80AE1">
        <w:rPr>
          <w:rFonts w:ascii="Times New Roman" w:hAnsi="Times New Roman" w:cs="Times New Roman"/>
          <w:sz w:val="24"/>
          <w:szCs w:val="24"/>
        </w:rPr>
        <w:t>all destination retail, and the</w:t>
      </w:r>
      <w:r w:rsidRPr="00F80AE1">
        <w:rPr>
          <w:rFonts w:ascii="Times New Roman" w:hAnsi="Times New Roman" w:cs="Times New Roman"/>
          <w:sz w:val="24"/>
          <w:szCs w:val="24"/>
        </w:rPr>
        <w:t xml:space="preserve"> </w:t>
      </w:r>
      <w:r w:rsidR="00677F1E" w:rsidRPr="00F80AE1">
        <w:rPr>
          <w:rFonts w:ascii="Times New Roman" w:hAnsi="Times New Roman" w:cs="Times New Roman"/>
          <w:sz w:val="24"/>
          <w:szCs w:val="24"/>
        </w:rPr>
        <w:t>upper floors from all office to all academic, and all combinations of the two at 1% increments</w:t>
      </w:r>
      <w:r w:rsidR="00912021">
        <w:rPr>
          <w:rFonts w:ascii="Times New Roman" w:hAnsi="Times New Roman" w:cs="Times New Roman"/>
          <w:sz w:val="24"/>
          <w:szCs w:val="24"/>
        </w:rPr>
        <w:t xml:space="preserve"> for a total of 10,000 building configurations</w:t>
      </w:r>
      <w:r w:rsidR="00677F1E" w:rsidRPr="00F80AE1">
        <w:rPr>
          <w:rFonts w:ascii="Times New Roman" w:hAnsi="Times New Roman" w:cs="Times New Roman"/>
          <w:sz w:val="24"/>
          <w:szCs w:val="24"/>
        </w:rPr>
        <w:t>.  Below is a histogram of the results, sho</w:t>
      </w:r>
      <w:r w:rsidR="00912021">
        <w:rPr>
          <w:rFonts w:ascii="Times New Roman" w:hAnsi="Times New Roman" w:cs="Times New Roman"/>
          <w:sz w:val="24"/>
          <w:szCs w:val="24"/>
        </w:rPr>
        <w:t>wing the expected daily trips generated</w:t>
      </w:r>
      <w:r w:rsidR="00677F1E" w:rsidRPr="00F80AE1">
        <w:rPr>
          <w:rFonts w:ascii="Times New Roman" w:hAnsi="Times New Roman" w:cs="Times New Roman"/>
          <w:sz w:val="24"/>
          <w:szCs w:val="24"/>
        </w:rPr>
        <w:t xml:space="preserve"> </w:t>
      </w:r>
      <w:r w:rsidR="00912021">
        <w:rPr>
          <w:rFonts w:ascii="Times New Roman" w:hAnsi="Times New Roman" w:cs="Times New Roman"/>
          <w:sz w:val="24"/>
          <w:szCs w:val="24"/>
        </w:rPr>
        <w:t xml:space="preserve">range </w:t>
      </w:r>
      <w:r w:rsidR="00677F1E" w:rsidRPr="00F80AE1">
        <w:rPr>
          <w:rFonts w:ascii="Times New Roman" w:hAnsi="Times New Roman" w:cs="Times New Roman"/>
          <w:sz w:val="24"/>
          <w:szCs w:val="24"/>
        </w:rPr>
        <w:t xml:space="preserve">from </w:t>
      </w:r>
      <w:r w:rsidR="00912021">
        <w:rPr>
          <w:rFonts w:ascii="Times New Roman" w:hAnsi="Times New Roman" w:cs="Times New Roman"/>
          <w:sz w:val="24"/>
          <w:szCs w:val="24"/>
        </w:rPr>
        <w:t xml:space="preserve">a low of </w:t>
      </w:r>
      <w:r w:rsidR="00677F1E" w:rsidRPr="00F80AE1">
        <w:rPr>
          <w:rFonts w:ascii="Times New Roman" w:hAnsi="Times New Roman" w:cs="Times New Roman"/>
          <w:sz w:val="24"/>
          <w:szCs w:val="24"/>
        </w:rPr>
        <w:t xml:space="preserve">about 10,000 to </w:t>
      </w:r>
      <w:r w:rsidR="00912021">
        <w:rPr>
          <w:rFonts w:ascii="Times New Roman" w:hAnsi="Times New Roman" w:cs="Times New Roman"/>
          <w:sz w:val="24"/>
          <w:szCs w:val="24"/>
        </w:rPr>
        <w:t xml:space="preserve">a high of </w:t>
      </w:r>
      <w:r w:rsidR="00677F1E" w:rsidRPr="00F80AE1">
        <w:rPr>
          <w:rFonts w:ascii="Times New Roman" w:hAnsi="Times New Roman" w:cs="Times New Roman"/>
          <w:sz w:val="24"/>
          <w:szCs w:val="24"/>
        </w:rPr>
        <w:t>15,000 with an average of 12,500.</w:t>
      </w:r>
    </w:p>
    <w:p w:rsidR="00677F1E" w:rsidRPr="00F80AE1" w:rsidRDefault="00677F1E" w:rsidP="00F80AE1">
      <w:pPr>
        <w:spacing w:line="480" w:lineRule="auto"/>
        <w:rPr>
          <w:rFonts w:ascii="Times New Roman" w:hAnsi="Times New Roman" w:cs="Times New Roman"/>
          <w:sz w:val="24"/>
          <w:szCs w:val="24"/>
          <w:vertAlign w:val="subscript"/>
        </w:rPr>
      </w:pPr>
      <w:r w:rsidRPr="00F80AE1">
        <w:rPr>
          <w:rFonts w:ascii="Times New Roman" w:hAnsi="Times New Roman" w:cs="Times New Roman"/>
          <w:sz w:val="24"/>
          <w:szCs w:val="24"/>
          <w:vertAlign w:val="subscript"/>
        </w:rPr>
        <w:tab/>
      </w:r>
      <w:r w:rsidRPr="00F80AE1">
        <w:rPr>
          <w:rFonts w:ascii="Times New Roman" w:hAnsi="Times New Roman" w:cs="Times New Roman"/>
          <w:noProof/>
          <w:sz w:val="24"/>
          <w:szCs w:val="24"/>
          <w:vertAlign w:val="subscript"/>
        </w:rPr>
        <w:drawing>
          <wp:inline distT="0" distB="0" distL="0" distR="0">
            <wp:extent cx="5943600" cy="552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lytrip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rsidR="00677F1E" w:rsidRPr="00F80AE1" w:rsidRDefault="00677F1E"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lastRenderedPageBreak/>
        <w:tab/>
      </w:r>
      <w:r w:rsidR="00912021">
        <w:rPr>
          <w:rFonts w:ascii="Times New Roman" w:hAnsi="Times New Roman" w:cs="Times New Roman"/>
          <w:sz w:val="24"/>
          <w:szCs w:val="24"/>
        </w:rPr>
        <w:t>To get a better sense of the traffic, t</w:t>
      </w:r>
      <w:r w:rsidRPr="00F80AE1">
        <w:rPr>
          <w:rFonts w:ascii="Times New Roman" w:hAnsi="Times New Roman" w:cs="Times New Roman"/>
          <w:sz w:val="24"/>
          <w:szCs w:val="24"/>
        </w:rPr>
        <w:t>he next chart breaks down the average trips generated at the peak hours (AM rush hour, lunch time and PM rush hou</w:t>
      </w:r>
      <w:r w:rsidR="00912021">
        <w:rPr>
          <w:rFonts w:ascii="Times New Roman" w:hAnsi="Times New Roman" w:cs="Times New Roman"/>
          <w:sz w:val="24"/>
          <w:szCs w:val="24"/>
        </w:rPr>
        <w:t xml:space="preserve">r) and mode of transportation. </w:t>
      </w:r>
      <w:r w:rsidRPr="00F80AE1">
        <w:rPr>
          <w:rFonts w:ascii="Times New Roman" w:hAnsi="Times New Roman" w:cs="Times New Roman"/>
          <w:sz w:val="24"/>
          <w:szCs w:val="24"/>
        </w:rPr>
        <w:tab/>
      </w:r>
      <w:r w:rsidRPr="00F80AE1">
        <w:rPr>
          <w:rFonts w:ascii="Times New Roman" w:hAnsi="Times New Roman" w:cs="Times New Roman"/>
          <w:noProof/>
          <w:sz w:val="24"/>
          <w:szCs w:val="24"/>
        </w:rPr>
        <w:drawing>
          <wp:inline distT="0" distB="0" distL="0" distR="0">
            <wp:extent cx="5943600" cy="5676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mod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76265"/>
                    </a:xfrm>
                    <a:prstGeom prst="rect">
                      <a:avLst/>
                    </a:prstGeom>
                  </pic:spPr>
                </pic:pic>
              </a:graphicData>
            </a:graphic>
          </wp:inline>
        </w:drawing>
      </w:r>
    </w:p>
    <w:p w:rsidR="006D6470" w:rsidRDefault="005E7CE8" w:rsidP="0091202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r>
      <w:r w:rsidR="00912021" w:rsidRPr="00F80AE1">
        <w:rPr>
          <w:rFonts w:ascii="Times New Roman" w:hAnsi="Times New Roman" w:cs="Times New Roman"/>
          <w:sz w:val="24"/>
          <w:szCs w:val="24"/>
        </w:rPr>
        <w:t>As shown, we expect there to be about 1400 new trips during AM rush hour, 2200 during PM rush hour and 2300 during midday</w:t>
      </w:r>
      <w:r w:rsidR="00912021">
        <w:rPr>
          <w:rFonts w:ascii="Times New Roman" w:hAnsi="Times New Roman" w:cs="Times New Roman"/>
          <w:sz w:val="24"/>
          <w:szCs w:val="24"/>
        </w:rPr>
        <w:t xml:space="preserve">.  The large amount of foot traffic during midday is </w:t>
      </w:r>
      <w:r w:rsidR="00912021" w:rsidRPr="00F80AE1">
        <w:rPr>
          <w:rFonts w:ascii="Times New Roman" w:hAnsi="Times New Roman" w:cs="Times New Roman"/>
          <w:sz w:val="24"/>
          <w:szCs w:val="24"/>
        </w:rPr>
        <w:t>mostly caus</w:t>
      </w:r>
      <w:r w:rsidR="00912021">
        <w:rPr>
          <w:rFonts w:ascii="Times New Roman" w:hAnsi="Times New Roman" w:cs="Times New Roman"/>
          <w:sz w:val="24"/>
          <w:szCs w:val="24"/>
        </w:rPr>
        <w:t xml:space="preserve">ed by the foot traffic to </w:t>
      </w:r>
      <w:r w:rsidR="00912021" w:rsidRPr="00F80AE1">
        <w:rPr>
          <w:rFonts w:ascii="Times New Roman" w:hAnsi="Times New Roman" w:cs="Times New Roman"/>
          <w:sz w:val="24"/>
          <w:szCs w:val="24"/>
        </w:rPr>
        <w:t>retail.</w:t>
      </w:r>
      <w:r w:rsidR="00912021">
        <w:rPr>
          <w:rFonts w:ascii="Times New Roman" w:hAnsi="Times New Roman" w:cs="Times New Roman"/>
          <w:sz w:val="24"/>
          <w:szCs w:val="24"/>
        </w:rPr>
        <w:t xml:space="preserve">  The biggest impacts during AM and PM rush hours are to the </w:t>
      </w:r>
      <w:r w:rsidR="00912021">
        <w:rPr>
          <w:rFonts w:ascii="Times New Roman" w:hAnsi="Times New Roman" w:cs="Times New Roman"/>
          <w:sz w:val="24"/>
          <w:szCs w:val="24"/>
        </w:rPr>
        <w:lastRenderedPageBreak/>
        <w:t xml:space="preserve">subways.  We expect that the automobile, taxi and railroad estimates are all over estimates due to using the modal splits of office space where academic modal splits were unavailable.  Thus based on the CEQR requirements of </w:t>
      </w:r>
      <w:r w:rsidR="006D6470">
        <w:rPr>
          <w:rFonts w:ascii="Times New Roman" w:hAnsi="Times New Roman" w:cs="Times New Roman"/>
          <w:sz w:val="24"/>
          <w:szCs w:val="24"/>
        </w:rPr>
        <w:t xml:space="preserve">50 peak hour car trips, a level 2 assessment of traffic is probably unnecessary, but based on a </w:t>
      </w:r>
      <w:r w:rsidR="00912021">
        <w:rPr>
          <w:rFonts w:ascii="Times New Roman" w:hAnsi="Times New Roman" w:cs="Times New Roman"/>
          <w:sz w:val="24"/>
          <w:szCs w:val="24"/>
        </w:rPr>
        <w:t>200 peak hour pedestrian or transit trips a level 2 assessment</w:t>
      </w:r>
      <w:r w:rsidR="006D6470">
        <w:rPr>
          <w:rFonts w:ascii="Times New Roman" w:hAnsi="Times New Roman" w:cs="Times New Roman"/>
          <w:sz w:val="24"/>
          <w:szCs w:val="24"/>
        </w:rPr>
        <w:t xml:space="preserve"> for pedestrians and transit</w:t>
      </w:r>
      <w:r w:rsidR="00912021">
        <w:rPr>
          <w:rFonts w:ascii="Times New Roman" w:hAnsi="Times New Roman" w:cs="Times New Roman"/>
          <w:sz w:val="24"/>
          <w:szCs w:val="24"/>
        </w:rPr>
        <w:t xml:space="preserve"> would be required.  Fortunately for this author and the reader, a </w:t>
      </w:r>
      <w:r w:rsidR="00BB34D8">
        <w:rPr>
          <w:rFonts w:ascii="Times New Roman" w:hAnsi="Times New Roman" w:cs="Times New Roman"/>
          <w:sz w:val="24"/>
          <w:szCs w:val="24"/>
        </w:rPr>
        <w:t xml:space="preserve">full </w:t>
      </w:r>
      <w:r w:rsidR="00912021">
        <w:rPr>
          <w:rFonts w:ascii="Times New Roman" w:hAnsi="Times New Roman" w:cs="Times New Roman"/>
          <w:sz w:val="24"/>
          <w:szCs w:val="24"/>
        </w:rPr>
        <w:t>level 2 assessment is outside of the scope and budget of this environmental review.</w:t>
      </w:r>
    </w:p>
    <w:p w:rsidR="006D6470" w:rsidRPr="00F80AE1" w:rsidRDefault="006D6470" w:rsidP="006D6470">
      <w:pPr>
        <w:spacing w:line="480" w:lineRule="auto"/>
        <w:rPr>
          <w:rFonts w:ascii="Times New Roman" w:hAnsi="Times New Roman" w:cs="Times New Roman"/>
          <w:b/>
          <w:sz w:val="24"/>
          <w:szCs w:val="24"/>
        </w:rPr>
      </w:pPr>
      <w:r>
        <w:rPr>
          <w:rFonts w:ascii="Times New Roman" w:hAnsi="Times New Roman" w:cs="Times New Roman"/>
          <w:b/>
          <w:sz w:val="24"/>
          <w:szCs w:val="24"/>
        </w:rPr>
        <w:t>Subway</w:t>
      </w:r>
    </w:p>
    <w:p w:rsidR="006D6470" w:rsidRDefault="00A27CCA" w:rsidP="00912021">
      <w:pPr>
        <w:spacing w:line="480" w:lineRule="auto"/>
        <w:rPr>
          <w:rFonts w:ascii="Times New Roman" w:hAnsi="Times New Roman" w:cs="Times New Roman"/>
          <w:sz w:val="24"/>
          <w:szCs w:val="24"/>
        </w:rPr>
      </w:pPr>
      <w:r>
        <w:rPr>
          <w:rFonts w:ascii="Times New Roman" w:hAnsi="Times New Roman" w:cs="Times New Roman"/>
          <w:sz w:val="24"/>
          <w:szCs w:val="24"/>
        </w:rPr>
        <w:tab/>
      </w:r>
      <w:r w:rsidR="00CE3510">
        <w:rPr>
          <w:rFonts w:ascii="Times New Roman" w:hAnsi="Times New Roman" w:cs="Times New Roman"/>
          <w:sz w:val="24"/>
          <w:szCs w:val="24"/>
        </w:rPr>
        <w:t xml:space="preserve">We estimated 585 subway trips generated during AM rush hour and 831 in the PM.  We don’t have any </w:t>
      </w:r>
      <w:r w:rsidR="00030B88">
        <w:rPr>
          <w:rFonts w:ascii="Times New Roman" w:hAnsi="Times New Roman" w:cs="Times New Roman"/>
          <w:sz w:val="24"/>
          <w:szCs w:val="24"/>
        </w:rPr>
        <w:t xml:space="preserve">usage statistics for subway lines themselves so we can’t assign trips to lines, only to the stations as a whole.  We distributed the trips based on current station usage and distance from 370 Jay Street, weighing the closer stations more heavily.  The results are shown in estimated AM and PM trips in table </w:t>
      </w:r>
      <w:r w:rsidR="00030B88">
        <w:rPr>
          <w:rFonts w:ascii="Times New Roman" w:hAnsi="Times New Roman" w:cs="Times New Roman"/>
          <w:sz w:val="24"/>
          <w:szCs w:val="24"/>
        </w:rPr>
        <w:t>π-</w:t>
      </w:r>
      <w:r w:rsidR="00030B88">
        <w:rPr>
          <w:rFonts w:ascii="Times New Roman" w:hAnsi="Times New Roman" w:cs="Times New Roman"/>
          <w:sz w:val="24"/>
          <w:szCs w:val="24"/>
        </w:rPr>
        <w:t>1.</w:t>
      </w:r>
      <w:r w:rsidR="0073207C">
        <w:rPr>
          <w:rFonts w:ascii="Times New Roman" w:hAnsi="Times New Roman" w:cs="Times New Roman"/>
          <w:sz w:val="24"/>
          <w:szCs w:val="24"/>
        </w:rPr>
        <w:t xml:space="preserve">  Both Jay Street Metrotech and Borough Hall look to get a significant increase in traffic during peak hours.  Our escalator expert</w:t>
      </w:r>
      <w:r w:rsidR="0073207C">
        <w:rPr>
          <w:rStyle w:val="EndnoteReference"/>
          <w:rFonts w:ascii="Times New Roman" w:hAnsi="Times New Roman" w:cs="Times New Roman"/>
          <w:sz w:val="24"/>
          <w:szCs w:val="24"/>
        </w:rPr>
        <w:endnoteReference w:id="7"/>
      </w:r>
      <w:r w:rsidR="0073207C">
        <w:rPr>
          <w:rFonts w:ascii="Times New Roman" w:hAnsi="Times New Roman" w:cs="Times New Roman"/>
          <w:sz w:val="24"/>
          <w:szCs w:val="24"/>
        </w:rPr>
        <w:t xml:space="preserve"> has </w:t>
      </w:r>
      <w:r w:rsidR="00861144">
        <w:rPr>
          <w:rFonts w:ascii="Times New Roman" w:hAnsi="Times New Roman" w:cs="Times New Roman"/>
          <w:sz w:val="24"/>
          <w:szCs w:val="24"/>
        </w:rPr>
        <w:t>identified the Jay Street escalators in particular as potential problem points.</w:t>
      </w:r>
    </w:p>
    <w:p w:rsidR="00BB34D8" w:rsidRPr="00F80AE1" w:rsidRDefault="00BB34D8" w:rsidP="00BB34D8">
      <w:pPr>
        <w:spacing w:line="480" w:lineRule="auto"/>
        <w:rPr>
          <w:rFonts w:ascii="Times New Roman" w:hAnsi="Times New Roman" w:cs="Times New Roman"/>
          <w:b/>
          <w:sz w:val="24"/>
          <w:szCs w:val="24"/>
        </w:rPr>
      </w:pPr>
      <w:r w:rsidRPr="00F80AE1">
        <w:rPr>
          <w:rFonts w:ascii="Times New Roman" w:hAnsi="Times New Roman" w:cs="Times New Roman"/>
          <w:b/>
          <w:sz w:val="24"/>
          <w:szCs w:val="24"/>
        </w:rPr>
        <w:t>Bus</w:t>
      </w:r>
    </w:p>
    <w:p w:rsidR="00BB34D8" w:rsidRPr="00F80AE1" w:rsidRDefault="00BB34D8" w:rsidP="00912021">
      <w:pPr>
        <w:spacing w:line="480" w:lineRule="auto"/>
        <w:rPr>
          <w:rFonts w:ascii="Times New Roman" w:hAnsi="Times New Roman" w:cs="Times New Roman"/>
          <w:sz w:val="24"/>
          <w:szCs w:val="24"/>
        </w:rPr>
      </w:pPr>
      <w:r>
        <w:rPr>
          <w:rFonts w:ascii="Times New Roman" w:hAnsi="Times New Roman" w:cs="Times New Roman"/>
          <w:sz w:val="24"/>
          <w:szCs w:val="24"/>
        </w:rPr>
        <w:tab/>
      </w:r>
      <w:r w:rsidR="006D6470">
        <w:rPr>
          <w:rFonts w:ascii="Times New Roman" w:hAnsi="Times New Roman" w:cs="Times New Roman"/>
          <w:sz w:val="24"/>
          <w:szCs w:val="24"/>
        </w:rPr>
        <w:t>We estimated 185 bus trips generated during AM rush hour and 276 in the PM.  To assign these trips to the bus lines we proportioned them according to c</w:t>
      </w:r>
      <w:r w:rsidR="004B7D7C">
        <w:rPr>
          <w:rFonts w:ascii="Times New Roman" w:hAnsi="Times New Roman" w:cs="Times New Roman"/>
          <w:sz w:val="24"/>
          <w:szCs w:val="24"/>
        </w:rPr>
        <w:t xml:space="preserve">urrent usage by the bus lines and then calculated the average additional rider per bus during peak hours.  The results are shown in </w:t>
      </w:r>
      <w:r w:rsidR="00D710D5">
        <w:rPr>
          <w:rFonts w:ascii="Times New Roman" w:hAnsi="Times New Roman" w:cs="Times New Roman"/>
          <w:sz w:val="24"/>
          <w:szCs w:val="24"/>
        </w:rPr>
        <w:t xml:space="preserve">table </w:t>
      </w:r>
      <w:r w:rsidR="00D710D5">
        <w:rPr>
          <w:rFonts w:ascii="Times New Roman" w:hAnsi="Times New Roman" w:cs="Times New Roman"/>
          <w:sz w:val="24"/>
          <w:szCs w:val="24"/>
        </w:rPr>
        <w:t>π-</w:t>
      </w:r>
      <w:r w:rsidR="00D710D5">
        <w:rPr>
          <w:rFonts w:ascii="Times New Roman" w:hAnsi="Times New Roman" w:cs="Times New Roman"/>
          <w:sz w:val="24"/>
          <w:szCs w:val="24"/>
        </w:rPr>
        <w:t>2.</w:t>
      </w:r>
      <w:r w:rsidR="00EB3FD7">
        <w:rPr>
          <w:rFonts w:ascii="Times New Roman" w:hAnsi="Times New Roman" w:cs="Times New Roman"/>
          <w:sz w:val="24"/>
          <w:szCs w:val="24"/>
        </w:rPr>
        <w:t xml:space="preserve">  Only for the B41 during PM rush hour do we expect more than one extra rider per bus on average.  For all other bus lines during peak hours we project one or less than one additional rider per bus.  We don’t have statistics on current load </w:t>
      </w:r>
      <w:r w:rsidR="00A26A9E">
        <w:rPr>
          <w:rFonts w:ascii="Times New Roman" w:hAnsi="Times New Roman" w:cs="Times New Roman"/>
          <w:sz w:val="24"/>
          <w:szCs w:val="24"/>
        </w:rPr>
        <w:t>but based on the estimates the impact to any one bus line does not seem major.</w:t>
      </w:r>
    </w:p>
    <w:p w:rsidR="005E7CE8" w:rsidRPr="00F80AE1" w:rsidRDefault="005E7CE8" w:rsidP="00F80AE1">
      <w:pPr>
        <w:spacing w:line="480" w:lineRule="auto"/>
        <w:rPr>
          <w:rFonts w:ascii="Times New Roman" w:hAnsi="Times New Roman" w:cs="Times New Roman"/>
          <w:sz w:val="24"/>
          <w:szCs w:val="24"/>
        </w:rPr>
      </w:pPr>
    </w:p>
    <w:p w:rsidR="00B71C12" w:rsidRDefault="00B71C12" w:rsidP="009D7D94">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D532E4" w:rsidRPr="00D532E4" w:rsidRDefault="00D532E4" w:rsidP="00D532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get a sense of how people in the immediate area commute – this would require fine grained data from transportation providers such as the MTA and citibike, but that would still miss how people move about in person vehicles, while walking or before and after using public transportation options.  To better model movement dynamics data such as cell tower or wifi access point pings would be useful.  With a model of how people currently commute to a location, we could then simulate the addition of new people into the area and see whether any modes, streets, intersections, etc. are stressed too far by the additional </w:t>
      </w:r>
      <w:r w:rsidR="007B79D5">
        <w:rPr>
          <w:rFonts w:ascii="Times New Roman" w:hAnsi="Times New Roman" w:cs="Times New Roman"/>
          <w:sz w:val="24"/>
          <w:szCs w:val="24"/>
        </w:rPr>
        <w:t>load.</w:t>
      </w:r>
    </w:p>
    <w:sectPr w:rsidR="00D532E4" w:rsidRPr="00D53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F8F" w:rsidRDefault="00722F8F" w:rsidP="00D345B4">
      <w:pPr>
        <w:spacing w:after="0" w:line="240" w:lineRule="auto"/>
      </w:pPr>
      <w:r>
        <w:separator/>
      </w:r>
    </w:p>
  </w:endnote>
  <w:endnote w:type="continuationSeparator" w:id="0">
    <w:p w:rsidR="00722F8F" w:rsidRDefault="00722F8F" w:rsidP="00D345B4">
      <w:pPr>
        <w:spacing w:after="0" w:line="240" w:lineRule="auto"/>
      </w:pPr>
      <w:r>
        <w:continuationSeparator/>
      </w:r>
    </w:p>
  </w:endnote>
  <w:endnote w:id="1">
    <w:p w:rsidR="00744F6D" w:rsidRDefault="00744F6D">
      <w:pPr>
        <w:pStyle w:val="EndnoteText"/>
      </w:pPr>
      <w:r>
        <w:rPr>
          <w:rStyle w:val="EndnoteReference"/>
        </w:rPr>
        <w:endnoteRef/>
      </w:r>
      <w:r>
        <w:t xml:space="preserve"> </w:t>
      </w:r>
      <w:r w:rsidRPr="008C5D9C">
        <w:t>http://web.mta.info/nyct/facts/ridership/ridership_busMTA.htm</w:t>
      </w:r>
    </w:p>
  </w:endnote>
  <w:endnote w:id="2">
    <w:p w:rsidR="00744F6D" w:rsidRDefault="00744F6D">
      <w:pPr>
        <w:pStyle w:val="EndnoteText"/>
      </w:pPr>
      <w:r>
        <w:rPr>
          <w:rStyle w:val="EndnoteReference"/>
        </w:rPr>
        <w:endnoteRef/>
      </w:r>
      <w:r>
        <w:t xml:space="preserve"> </w:t>
      </w:r>
      <w:r w:rsidRPr="008C5D9C">
        <w:t>http://web.mta.info/nyct/facts/ridership/ridership_bus.htm</w:t>
      </w:r>
    </w:p>
  </w:endnote>
  <w:endnote w:id="3">
    <w:p w:rsidR="00744F6D" w:rsidRDefault="00744F6D">
      <w:pPr>
        <w:pStyle w:val="EndnoteText"/>
      </w:pPr>
      <w:r>
        <w:rPr>
          <w:rStyle w:val="EndnoteReference"/>
        </w:rPr>
        <w:endnoteRef/>
      </w:r>
      <w:r>
        <w:t xml:space="preserve"> Counted from MTA bus timetables</w:t>
      </w:r>
    </w:p>
  </w:endnote>
  <w:endnote w:id="4">
    <w:p w:rsidR="007B79D5" w:rsidRDefault="007B79D5" w:rsidP="00D345B4">
      <w:pPr>
        <w:pStyle w:val="EndnoteText"/>
      </w:pPr>
      <w:r>
        <w:rPr>
          <w:rStyle w:val="EndnoteReference"/>
        </w:rPr>
        <w:endnoteRef/>
      </w:r>
      <w:r>
        <w:t xml:space="preserve"> https://www.nyu.edu/content/dam/nyu/govCommunAffairs/documents/nyu-in-nyc/brooklyn/2014-07-29-370-Jay-St-Presentation-Downloadable.pdf</w:t>
      </w:r>
    </w:p>
  </w:endnote>
  <w:endnote w:id="5">
    <w:p w:rsidR="007B79D5" w:rsidRDefault="007B79D5">
      <w:pPr>
        <w:pStyle w:val="EndnoteText"/>
      </w:pPr>
      <w:r>
        <w:rPr>
          <w:rStyle w:val="EndnoteReference"/>
        </w:rPr>
        <w:endnoteRef/>
      </w:r>
      <w:r>
        <w:t xml:space="preserve"> </w:t>
      </w:r>
      <w:r w:rsidRPr="00D345B4">
        <w:t>http://www.nyc.gov/html/oec/downloads/pdf/2014_ceqr_tm/16_Transportation_2014.pdf</w:t>
      </w:r>
    </w:p>
  </w:endnote>
  <w:endnote w:id="6">
    <w:p w:rsidR="007B79D5" w:rsidRDefault="007B79D5">
      <w:pPr>
        <w:pStyle w:val="EndnoteText"/>
      </w:pPr>
      <w:r>
        <w:rPr>
          <w:rStyle w:val="EndnoteReference"/>
        </w:rPr>
        <w:endnoteRef/>
      </w:r>
      <w:r>
        <w:t xml:space="preserve"> </w:t>
      </w:r>
      <w:r w:rsidRPr="00B82354">
        <w:t>http://www.nyc.gov/html/dcp/pdf/env_review/east_midtown/12_feis.pdf</w:t>
      </w:r>
    </w:p>
  </w:endnote>
  <w:endnote w:id="7">
    <w:p w:rsidR="0073207C" w:rsidRDefault="0073207C">
      <w:pPr>
        <w:pStyle w:val="EndnoteText"/>
      </w:pPr>
      <w:r>
        <w:rPr>
          <w:rStyle w:val="EndnoteReference"/>
        </w:rPr>
        <w:endnoteRef/>
      </w:r>
      <w:r>
        <w:t xml:space="preserve"> Clayton Hunter Esq.</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F8F" w:rsidRDefault="00722F8F" w:rsidP="00D345B4">
      <w:pPr>
        <w:spacing w:after="0" w:line="240" w:lineRule="auto"/>
      </w:pPr>
      <w:r>
        <w:separator/>
      </w:r>
    </w:p>
  </w:footnote>
  <w:footnote w:type="continuationSeparator" w:id="0">
    <w:p w:rsidR="00722F8F" w:rsidRDefault="00722F8F" w:rsidP="00D34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1C0"/>
    <w:multiLevelType w:val="hybridMultilevel"/>
    <w:tmpl w:val="B7864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024B71"/>
    <w:multiLevelType w:val="hybridMultilevel"/>
    <w:tmpl w:val="07B2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0B"/>
    <w:rsid w:val="00030B88"/>
    <w:rsid w:val="000F3B16"/>
    <w:rsid w:val="00170004"/>
    <w:rsid w:val="0019558C"/>
    <w:rsid w:val="001D65B3"/>
    <w:rsid w:val="002167D4"/>
    <w:rsid w:val="00266B3D"/>
    <w:rsid w:val="00297734"/>
    <w:rsid w:val="002A650B"/>
    <w:rsid w:val="002F5828"/>
    <w:rsid w:val="00301B9D"/>
    <w:rsid w:val="003314A7"/>
    <w:rsid w:val="0034423C"/>
    <w:rsid w:val="00350F82"/>
    <w:rsid w:val="00391102"/>
    <w:rsid w:val="003B46AD"/>
    <w:rsid w:val="003D6AC2"/>
    <w:rsid w:val="003E0BDC"/>
    <w:rsid w:val="004131DD"/>
    <w:rsid w:val="004A7BAE"/>
    <w:rsid w:val="004B7D7C"/>
    <w:rsid w:val="00502009"/>
    <w:rsid w:val="00533373"/>
    <w:rsid w:val="00566433"/>
    <w:rsid w:val="00583710"/>
    <w:rsid w:val="005E7CE8"/>
    <w:rsid w:val="00677F1E"/>
    <w:rsid w:val="0069075A"/>
    <w:rsid w:val="006B1648"/>
    <w:rsid w:val="006D6470"/>
    <w:rsid w:val="006E0761"/>
    <w:rsid w:val="00700188"/>
    <w:rsid w:val="0072024D"/>
    <w:rsid w:val="00722F8F"/>
    <w:rsid w:val="0073207C"/>
    <w:rsid w:val="00744F6D"/>
    <w:rsid w:val="00750B77"/>
    <w:rsid w:val="00766C7C"/>
    <w:rsid w:val="007767C8"/>
    <w:rsid w:val="00785FC3"/>
    <w:rsid w:val="007B79D5"/>
    <w:rsid w:val="007C5C7A"/>
    <w:rsid w:val="007D0DE0"/>
    <w:rsid w:val="00813984"/>
    <w:rsid w:val="00855119"/>
    <w:rsid w:val="00861144"/>
    <w:rsid w:val="008A3F67"/>
    <w:rsid w:val="008B51F5"/>
    <w:rsid w:val="008C5D9C"/>
    <w:rsid w:val="008D35DF"/>
    <w:rsid w:val="00912021"/>
    <w:rsid w:val="0093094A"/>
    <w:rsid w:val="00957E3A"/>
    <w:rsid w:val="00967420"/>
    <w:rsid w:val="00977814"/>
    <w:rsid w:val="00980830"/>
    <w:rsid w:val="009C46FD"/>
    <w:rsid w:val="009C73D4"/>
    <w:rsid w:val="009D7D94"/>
    <w:rsid w:val="009E7993"/>
    <w:rsid w:val="009F79B2"/>
    <w:rsid w:val="00A26A9E"/>
    <w:rsid w:val="00A27CCA"/>
    <w:rsid w:val="00A42D0B"/>
    <w:rsid w:val="00A95159"/>
    <w:rsid w:val="00B0317F"/>
    <w:rsid w:val="00B212F4"/>
    <w:rsid w:val="00B40A97"/>
    <w:rsid w:val="00B71C12"/>
    <w:rsid w:val="00B74961"/>
    <w:rsid w:val="00B82354"/>
    <w:rsid w:val="00BB34D8"/>
    <w:rsid w:val="00BD369E"/>
    <w:rsid w:val="00C06A95"/>
    <w:rsid w:val="00C71B8B"/>
    <w:rsid w:val="00CE3510"/>
    <w:rsid w:val="00CF2215"/>
    <w:rsid w:val="00D11EE7"/>
    <w:rsid w:val="00D12250"/>
    <w:rsid w:val="00D13073"/>
    <w:rsid w:val="00D345B4"/>
    <w:rsid w:val="00D532E4"/>
    <w:rsid w:val="00D710D5"/>
    <w:rsid w:val="00DF16A4"/>
    <w:rsid w:val="00DF64D1"/>
    <w:rsid w:val="00E13EE1"/>
    <w:rsid w:val="00E30CA4"/>
    <w:rsid w:val="00E67F03"/>
    <w:rsid w:val="00E8122D"/>
    <w:rsid w:val="00EB3FD7"/>
    <w:rsid w:val="00ED56F1"/>
    <w:rsid w:val="00F80AE1"/>
    <w:rsid w:val="00FA1607"/>
    <w:rsid w:val="00FD29AA"/>
    <w:rsid w:val="00FF4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61605-0F21-4CF2-9C1A-0E66BD62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34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5B4"/>
    <w:rPr>
      <w:sz w:val="20"/>
      <w:szCs w:val="20"/>
    </w:rPr>
  </w:style>
  <w:style w:type="character" w:styleId="EndnoteReference">
    <w:name w:val="endnote reference"/>
    <w:basedOn w:val="DefaultParagraphFont"/>
    <w:uiPriority w:val="99"/>
    <w:semiHidden/>
    <w:unhideWhenUsed/>
    <w:rsid w:val="00D345B4"/>
    <w:rPr>
      <w:vertAlign w:val="superscript"/>
    </w:rPr>
  </w:style>
  <w:style w:type="paragraph" w:styleId="ListParagraph">
    <w:name w:val="List Paragraph"/>
    <w:basedOn w:val="Normal"/>
    <w:uiPriority w:val="34"/>
    <w:qFormat/>
    <w:rsid w:val="0072024D"/>
    <w:pPr>
      <w:ind w:left="720"/>
      <w:contextualSpacing/>
    </w:pPr>
  </w:style>
  <w:style w:type="table" w:styleId="TableGrid">
    <w:name w:val="Table Grid"/>
    <w:basedOn w:val="TableNormal"/>
    <w:uiPriority w:val="39"/>
    <w:rsid w:val="00B2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C298-FEA6-493D-B3AF-4DD41D05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71</cp:revision>
  <dcterms:created xsi:type="dcterms:W3CDTF">2015-10-25T15:58:00Z</dcterms:created>
  <dcterms:modified xsi:type="dcterms:W3CDTF">2015-10-28T04:47:00Z</dcterms:modified>
</cp:coreProperties>
</file>