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rPr/>
      </w:pPr>
      <w:r>
        <w:rPr/>
        <w:t>{@“w:p” for item in items}{item}{end}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6</Words>
  <Characters>34</Characters>
  <CharactersWithSpaces>38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2025-12-14T22:11:38Z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