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Задача 2-1-Максимальный блок</w:t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Описана структура данных</w:t>
      </w:r>
    </w:p>
    <w:p w:rsidR="00D81952" w:rsidRPr="009962B0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  <w:lang w:val="en-US"/>
        </w:rPr>
      </w:pPr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typedef struct list {</w:t>
      </w:r>
    </w:p>
    <w:p w:rsidR="00D81952" w:rsidRPr="009962B0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  <w:lang w:val="en-US"/>
        </w:rPr>
      </w:pPr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   void *address;</w:t>
      </w:r>
    </w:p>
    <w:p w:rsidR="00D81952" w:rsidRPr="009962B0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  <w:lang w:val="en-US"/>
        </w:rPr>
      </w:pPr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   </w:t>
      </w:r>
      <w:proofErr w:type="spellStart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size_t</w:t>
      </w:r>
      <w:proofErr w:type="spellEnd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size;</w:t>
      </w:r>
    </w:p>
    <w:p w:rsidR="00D81952" w:rsidRPr="009962B0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  <w:lang w:val="en-US"/>
        </w:rPr>
      </w:pPr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   char </w:t>
      </w:r>
      <w:proofErr w:type="gramStart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comment[</w:t>
      </w:r>
      <w:proofErr w:type="gramEnd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64];</w:t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  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struct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list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*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next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;</w:t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}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list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;</w:t>
      </w:r>
    </w:p>
    <w:p w:rsidR="00D81952" w:rsidRDefault="00D81952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Требуется реализовать только одну функцию, которая в данном списке находит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адрес блока памяти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занимающий больше всего места. Адрес хранится в поле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address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, поле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size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- соответствующий размер данного блока. Если список пустой, то функция должна возвращать N</w:t>
      </w:r>
      <w:r>
        <w:rPr>
          <w:rFonts w:ascii="IBM Plex Sans" w:eastAsia="IBM Plex Sans" w:hAnsi="IBM Plex Sans" w:cs="IBM Plex Sans"/>
          <w:sz w:val="24"/>
          <w:szCs w:val="24"/>
        </w:rPr>
        <w:t>ULL. Если есть несколько таких блоков, то вернуть адрес любого из них. Прототип функции:</w:t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sz w:val="24"/>
          <w:szCs w:val="24"/>
        </w:rPr>
        <w:t>void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* </w:t>
      </w:r>
      <w:proofErr w:type="spellStart"/>
      <w:proofErr w:type="gramStart"/>
      <w:r>
        <w:rPr>
          <w:rFonts w:ascii="IBM Plex Sans" w:eastAsia="IBM Plex Sans" w:hAnsi="IBM Plex Sans" w:cs="IBM Plex Sans"/>
          <w:sz w:val="24"/>
          <w:szCs w:val="24"/>
        </w:rPr>
        <w:t>findMaxBlock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(</w:t>
      </w:r>
      <w:proofErr w:type="spellStart"/>
      <w:proofErr w:type="gramEnd"/>
      <w:r>
        <w:rPr>
          <w:rFonts w:ascii="IBM Plex Sans" w:eastAsia="IBM Plex Sans" w:hAnsi="IBM Plex Sans" w:cs="IBM Plex Sans"/>
          <w:sz w:val="24"/>
          <w:szCs w:val="24"/>
        </w:rPr>
        <w:t>list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*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head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)</w:t>
      </w:r>
    </w:p>
    <w:p w:rsidR="00D81952" w:rsidRDefault="00D81952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  <w:r>
        <w:rPr>
          <w:rFonts w:ascii="IBM Plex Sans" w:eastAsia="IBM Plex Sans" w:hAnsi="IBM Plex Sans" w:cs="IBM Plex Sans"/>
          <w:sz w:val="24"/>
          <w:szCs w:val="24"/>
        </w:rPr>
        <w:tab/>
      </w:r>
    </w:p>
    <w:p w:rsidR="00D81952" w:rsidRDefault="009962B0" w:rsidP="009962B0">
      <w:pPr>
        <w:ind w:left="851" w:right="849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7560000" cy="378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1952" w:rsidRDefault="00D81952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</w:p>
    <w:p w:rsidR="00D81952" w:rsidRDefault="00D81952" w:rsidP="009962B0">
      <w:pPr>
        <w:ind w:left="851" w:right="849"/>
        <w:rPr>
          <w:sz w:val="20"/>
          <w:szCs w:val="20"/>
        </w:rPr>
      </w:pPr>
    </w:p>
    <w:p w:rsidR="009962B0" w:rsidRDefault="009962B0" w:rsidP="009962B0">
      <w:pPr>
        <w:ind w:left="851" w:right="849"/>
        <w:rPr>
          <w:rFonts w:asciiTheme="minorHAnsi" w:eastAsia="IBM Plex Sans" w:hAnsiTheme="minorHAnsi" w:cs="IBM Plex Sans"/>
          <w:b/>
          <w:sz w:val="24"/>
          <w:szCs w:val="24"/>
        </w:rPr>
      </w:pPr>
    </w:p>
    <w:p w:rsidR="009962B0" w:rsidRDefault="009962B0" w:rsidP="009962B0">
      <w:pPr>
        <w:ind w:left="851" w:right="849"/>
        <w:rPr>
          <w:rFonts w:asciiTheme="minorHAnsi" w:eastAsia="IBM Plex Sans" w:hAnsiTheme="minorHAnsi" w:cs="IBM Plex Sans"/>
          <w:b/>
          <w:sz w:val="24"/>
          <w:szCs w:val="24"/>
        </w:rPr>
      </w:pPr>
      <w:bookmarkStart w:id="0" w:name="_GoBack"/>
      <w:bookmarkEnd w:id="0"/>
    </w:p>
    <w:p w:rsidR="009962B0" w:rsidRDefault="009962B0" w:rsidP="009962B0">
      <w:pPr>
        <w:ind w:left="851" w:right="849"/>
        <w:rPr>
          <w:rFonts w:asciiTheme="minorHAnsi" w:eastAsia="IBM Plex Sans" w:hAnsiTheme="minorHAnsi" w:cs="IBM Plex Sans"/>
          <w:b/>
          <w:sz w:val="24"/>
          <w:szCs w:val="24"/>
        </w:rPr>
      </w:pPr>
    </w:p>
    <w:p w:rsidR="009962B0" w:rsidRDefault="009962B0" w:rsidP="009962B0">
      <w:pPr>
        <w:ind w:left="851" w:right="849"/>
        <w:rPr>
          <w:rFonts w:asciiTheme="minorHAnsi" w:eastAsia="IBM Plex Sans" w:hAnsiTheme="minorHAnsi" w:cs="IBM Plex Sans"/>
          <w:b/>
          <w:sz w:val="24"/>
          <w:szCs w:val="24"/>
        </w:rPr>
      </w:pPr>
    </w:p>
    <w:p w:rsidR="009962B0" w:rsidRDefault="009962B0" w:rsidP="009962B0">
      <w:pPr>
        <w:ind w:left="851" w:right="849"/>
        <w:rPr>
          <w:rFonts w:asciiTheme="minorHAnsi" w:eastAsia="IBM Plex Sans" w:hAnsiTheme="minorHAnsi" w:cs="IBM Plex Sans"/>
          <w:b/>
          <w:sz w:val="24"/>
          <w:szCs w:val="24"/>
        </w:rPr>
      </w:pPr>
    </w:p>
    <w:p w:rsidR="009962B0" w:rsidRDefault="009962B0" w:rsidP="009962B0">
      <w:pPr>
        <w:ind w:left="851" w:right="849"/>
        <w:rPr>
          <w:rFonts w:asciiTheme="minorHAnsi" w:eastAsia="IBM Plex Sans" w:hAnsiTheme="minorHAnsi" w:cs="IBM Plex Sans"/>
          <w:b/>
          <w:sz w:val="24"/>
          <w:szCs w:val="24"/>
        </w:rPr>
      </w:pPr>
    </w:p>
    <w:p w:rsidR="009962B0" w:rsidRDefault="009962B0" w:rsidP="009962B0">
      <w:pPr>
        <w:ind w:left="851" w:right="849"/>
        <w:rPr>
          <w:rFonts w:asciiTheme="minorHAnsi" w:eastAsia="IBM Plex Sans" w:hAnsiTheme="minorHAnsi" w:cs="IBM Plex Sans"/>
          <w:b/>
          <w:sz w:val="24"/>
          <w:szCs w:val="24"/>
        </w:rPr>
      </w:pPr>
    </w:p>
    <w:p w:rsidR="009962B0" w:rsidRDefault="009962B0" w:rsidP="009962B0">
      <w:pPr>
        <w:ind w:left="851" w:right="849"/>
        <w:rPr>
          <w:rFonts w:asciiTheme="minorHAnsi" w:eastAsia="IBM Plex Sans" w:hAnsiTheme="minorHAnsi" w:cs="IBM Plex Sans"/>
          <w:b/>
          <w:sz w:val="24"/>
          <w:szCs w:val="24"/>
        </w:rPr>
      </w:pPr>
    </w:p>
    <w:p w:rsidR="009962B0" w:rsidRDefault="009962B0" w:rsidP="009962B0">
      <w:pPr>
        <w:ind w:left="851" w:right="849"/>
        <w:rPr>
          <w:rFonts w:asciiTheme="minorHAnsi" w:eastAsia="IBM Plex Sans" w:hAnsiTheme="minorHAnsi" w:cs="IBM Plex Sans"/>
          <w:b/>
          <w:sz w:val="24"/>
          <w:szCs w:val="24"/>
        </w:rPr>
      </w:pP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lastRenderedPageBreak/>
        <w:t>Задача 2-2-Всего памяти</w:t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Описана структура данных для хранения информации об использованной памяти:</w:t>
      </w:r>
    </w:p>
    <w:p w:rsidR="00D81952" w:rsidRPr="009962B0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  <w:lang w:val="en-US"/>
        </w:rPr>
      </w:pPr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ty</w:t>
      </w:r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pedef struct list {</w:t>
      </w:r>
    </w:p>
    <w:p w:rsidR="00D81952" w:rsidRPr="009962B0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  <w:lang w:val="en-US"/>
        </w:rPr>
      </w:pPr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   void *address;</w:t>
      </w:r>
    </w:p>
    <w:p w:rsidR="00D81952" w:rsidRPr="009962B0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  <w:lang w:val="en-US"/>
        </w:rPr>
      </w:pPr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   </w:t>
      </w:r>
      <w:proofErr w:type="spellStart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size_t</w:t>
      </w:r>
      <w:proofErr w:type="spellEnd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size;</w:t>
      </w:r>
    </w:p>
    <w:p w:rsidR="00D81952" w:rsidRPr="009962B0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  <w:lang w:val="en-US"/>
        </w:rPr>
      </w:pPr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   char </w:t>
      </w:r>
      <w:proofErr w:type="gramStart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comment[</w:t>
      </w:r>
      <w:proofErr w:type="gramEnd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64];</w:t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  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struct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list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*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next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;</w:t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}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list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>;</w:t>
      </w:r>
    </w:p>
    <w:p w:rsidR="00D81952" w:rsidRDefault="00D81952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Требуется реализовать только одну функцию, которая анализирует данный список и возвращает сколько всего памяти используется. Адрес хранится в поле</w:t>
      </w:r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address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, поле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size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- соответствующий размер данного блока. Если список пустой, то функция должна возвращать NULL. Прототип функции:</w:t>
      </w:r>
    </w:p>
    <w:p w:rsidR="00D81952" w:rsidRPr="009962B0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  <w:lang w:val="en-US"/>
        </w:rPr>
      </w:pPr>
      <w:proofErr w:type="spellStart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size_t</w:t>
      </w:r>
      <w:proofErr w:type="spellEnd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 xml:space="preserve"> </w:t>
      </w:r>
      <w:proofErr w:type="spellStart"/>
      <w:proofErr w:type="gramStart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totalMemoryUsage</w:t>
      </w:r>
      <w:proofErr w:type="spellEnd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(</w:t>
      </w:r>
      <w:proofErr w:type="gramEnd"/>
      <w:r w:rsidRPr="009962B0">
        <w:rPr>
          <w:rFonts w:ascii="IBM Plex Sans" w:eastAsia="IBM Plex Sans" w:hAnsi="IBM Plex Sans" w:cs="IBM Plex Sans"/>
          <w:sz w:val="24"/>
          <w:szCs w:val="24"/>
          <w:lang w:val="en-US"/>
        </w:rPr>
        <w:t>list *head)</w:t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Загрузите только текст данной функции</w:t>
      </w:r>
    </w:p>
    <w:p w:rsidR="00D81952" w:rsidRDefault="00D81952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Пример №1</w:t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входе:</w:t>
      </w:r>
      <w:r>
        <w:rPr>
          <w:rFonts w:ascii="IBM Plex Sans" w:eastAsia="IBM Plex Sans" w:hAnsi="IBM Plex Sans" w:cs="IBM Plex Sans"/>
          <w:sz w:val="24"/>
          <w:szCs w:val="24"/>
        </w:rPr>
        <w:tab/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6781800" cy="2095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6495" r="10327" b="28126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IBM Plex Sans" w:eastAsia="IBM Plex Sans" w:hAnsi="IBM Plex Sans" w:cs="IBM Plex Sans"/>
          <w:sz w:val="24"/>
          <w:szCs w:val="24"/>
        </w:rPr>
        <w:tab/>
      </w:r>
    </w:p>
    <w:p w:rsidR="00D81952" w:rsidRDefault="009962B0" w:rsidP="009962B0">
      <w:pPr>
        <w:ind w:left="851" w:right="849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Данные на выходе:</w:t>
      </w:r>
      <w:r>
        <w:rPr>
          <w:rFonts w:ascii="IBM Plex Sans" w:eastAsia="IBM Plex Sans" w:hAnsi="IBM Plex Sans" w:cs="IBM Plex Sans"/>
          <w:sz w:val="24"/>
          <w:szCs w:val="24"/>
        </w:rPr>
        <w:tab/>
        <w:t>140</w:t>
      </w:r>
    </w:p>
    <w:p w:rsidR="00D81952" w:rsidRDefault="00D81952" w:rsidP="009962B0">
      <w:pPr>
        <w:ind w:left="851" w:right="849"/>
        <w:rPr>
          <w:sz w:val="24"/>
          <w:szCs w:val="24"/>
        </w:rPr>
      </w:pPr>
    </w:p>
    <w:sectPr w:rsidR="00D81952" w:rsidSect="009962B0">
      <w:pgSz w:w="11906" w:h="16838"/>
      <w:pgMar w:top="709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52"/>
    <w:rsid w:val="009962B0"/>
    <w:rsid w:val="00D8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538A"/>
  <w15:docId w15:val="{AAF0CE56-0C71-4C7C-A706-C4D8587E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2024-08-16T09:52:00Z</dcterms:created>
  <dcterms:modified xsi:type="dcterms:W3CDTF">2024-08-16T09:54:00Z</dcterms:modified>
</cp:coreProperties>
</file>