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yizgeblqdy0" w:id="0"/>
      <w:bookmarkEnd w:id="0"/>
      <w:r w:rsidDel="00000000" w:rsidR="00000000" w:rsidRPr="00000000">
        <w:rPr>
          <w:rtl w:val="0"/>
        </w:rPr>
        <w:t xml:space="preserve">PICO</w:t>
      </w:r>
    </w:p>
    <w:p w:rsidR="00000000" w:rsidDel="00000000" w:rsidP="00000000" w:rsidRDefault="00000000" w:rsidRPr="00000000" w14:paraId="00000002">
      <w:pPr>
        <w:spacing w:after="240" w:before="240" w:lineRule="auto"/>
        <w:rPr/>
      </w:pPr>
      <w:r w:rsidDel="00000000" w:rsidR="00000000" w:rsidRPr="00000000">
        <w:rPr>
          <w:rtl w:val="0"/>
        </w:rPr>
        <w:t xml:space="preserve">P: Clinical and Preclinical </w:t>
      </w:r>
    </w:p>
    <w:p w:rsidR="00000000" w:rsidDel="00000000" w:rsidP="00000000" w:rsidRDefault="00000000" w:rsidRPr="00000000" w14:paraId="00000003">
      <w:pPr>
        <w:spacing w:after="240" w:before="240" w:lineRule="auto"/>
        <w:rPr/>
      </w:pPr>
      <w:r w:rsidDel="00000000" w:rsidR="00000000" w:rsidRPr="00000000">
        <w:rPr>
          <w:rtl w:val="0"/>
        </w:rPr>
        <w:t xml:space="preserve">I: TBI</w:t>
      </w:r>
    </w:p>
    <w:p w:rsidR="00000000" w:rsidDel="00000000" w:rsidP="00000000" w:rsidRDefault="00000000" w:rsidRPr="00000000" w14:paraId="00000004">
      <w:pPr>
        <w:spacing w:after="240" w:before="240" w:lineRule="auto"/>
        <w:rPr/>
      </w:pPr>
      <w:r w:rsidDel="00000000" w:rsidR="00000000" w:rsidRPr="00000000">
        <w:rPr>
          <w:rtl w:val="0"/>
        </w:rPr>
        <w:t xml:space="preserve">C: Neurodegenerative Dementias without TBI</w:t>
      </w:r>
    </w:p>
    <w:p w:rsidR="00000000" w:rsidDel="00000000" w:rsidP="00000000" w:rsidRDefault="00000000" w:rsidRPr="00000000" w14:paraId="00000005">
      <w:pPr>
        <w:spacing w:after="240" w:before="240" w:lineRule="auto"/>
        <w:rPr/>
      </w:pPr>
      <w:r w:rsidDel="00000000" w:rsidR="00000000" w:rsidRPr="00000000">
        <w:rPr>
          <w:rtl w:val="0"/>
        </w:rPr>
        <w:t xml:space="preserve">O: Mechanisms and theories that explain TBI role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2"/>
          <w:szCs w:val="22"/>
        </w:rPr>
      </w:pPr>
      <w:bookmarkStart w:colFirst="0" w:colLast="0" w:name="_k4d1zqm5pgf9" w:id="1"/>
      <w:bookmarkEnd w:id="1"/>
      <w:r w:rsidDel="00000000" w:rsidR="00000000" w:rsidRPr="00000000">
        <w:rPr>
          <w:b w:val="1"/>
          <w:bCs w:val="1"/>
          <w:color w:val="000000"/>
          <w:sz w:val="22"/>
          <w:szCs w:val="22"/>
          <w:rtl w:val="0"/>
        </w:rPr>
        <w:t xml:space="preserve">1. Define Key Concepts and Terms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2.4600638977636"/>
        <w:gridCol w:w="3414.05750798722"/>
        <w:gridCol w:w="3593.482428115016"/>
        <w:tblGridChange w:id="0">
          <w:tblGrid>
            <w:gridCol w:w="2352.4600638977636"/>
            <w:gridCol w:w="3414.05750798722"/>
            <w:gridCol w:w="3593.4824281150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MeSH 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Keywords / Synonyms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Traumatic Brain Injury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"Brain Injuries, Traumatic"[MeSH]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Traumatic Brain Injury*, TBI, Head Injury*, Concussion*, Closed Head Injury*</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Neurodegenerative Dementias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"Dementia"[MeSH], "Alzheimer Disease"[MeSH], "Parkinson Disease"[MeSH], "Frontotemporal Dementia"[MeSH], "Lewy Body Disease"[MeSH]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neurodegenerative dement*, Alzheimer*, Parkinson* disease dementia, frontotemporal dementia, Lewy body dement*, progressive supranuclear palsy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Other Dementia-Causing Diseases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"Vascular Dementia"[MeSH], "Huntington Disease"[MeSH], "Creutzfeldt-Jakob Syndrome"[MeSH], "Normal Pressure Hydrocephalus"[MeSH]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vascular dement*, Huntington*, CJD, prion disease*, normal pressure hydrocephalus</w:t>
            </w:r>
          </w:p>
        </w:tc>
      </w:tr>
    </w:tbl>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2"/>
          <w:szCs w:val="22"/>
        </w:rPr>
      </w:pPr>
      <w:bookmarkStart w:colFirst="0" w:colLast="0" w:name="_qjc0xg30zkms" w:id="2"/>
      <w:bookmarkEnd w:id="2"/>
      <w:r w:rsidDel="00000000" w:rsidR="00000000" w:rsidRPr="00000000">
        <w:rPr>
          <w:b w:val="1"/>
          <w:bCs w:val="1"/>
          <w:color w:val="000000"/>
          <w:sz w:val="22"/>
          <w:szCs w:val="22"/>
          <w:rtl w:val="0"/>
        </w:rPr>
        <w:t xml:space="preserve">2. Build Concept-Specific Search Blocks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Block A: Traumatic Brain Injury</w:t>
      </w:r>
    </w:p>
    <w:p w:rsidR="00000000" w:rsidDel="00000000" w:rsidP="00000000" w:rsidRDefault="00000000" w:rsidRPr="00000000" w14:paraId="0000001A">
      <w:pPr>
        <w:rPr/>
      </w:pPr>
      <w:r w:rsidDel="00000000" w:rsidR="00000000" w:rsidRPr="00000000">
        <w:rPr>
          <w:rtl w:val="0"/>
        </w:rPr>
        <w:t xml:space="preserve">("Brain Injuries, Traumatic"[MeSH]</w:t>
      </w:r>
    </w:p>
    <w:p w:rsidR="00000000" w:rsidDel="00000000" w:rsidP="00000000" w:rsidRDefault="00000000" w:rsidRPr="00000000" w14:paraId="0000001B">
      <w:pPr>
        <w:rPr/>
      </w:pPr>
      <w:r w:rsidDel="00000000" w:rsidR="00000000" w:rsidRPr="00000000">
        <w:rPr>
          <w:rtl w:val="0"/>
        </w:rPr>
        <w:t xml:space="preserve">OR traumatic brain injur*[tiab]</w:t>
      </w:r>
    </w:p>
    <w:p w:rsidR="00000000" w:rsidDel="00000000" w:rsidP="00000000" w:rsidRDefault="00000000" w:rsidRPr="00000000" w14:paraId="0000001C">
      <w:pPr>
        <w:rPr/>
      </w:pPr>
      <w:r w:rsidDel="00000000" w:rsidR="00000000" w:rsidRPr="00000000">
        <w:rPr>
          <w:rtl w:val="0"/>
        </w:rPr>
        <w:t xml:space="preserve">OR TBI[tiab]</w:t>
      </w:r>
    </w:p>
    <w:p w:rsidR="00000000" w:rsidDel="00000000" w:rsidP="00000000" w:rsidRDefault="00000000" w:rsidRPr="00000000" w14:paraId="0000001D">
      <w:pPr>
        <w:rPr/>
      </w:pPr>
      <w:r w:rsidDel="00000000" w:rsidR="00000000" w:rsidRPr="00000000">
        <w:rPr>
          <w:rtl w:val="0"/>
        </w:rPr>
        <w:t xml:space="preserve">OR head injur*[tiab]</w:t>
      </w:r>
    </w:p>
    <w:p w:rsidR="00000000" w:rsidDel="00000000" w:rsidP="00000000" w:rsidRDefault="00000000" w:rsidRPr="00000000" w14:paraId="0000001E">
      <w:pPr>
        <w:rPr/>
      </w:pPr>
      <w:r w:rsidDel="00000000" w:rsidR="00000000" w:rsidRPr="00000000">
        <w:rPr>
          <w:rtl w:val="0"/>
        </w:rPr>
        <w:t xml:space="preserve">OR concussion*[tiab]</w:t>
      </w:r>
    </w:p>
    <w:p w:rsidR="00000000" w:rsidDel="00000000" w:rsidP="00000000" w:rsidRDefault="00000000" w:rsidRPr="00000000" w14:paraId="0000001F">
      <w:pPr>
        <w:rPr/>
      </w:pPr>
      <w:r w:rsidDel="00000000" w:rsidR="00000000" w:rsidRPr="00000000">
        <w:rPr>
          <w:rtl w:val="0"/>
        </w:rPr>
        <w:t xml:space="preserve">OR closed head injur*[tiab])</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Block B: Neurodegenerative Dementias</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"Dementia"[MeSH]</w:t>
      </w:r>
    </w:p>
    <w:p w:rsidR="00000000" w:rsidDel="00000000" w:rsidP="00000000" w:rsidRDefault="00000000" w:rsidRPr="00000000" w14:paraId="00000024">
      <w:pPr>
        <w:rPr/>
      </w:pPr>
      <w:r w:rsidDel="00000000" w:rsidR="00000000" w:rsidRPr="00000000">
        <w:rPr>
          <w:rtl w:val="0"/>
        </w:rPr>
        <w:t xml:space="preserve">OR "Alzheimer Disease"[MeSH]</w:t>
      </w:r>
    </w:p>
    <w:p w:rsidR="00000000" w:rsidDel="00000000" w:rsidP="00000000" w:rsidRDefault="00000000" w:rsidRPr="00000000" w14:paraId="00000025">
      <w:pPr>
        <w:rPr/>
      </w:pPr>
      <w:r w:rsidDel="00000000" w:rsidR="00000000" w:rsidRPr="00000000">
        <w:rPr>
          <w:rtl w:val="0"/>
        </w:rPr>
        <w:t xml:space="preserve">OR "Parkinson Disease"[MeSH]</w:t>
      </w:r>
    </w:p>
    <w:p w:rsidR="00000000" w:rsidDel="00000000" w:rsidP="00000000" w:rsidRDefault="00000000" w:rsidRPr="00000000" w14:paraId="00000026">
      <w:pPr>
        <w:rPr/>
      </w:pPr>
      <w:r w:rsidDel="00000000" w:rsidR="00000000" w:rsidRPr="00000000">
        <w:rPr>
          <w:rtl w:val="0"/>
        </w:rPr>
        <w:t xml:space="preserve">OR "Frontotemporal Dementia"[MeSH]</w:t>
      </w:r>
    </w:p>
    <w:p w:rsidR="00000000" w:rsidDel="00000000" w:rsidP="00000000" w:rsidRDefault="00000000" w:rsidRPr="00000000" w14:paraId="00000027">
      <w:pPr>
        <w:rPr/>
      </w:pPr>
      <w:r w:rsidDel="00000000" w:rsidR="00000000" w:rsidRPr="00000000">
        <w:rPr>
          <w:rtl w:val="0"/>
        </w:rPr>
        <w:t xml:space="preserve">OR "Lewy Body Disease"[MeSH]</w:t>
      </w:r>
    </w:p>
    <w:p w:rsidR="00000000" w:rsidDel="00000000" w:rsidP="00000000" w:rsidRDefault="00000000" w:rsidRPr="00000000" w14:paraId="00000028">
      <w:pPr>
        <w:rPr/>
      </w:pPr>
      <w:r w:rsidDel="00000000" w:rsidR="00000000" w:rsidRPr="00000000">
        <w:rPr>
          <w:rtl w:val="0"/>
        </w:rPr>
        <w:t xml:space="preserve">OR neurodegenerative dement*[tiab]</w:t>
      </w:r>
    </w:p>
    <w:p w:rsidR="00000000" w:rsidDel="00000000" w:rsidP="00000000" w:rsidRDefault="00000000" w:rsidRPr="00000000" w14:paraId="00000029">
      <w:pPr>
        <w:rPr/>
      </w:pPr>
      <w:r w:rsidDel="00000000" w:rsidR="00000000" w:rsidRPr="00000000">
        <w:rPr>
          <w:rtl w:val="0"/>
        </w:rPr>
        <w:t xml:space="preserve">OR Alzheimer*[tiab]</w:t>
      </w:r>
    </w:p>
    <w:p w:rsidR="00000000" w:rsidDel="00000000" w:rsidP="00000000" w:rsidRDefault="00000000" w:rsidRPr="00000000" w14:paraId="0000002A">
      <w:pPr>
        <w:rPr/>
      </w:pPr>
      <w:r w:rsidDel="00000000" w:rsidR="00000000" w:rsidRPr="00000000">
        <w:rPr>
          <w:rtl w:val="0"/>
        </w:rPr>
        <w:t xml:space="preserve">OR "Parkinson* disease"[tiab]</w:t>
      </w:r>
    </w:p>
    <w:p w:rsidR="00000000" w:rsidDel="00000000" w:rsidP="00000000" w:rsidRDefault="00000000" w:rsidRPr="00000000" w14:paraId="0000002B">
      <w:pPr>
        <w:rPr/>
      </w:pPr>
      <w:r w:rsidDel="00000000" w:rsidR="00000000" w:rsidRPr="00000000">
        <w:rPr>
          <w:rtl w:val="0"/>
        </w:rPr>
        <w:t xml:space="preserve">OR frontotemporal dement*[tiab]</w:t>
      </w:r>
    </w:p>
    <w:p w:rsidR="00000000" w:rsidDel="00000000" w:rsidP="00000000" w:rsidRDefault="00000000" w:rsidRPr="00000000" w14:paraId="0000002C">
      <w:pPr>
        <w:rPr/>
      </w:pPr>
      <w:r w:rsidDel="00000000" w:rsidR="00000000" w:rsidRPr="00000000">
        <w:rPr>
          <w:rtl w:val="0"/>
        </w:rPr>
        <w:t xml:space="preserve">OR Lewy body dement*[tiab]</w:t>
      </w:r>
    </w:p>
    <w:p w:rsidR="00000000" w:rsidDel="00000000" w:rsidP="00000000" w:rsidRDefault="00000000" w:rsidRPr="00000000" w14:paraId="0000002D">
      <w:pPr>
        <w:rPr/>
      </w:pPr>
      <w:r w:rsidDel="00000000" w:rsidR="00000000" w:rsidRPr="00000000">
        <w:rPr>
          <w:rtl w:val="0"/>
        </w:rPr>
        <w:t xml:space="preserve">OR progressive supranuclear palsy[tiab]</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Block C: Other Dementia-Causing Diseases</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"Vascular Dementia"[MeSH]</w:t>
      </w:r>
    </w:p>
    <w:p w:rsidR="00000000" w:rsidDel="00000000" w:rsidP="00000000" w:rsidRDefault="00000000" w:rsidRPr="00000000" w14:paraId="00000033">
      <w:pPr>
        <w:rPr/>
      </w:pPr>
      <w:r w:rsidDel="00000000" w:rsidR="00000000" w:rsidRPr="00000000">
        <w:rPr>
          <w:rtl w:val="0"/>
        </w:rPr>
        <w:t xml:space="preserve">OR "Huntington Disease"[MeSH]</w:t>
      </w:r>
    </w:p>
    <w:p w:rsidR="00000000" w:rsidDel="00000000" w:rsidP="00000000" w:rsidRDefault="00000000" w:rsidRPr="00000000" w14:paraId="00000034">
      <w:pPr>
        <w:rPr/>
      </w:pPr>
      <w:r w:rsidDel="00000000" w:rsidR="00000000" w:rsidRPr="00000000">
        <w:rPr>
          <w:rtl w:val="0"/>
        </w:rPr>
        <w:t xml:space="preserve">OR "Creutzfeldt-Jakob Syndrome"[MeSH]</w:t>
      </w:r>
    </w:p>
    <w:p w:rsidR="00000000" w:rsidDel="00000000" w:rsidP="00000000" w:rsidRDefault="00000000" w:rsidRPr="00000000" w14:paraId="00000035">
      <w:pPr>
        <w:rPr/>
      </w:pPr>
      <w:r w:rsidDel="00000000" w:rsidR="00000000" w:rsidRPr="00000000">
        <w:rPr>
          <w:rtl w:val="0"/>
        </w:rPr>
        <w:t xml:space="preserve">OR "Normal Pressure Hydrocephalus"[MeSH]</w:t>
      </w:r>
    </w:p>
    <w:p w:rsidR="00000000" w:rsidDel="00000000" w:rsidP="00000000" w:rsidRDefault="00000000" w:rsidRPr="00000000" w14:paraId="00000036">
      <w:pPr>
        <w:rPr/>
      </w:pPr>
      <w:r w:rsidDel="00000000" w:rsidR="00000000" w:rsidRPr="00000000">
        <w:rPr>
          <w:rtl w:val="0"/>
        </w:rPr>
        <w:t xml:space="preserve">OR vascular dement*[tiab]</w:t>
      </w:r>
    </w:p>
    <w:p w:rsidR="00000000" w:rsidDel="00000000" w:rsidP="00000000" w:rsidRDefault="00000000" w:rsidRPr="00000000" w14:paraId="00000037">
      <w:pPr>
        <w:rPr/>
      </w:pPr>
      <w:r w:rsidDel="00000000" w:rsidR="00000000" w:rsidRPr="00000000">
        <w:rPr>
          <w:rtl w:val="0"/>
        </w:rPr>
        <w:t xml:space="preserve">OR Huntington*[tiab]</w:t>
      </w:r>
    </w:p>
    <w:p w:rsidR="00000000" w:rsidDel="00000000" w:rsidP="00000000" w:rsidRDefault="00000000" w:rsidRPr="00000000" w14:paraId="00000038">
      <w:pPr>
        <w:rPr/>
      </w:pPr>
      <w:r w:rsidDel="00000000" w:rsidR="00000000" w:rsidRPr="00000000">
        <w:rPr>
          <w:rtl w:val="0"/>
        </w:rPr>
        <w:t xml:space="preserve">OR CJD[tiab]</w:t>
      </w:r>
    </w:p>
    <w:p w:rsidR="00000000" w:rsidDel="00000000" w:rsidP="00000000" w:rsidRDefault="00000000" w:rsidRPr="00000000" w14:paraId="00000039">
      <w:pPr>
        <w:rPr/>
      </w:pPr>
      <w:r w:rsidDel="00000000" w:rsidR="00000000" w:rsidRPr="00000000">
        <w:rPr>
          <w:rtl w:val="0"/>
        </w:rPr>
        <w:t xml:space="preserve">OR prion disease*[tiab]</w:t>
      </w:r>
    </w:p>
    <w:p w:rsidR="00000000" w:rsidDel="00000000" w:rsidP="00000000" w:rsidRDefault="00000000" w:rsidRPr="00000000" w14:paraId="0000003A">
      <w:pPr>
        <w:rPr/>
      </w:pPr>
      <w:r w:rsidDel="00000000" w:rsidR="00000000" w:rsidRPr="00000000">
        <w:rPr>
          <w:rtl w:val="0"/>
        </w:rPr>
        <w:t xml:space="preserve">OR normal pressure hydrocephalus[tiab]</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2"/>
          <w:szCs w:val="22"/>
        </w:rPr>
      </w:pPr>
      <w:bookmarkStart w:colFirst="0" w:colLast="0" w:name="_yyvzo3ula69d" w:id="3"/>
      <w:bookmarkEnd w:id="3"/>
      <w:r w:rsidDel="00000000" w:rsidR="00000000" w:rsidRPr="00000000">
        <w:rPr>
          <w:b w:val="1"/>
          <w:bCs w:val="1"/>
          <w:color w:val="000000"/>
          <w:sz w:val="22"/>
          <w:szCs w:val="22"/>
          <w:rtl w:val="0"/>
        </w:rPr>
        <w:t xml:space="preserve">3. Combine Blocks with Boolean Operators</w:t>
      </w:r>
    </w:p>
    <w:p w:rsidR="00000000" w:rsidDel="00000000" w:rsidP="00000000" w:rsidRDefault="00000000" w:rsidRPr="00000000" w14:paraId="0000003F">
      <w:pPr>
        <w:spacing w:after="240" w:before="240" w:lineRule="auto"/>
        <w:rPr/>
      </w:pPr>
      <w:r w:rsidDel="00000000" w:rsidR="00000000" w:rsidRPr="00000000">
        <w:rPr>
          <w:rtl w:val="0"/>
        </w:rPr>
        <w:t xml:space="preserve">To capture TBI in relation to any dementia outcome: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i w:val="1"/>
          <w:iCs w:val="1"/>
        </w:rPr>
      </w:pPr>
      <w:r w:rsidDel="00000000" w:rsidR="00000000" w:rsidRPr="00000000">
        <w:rPr>
          <w:b w:val="1"/>
          <w:bCs w:val="1"/>
          <w:i w:val="1"/>
          <w:iCs w:val="1"/>
          <w:rtl w:val="0"/>
        </w:rPr>
        <w:t xml:space="preserve">Full combined term:</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"Brain Injuries, Traumatic"[MeSH]</w:t>
      </w:r>
    </w:p>
    <w:p w:rsidR="00000000" w:rsidDel="00000000" w:rsidP="00000000" w:rsidRDefault="00000000" w:rsidRPr="00000000" w14:paraId="00000044">
      <w:pPr>
        <w:rPr/>
      </w:pPr>
      <w:r w:rsidDel="00000000" w:rsidR="00000000" w:rsidRPr="00000000">
        <w:rPr>
          <w:rtl w:val="0"/>
        </w:rPr>
        <w:t xml:space="preserve">OR traumatic brain injur*[tiab] OR TBI[tiab] OR head injur*[tiab] OR concussion*[tiab] OR closed head injur*[tiab]</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AND</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"Dementia"[MeSH] OR "Alzheimer Disease"[MeSH] OR "Parkinson Disease"[MeSH] OR "Frontotemporal Dementia"[MeSH] OR "Lewy Body Disease"[MeSH]</w:t>
      </w:r>
    </w:p>
    <w:p w:rsidR="00000000" w:rsidDel="00000000" w:rsidP="00000000" w:rsidRDefault="00000000" w:rsidRPr="00000000" w14:paraId="00000049">
      <w:pPr>
        <w:rPr/>
      </w:pPr>
      <w:r w:rsidDel="00000000" w:rsidR="00000000" w:rsidRPr="00000000">
        <w:rPr>
          <w:rtl w:val="0"/>
        </w:rPr>
        <w:t xml:space="preserve">OR neurodegenerative dement*[tiab] OR Alzheimer*[tiab] OR "Parkinson* disease"[tiab] OR frontotemporal dement*[tiab] OR Lewy body dement*[tiab] OR progressive supranuclear palsy[tiab]</w:t>
      </w:r>
    </w:p>
    <w:p w:rsidR="00000000" w:rsidDel="00000000" w:rsidP="00000000" w:rsidRDefault="00000000" w:rsidRPr="00000000" w14:paraId="0000004A">
      <w:pPr>
        <w:rPr/>
      </w:pPr>
      <w:r w:rsidDel="00000000" w:rsidR="00000000" w:rsidRPr="00000000">
        <w:rPr>
          <w:rtl w:val="0"/>
        </w:rPr>
        <w:t xml:space="preserve">OR "Vascular Dementia"[MeSH] OR "Huntington Disease"[MeSH] OR "Creutzfeldt-Jakob Syndrome"[MeSH] OR "Normal Pressure Hydrocephalus"[MeSH] OR vascular dement*[tiab] OR Huntington*[tiab] OR CJD[tiab] OR prion disease*[tiab] OR normal pressure hydrocephalus[tiab]</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highlight w:val="yellow"/>
        </w:rPr>
      </w:pPr>
      <w:r w:rsidDel="00000000" w:rsidR="00000000" w:rsidRPr="00000000">
        <w:rPr>
          <w:highlight w:val="yellow"/>
          <w:rtl w:val="0"/>
        </w:rPr>
        <w:t xml:space="preserve"># Refined PubMed Search Strategy for TBI-Dementia Literature ~ 1,347 results</w:t>
      </w:r>
    </w:p>
    <w:p w:rsidR="00000000" w:rsidDel="00000000" w:rsidP="00000000" w:rsidRDefault="00000000" w:rsidRPr="00000000" w14:paraId="0000004F">
      <w:pPr>
        <w:rPr>
          <w:highlight w:val="yellow"/>
        </w:rPr>
      </w:pPr>
      <w:r w:rsidDel="00000000" w:rsidR="00000000" w:rsidRPr="00000000">
        <w:rPr>
          <w:rtl w:val="0"/>
        </w:rPr>
      </w:r>
    </w:p>
    <w:p w:rsidR="00000000" w:rsidDel="00000000" w:rsidP="00000000" w:rsidRDefault="00000000" w:rsidRPr="00000000" w14:paraId="00000050">
      <w:pPr>
        <w:rPr>
          <w:highlight w:val="yellow"/>
        </w:rPr>
      </w:pPr>
      <w:r w:rsidDel="00000000" w:rsidR="00000000" w:rsidRPr="00000000">
        <w:rPr>
          <w:rtl w:val="0"/>
        </w:rPr>
      </w:r>
    </w:p>
    <w:p w:rsidR="00000000" w:rsidDel="00000000" w:rsidP="00000000" w:rsidRDefault="00000000" w:rsidRPr="00000000" w14:paraId="00000051">
      <w:pPr>
        <w:rPr>
          <w:highlight w:val="yellow"/>
        </w:rPr>
      </w:pPr>
      <w:r w:rsidDel="00000000" w:rsidR="00000000" w:rsidRPr="00000000">
        <w:rPr>
          <w:rtl w:val="0"/>
        </w:rPr>
      </w:r>
    </w:p>
    <w:p w:rsidR="00000000" w:rsidDel="00000000" w:rsidP="00000000" w:rsidRDefault="00000000" w:rsidRPr="00000000" w14:paraId="00000052">
      <w:pPr>
        <w:rPr>
          <w:highlight w:val="yellow"/>
        </w:rPr>
      </w:pPr>
      <w:r w:rsidDel="00000000" w:rsidR="00000000" w:rsidRPr="00000000">
        <w:rPr>
          <w:highlight w:val="yellow"/>
          <w:rtl w:val="0"/>
        </w:rPr>
        <w:t xml:space="preserve">(</w:t>
      </w:r>
    </w:p>
    <w:p w:rsidR="00000000" w:rsidDel="00000000" w:rsidP="00000000" w:rsidRDefault="00000000" w:rsidRPr="00000000" w14:paraId="00000053">
      <w:pPr>
        <w:rPr>
          <w:highlight w:val="yellow"/>
        </w:rPr>
      </w:pPr>
      <w:r w:rsidDel="00000000" w:rsidR="00000000" w:rsidRPr="00000000">
        <w:rPr>
          <w:highlight w:val="yellow"/>
          <w:rtl w:val="0"/>
        </w:rPr>
        <w:t xml:space="preserve">  (</w:t>
      </w:r>
    </w:p>
    <w:p w:rsidR="00000000" w:rsidDel="00000000" w:rsidP="00000000" w:rsidRDefault="00000000" w:rsidRPr="00000000" w14:paraId="00000054">
      <w:pPr>
        <w:rPr>
          <w:highlight w:val="yellow"/>
        </w:rPr>
      </w:pPr>
      <w:r w:rsidDel="00000000" w:rsidR="00000000" w:rsidRPr="00000000">
        <w:rPr>
          <w:highlight w:val="yellow"/>
          <w:rtl w:val="0"/>
        </w:rPr>
        <w:t xml:space="preserve">    "Brain Injuries, Traumatic"[MeSH] OR "Brain Concussion"[MeSH] OR traumatic brain injur*[tiab] OR TBI[tiab] OR head injur*[tiab] OR concussion*[tiab] OR brain trauma*[tiab] OR "repetitive head trauma"[tiab] OR "controlled cortical impact"[tiab] OR CCI[tiab] OR "fluid percussion"[tiab] OR FPI[tiab] OR "blast injur*"[tiab] OR mTBI[tiab]</w:t>
      </w:r>
    </w:p>
    <w:p w:rsidR="00000000" w:rsidDel="00000000" w:rsidP="00000000" w:rsidRDefault="00000000" w:rsidRPr="00000000" w14:paraId="00000055">
      <w:pPr>
        <w:rPr>
          <w:highlight w:val="yellow"/>
        </w:rPr>
      </w:pPr>
      <w:r w:rsidDel="00000000" w:rsidR="00000000" w:rsidRPr="00000000">
        <w:rPr>
          <w:highlight w:val="yellow"/>
          <w:rtl w:val="0"/>
        </w:rPr>
        <w:t xml:space="preserve">  )</w:t>
      </w:r>
    </w:p>
    <w:p w:rsidR="00000000" w:rsidDel="00000000" w:rsidP="00000000" w:rsidRDefault="00000000" w:rsidRPr="00000000" w14:paraId="00000056">
      <w:pPr>
        <w:rPr>
          <w:highlight w:val="yellow"/>
        </w:rPr>
      </w:pPr>
      <w:r w:rsidDel="00000000" w:rsidR="00000000" w:rsidRPr="00000000">
        <w:rPr>
          <w:highlight w:val="yellow"/>
          <w:rtl w:val="0"/>
        </w:rPr>
        <w:t xml:space="preserve">  AND</w:t>
      </w:r>
    </w:p>
    <w:p w:rsidR="00000000" w:rsidDel="00000000" w:rsidP="00000000" w:rsidRDefault="00000000" w:rsidRPr="00000000" w14:paraId="00000057">
      <w:pPr>
        <w:rPr>
          <w:highlight w:val="yellow"/>
        </w:rPr>
      </w:pPr>
      <w:r w:rsidDel="00000000" w:rsidR="00000000" w:rsidRPr="00000000">
        <w:rPr>
          <w:highlight w:val="yellow"/>
          <w:rtl w:val="0"/>
        </w:rPr>
        <w:t xml:space="preserve">  (</w:t>
      </w:r>
    </w:p>
    <w:p w:rsidR="00000000" w:rsidDel="00000000" w:rsidP="00000000" w:rsidRDefault="00000000" w:rsidRPr="00000000" w14:paraId="00000058">
      <w:pPr>
        <w:rPr>
          <w:highlight w:val="yellow"/>
        </w:rPr>
      </w:pPr>
      <w:r w:rsidDel="00000000" w:rsidR="00000000" w:rsidRPr="00000000">
        <w:rPr>
          <w:highlight w:val="yellow"/>
          <w:rtl w:val="0"/>
        </w:rPr>
        <w:t xml:space="preserve">    "Dementia"[MeSH] OR "Alzheimer Disease"[MeSH] OR "Neurodegenerative Diseases"[MeSH] OR "Tauopathies"[MeSH] OR Alzheimer*[tiab] OR neurodegenerat*[tiab] OR "chronic traumatic encephalopathy"[tiab] OR CTE[tiab] OR tauopath*[tiab] OR "cognitive decline"[tiab] OR "cognitive impairment"[tiab] OR "dementia risk"[tiab] OR "long-term cognitive"[tiab] OR "tau pathology"[tiab] OR "amyloid pathology"[tiab] OR "protein aggregation"[tiab] OR "neurofibrillary tangle*"[tiab]</w:t>
      </w:r>
    </w:p>
    <w:p w:rsidR="00000000" w:rsidDel="00000000" w:rsidP="00000000" w:rsidRDefault="00000000" w:rsidRPr="00000000" w14:paraId="00000059">
      <w:pPr>
        <w:rPr>
          <w:highlight w:val="yellow"/>
        </w:rPr>
      </w:pPr>
      <w:r w:rsidDel="00000000" w:rsidR="00000000" w:rsidRPr="00000000">
        <w:rPr>
          <w:highlight w:val="yellow"/>
          <w:rtl w:val="0"/>
        </w:rPr>
        <w:t xml:space="preserve">  )</w:t>
      </w:r>
    </w:p>
    <w:p w:rsidR="00000000" w:rsidDel="00000000" w:rsidP="00000000" w:rsidRDefault="00000000" w:rsidRPr="00000000" w14:paraId="0000005A">
      <w:pPr>
        <w:rPr>
          <w:highlight w:val="yellow"/>
        </w:rPr>
      </w:pPr>
      <w:r w:rsidDel="00000000" w:rsidR="00000000" w:rsidRPr="00000000">
        <w:rPr>
          <w:highlight w:val="yellow"/>
          <w:rtl w:val="0"/>
        </w:rPr>
        <w:t xml:space="preserve">  AND</w:t>
      </w:r>
    </w:p>
    <w:p w:rsidR="00000000" w:rsidDel="00000000" w:rsidP="00000000" w:rsidRDefault="00000000" w:rsidRPr="00000000" w14:paraId="0000005B">
      <w:pPr>
        <w:rPr>
          <w:highlight w:val="yellow"/>
        </w:rPr>
      </w:pPr>
      <w:r w:rsidDel="00000000" w:rsidR="00000000" w:rsidRPr="00000000">
        <w:rPr>
          <w:highlight w:val="yellow"/>
          <w:rtl w:val="0"/>
        </w:rPr>
        <w:t xml:space="preserve">  (</w:t>
      </w:r>
    </w:p>
    <w:p w:rsidR="00000000" w:rsidDel="00000000" w:rsidP="00000000" w:rsidRDefault="00000000" w:rsidRPr="00000000" w14:paraId="0000005C">
      <w:pPr>
        <w:rPr>
          <w:highlight w:val="yellow"/>
        </w:rPr>
      </w:pPr>
      <w:r w:rsidDel="00000000" w:rsidR="00000000" w:rsidRPr="00000000">
        <w:rPr>
          <w:highlight w:val="yellow"/>
          <w:rtl w:val="0"/>
        </w:rPr>
        <w:t xml:space="preserve">    longitudinal[tiab] OR "follow-up"[tiab] OR "long-term"[tiab] OR chronic[tiab] OR persistent[tiab] OR mechanism*[tiab] OR patholog*[tiab] OR biomarker*[tiab] OR "molecular"[tiab] OR neuroinflamma*[tiab] OR "synaptic dysfunction"[tiab] OR transgenic[tiab] OR "animal model"[tiab] OR "mouse model"[tiab] OR "in vivo"[tiab] OR therapeutic*[tiab] OR treatment*[tiab] OR intervention*[tiab] OR "neuroprotect*"[tiab] OR "Fyn kinase"[tiab] OR "tau protein*"[tiab] OR "phospho-tau"[tiab] OR "amyloid beta"[tiab] OR "glial activation"[tiab] OR "blood-brain barrier"[tiab] OR "oxidative stress"[tiab] OR "cell death"[tiab] OR "axonal damage"[tiab] OR "white matter"[tiab] OR "brain atrophy"[tiab] OR kinase*[tiab] OR cytokine*[tiab]</w:t>
      </w:r>
    </w:p>
    <w:p w:rsidR="00000000" w:rsidDel="00000000" w:rsidP="00000000" w:rsidRDefault="00000000" w:rsidRPr="00000000" w14:paraId="0000005D">
      <w:pPr>
        <w:rPr>
          <w:highlight w:val="yellow"/>
        </w:rPr>
      </w:pPr>
      <w:r w:rsidDel="00000000" w:rsidR="00000000" w:rsidRPr="00000000">
        <w:rPr>
          <w:highlight w:val="yellow"/>
          <w:rtl w:val="0"/>
        </w:rPr>
        <w:t xml:space="preserve">  )</w:t>
      </w:r>
    </w:p>
    <w:p w:rsidR="00000000" w:rsidDel="00000000" w:rsidP="00000000" w:rsidRDefault="00000000" w:rsidRPr="00000000" w14:paraId="0000005E">
      <w:pPr>
        <w:rPr>
          <w:highlight w:val="yellow"/>
        </w:rPr>
      </w:pPr>
      <w:r w:rsidDel="00000000" w:rsidR="00000000" w:rsidRPr="00000000">
        <w:rPr>
          <w:highlight w:val="yellow"/>
          <w:rtl w:val="0"/>
        </w:rPr>
        <w:t xml:space="preserve">)</w:t>
      </w:r>
    </w:p>
    <w:p w:rsidR="00000000" w:rsidDel="00000000" w:rsidP="00000000" w:rsidRDefault="00000000" w:rsidRPr="00000000" w14:paraId="0000005F">
      <w:pPr>
        <w:rPr>
          <w:highlight w:val="yellow"/>
        </w:rPr>
      </w:pPr>
      <w:r w:rsidDel="00000000" w:rsidR="00000000" w:rsidRPr="00000000">
        <w:rPr>
          <w:highlight w:val="yellow"/>
          <w:rtl w:val="0"/>
        </w:rPr>
        <w:t xml:space="preserve">AND</w:t>
      </w:r>
    </w:p>
    <w:p w:rsidR="00000000" w:rsidDel="00000000" w:rsidP="00000000" w:rsidRDefault="00000000" w:rsidRPr="00000000" w14:paraId="00000060">
      <w:pPr>
        <w:rPr>
          <w:highlight w:val="yellow"/>
        </w:rPr>
      </w:pPr>
      <w:r w:rsidDel="00000000" w:rsidR="00000000" w:rsidRPr="00000000">
        <w:rPr>
          <w:highlight w:val="yellow"/>
          <w:rtl w:val="0"/>
        </w:rPr>
        <w:t xml:space="preserve">(</w:t>
      </w:r>
    </w:p>
    <w:p w:rsidR="00000000" w:rsidDel="00000000" w:rsidP="00000000" w:rsidRDefault="00000000" w:rsidRPr="00000000" w14:paraId="00000061">
      <w:pPr>
        <w:rPr>
          <w:highlight w:val="yellow"/>
        </w:rPr>
      </w:pPr>
      <w:r w:rsidDel="00000000" w:rsidR="00000000" w:rsidRPr="00000000">
        <w:rPr>
          <w:highlight w:val="yellow"/>
          <w:rtl w:val="0"/>
        </w:rPr>
        <w:t xml:space="preserve">  "clinical trial"[pt] OR "randomized controlled trial"[pt] OR "controlled clinical trial"[pt] OR "comparative study"[pt] OR "case-control studies"[MeSH] OR "cohort studies"[MeSH] OR "longitudinal studies"[MeSH] OR "follow-up studies"[MeSH] OR "prospective studies"[MeSH] OR "retrospective studies"[MeSH] OR "observational study"[tiab] OR "experimental study"[tiab] OR "animal experiment"[tiab] OR "transgenic"[tiab] OR "knockout"[tiab] OR "in vivo"[tiab] OR longitudinal[tiab] OR prospective[tiab] OR retrospective[tiab] OR cohort[tiab] OR "case-control"[tiab] OR "follow-up"[tiab] OR outcome*[tiab] OR prognosis[tiab]</w:t>
      </w:r>
    </w:p>
    <w:p w:rsidR="00000000" w:rsidDel="00000000" w:rsidP="00000000" w:rsidRDefault="00000000" w:rsidRPr="00000000" w14:paraId="00000062">
      <w:pPr>
        <w:rPr>
          <w:highlight w:val="yellow"/>
        </w:rPr>
      </w:pPr>
      <w:r w:rsidDel="00000000" w:rsidR="00000000" w:rsidRPr="00000000">
        <w:rPr>
          <w:highlight w:val="yellow"/>
          <w:rtl w:val="0"/>
        </w:rPr>
        <w:t xml:space="preserve">)</w:t>
      </w:r>
    </w:p>
    <w:p w:rsidR="00000000" w:rsidDel="00000000" w:rsidP="00000000" w:rsidRDefault="00000000" w:rsidRPr="00000000" w14:paraId="00000063">
      <w:pPr>
        <w:rPr>
          <w:highlight w:val="yellow"/>
        </w:rPr>
      </w:pPr>
      <w:r w:rsidDel="00000000" w:rsidR="00000000" w:rsidRPr="00000000">
        <w:rPr>
          <w:highlight w:val="yellow"/>
          <w:rtl w:val="0"/>
        </w:rPr>
        <w:t xml:space="preserve">NOT</w:t>
      </w:r>
    </w:p>
    <w:p w:rsidR="00000000" w:rsidDel="00000000" w:rsidP="00000000" w:rsidRDefault="00000000" w:rsidRPr="00000000" w14:paraId="00000064">
      <w:pPr>
        <w:rPr>
          <w:highlight w:val="yellow"/>
        </w:rPr>
      </w:pPr>
      <w:r w:rsidDel="00000000" w:rsidR="00000000" w:rsidRPr="00000000">
        <w:rPr>
          <w:highlight w:val="yellow"/>
          <w:rtl w:val="0"/>
        </w:rPr>
        <w:t xml:space="preserve">(</w:t>
      </w:r>
    </w:p>
    <w:p w:rsidR="00000000" w:rsidDel="00000000" w:rsidP="00000000" w:rsidRDefault="00000000" w:rsidRPr="00000000" w14:paraId="00000065">
      <w:pPr>
        <w:rPr>
          <w:highlight w:val="yellow"/>
        </w:rPr>
      </w:pPr>
      <w:r w:rsidDel="00000000" w:rsidR="00000000" w:rsidRPr="00000000">
        <w:rPr>
          <w:highlight w:val="yellow"/>
          <w:rtl w:val="0"/>
        </w:rPr>
        <w:t xml:space="preserve">  "spinal cord"[tiab] OR "spinal injury"[tiab] OR pediatric[tiab] OR children[tiab] OR infant*[tiab] OR neonat*[tiab] OR stroke[tiab] OR cancer[tiab] OR tumor[tiab] OR epilepsy[tiab] OR seizure*[tiab] OR "multiple sclerosis"[tiab] OR "review"[pt] OR "meta-analysis"[pt] OR "systematic review"[tiab] OR editorial[pt] OR "comment"[pt] OR "letter"[pt] OR "case report"[pt] OR "news"[pt] OR "biographical item"[pt]</w:t>
      </w:r>
    </w:p>
    <w:p w:rsidR="00000000" w:rsidDel="00000000" w:rsidP="00000000" w:rsidRDefault="00000000" w:rsidRPr="00000000" w14:paraId="00000066">
      <w:pPr>
        <w:rPr>
          <w:highlight w:val="yellow"/>
        </w:rPr>
      </w:pPr>
      <w:r w:rsidDel="00000000" w:rsidR="00000000" w:rsidRPr="00000000">
        <w:rPr>
          <w:highlight w:val="yellow"/>
          <w:rtl w:val="0"/>
        </w:rPr>
        <w:t xml:space="preserve">)</w:t>
      </w:r>
    </w:p>
    <w:p w:rsidR="00000000" w:rsidDel="00000000" w:rsidP="00000000" w:rsidRDefault="00000000" w:rsidRPr="00000000" w14:paraId="00000067">
      <w:pPr>
        <w:rPr>
          <w:highlight w:val="yellow"/>
        </w:rPr>
      </w:pPr>
      <w:r w:rsidDel="00000000" w:rsidR="00000000" w:rsidRPr="00000000">
        <w:rPr>
          <w:highlight w:val="yellow"/>
          <w:rtl w:val="0"/>
        </w:rPr>
        <w:t xml:space="preserve">AND</w:t>
      </w:r>
    </w:p>
    <w:p w:rsidR="00000000" w:rsidDel="00000000" w:rsidP="00000000" w:rsidRDefault="00000000" w:rsidRPr="00000000" w14:paraId="00000068">
      <w:pPr>
        <w:rPr>
          <w:highlight w:val="yellow"/>
        </w:rPr>
      </w:pPr>
      <w:r w:rsidDel="00000000" w:rsidR="00000000" w:rsidRPr="00000000">
        <w:rPr>
          <w:highlight w:val="yellow"/>
          <w:rtl w:val="0"/>
        </w:rPr>
        <w:t xml:space="preserve">(</w:t>
      </w:r>
    </w:p>
    <w:p w:rsidR="00000000" w:rsidDel="00000000" w:rsidP="00000000" w:rsidRDefault="00000000" w:rsidRPr="00000000" w14:paraId="00000069">
      <w:pPr>
        <w:rPr>
          <w:highlight w:val="yellow"/>
        </w:rPr>
      </w:pPr>
      <w:r w:rsidDel="00000000" w:rsidR="00000000" w:rsidRPr="00000000">
        <w:rPr>
          <w:highlight w:val="yellow"/>
          <w:rtl w:val="0"/>
        </w:rPr>
        <w:t xml:space="preserve">  "last 10 years"[PDat] OR "2015/01/01"[PDat] : "2025/12/31"[PDat]</w:t>
      </w:r>
    </w:p>
    <w:p w:rsidR="00000000" w:rsidDel="00000000" w:rsidP="00000000" w:rsidRDefault="00000000" w:rsidRPr="00000000" w14:paraId="0000006A">
      <w:pPr>
        <w:rPr>
          <w:highlight w:val="yellow"/>
        </w:rPr>
      </w:pPr>
      <w:r w:rsidDel="00000000" w:rsidR="00000000" w:rsidRPr="00000000">
        <w:rPr>
          <w:highlight w:val="yellow"/>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spacing w:line="276" w:lineRule="auto"/>
        <w:rPr/>
      </w:pPr>
      <w:bookmarkStart w:colFirst="0" w:colLast="0" w:name="_d6ber0u7xez3" w:id="4"/>
      <w:bookmarkEnd w:id="4"/>
      <w:r w:rsidDel="00000000" w:rsidR="00000000" w:rsidRPr="00000000">
        <w:rPr>
          <w:rtl w:val="0"/>
        </w:rPr>
        <w:t xml:space="preserve">JSON format for data extraction</w:t>
      </w:r>
    </w:p>
    <w:p w:rsidR="00000000" w:rsidDel="00000000" w:rsidP="00000000" w:rsidRDefault="00000000" w:rsidRPr="00000000" w14:paraId="0000006D">
      <w:pPr>
        <w:spacing w:line="276" w:lineRule="auto"/>
        <w:rPr>
          <w:highlight w:val="yellow"/>
        </w:rPr>
      </w:pPr>
      <w:r w:rsidDel="00000000" w:rsidR="00000000" w:rsidRPr="00000000">
        <w:rPr>
          <w:highlight w:val="yellow"/>
          <w:rtl w:val="0"/>
        </w:rPr>
        <w:t xml:space="preserve">The core components of the extraction prompt included:</w:t>
      </w:r>
    </w:p>
    <w:p w:rsidR="00000000" w:rsidDel="00000000" w:rsidP="00000000" w:rsidRDefault="00000000" w:rsidRPr="00000000" w14:paraId="0000006E">
      <w:pPr>
        <w:numPr>
          <w:ilvl w:val="0"/>
          <w:numId w:val="9"/>
        </w:numPr>
        <w:spacing w:line="276" w:lineRule="auto"/>
        <w:ind w:left="720" w:hanging="360"/>
        <w:rPr>
          <w:highlight w:val="yellow"/>
        </w:rPr>
      </w:pPr>
      <w:r w:rsidDel="00000000" w:rsidR="00000000" w:rsidRPr="00000000">
        <w:rPr>
          <w:highlight w:val="yellow"/>
          <w:rtl w:val="0"/>
        </w:rPr>
        <w:t xml:space="preserve">Primary Objective: To identify and extract all physiological and pathophysiological pathways, mechanisms, risk factors, and therapeutic targets.</w:t>
      </w:r>
    </w:p>
    <w:p w:rsidR="00000000" w:rsidDel="00000000" w:rsidP="00000000" w:rsidRDefault="00000000" w:rsidRPr="00000000" w14:paraId="0000006F">
      <w:pPr>
        <w:numPr>
          <w:ilvl w:val="0"/>
          <w:numId w:val="9"/>
        </w:numPr>
        <w:spacing w:line="276" w:lineRule="auto"/>
        <w:ind w:left="720" w:hanging="360"/>
        <w:rPr>
          <w:highlight w:val="yellow"/>
        </w:rPr>
      </w:pPr>
      <w:r w:rsidDel="00000000" w:rsidR="00000000" w:rsidRPr="00000000">
        <w:rPr>
          <w:highlight w:val="yellow"/>
          <w:rtl w:val="0"/>
        </w:rPr>
        <w:t xml:space="preserve">Comprehensive Normalization: A built-in dictionary was used to standardize all extracted entities into a consistent terminology. This dictionary covered eight key categories:</w:t>
      </w:r>
    </w:p>
    <w:p w:rsidR="00000000" w:rsidDel="00000000" w:rsidP="00000000" w:rsidRDefault="00000000" w:rsidRPr="00000000" w14:paraId="00000070">
      <w:pPr>
        <w:numPr>
          <w:ilvl w:val="0"/>
          <w:numId w:val="10"/>
        </w:numPr>
        <w:spacing w:line="276"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Diseases and Conditions (e.g., "concussion" → "Traumatic Brain Injury (TBI)")</w:t>
      </w:r>
    </w:p>
    <w:p w:rsidR="00000000" w:rsidDel="00000000" w:rsidP="00000000" w:rsidRDefault="00000000" w:rsidRPr="00000000" w14:paraId="00000071">
      <w:pPr>
        <w:numPr>
          <w:ilvl w:val="0"/>
          <w:numId w:val="10"/>
        </w:numPr>
        <w:spacing w:line="276"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Proteins and Molecules (e.g., "Aβ42" → "amyloid-β")</w:t>
      </w:r>
    </w:p>
    <w:p w:rsidR="00000000" w:rsidDel="00000000" w:rsidP="00000000" w:rsidRDefault="00000000" w:rsidRPr="00000000" w14:paraId="00000072">
      <w:pPr>
        <w:numPr>
          <w:ilvl w:val="0"/>
          <w:numId w:val="8"/>
        </w:numPr>
        <w:spacing w:line="276"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Biomarkers (e.g., "NfL" → "neurofilament light chain (NfL)")</w:t>
      </w:r>
    </w:p>
    <w:p w:rsidR="00000000" w:rsidDel="00000000" w:rsidP="00000000" w:rsidRDefault="00000000" w:rsidRPr="00000000" w14:paraId="00000073">
      <w:pPr>
        <w:numPr>
          <w:ilvl w:val="0"/>
          <w:numId w:val="7"/>
        </w:numPr>
        <w:spacing w:line="276"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Anatomical and Cellular Structures (e.g., "BBB" → "blood-brain barrier (BBB)")</w:t>
      </w:r>
    </w:p>
    <w:p w:rsidR="00000000" w:rsidDel="00000000" w:rsidP="00000000" w:rsidRDefault="00000000" w:rsidRPr="00000000" w14:paraId="00000074">
      <w:pPr>
        <w:numPr>
          <w:ilvl w:val="0"/>
          <w:numId w:val="2"/>
        </w:numPr>
        <w:spacing w:line="276"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Pathological Processes (e.g., "glial activation" → "neuroinflammation")</w:t>
      </w:r>
    </w:p>
    <w:p w:rsidR="00000000" w:rsidDel="00000000" w:rsidP="00000000" w:rsidRDefault="00000000" w:rsidRPr="00000000" w14:paraId="00000075">
      <w:pPr>
        <w:numPr>
          <w:ilvl w:val="0"/>
          <w:numId w:val="5"/>
        </w:numPr>
        <w:spacing w:line="276"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Molecular Pathways (e.g., "mTOR pathway" → "mTOR pathway")</w:t>
      </w:r>
    </w:p>
    <w:p w:rsidR="00000000" w:rsidDel="00000000" w:rsidP="00000000" w:rsidRDefault="00000000" w:rsidRPr="00000000" w14:paraId="00000076">
      <w:pPr>
        <w:numPr>
          <w:ilvl w:val="0"/>
          <w:numId w:val="4"/>
        </w:numPr>
        <w:spacing w:line="276"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Genetic and Risk Factors (e.g., "advanced age" → "age")</w:t>
      </w:r>
    </w:p>
    <w:p w:rsidR="00000000" w:rsidDel="00000000" w:rsidP="00000000" w:rsidRDefault="00000000" w:rsidRPr="00000000" w14:paraId="00000077">
      <w:pPr>
        <w:numPr>
          <w:ilvl w:val="0"/>
          <w:numId w:val="1"/>
        </w:numPr>
        <w:spacing w:line="276" w:lineRule="auto"/>
        <w:ind w:left="1440" w:hanging="360"/>
        <w:rPr>
          <w:highlight w:val="yellow"/>
        </w:rPr>
      </w:pPr>
      <w:r w:rsidDel="00000000" w:rsidR="00000000" w:rsidRPr="00000000">
        <w:rPr>
          <w:rFonts w:ascii="Arial Unicode MS" w:cs="Arial Unicode MS" w:eastAsia="Arial Unicode MS" w:hAnsi="Arial Unicode MS"/>
          <w:highlight w:val="yellow"/>
          <w:rtl w:val="0"/>
        </w:rPr>
        <w:t xml:space="preserve">Treatments and Interventions (e.g., "drug treatment" → "pharmacotherapy")</w:t>
      </w:r>
    </w:p>
    <w:p w:rsidR="00000000" w:rsidDel="00000000" w:rsidP="00000000" w:rsidRDefault="00000000" w:rsidRPr="00000000" w14:paraId="00000078">
      <w:pPr>
        <w:numPr>
          <w:ilvl w:val="0"/>
          <w:numId w:val="9"/>
        </w:numPr>
        <w:spacing w:line="276" w:lineRule="auto"/>
        <w:ind w:left="720" w:hanging="360"/>
        <w:rPr>
          <w:highlight w:val="yellow"/>
        </w:rPr>
      </w:pPr>
      <w:r w:rsidDel="00000000" w:rsidR="00000000" w:rsidRPr="00000000">
        <w:rPr>
          <w:highlight w:val="yellow"/>
          <w:rtl w:val="0"/>
        </w:rPr>
        <w:t xml:space="preserve">Standardized Relation Vocabulary: The prompt enforced the use of a predefined set of relations (e.g., causes, increases_risk_of, modulates, is_biomarker_of) to ensure structural and semantic consistency across all extracted triples.</w:t>
      </w:r>
    </w:p>
    <w:p w:rsidR="00000000" w:rsidDel="00000000" w:rsidP="00000000" w:rsidRDefault="00000000" w:rsidRPr="00000000" w14:paraId="00000079">
      <w:pPr>
        <w:spacing w:line="276" w:lineRule="auto"/>
        <w:rPr>
          <w:highlight w:val="yellow"/>
        </w:rPr>
      </w:pPr>
      <w:r w:rsidDel="00000000" w:rsidR="00000000" w:rsidRPr="00000000">
        <w:rPr>
          <w:rtl w:val="0"/>
        </w:rPr>
      </w:r>
    </w:p>
    <w:p w:rsidR="00000000" w:rsidDel="00000000" w:rsidP="00000000" w:rsidRDefault="00000000" w:rsidRPr="00000000" w14:paraId="0000007A">
      <w:pPr>
        <w:spacing w:line="276" w:lineRule="auto"/>
        <w:rPr>
          <w:highlight w:val="yellow"/>
        </w:rPr>
      </w:pPr>
      <w:r w:rsidDel="00000000" w:rsidR="00000000" w:rsidRPr="00000000">
        <w:rPr>
          <w:rtl w:val="0"/>
        </w:rPr>
      </w:r>
    </w:p>
    <w:p w:rsidR="00000000" w:rsidDel="00000000" w:rsidP="00000000" w:rsidRDefault="00000000" w:rsidRPr="00000000" w14:paraId="0000007B">
      <w:pPr>
        <w:pStyle w:val="Heading3"/>
        <w:rPr/>
      </w:pPr>
      <w:bookmarkStart w:colFirst="0" w:colLast="0" w:name="_qlvd7wbog06x" w:id="5"/>
      <w:bookmarkEnd w:id="5"/>
      <w:r w:rsidDel="00000000" w:rsidR="00000000" w:rsidRPr="00000000">
        <w:rPr>
          <w:rtl w:val="0"/>
        </w:rPr>
        <w:t xml:space="preserve">1. Noise Ratio</w:t>
      </w:r>
    </w:p>
    <w:p w:rsidR="00000000" w:rsidDel="00000000" w:rsidP="00000000" w:rsidRDefault="00000000" w:rsidRPr="00000000" w14:paraId="0000007C">
      <w:pPr>
        <w:spacing w:after="160" w:lineRule="auto"/>
        <w:rPr>
          <w:highlight w:val="yellow"/>
        </w:rPr>
      </w:pPr>
      <w:r w:rsidDel="00000000" w:rsidR="00000000" w:rsidRPr="00000000">
        <w:rPr>
          <w:highlight w:val="yellow"/>
          <w:rtl w:val="0"/>
        </w:rPr>
        <w:t xml:space="preserve">Used primarily in density-based clustering algorithms (e.g., DBSCAN) to quantify the proportion of data points considered outliers or noise.</w:t>
      </w:r>
    </w:p>
    <w:p w:rsidR="00000000" w:rsidDel="00000000" w:rsidP="00000000" w:rsidRDefault="00000000" w:rsidRPr="00000000" w14:paraId="0000007D">
      <w:pPr>
        <w:spacing w:after="160" w:before="160" w:lineRule="auto"/>
        <w:jc w:val="center"/>
        <w:rPr>
          <w:highlight w:val="yellow"/>
          <w:vertAlign w:val="subscript"/>
        </w:rPr>
      </w:pPr>
      <w:r w:rsidDel="00000000" w:rsidR="00000000" w:rsidRPr="00000000">
        <w:rPr>
          <w:highlight w:val="yellow"/>
          <w:rtl w:val="0"/>
        </w:rPr>
        <w:t xml:space="preserve">NR = N</w:t>
      </w:r>
      <w:r w:rsidDel="00000000" w:rsidR="00000000" w:rsidRPr="00000000">
        <w:rPr>
          <w:highlight w:val="yellow"/>
          <w:vertAlign w:val="subscript"/>
          <w:rtl w:val="0"/>
        </w:rPr>
        <w:t xml:space="preserve">noise</w:t>
      </w:r>
      <w:r w:rsidDel="00000000" w:rsidR="00000000" w:rsidRPr="00000000">
        <w:rPr>
          <w:highlight w:val="yellow"/>
          <w:rtl w:val="0"/>
        </w:rPr>
        <w:t xml:space="preserve"> / N</w:t>
      </w:r>
      <w:r w:rsidDel="00000000" w:rsidR="00000000" w:rsidRPr="00000000">
        <w:rPr>
          <w:highlight w:val="yellow"/>
          <w:vertAlign w:val="subscript"/>
          <w:rtl w:val="0"/>
        </w:rPr>
        <w:t xml:space="preserve">total</w:t>
      </w:r>
    </w:p>
    <w:p w:rsidR="00000000" w:rsidDel="00000000" w:rsidP="00000000" w:rsidRDefault="00000000" w:rsidRPr="00000000" w14:paraId="0000007E">
      <w:pPr>
        <w:numPr>
          <w:ilvl w:val="0"/>
          <w:numId w:val="3"/>
        </w:numPr>
        <w:spacing w:after="0" w:afterAutospacing="0" w:before="320" w:lineRule="auto"/>
        <w:ind w:left="720" w:hanging="360"/>
        <w:rPr>
          <w:highlight w:val="yellow"/>
        </w:rPr>
      </w:pPr>
      <w:r w:rsidDel="00000000" w:rsidR="00000000" w:rsidRPr="00000000">
        <w:rPr>
          <w:b w:val="1"/>
          <w:bCs w:val="1"/>
          <w:highlight w:val="yellow"/>
          <w:rtl w:val="0"/>
        </w:rPr>
        <w:t xml:space="preserve">N</w:t>
      </w:r>
      <w:r w:rsidDel="00000000" w:rsidR="00000000" w:rsidRPr="00000000">
        <w:rPr>
          <w:b w:val="1"/>
          <w:bCs w:val="1"/>
          <w:highlight w:val="yellow"/>
          <w:vertAlign w:val="subscript"/>
          <w:rtl w:val="0"/>
        </w:rPr>
        <w:t xml:space="preserve">noise</w:t>
      </w:r>
      <w:r w:rsidDel="00000000" w:rsidR="00000000" w:rsidRPr="00000000">
        <w:rPr>
          <w:highlight w:val="yellow"/>
          <w:rtl w:val="0"/>
        </w:rPr>
        <w:t xml:space="preserve"> (Total Noise Points): The count of data points classified as noise (not belonging to any cluster).</w:t>
      </w:r>
    </w:p>
    <w:p w:rsidR="00000000" w:rsidDel="00000000" w:rsidP="00000000" w:rsidRDefault="00000000" w:rsidRPr="00000000" w14:paraId="0000007F">
      <w:pPr>
        <w:numPr>
          <w:ilvl w:val="0"/>
          <w:numId w:val="3"/>
        </w:numPr>
        <w:spacing w:after="460" w:before="0" w:beforeAutospacing="0" w:lineRule="auto"/>
        <w:ind w:left="720" w:hanging="360"/>
        <w:rPr>
          <w:highlight w:val="yellow"/>
        </w:rPr>
      </w:pPr>
      <w:r w:rsidDel="00000000" w:rsidR="00000000" w:rsidRPr="00000000">
        <w:rPr>
          <w:b w:val="1"/>
          <w:bCs w:val="1"/>
          <w:highlight w:val="yellow"/>
          <w:rtl w:val="0"/>
        </w:rPr>
        <w:t xml:space="preserve">N</w:t>
      </w:r>
      <w:r w:rsidDel="00000000" w:rsidR="00000000" w:rsidRPr="00000000">
        <w:rPr>
          <w:b w:val="1"/>
          <w:bCs w:val="1"/>
          <w:highlight w:val="yellow"/>
          <w:vertAlign w:val="subscript"/>
          <w:rtl w:val="0"/>
        </w:rPr>
        <w:t xml:space="preserve">total</w:t>
      </w:r>
      <w:r w:rsidDel="00000000" w:rsidR="00000000" w:rsidRPr="00000000">
        <w:rPr>
          <w:highlight w:val="yellow"/>
          <w:rtl w:val="0"/>
        </w:rPr>
        <w:t xml:space="preserve"> (Total Points): The total number of data points in the dataset.</w:t>
      </w:r>
    </w:p>
    <w:p w:rsidR="00000000" w:rsidDel="00000000" w:rsidP="00000000" w:rsidRDefault="00000000" w:rsidRPr="00000000" w14:paraId="00000080">
      <w:pPr>
        <w:rPr>
          <w:highlight w:val="yellow"/>
        </w:rPr>
      </w:pPr>
      <w:r w:rsidDel="00000000" w:rsidR="00000000" w:rsidRPr="00000000">
        <w:rPr>
          <w:rtl w:val="0"/>
        </w:rPr>
      </w:r>
    </w:p>
    <w:p w:rsidR="00000000" w:rsidDel="00000000" w:rsidP="00000000" w:rsidRDefault="00000000" w:rsidRPr="00000000" w14:paraId="00000081">
      <w:pPr>
        <w:pStyle w:val="Heading3"/>
        <w:rPr/>
      </w:pPr>
      <w:bookmarkStart w:colFirst="0" w:colLast="0" w:name="_zf9oizfpvpm6" w:id="6"/>
      <w:bookmarkEnd w:id="6"/>
      <w:r w:rsidDel="00000000" w:rsidR="00000000" w:rsidRPr="00000000">
        <w:rPr>
          <w:rtl w:val="0"/>
        </w:rPr>
        <w:t xml:space="preserve">2. Silhouette Coefficient (S</w:t>
      </w:r>
      <w:r w:rsidDel="00000000" w:rsidR="00000000" w:rsidRPr="00000000">
        <w:rPr>
          <w:vertAlign w:val="subscript"/>
          <w:rtl w:val="0"/>
        </w:rPr>
        <w:t xml:space="preserve">i</w:t>
      </w:r>
      <w:r w:rsidDel="00000000" w:rsidR="00000000" w:rsidRPr="00000000">
        <w:rPr>
          <w:rtl w:val="0"/>
        </w:rPr>
        <w:t xml:space="preserve">)</w:t>
      </w:r>
    </w:p>
    <w:p w:rsidR="00000000" w:rsidDel="00000000" w:rsidP="00000000" w:rsidRDefault="00000000" w:rsidRPr="00000000" w14:paraId="00000082">
      <w:pPr>
        <w:spacing w:after="160" w:lineRule="auto"/>
        <w:rPr>
          <w:highlight w:val="yellow"/>
        </w:rPr>
      </w:pPr>
      <w:r w:rsidDel="00000000" w:rsidR="00000000" w:rsidRPr="00000000">
        <w:rPr>
          <w:rFonts w:ascii="Arial Unicode MS" w:cs="Arial Unicode MS" w:eastAsia="Arial Unicode MS" w:hAnsi="Arial Unicode MS"/>
          <w:highlight w:val="yellow"/>
          <w:rtl w:val="0"/>
        </w:rPr>
        <w:t xml:space="preserve">A metric used to calculate the goodness of a clustering technique. Its value ranges from −1 to 1, where a high value indicates that the object is well matched to its own cluster and poorly matched to neighboring clusters.</w:t>
      </w:r>
    </w:p>
    <w:p w:rsidR="00000000" w:rsidDel="00000000" w:rsidP="00000000" w:rsidRDefault="00000000" w:rsidRPr="00000000" w14:paraId="00000083">
      <w:pPr>
        <w:spacing w:after="160" w:before="160" w:lineRule="auto"/>
        <w:jc w:val="center"/>
        <w:rPr>
          <w:highlight w:val="yellow"/>
        </w:rPr>
      </w:pPr>
      <w:r w:rsidDel="00000000" w:rsidR="00000000" w:rsidRPr="00000000">
        <w:rPr>
          <w:highlight w:val="yellow"/>
          <w:rtl w:val="0"/>
        </w:rPr>
        <w:t xml:space="preserve">S</w:t>
      </w:r>
      <w:r w:rsidDel="00000000" w:rsidR="00000000" w:rsidRPr="00000000">
        <w:rPr>
          <w:highlight w:val="yellow"/>
          <w:vertAlign w:val="subscript"/>
          <w:rtl w:val="0"/>
        </w:rPr>
        <w:t xml:space="preserve">i</w:t>
      </w:r>
      <w:r w:rsidDel="00000000" w:rsidR="00000000" w:rsidRPr="00000000">
        <w:rPr>
          <w:highlight w:val="yellow"/>
          <w:rtl w:val="0"/>
        </w:rPr>
        <w:t xml:space="preserve"> = (b</w:t>
      </w:r>
      <w:r w:rsidDel="00000000" w:rsidR="00000000" w:rsidRPr="00000000">
        <w:rPr>
          <w:highlight w:val="yellow"/>
          <w:vertAlign w:val="subscript"/>
          <w:rtl w:val="0"/>
        </w:rPr>
        <w:t xml:space="preserve">i</w:t>
      </w:r>
      <w:r w:rsidDel="00000000" w:rsidR="00000000" w:rsidRPr="00000000">
        <w:rPr>
          <w:rFonts w:ascii="Arial Unicode MS" w:cs="Arial Unicode MS" w:eastAsia="Arial Unicode MS" w:hAnsi="Arial Unicode MS"/>
          <w:highlight w:val="yellow"/>
          <w:rtl w:val="0"/>
        </w:rPr>
        <w:t xml:space="preserve"> − a</w:t>
      </w:r>
      <w:r w:rsidDel="00000000" w:rsidR="00000000" w:rsidRPr="00000000">
        <w:rPr>
          <w:highlight w:val="yellow"/>
          <w:vertAlign w:val="subscript"/>
          <w:rtl w:val="0"/>
        </w:rPr>
        <w:t xml:space="preserve">i</w:t>
      </w:r>
      <w:r w:rsidDel="00000000" w:rsidR="00000000" w:rsidRPr="00000000">
        <w:rPr>
          <w:highlight w:val="yellow"/>
          <w:rtl w:val="0"/>
        </w:rPr>
        <w:t xml:space="preserve">) / max(a</w:t>
      </w:r>
      <w:r w:rsidDel="00000000" w:rsidR="00000000" w:rsidRPr="00000000">
        <w:rPr>
          <w:highlight w:val="yellow"/>
          <w:vertAlign w:val="subscript"/>
          <w:rtl w:val="0"/>
        </w:rPr>
        <w:t xml:space="preserve">i</w:t>
      </w:r>
      <w:r w:rsidDel="00000000" w:rsidR="00000000" w:rsidRPr="00000000">
        <w:rPr>
          <w:highlight w:val="yellow"/>
          <w:rtl w:val="0"/>
        </w:rPr>
        <w:t xml:space="preserve">, b</w:t>
      </w:r>
      <w:r w:rsidDel="00000000" w:rsidR="00000000" w:rsidRPr="00000000">
        <w:rPr>
          <w:highlight w:val="yellow"/>
          <w:vertAlign w:val="subscript"/>
          <w:rtl w:val="0"/>
        </w:rPr>
        <w:t xml:space="preserve">i</w:t>
      </w:r>
      <w:r w:rsidDel="00000000" w:rsidR="00000000" w:rsidRPr="00000000">
        <w:rPr>
          <w:highlight w:val="yellow"/>
          <w:rtl w:val="0"/>
        </w:rPr>
        <w:t xml:space="preserve">)</w:t>
      </w:r>
    </w:p>
    <w:p w:rsidR="00000000" w:rsidDel="00000000" w:rsidP="00000000" w:rsidRDefault="00000000" w:rsidRPr="00000000" w14:paraId="00000084">
      <w:pPr>
        <w:spacing w:after="80" w:before="160" w:lineRule="auto"/>
        <w:rPr>
          <w:b w:val="1"/>
          <w:bCs w:val="1"/>
          <w:highlight w:val="yellow"/>
        </w:rPr>
      </w:pPr>
      <w:r w:rsidDel="00000000" w:rsidR="00000000" w:rsidRPr="00000000">
        <w:rPr>
          <w:b w:val="1"/>
          <w:bCs w:val="1"/>
          <w:highlight w:val="yellow"/>
          <w:rtl w:val="0"/>
        </w:rPr>
        <w:t xml:space="preserve">Variable Definitions:</w:t>
      </w:r>
    </w:p>
    <w:p w:rsidR="00000000" w:rsidDel="00000000" w:rsidP="00000000" w:rsidRDefault="00000000" w:rsidRPr="00000000" w14:paraId="00000085">
      <w:pPr>
        <w:numPr>
          <w:ilvl w:val="0"/>
          <w:numId w:val="6"/>
        </w:numPr>
        <w:spacing w:after="0" w:afterAutospacing="0" w:before="240" w:lineRule="auto"/>
        <w:ind w:left="720" w:hanging="360"/>
        <w:rPr>
          <w:highlight w:val="yellow"/>
        </w:rPr>
      </w:pPr>
      <w:r w:rsidDel="00000000" w:rsidR="00000000" w:rsidRPr="00000000">
        <w:rPr>
          <w:b w:val="1"/>
          <w:bCs w:val="1"/>
          <w:highlight w:val="yellow"/>
          <w:rtl w:val="0"/>
        </w:rPr>
        <w:t xml:space="preserve">S</w:t>
      </w:r>
      <w:r w:rsidDel="00000000" w:rsidR="00000000" w:rsidRPr="00000000">
        <w:rPr>
          <w:b w:val="1"/>
          <w:bCs w:val="1"/>
          <w:highlight w:val="yellow"/>
          <w:vertAlign w:val="subscript"/>
          <w:rtl w:val="0"/>
        </w:rPr>
        <w:t xml:space="preserve">i</w:t>
      </w:r>
      <w:r w:rsidDel="00000000" w:rsidR="00000000" w:rsidRPr="00000000">
        <w:rPr>
          <w:highlight w:val="yellow"/>
          <w:rtl w:val="0"/>
        </w:rPr>
        <w:t xml:space="preserve">: The silhouette coefficient for a single data point i.</w:t>
      </w:r>
    </w:p>
    <w:p w:rsidR="00000000" w:rsidDel="00000000" w:rsidP="00000000" w:rsidRDefault="00000000" w:rsidRPr="00000000" w14:paraId="00000086">
      <w:pPr>
        <w:numPr>
          <w:ilvl w:val="0"/>
          <w:numId w:val="6"/>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a</w:t>
      </w:r>
      <w:r w:rsidDel="00000000" w:rsidR="00000000" w:rsidRPr="00000000">
        <w:rPr>
          <w:b w:val="1"/>
          <w:bCs w:val="1"/>
          <w:highlight w:val="yellow"/>
          <w:vertAlign w:val="subscript"/>
          <w:rtl w:val="0"/>
        </w:rPr>
        <w:t xml:space="preserve">i</w:t>
      </w:r>
      <w:r w:rsidDel="00000000" w:rsidR="00000000" w:rsidRPr="00000000">
        <w:rPr>
          <w:highlight w:val="yellow"/>
          <w:rtl w:val="0"/>
        </w:rPr>
        <w:t xml:space="preserve"> (Cohesion): The mean distance from the data point i to all other points within the same cluster. This measures intra-cluster cohesion.</w:t>
      </w:r>
    </w:p>
    <w:p w:rsidR="00000000" w:rsidDel="00000000" w:rsidP="00000000" w:rsidRDefault="00000000" w:rsidRPr="00000000" w14:paraId="00000087">
      <w:pPr>
        <w:numPr>
          <w:ilvl w:val="0"/>
          <w:numId w:val="6"/>
        </w:numPr>
        <w:spacing w:after="0" w:afterAutospacing="0" w:before="0" w:beforeAutospacing="0" w:lineRule="auto"/>
        <w:ind w:left="720" w:hanging="360"/>
        <w:rPr>
          <w:highlight w:val="yellow"/>
        </w:rPr>
      </w:pPr>
      <w:r w:rsidDel="00000000" w:rsidR="00000000" w:rsidRPr="00000000">
        <w:rPr>
          <w:b w:val="1"/>
          <w:bCs w:val="1"/>
          <w:highlight w:val="yellow"/>
          <w:rtl w:val="0"/>
        </w:rPr>
        <w:t xml:space="preserve">b</w:t>
      </w:r>
      <w:r w:rsidDel="00000000" w:rsidR="00000000" w:rsidRPr="00000000">
        <w:rPr>
          <w:b w:val="1"/>
          <w:bCs w:val="1"/>
          <w:highlight w:val="yellow"/>
          <w:vertAlign w:val="subscript"/>
          <w:rtl w:val="0"/>
        </w:rPr>
        <w:t xml:space="preserve">i</w:t>
      </w:r>
      <w:r w:rsidDel="00000000" w:rsidR="00000000" w:rsidRPr="00000000">
        <w:rPr>
          <w:highlight w:val="yellow"/>
          <w:rtl w:val="0"/>
        </w:rPr>
        <w:t xml:space="preserve"> (Separation): The minimum of the average distances from the data point i to all points in each of the other clusters. This measures inter-cluster separation.</w:t>
      </w:r>
    </w:p>
    <w:p w:rsidR="00000000" w:rsidDel="00000000" w:rsidP="00000000" w:rsidRDefault="00000000" w:rsidRPr="00000000" w14:paraId="00000088">
      <w:pPr>
        <w:numPr>
          <w:ilvl w:val="0"/>
          <w:numId w:val="6"/>
        </w:numPr>
        <w:spacing w:after="240" w:before="0" w:beforeAutospacing="0" w:lineRule="auto"/>
        <w:ind w:left="720" w:hanging="360"/>
        <w:rPr>
          <w:highlight w:val="yellow"/>
        </w:rPr>
      </w:pPr>
      <w:r w:rsidDel="00000000" w:rsidR="00000000" w:rsidRPr="00000000">
        <w:rPr>
          <w:b w:val="1"/>
          <w:bCs w:val="1"/>
          <w:highlight w:val="yellow"/>
          <w:rtl w:val="0"/>
        </w:rPr>
        <w:t xml:space="preserve">max(a</w:t>
      </w:r>
      <w:r w:rsidDel="00000000" w:rsidR="00000000" w:rsidRPr="00000000">
        <w:rPr>
          <w:b w:val="1"/>
          <w:bCs w:val="1"/>
          <w:highlight w:val="yellow"/>
          <w:vertAlign w:val="subscript"/>
          <w:rtl w:val="0"/>
        </w:rPr>
        <w:t xml:space="preserve">i</w:t>
      </w:r>
      <w:r w:rsidDel="00000000" w:rsidR="00000000" w:rsidRPr="00000000">
        <w:rPr>
          <w:b w:val="1"/>
          <w:bCs w:val="1"/>
          <w:highlight w:val="yellow"/>
          <w:rtl w:val="0"/>
        </w:rPr>
        <w:t xml:space="preserve">, b</w:t>
      </w:r>
      <w:r w:rsidDel="00000000" w:rsidR="00000000" w:rsidRPr="00000000">
        <w:rPr>
          <w:b w:val="1"/>
          <w:bCs w:val="1"/>
          <w:highlight w:val="yellow"/>
          <w:vertAlign w:val="subscript"/>
          <w:rtl w:val="0"/>
        </w:rPr>
        <w:t xml:space="preserve">i</w:t>
      </w:r>
      <w:r w:rsidDel="00000000" w:rsidR="00000000" w:rsidRPr="00000000">
        <w:rPr>
          <w:b w:val="1"/>
          <w:bCs w:val="1"/>
          <w:highlight w:val="yellow"/>
          <w:rtl w:val="0"/>
        </w:rPr>
        <w:t xml:space="preserve">)</w:t>
      </w:r>
      <w:r w:rsidDel="00000000" w:rsidR="00000000" w:rsidRPr="00000000">
        <w:rPr>
          <w:highlight w:val="yellow"/>
          <w:rtl w:val="0"/>
        </w:rPr>
        <w:t xml:space="preserve">: The normalization term, taking the larger of the two values a</w:t>
      </w:r>
      <w:r w:rsidDel="00000000" w:rsidR="00000000" w:rsidRPr="00000000">
        <w:rPr>
          <w:highlight w:val="yellow"/>
          <w:vertAlign w:val="subscript"/>
          <w:rtl w:val="0"/>
        </w:rPr>
        <w:t xml:space="preserve">i</w:t>
      </w:r>
      <w:r w:rsidDel="00000000" w:rsidR="00000000" w:rsidRPr="00000000">
        <w:rPr>
          <w:highlight w:val="yellow"/>
          <w:rtl w:val="0"/>
        </w:rPr>
        <w:t xml:space="preserve"> or b</w:t>
      </w:r>
      <w:r w:rsidDel="00000000" w:rsidR="00000000" w:rsidRPr="00000000">
        <w:rPr>
          <w:highlight w:val="yellow"/>
          <w:vertAlign w:val="subscript"/>
          <w:rtl w:val="0"/>
        </w:rPr>
        <w:t xml:space="preserve">i</w:t>
      </w:r>
      <w:r w:rsidDel="00000000" w:rsidR="00000000" w:rsidRPr="00000000">
        <w:rPr>
          <w:highlight w:val="yellow"/>
          <w:rtl w:val="0"/>
        </w:rPr>
        <w:t xml:space="preserve">.</w:t>
      </w:r>
    </w:p>
    <w:p w:rsidR="00000000" w:rsidDel="00000000" w:rsidP="00000000" w:rsidRDefault="00000000" w:rsidRPr="00000000" w14:paraId="00000089">
      <w:pPr>
        <w:spacing w:after="240" w:before="240" w:lineRule="auto"/>
        <w:rPr>
          <w:highlight w:val="yellow"/>
        </w:rPr>
      </w:pPr>
      <w:r w:rsidDel="00000000" w:rsidR="00000000" w:rsidRPr="00000000">
        <w:rPr>
          <w:rtl w:val="0"/>
        </w:rPr>
      </w:r>
    </w:p>
    <w:p w:rsidR="00000000" w:rsidDel="00000000" w:rsidP="00000000" w:rsidRDefault="00000000" w:rsidRPr="00000000" w14:paraId="0000008A">
      <w:pPr>
        <w:spacing w:after="240" w:before="240" w:lineRule="auto"/>
        <w:rPr>
          <w:highlight w:val="yellow"/>
        </w:rPr>
      </w:pPr>
      <w:r w:rsidDel="00000000" w:rsidR="00000000" w:rsidRPr="00000000">
        <w:rPr>
          <w:rtl w:val="0"/>
        </w:rPr>
      </w:r>
    </w:p>
    <w:p w:rsidR="00000000" w:rsidDel="00000000" w:rsidP="00000000" w:rsidRDefault="00000000" w:rsidRPr="00000000" w14:paraId="0000008B">
      <w:pPr>
        <w:pStyle w:val="Heading2"/>
        <w:widowControl w:val="0"/>
        <w:spacing w:after="100" w:lineRule="auto"/>
        <w:ind w:left="533.3333333333334"/>
        <w:rPr>
          <w:b w:val="1"/>
          <w:bCs w:val="1"/>
          <w:sz w:val="22"/>
          <w:szCs w:val="22"/>
        </w:rPr>
      </w:pPr>
      <w:bookmarkStart w:colFirst="0" w:colLast="0" w:name="_h50y5srgrv07" w:id="7"/>
      <w:bookmarkEnd w:id="7"/>
      <w:r w:rsidDel="00000000" w:rsidR="00000000" w:rsidRPr="00000000">
        <w:rPr>
          <w:b w:val="1"/>
          <w:bCs w:val="1"/>
          <w:sz w:val="22"/>
          <w:szCs w:val="22"/>
          <w:rtl w:val="0"/>
        </w:rPr>
        <w:t xml:space="preserve">Tables</w:t>
      </w:r>
    </w:p>
    <w:p w:rsidR="00000000" w:rsidDel="00000000" w:rsidP="00000000" w:rsidRDefault="00000000" w:rsidRPr="00000000" w14:paraId="0000008C">
      <w:pPr>
        <w:pStyle w:val="Heading4"/>
        <w:spacing w:line="276" w:lineRule="auto"/>
        <w:rPr>
          <w:sz w:val="22"/>
          <w:szCs w:val="22"/>
        </w:rPr>
      </w:pPr>
      <w:bookmarkStart w:colFirst="0" w:colLast="0" w:name="_y26ipb4tdcxc" w:id="8"/>
      <w:bookmarkEnd w:id="8"/>
      <w:commentRangeStart w:id="0"/>
      <w:r w:rsidDel="00000000" w:rsidR="00000000" w:rsidRPr="00000000">
        <w:rPr>
          <w:sz w:val="22"/>
          <w:szCs w:val="22"/>
          <w:rtl w:val="0"/>
        </w:rPr>
        <w:t xml:space="preserve">Table 1: Embeddings model and clustering evaluation metrics and comparison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D">
      <w:pPr>
        <w:spacing w:line="276" w:lineRule="auto"/>
        <w:rPr/>
      </w:pPr>
      <w:r w:rsidDel="00000000" w:rsidR="00000000" w:rsidRPr="00000000">
        <w:rPr>
          <w:rtl w:val="0"/>
        </w:rPr>
      </w:r>
    </w:p>
    <w:tbl>
      <w:tblPr>
        <w:tblStyle w:val="Table2"/>
        <w:tblpPr w:leftFromText="180" w:rightFromText="180" w:topFromText="180" w:bottomFromText="180" w:vertAnchor="text" w:horzAnchor="text" w:tblpX="0" w:tblpY="0"/>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260"/>
        <w:gridCol w:w="1185"/>
        <w:gridCol w:w="975"/>
        <w:gridCol w:w="765"/>
        <w:gridCol w:w="885"/>
        <w:gridCol w:w="915"/>
        <w:gridCol w:w="870"/>
        <w:gridCol w:w="885"/>
        <w:gridCol w:w="780"/>
        <w:tblGridChange w:id="0">
          <w:tblGrid>
            <w:gridCol w:w="1200"/>
            <w:gridCol w:w="1260"/>
            <w:gridCol w:w="1185"/>
            <w:gridCol w:w="975"/>
            <w:gridCol w:w="765"/>
            <w:gridCol w:w="885"/>
            <w:gridCol w:w="915"/>
            <w:gridCol w:w="870"/>
            <w:gridCol w:w="885"/>
            <w:gridCol w:w="780"/>
          </w:tblGrid>
        </w:tblGridChange>
      </w:tblGrid>
      <w:tr>
        <w:trPr>
          <w:cantSplit w:val="0"/>
          <w:trHeight w:val="1205.5371093749998" w:hRule="atLeast"/>
          <w:tblHeader w:val="1"/>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8E">
            <w:pPr>
              <w:widowControl w:val="0"/>
              <w:spacing w:after="480" w:lineRule="auto"/>
              <w:rPr>
                <w:color w:val="1f1f1f"/>
              </w:rPr>
            </w:pPr>
            <w:r w:rsidDel="00000000" w:rsidR="00000000" w:rsidRPr="00000000">
              <w:rPr>
                <w:b w:val="1"/>
                <w:bCs w:val="1"/>
                <w:color w:val="1f1f1f"/>
                <w:rtl w:val="0"/>
              </w:rPr>
              <w:t xml:space="preserve">Model_Name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8F">
            <w:pPr>
              <w:widowControl w:val="0"/>
              <w:spacing w:after="480" w:lineRule="auto"/>
              <w:rPr>
                <w:color w:val="1f1f1f"/>
              </w:rPr>
            </w:pPr>
            <w:r w:rsidDel="00000000" w:rsidR="00000000" w:rsidRPr="00000000">
              <w:rPr>
                <w:b w:val="1"/>
                <w:bCs w:val="1"/>
                <w:color w:val="1f1f1f"/>
                <w:rtl w:val="0"/>
              </w:rPr>
              <w:t xml:space="preserve">Dataset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90">
            <w:pPr>
              <w:widowControl w:val="0"/>
              <w:spacing w:after="480" w:lineRule="auto"/>
              <w:rPr>
                <w:color w:val="1f1f1f"/>
              </w:rPr>
            </w:pPr>
            <w:r w:rsidDel="00000000" w:rsidR="00000000" w:rsidRPr="00000000">
              <w:rPr>
                <w:b w:val="1"/>
                <w:bCs w:val="1"/>
                <w:color w:val="1f1f1f"/>
                <w:rtl w:val="0"/>
              </w:rPr>
              <w:t xml:space="preserve">Method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91">
            <w:pPr>
              <w:widowControl w:val="0"/>
              <w:spacing w:after="480" w:lineRule="auto"/>
              <w:rPr>
                <w:color w:val="1f1f1f"/>
              </w:rPr>
            </w:pPr>
            <w:r w:rsidDel="00000000" w:rsidR="00000000" w:rsidRPr="00000000">
              <w:rPr>
                <w:b w:val="1"/>
                <w:bCs w:val="1"/>
                <w:color w:val="1f1f1f"/>
                <w:rtl w:val="0"/>
              </w:rPr>
              <w:t xml:space="preserve">Total_Samples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92">
            <w:pPr>
              <w:widowControl w:val="0"/>
              <w:spacing w:after="480" w:lineRule="auto"/>
              <w:rPr>
                <w:color w:val="1f1f1f"/>
              </w:rPr>
            </w:pPr>
            <w:r w:rsidDel="00000000" w:rsidR="00000000" w:rsidRPr="00000000">
              <w:rPr>
                <w:b w:val="1"/>
                <w:bCs w:val="1"/>
                <w:color w:val="1f1f1f"/>
                <w:rtl w:val="0"/>
              </w:rPr>
              <w:t xml:space="preserve">PCA Components Retained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93">
            <w:pPr>
              <w:widowControl w:val="0"/>
              <w:spacing w:after="480" w:lineRule="auto"/>
              <w:rPr>
                <w:color w:val="1f1f1f"/>
              </w:rPr>
            </w:pPr>
            <w:r w:rsidDel="00000000" w:rsidR="00000000" w:rsidRPr="00000000">
              <w:rPr>
                <w:b w:val="1"/>
                <w:bCs w:val="1"/>
                <w:color w:val="1f1f1f"/>
                <w:rtl w:val="0"/>
              </w:rPr>
              <w:t xml:space="preserve">PCA Explained Variance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94">
            <w:pPr>
              <w:widowControl w:val="0"/>
              <w:spacing w:after="480" w:lineRule="auto"/>
              <w:rPr>
                <w:color w:val="1f1f1f"/>
              </w:rPr>
            </w:pPr>
            <w:r w:rsidDel="00000000" w:rsidR="00000000" w:rsidRPr="00000000">
              <w:rPr>
                <w:b w:val="1"/>
                <w:bCs w:val="1"/>
                <w:color w:val="1f1f1f"/>
                <w:rtl w:val="0"/>
              </w:rPr>
              <w:t xml:space="preserve">Clusters Number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95">
            <w:pPr>
              <w:widowControl w:val="0"/>
              <w:spacing w:after="480" w:lineRule="auto"/>
              <w:rPr>
                <w:color w:val="1f1f1f"/>
              </w:rPr>
            </w:pPr>
            <w:r w:rsidDel="00000000" w:rsidR="00000000" w:rsidRPr="00000000">
              <w:rPr>
                <w:b w:val="1"/>
                <w:bCs w:val="1"/>
                <w:color w:val="1f1f1f"/>
                <w:rtl w:val="0"/>
              </w:rPr>
              <w:t xml:space="preserve">Noise Points Number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96">
            <w:pPr>
              <w:widowControl w:val="0"/>
              <w:spacing w:after="480" w:lineRule="auto"/>
              <w:rPr>
                <w:color w:val="1f1f1f"/>
              </w:rPr>
            </w:pPr>
            <w:r w:rsidDel="00000000" w:rsidR="00000000" w:rsidRPr="00000000">
              <w:rPr>
                <w:b w:val="1"/>
                <w:bCs w:val="1"/>
                <w:color w:val="1f1f1f"/>
                <w:rtl w:val="0"/>
              </w:rPr>
              <w:t xml:space="preserve">NoiseRatio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097">
            <w:pPr>
              <w:widowControl w:val="0"/>
              <w:spacing w:after="480" w:lineRule="auto"/>
              <w:rPr>
                <w:color w:val="1f1f1f"/>
              </w:rPr>
            </w:pPr>
            <w:r w:rsidDel="00000000" w:rsidR="00000000" w:rsidRPr="00000000">
              <w:rPr>
                <w:b w:val="1"/>
                <w:bCs w:val="1"/>
                <w:color w:val="1f1f1f"/>
                <w:rtl w:val="0"/>
              </w:rPr>
              <w:t xml:space="preserve">SilhouetteScore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8">
            <w:pPr>
              <w:widowControl w:val="0"/>
              <w:spacing w:after="480" w:lineRule="auto"/>
              <w:rPr>
                <w:color w:val="1f1f1f"/>
              </w:rPr>
            </w:pPr>
            <w:r w:rsidDel="00000000" w:rsidR="00000000" w:rsidRPr="00000000">
              <w:rPr>
                <w:color w:val="1f1f1f"/>
                <w:rtl w:val="0"/>
              </w:rPr>
              <w:t xml:space="preserve">pre_cli_MedEmbed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9">
            <w:pPr>
              <w:widowControl w:val="0"/>
              <w:spacing w:after="480" w:lineRule="auto"/>
              <w:rPr>
                <w:color w:val="1f1f1f"/>
              </w:rPr>
            </w:pPr>
            <w:r w:rsidDel="00000000" w:rsidR="00000000" w:rsidRPr="00000000">
              <w:rPr>
                <w:color w:val="1f1f1f"/>
                <w:rtl w:val="0"/>
              </w:rPr>
              <w:t xml:space="preserve">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A">
            <w:pPr>
              <w:widowControl w:val="0"/>
              <w:spacing w:after="480" w:lineRule="auto"/>
              <w:rPr>
                <w:color w:val="1f1f1f"/>
              </w:rPr>
            </w:pPr>
            <w:r w:rsidDel="00000000" w:rsidR="00000000" w:rsidRPr="00000000">
              <w:rPr>
                <w:color w:val="1f1f1f"/>
                <w:rtl w:val="0"/>
              </w:rPr>
              <w:t xml:space="preserve">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B">
            <w:pPr>
              <w:widowControl w:val="0"/>
              <w:spacing w:after="480" w:lineRule="auto"/>
              <w:rPr>
                <w:color w:val="1f1f1f"/>
              </w:rPr>
            </w:pPr>
            <w:r w:rsidDel="00000000" w:rsidR="00000000" w:rsidRPr="00000000">
              <w:rPr>
                <w:color w:val="1f1f1f"/>
                <w:rtl w:val="0"/>
              </w:rPr>
              <w:t xml:space="preserve">3785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C">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D">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E">
            <w:pPr>
              <w:widowControl w:val="0"/>
              <w:spacing w:after="480" w:lineRule="auto"/>
              <w:rPr>
                <w:color w:val="1f1f1f"/>
              </w:rPr>
            </w:pPr>
            <w:r w:rsidDel="00000000" w:rsidR="00000000" w:rsidRPr="00000000">
              <w:rPr>
                <w:color w:val="1f1f1f"/>
                <w:rtl w:val="0"/>
              </w:rPr>
              <w:t xml:space="preserve">49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9F">
            <w:pPr>
              <w:widowControl w:val="0"/>
              <w:spacing w:after="480" w:lineRule="auto"/>
              <w:rPr>
                <w:color w:val="1f1f1f"/>
              </w:rPr>
            </w:pPr>
            <w:r w:rsidDel="00000000" w:rsidR="00000000" w:rsidRPr="00000000">
              <w:rPr>
                <w:color w:val="1f1f1f"/>
                <w:rtl w:val="0"/>
              </w:rPr>
              <w:t xml:space="preserve">2044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0">
            <w:pPr>
              <w:widowControl w:val="0"/>
              <w:spacing w:after="480" w:lineRule="auto"/>
              <w:rPr>
                <w:color w:val="1f1f1f"/>
              </w:rPr>
            </w:pPr>
            <w:r w:rsidDel="00000000" w:rsidR="00000000" w:rsidRPr="00000000">
              <w:rPr>
                <w:color w:val="1f1f1f"/>
                <w:rtl w:val="0"/>
              </w:rPr>
              <w:t xml:space="preserve">0.5400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1">
            <w:pPr>
              <w:widowControl w:val="0"/>
              <w:spacing w:after="480" w:lineRule="auto"/>
              <w:rPr>
                <w:color w:val="1f1f1f"/>
              </w:rPr>
            </w:pPr>
            <w:r w:rsidDel="00000000" w:rsidR="00000000" w:rsidRPr="00000000">
              <w:rPr>
                <w:color w:val="1f1f1f"/>
                <w:rtl w:val="0"/>
              </w:rPr>
              <w:t xml:space="preserve">0.6406</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2">
            <w:pPr>
              <w:widowControl w:val="0"/>
              <w:spacing w:after="480" w:lineRule="auto"/>
              <w:rPr>
                <w:color w:val="1f1f1f"/>
              </w:rPr>
            </w:pPr>
            <w:r w:rsidDel="00000000" w:rsidR="00000000" w:rsidRPr="00000000">
              <w:rPr>
                <w:color w:val="1f1f1f"/>
                <w:rtl w:val="0"/>
              </w:rPr>
              <w:t xml:space="preserve">pre_cli_SapBERT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3">
            <w:pPr>
              <w:widowControl w:val="0"/>
              <w:spacing w:after="480" w:lineRule="auto"/>
              <w:rPr>
                <w:color w:val="1f1f1f"/>
              </w:rPr>
            </w:pPr>
            <w:r w:rsidDel="00000000" w:rsidR="00000000" w:rsidRPr="00000000">
              <w:rPr>
                <w:color w:val="1f1f1f"/>
                <w:rtl w:val="0"/>
              </w:rPr>
              <w:t xml:space="preserve">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4">
            <w:pPr>
              <w:widowControl w:val="0"/>
              <w:spacing w:after="480" w:lineRule="auto"/>
              <w:rPr>
                <w:color w:val="1f1f1f"/>
              </w:rPr>
            </w:pPr>
            <w:r w:rsidDel="00000000" w:rsidR="00000000" w:rsidRPr="00000000">
              <w:rPr>
                <w:color w:val="1f1f1f"/>
                <w:rtl w:val="0"/>
              </w:rPr>
              <w:t xml:space="preserve">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5">
            <w:pPr>
              <w:widowControl w:val="0"/>
              <w:spacing w:after="480" w:lineRule="auto"/>
              <w:rPr>
                <w:color w:val="1f1f1f"/>
              </w:rPr>
            </w:pPr>
            <w:r w:rsidDel="00000000" w:rsidR="00000000" w:rsidRPr="00000000">
              <w:rPr>
                <w:color w:val="1f1f1f"/>
                <w:rtl w:val="0"/>
              </w:rPr>
              <w:t xml:space="preserve">3785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6">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7">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8">
            <w:pPr>
              <w:widowControl w:val="0"/>
              <w:spacing w:after="480" w:lineRule="auto"/>
              <w:rPr>
                <w:color w:val="1f1f1f"/>
              </w:rPr>
            </w:pPr>
            <w:r w:rsidDel="00000000" w:rsidR="00000000" w:rsidRPr="00000000">
              <w:rPr>
                <w:color w:val="1f1f1f"/>
                <w:rtl w:val="0"/>
              </w:rPr>
              <w:t xml:space="preserve">58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9">
            <w:pPr>
              <w:widowControl w:val="0"/>
              <w:spacing w:after="480" w:lineRule="auto"/>
              <w:rPr>
                <w:color w:val="1f1f1f"/>
              </w:rPr>
            </w:pPr>
            <w:r w:rsidDel="00000000" w:rsidR="00000000" w:rsidRPr="00000000">
              <w:rPr>
                <w:color w:val="1f1f1f"/>
                <w:rtl w:val="0"/>
              </w:rPr>
              <w:t xml:space="preserve">1532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A">
            <w:pPr>
              <w:widowControl w:val="0"/>
              <w:spacing w:after="480" w:lineRule="auto"/>
              <w:rPr>
                <w:color w:val="1f1f1f"/>
                <w:highlight w:val="yellow"/>
              </w:rPr>
            </w:pPr>
            <w:r w:rsidDel="00000000" w:rsidR="00000000" w:rsidRPr="00000000">
              <w:rPr>
                <w:color w:val="1f1f1f"/>
                <w:highlight w:val="yellow"/>
                <w:rtl w:val="0"/>
              </w:rPr>
              <w:t xml:space="preserve">0.4048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B">
            <w:pPr>
              <w:widowControl w:val="0"/>
              <w:spacing w:after="480" w:lineRule="auto"/>
              <w:rPr>
                <w:color w:val="1f1f1f"/>
                <w:highlight w:val="yellow"/>
              </w:rPr>
            </w:pPr>
            <w:r w:rsidDel="00000000" w:rsidR="00000000" w:rsidRPr="00000000">
              <w:rPr>
                <w:color w:val="1f1f1f"/>
                <w:highlight w:val="yellow"/>
                <w:rtl w:val="0"/>
              </w:rPr>
              <w:t xml:space="preserve">0.6746</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C">
            <w:pPr>
              <w:widowControl w:val="0"/>
              <w:spacing w:after="480" w:lineRule="auto"/>
              <w:rPr>
                <w:color w:val="1f1f1f"/>
              </w:rPr>
            </w:pPr>
            <w:r w:rsidDel="00000000" w:rsidR="00000000" w:rsidRPr="00000000">
              <w:rPr>
                <w:color w:val="1f1f1f"/>
                <w:rtl w:val="0"/>
              </w:rPr>
              <w:t xml:space="preserve">pre_cli_BiomedNLP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D">
            <w:pPr>
              <w:widowControl w:val="0"/>
              <w:spacing w:after="480" w:lineRule="auto"/>
              <w:rPr>
                <w:color w:val="1f1f1f"/>
              </w:rPr>
            </w:pPr>
            <w:r w:rsidDel="00000000" w:rsidR="00000000" w:rsidRPr="00000000">
              <w:rPr>
                <w:color w:val="1f1f1f"/>
                <w:rtl w:val="0"/>
              </w:rPr>
              <w:t xml:space="preserve">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E">
            <w:pPr>
              <w:widowControl w:val="0"/>
              <w:spacing w:after="480" w:lineRule="auto"/>
              <w:rPr>
                <w:color w:val="1f1f1f"/>
              </w:rPr>
            </w:pPr>
            <w:r w:rsidDel="00000000" w:rsidR="00000000" w:rsidRPr="00000000">
              <w:rPr>
                <w:color w:val="1f1f1f"/>
                <w:rtl w:val="0"/>
              </w:rPr>
              <w:t xml:space="preserve">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AF">
            <w:pPr>
              <w:widowControl w:val="0"/>
              <w:spacing w:after="480" w:lineRule="auto"/>
              <w:rPr>
                <w:color w:val="1f1f1f"/>
              </w:rPr>
            </w:pPr>
            <w:r w:rsidDel="00000000" w:rsidR="00000000" w:rsidRPr="00000000">
              <w:rPr>
                <w:color w:val="1f1f1f"/>
                <w:rtl w:val="0"/>
              </w:rPr>
              <w:t xml:space="preserve">3785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0">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1">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2">
            <w:pPr>
              <w:widowControl w:val="0"/>
              <w:spacing w:after="480" w:lineRule="auto"/>
              <w:rPr>
                <w:color w:val="1f1f1f"/>
              </w:rPr>
            </w:pPr>
            <w:r w:rsidDel="00000000" w:rsidR="00000000" w:rsidRPr="00000000">
              <w:rPr>
                <w:color w:val="1f1f1f"/>
                <w:rtl w:val="0"/>
              </w:rPr>
              <w:t xml:space="preserve">61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3">
            <w:pPr>
              <w:widowControl w:val="0"/>
              <w:spacing w:after="480" w:lineRule="auto"/>
              <w:rPr>
                <w:color w:val="1f1f1f"/>
              </w:rPr>
            </w:pPr>
            <w:r w:rsidDel="00000000" w:rsidR="00000000" w:rsidRPr="00000000">
              <w:rPr>
                <w:color w:val="1f1f1f"/>
                <w:rtl w:val="0"/>
              </w:rPr>
              <w:t xml:space="preserve">1420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4">
            <w:pPr>
              <w:widowControl w:val="0"/>
              <w:spacing w:after="480" w:lineRule="auto"/>
              <w:rPr>
                <w:color w:val="1f1f1f"/>
              </w:rPr>
            </w:pPr>
            <w:r w:rsidDel="00000000" w:rsidR="00000000" w:rsidRPr="00000000">
              <w:rPr>
                <w:color w:val="1f1f1f"/>
                <w:rtl w:val="0"/>
              </w:rPr>
              <w:t xml:space="preserve">0.3752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5">
            <w:pPr>
              <w:widowControl w:val="0"/>
              <w:spacing w:after="480" w:lineRule="auto"/>
              <w:rPr>
                <w:color w:val="1f1f1f"/>
              </w:rPr>
            </w:pPr>
            <w:r w:rsidDel="00000000" w:rsidR="00000000" w:rsidRPr="00000000">
              <w:rPr>
                <w:color w:val="1f1f1f"/>
                <w:rtl w:val="0"/>
              </w:rPr>
              <w:t xml:space="preserve">0.6326</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6">
            <w:pPr>
              <w:widowControl w:val="0"/>
              <w:spacing w:after="480" w:lineRule="auto"/>
              <w:rPr>
                <w:color w:val="1f1f1f"/>
              </w:rPr>
            </w:pPr>
            <w:r w:rsidDel="00000000" w:rsidR="00000000" w:rsidRPr="00000000">
              <w:rPr>
                <w:color w:val="1f1f1f"/>
                <w:rtl w:val="0"/>
              </w:rPr>
              <w:t xml:space="preserve">pre_cli_OpenAI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7">
            <w:pPr>
              <w:widowControl w:val="0"/>
              <w:spacing w:after="480" w:lineRule="auto"/>
              <w:rPr>
                <w:color w:val="1f1f1f"/>
              </w:rPr>
            </w:pPr>
            <w:r w:rsidDel="00000000" w:rsidR="00000000" w:rsidRPr="00000000">
              <w:rPr>
                <w:color w:val="1f1f1f"/>
                <w:rtl w:val="0"/>
              </w:rPr>
              <w:t xml:space="preserve">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8">
            <w:pPr>
              <w:widowControl w:val="0"/>
              <w:spacing w:after="480" w:lineRule="auto"/>
              <w:rPr>
                <w:color w:val="1f1f1f"/>
              </w:rPr>
            </w:pPr>
            <w:r w:rsidDel="00000000" w:rsidR="00000000" w:rsidRPr="00000000">
              <w:rPr>
                <w:color w:val="1f1f1f"/>
                <w:rtl w:val="0"/>
              </w:rPr>
              <w:t xml:space="preserve">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9">
            <w:pPr>
              <w:widowControl w:val="0"/>
              <w:spacing w:after="480" w:lineRule="auto"/>
              <w:rPr>
                <w:color w:val="1f1f1f"/>
              </w:rPr>
            </w:pPr>
            <w:r w:rsidDel="00000000" w:rsidR="00000000" w:rsidRPr="00000000">
              <w:rPr>
                <w:color w:val="1f1f1f"/>
                <w:rtl w:val="0"/>
              </w:rPr>
              <w:t xml:space="preserve">3785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A">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B">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C">
            <w:pPr>
              <w:widowControl w:val="0"/>
              <w:spacing w:after="480" w:lineRule="auto"/>
              <w:rPr>
                <w:color w:val="1f1f1f"/>
              </w:rPr>
            </w:pPr>
            <w:r w:rsidDel="00000000" w:rsidR="00000000" w:rsidRPr="00000000">
              <w:rPr>
                <w:color w:val="1f1f1f"/>
                <w:rtl w:val="0"/>
              </w:rPr>
              <w:t xml:space="preserve">52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D">
            <w:pPr>
              <w:widowControl w:val="0"/>
              <w:spacing w:after="480" w:lineRule="auto"/>
              <w:rPr>
                <w:color w:val="1f1f1f"/>
              </w:rPr>
            </w:pPr>
            <w:r w:rsidDel="00000000" w:rsidR="00000000" w:rsidRPr="00000000">
              <w:rPr>
                <w:color w:val="1f1f1f"/>
                <w:rtl w:val="0"/>
              </w:rPr>
              <w:t xml:space="preserve">1424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E">
            <w:pPr>
              <w:widowControl w:val="0"/>
              <w:spacing w:after="480" w:lineRule="auto"/>
              <w:rPr>
                <w:color w:val="1f1f1f"/>
              </w:rPr>
            </w:pPr>
            <w:r w:rsidDel="00000000" w:rsidR="00000000" w:rsidRPr="00000000">
              <w:rPr>
                <w:color w:val="1f1f1f"/>
                <w:rtl w:val="0"/>
              </w:rPr>
              <w:t xml:space="preserve">0.3762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BF">
            <w:pPr>
              <w:widowControl w:val="0"/>
              <w:spacing w:after="480" w:lineRule="auto"/>
              <w:rPr>
                <w:color w:val="1f1f1f"/>
              </w:rPr>
            </w:pPr>
            <w:r w:rsidDel="00000000" w:rsidR="00000000" w:rsidRPr="00000000">
              <w:rPr>
                <w:color w:val="1f1f1f"/>
                <w:rtl w:val="0"/>
              </w:rPr>
              <w:t xml:space="preserve">0.5703</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0">
            <w:pPr>
              <w:widowControl w:val="0"/>
              <w:spacing w:after="480" w:lineRule="auto"/>
              <w:rPr>
                <w:color w:val="1f1f1f"/>
              </w:rPr>
            </w:pPr>
            <w:r w:rsidDel="00000000" w:rsidR="00000000" w:rsidRPr="00000000">
              <w:rPr>
                <w:color w:val="1f1f1f"/>
                <w:rtl w:val="0"/>
              </w:rPr>
              <w:t xml:space="preserve">pre_cli_MedEmbed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1">
            <w:pPr>
              <w:widowControl w:val="0"/>
              <w:spacing w:after="480" w:lineRule="auto"/>
              <w:rPr>
                <w:color w:val="1f1f1f"/>
              </w:rPr>
            </w:pPr>
            <w:r w:rsidDel="00000000" w:rsidR="00000000" w:rsidRPr="00000000">
              <w:rPr>
                <w:color w:val="1f1f1f"/>
                <w:rtl w:val="0"/>
              </w:rPr>
              <w:t xml:space="preserve">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2">
            <w:pPr>
              <w:widowControl w:val="0"/>
              <w:spacing w:after="480" w:lineRule="auto"/>
              <w:rPr>
                <w:color w:val="1f1f1f"/>
              </w:rPr>
            </w:pPr>
            <w:r w:rsidDel="00000000" w:rsidR="00000000" w:rsidRPr="00000000">
              <w:rPr>
                <w:color w:val="1f1f1f"/>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3">
            <w:pPr>
              <w:widowControl w:val="0"/>
              <w:spacing w:after="480" w:lineRule="auto"/>
              <w:rPr>
                <w:color w:val="1f1f1f"/>
              </w:rPr>
            </w:pPr>
            <w:r w:rsidDel="00000000" w:rsidR="00000000" w:rsidRPr="00000000">
              <w:rPr>
                <w:color w:val="1f1f1f"/>
                <w:rtl w:val="0"/>
              </w:rPr>
              <w:t xml:space="preserve">3785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4">
            <w:pPr>
              <w:widowControl w:val="0"/>
              <w:spacing w:after="480" w:lineRule="auto"/>
              <w:rPr>
                <w:color w:val="1f1f1f"/>
              </w:rPr>
            </w:pPr>
            <w:r w:rsidDel="00000000" w:rsidR="00000000" w:rsidRPr="00000000">
              <w:rPr>
                <w:color w:val="1f1f1f"/>
                <w:rtl w:val="0"/>
              </w:rPr>
              <w:t xml:space="preserve">141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5">
            <w:pPr>
              <w:widowControl w:val="0"/>
              <w:spacing w:after="480" w:lineRule="auto"/>
              <w:rPr>
                <w:color w:val="1f1f1f"/>
              </w:rPr>
            </w:pPr>
            <w:r w:rsidDel="00000000" w:rsidR="00000000" w:rsidRPr="00000000">
              <w:rPr>
                <w:color w:val="1f1f1f"/>
                <w:rtl w:val="0"/>
              </w:rPr>
              <w:t xml:space="preserve">0.8007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6">
            <w:pPr>
              <w:widowControl w:val="0"/>
              <w:spacing w:after="480" w:lineRule="auto"/>
              <w:rPr>
                <w:color w:val="1f1f1f"/>
              </w:rPr>
            </w:pPr>
            <w:r w:rsidDel="00000000" w:rsidR="00000000" w:rsidRPr="00000000">
              <w:rPr>
                <w:color w:val="1f1f1f"/>
                <w:rtl w:val="0"/>
              </w:rPr>
              <w:t xml:space="preserve">54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7">
            <w:pPr>
              <w:widowControl w:val="0"/>
              <w:spacing w:after="480" w:lineRule="auto"/>
              <w:rPr>
                <w:color w:val="1f1f1f"/>
              </w:rPr>
            </w:pPr>
            <w:r w:rsidDel="00000000" w:rsidR="00000000" w:rsidRPr="00000000">
              <w:rPr>
                <w:color w:val="1f1f1f"/>
                <w:rtl w:val="0"/>
              </w:rPr>
              <w:t xml:space="preserve">1761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8">
            <w:pPr>
              <w:widowControl w:val="0"/>
              <w:spacing w:after="480" w:lineRule="auto"/>
              <w:rPr>
                <w:color w:val="1f1f1f"/>
              </w:rPr>
            </w:pPr>
            <w:r w:rsidDel="00000000" w:rsidR="00000000" w:rsidRPr="00000000">
              <w:rPr>
                <w:color w:val="1f1f1f"/>
                <w:rtl w:val="0"/>
              </w:rPr>
              <w:t xml:space="preserve">0.4653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9">
            <w:pPr>
              <w:widowControl w:val="0"/>
              <w:spacing w:after="480" w:lineRule="auto"/>
              <w:rPr>
                <w:color w:val="1f1f1f"/>
              </w:rPr>
            </w:pPr>
            <w:r w:rsidDel="00000000" w:rsidR="00000000" w:rsidRPr="00000000">
              <w:rPr>
                <w:color w:val="1f1f1f"/>
                <w:rtl w:val="0"/>
              </w:rPr>
              <w:t xml:space="preserve">0.6341</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A">
            <w:pPr>
              <w:widowControl w:val="0"/>
              <w:spacing w:after="480" w:lineRule="auto"/>
              <w:rPr>
                <w:color w:val="1f1f1f"/>
              </w:rPr>
            </w:pPr>
            <w:r w:rsidDel="00000000" w:rsidR="00000000" w:rsidRPr="00000000">
              <w:rPr>
                <w:color w:val="1f1f1f"/>
                <w:rtl w:val="0"/>
              </w:rPr>
              <w:t xml:space="preserve">pre_cli_SapBERT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B">
            <w:pPr>
              <w:widowControl w:val="0"/>
              <w:spacing w:after="480" w:lineRule="auto"/>
              <w:rPr>
                <w:color w:val="1f1f1f"/>
              </w:rPr>
            </w:pPr>
            <w:r w:rsidDel="00000000" w:rsidR="00000000" w:rsidRPr="00000000">
              <w:rPr>
                <w:color w:val="1f1f1f"/>
                <w:rtl w:val="0"/>
              </w:rPr>
              <w:t xml:space="preserve">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C">
            <w:pPr>
              <w:widowControl w:val="0"/>
              <w:spacing w:after="480" w:lineRule="auto"/>
              <w:rPr>
                <w:color w:val="1f1f1f"/>
              </w:rPr>
            </w:pPr>
            <w:r w:rsidDel="00000000" w:rsidR="00000000" w:rsidRPr="00000000">
              <w:rPr>
                <w:color w:val="1f1f1f"/>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D">
            <w:pPr>
              <w:widowControl w:val="0"/>
              <w:spacing w:after="480" w:lineRule="auto"/>
              <w:rPr>
                <w:color w:val="1f1f1f"/>
              </w:rPr>
            </w:pPr>
            <w:r w:rsidDel="00000000" w:rsidR="00000000" w:rsidRPr="00000000">
              <w:rPr>
                <w:color w:val="1f1f1f"/>
                <w:rtl w:val="0"/>
              </w:rPr>
              <w:t xml:space="preserve">3785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E">
            <w:pPr>
              <w:widowControl w:val="0"/>
              <w:spacing w:after="480" w:lineRule="auto"/>
              <w:rPr>
                <w:color w:val="1f1f1f"/>
              </w:rPr>
            </w:pPr>
            <w:r w:rsidDel="00000000" w:rsidR="00000000" w:rsidRPr="00000000">
              <w:rPr>
                <w:color w:val="1f1f1f"/>
                <w:rtl w:val="0"/>
              </w:rPr>
              <w:t xml:space="preserve">96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CF">
            <w:pPr>
              <w:widowControl w:val="0"/>
              <w:spacing w:after="480" w:lineRule="auto"/>
              <w:rPr>
                <w:color w:val="1f1f1f"/>
              </w:rPr>
            </w:pPr>
            <w:r w:rsidDel="00000000" w:rsidR="00000000" w:rsidRPr="00000000">
              <w:rPr>
                <w:color w:val="1f1f1f"/>
                <w:rtl w:val="0"/>
              </w:rPr>
              <w:t xml:space="preserve">0.8011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0">
            <w:pPr>
              <w:widowControl w:val="0"/>
              <w:spacing w:after="480" w:lineRule="auto"/>
              <w:rPr>
                <w:color w:val="1f1f1f"/>
              </w:rPr>
            </w:pPr>
            <w:r w:rsidDel="00000000" w:rsidR="00000000" w:rsidRPr="00000000">
              <w:rPr>
                <w:color w:val="1f1f1f"/>
                <w:rtl w:val="0"/>
              </w:rPr>
              <w:t xml:space="preserve">56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1">
            <w:pPr>
              <w:widowControl w:val="0"/>
              <w:spacing w:after="480" w:lineRule="auto"/>
              <w:rPr>
                <w:color w:val="1f1f1f"/>
              </w:rPr>
            </w:pPr>
            <w:r w:rsidDel="00000000" w:rsidR="00000000" w:rsidRPr="00000000">
              <w:rPr>
                <w:color w:val="1f1f1f"/>
                <w:rtl w:val="0"/>
              </w:rPr>
              <w:t xml:space="preserve">1298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2">
            <w:pPr>
              <w:widowControl w:val="0"/>
              <w:spacing w:after="480" w:lineRule="auto"/>
              <w:rPr>
                <w:color w:val="1f1f1f"/>
                <w:highlight w:val="yellow"/>
              </w:rPr>
            </w:pPr>
            <w:r w:rsidDel="00000000" w:rsidR="00000000" w:rsidRPr="00000000">
              <w:rPr>
                <w:color w:val="1f1f1f"/>
                <w:highlight w:val="yellow"/>
                <w:rtl w:val="0"/>
              </w:rPr>
              <w:t xml:space="preserve">0.3429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3">
            <w:pPr>
              <w:widowControl w:val="0"/>
              <w:spacing w:after="480" w:lineRule="auto"/>
              <w:rPr>
                <w:color w:val="1f1f1f"/>
                <w:highlight w:val="yellow"/>
              </w:rPr>
            </w:pPr>
            <w:r w:rsidDel="00000000" w:rsidR="00000000" w:rsidRPr="00000000">
              <w:rPr>
                <w:color w:val="1f1f1f"/>
                <w:highlight w:val="yellow"/>
                <w:rtl w:val="0"/>
              </w:rPr>
              <w:t xml:space="preserve">0.6248</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4">
            <w:pPr>
              <w:widowControl w:val="0"/>
              <w:spacing w:after="480" w:lineRule="auto"/>
              <w:rPr>
                <w:color w:val="1f1f1f"/>
              </w:rPr>
            </w:pPr>
            <w:r w:rsidDel="00000000" w:rsidR="00000000" w:rsidRPr="00000000">
              <w:rPr>
                <w:color w:val="1f1f1f"/>
                <w:rtl w:val="0"/>
              </w:rPr>
              <w:t xml:space="preserve">pre_cli_BiomedNLP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5">
            <w:pPr>
              <w:widowControl w:val="0"/>
              <w:spacing w:after="480" w:lineRule="auto"/>
              <w:rPr>
                <w:color w:val="1f1f1f"/>
              </w:rPr>
            </w:pPr>
            <w:r w:rsidDel="00000000" w:rsidR="00000000" w:rsidRPr="00000000">
              <w:rPr>
                <w:color w:val="1f1f1f"/>
                <w:rtl w:val="0"/>
              </w:rPr>
              <w:t xml:space="preserve">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6">
            <w:pPr>
              <w:widowControl w:val="0"/>
              <w:spacing w:after="480" w:lineRule="auto"/>
              <w:rPr>
                <w:color w:val="1f1f1f"/>
              </w:rPr>
            </w:pPr>
            <w:r w:rsidDel="00000000" w:rsidR="00000000" w:rsidRPr="00000000">
              <w:rPr>
                <w:color w:val="1f1f1f"/>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7">
            <w:pPr>
              <w:widowControl w:val="0"/>
              <w:spacing w:after="480" w:lineRule="auto"/>
              <w:rPr>
                <w:color w:val="1f1f1f"/>
              </w:rPr>
            </w:pPr>
            <w:r w:rsidDel="00000000" w:rsidR="00000000" w:rsidRPr="00000000">
              <w:rPr>
                <w:color w:val="1f1f1f"/>
                <w:rtl w:val="0"/>
              </w:rPr>
              <w:t xml:space="preserve">3785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8">
            <w:pPr>
              <w:widowControl w:val="0"/>
              <w:spacing w:after="480" w:lineRule="auto"/>
              <w:rPr>
                <w:color w:val="1f1f1f"/>
              </w:rPr>
            </w:pPr>
            <w:r w:rsidDel="00000000" w:rsidR="00000000" w:rsidRPr="00000000">
              <w:rPr>
                <w:color w:val="1f1f1f"/>
                <w:rtl w:val="0"/>
              </w:rPr>
              <w:t xml:space="preserve">70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9">
            <w:pPr>
              <w:widowControl w:val="0"/>
              <w:spacing w:after="480" w:lineRule="auto"/>
              <w:rPr>
                <w:color w:val="1f1f1f"/>
              </w:rPr>
            </w:pPr>
            <w:r w:rsidDel="00000000" w:rsidR="00000000" w:rsidRPr="00000000">
              <w:rPr>
                <w:color w:val="1f1f1f"/>
                <w:rtl w:val="0"/>
              </w:rPr>
              <w:t xml:space="preserve">0.8031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A">
            <w:pPr>
              <w:widowControl w:val="0"/>
              <w:spacing w:after="480" w:lineRule="auto"/>
              <w:rPr>
                <w:color w:val="1f1f1f"/>
              </w:rPr>
            </w:pPr>
            <w:r w:rsidDel="00000000" w:rsidR="00000000" w:rsidRPr="00000000">
              <w:rPr>
                <w:color w:val="1f1f1f"/>
                <w:rtl w:val="0"/>
              </w:rPr>
              <w:t xml:space="preserve">60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B">
            <w:pPr>
              <w:widowControl w:val="0"/>
              <w:spacing w:after="480" w:lineRule="auto"/>
              <w:rPr>
                <w:color w:val="1f1f1f"/>
              </w:rPr>
            </w:pPr>
            <w:r w:rsidDel="00000000" w:rsidR="00000000" w:rsidRPr="00000000">
              <w:rPr>
                <w:color w:val="1f1f1f"/>
                <w:rtl w:val="0"/>
              </w:rPr>
              <w:t xml:space="preserve">1491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C">
            <w:pPr>
              <w:widowControl w:val="0"/>
              <w:spacing w:after="480" w:lineRule="auto"/>
              <w:rPr>
                <w:color w:val="1f1f1f"/>
              </w:rPr>
            </w:pPr>
            <w:r w:rsidDel="00000000" w:rsidR="00000000" w:rsidRPr="00000000">
              <w:rPr>
                <w:color w:val="1f1f1f"/>
                <w:rtl w:val="0"/>
              </w:rPr>
              <w:t xml:space="preserve">0.3939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D">
            <w:pPr>
              <w:widowControl w:val="0"/>
              <w:spacing w:after="480" w:lineRule="auto"/>
              <w:rPr>
                <w:color w:val="1f1f1f"/>
              </w:rPr>
            </w:pPr>
            <w:r w:rsidDel="00000000" w:rsidR="00000000" w:rsidRPr="00000000">
              <w:rPr>
                <w:color w:val="1f1f1f"/>
                <w:rtl w:val="0"/>
              </w:rPr>
              <w:t xml:space="preserve">0.6122</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E">
            <w:pPr>
              <w:widowControl w:val="0"/>
              <w:spacing w:after="480" w:lineRule="auto"/>
              <w:rPr>
                <w:color w:val="1f1f1f"/>
              </w:rPr>
            </w:pPr>
            <w:r w:rsidDel="00000000" w:rsidR="00000000" w:rsidRPr="00000000">
              <w:rPr>
                <w:color w:val="1f1f1f"/>
                <w:rtl w:val="0"/>
              </w:rPr>
              <w:t xml:space="preserve">pre_cli_OpenAI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DF">
            <w:pPr>
              <w:widowControl w:val="0"/>
              <w:spacing w:after="480" w:lineRule="auto"/>
              <w:rPr>
                <w:color w:val="1f1f1f"/>
              </w:rPr>
            </w:pPr>
            <w:r w:rsidDel="00000000" w:rsidR="00000000" w:rsidRPr="00000000">
              <w:rPr>
                <w:color w:val="1f1f1f"/>
                <w:rtl w:val="0"/>
              </w:rPr>
              <w:t xml:space="preserve">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0">
            <w:pPr>
              <w:widowControl w:val="0"/>
              <w:spacing w:after="480" w:lineRule="auto"/>
              <w:rPr>
                <w:color w:val="1f1f1f"/>
              </w:rPr>
            </w:pPr>
            <w:r w:rsidDel="00000000" w:rsidR="00000000" w:rsidRPr="00000000">
              <w:rPr>
                <w:color w:val="1f1f1f"/>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1">
            <w:pPr>
              <w:widowControl w:val="0"/>
              <w:spacing w:after="480" w:lineRule="auto"/>
              <w:rPr>
                <w:color w:val="1f1f1f"/>
              </w:rPr>
            </w:pPr>
            <w:r w:rsidDel="00000000" w:rsidR="00000000" w:rsidRPr="00000000">
              <w:rPr>
                <w:color w:val="1f1f1f"/>
                <w:rtl w:val="0"/>
              </w:rPr>
              <w:t xml:space="preserve">3785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2">
            <w:pPr>
              <w:widowControl w:val="0"/>
              <w:spacing w:after="480" w:lineRule="auto"/>
              <w:rPr>
                <w:color w:val="1f1f1f"/>
              </w:rPr>
            </w:pPr>
            <w:r w:rsidDel="00000000" w:rsidR="00000000" w:rsidRPr="00000000">
              <w:rPr>
                <w:color w:val="1f1f1f"/>
                <w:rtl w:val="0"/>
              </w:rPr>
              <w:t xml:space="preserve">179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3">
            <w:pPr>
              <w:widowControl w:val="0"/>
              <w:spacing w:after="480" w:lineRule="auto"/>
              <w:rPr>
                <w:color w:val="1f1f1f"/>
              </w:rPr>
            </w:pPr>
            <w:r w:rsidDel="00000000" w:rsidR="00000000" w:rsidRPr="00000000">
              <w:rPr>
                <w:color w:val="1f1f1f"/>
                <w:rtl w:val="0"/>
              </w:rPr>
              <w:t xml:space="preserve">0.8002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4">
            <w:pPr>
              <w:widowControl w:val="0"/>
              <w:spacing w:after="480" w:lineRule="auto"/>
              <w:rPr>
                <w:color w:val="1f1f1f"/>
              </w:rPr>
            </w:pPr>
            <w:r w:rsidDel="00000000" w:rsidR="00000000" w:rsidRPr="00000000">
              <w:rPr>
                <w:color w:val="1f1f1f"/>
                <w:rtl w:val="0"/>
              </w:rPr>
              <w:t xml:space="preserve">56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5">
            <w:pPr>
              <w:widowControl w:val="0"/>
              <w:spacing w:after="480" w:lineRule="auto"/>
              <w:rPr>
                <w:color w:val="1f1f1f"/>
              </w:rPr>
            </w:pPr>
            <w:r w:rsidDel="00000000" w:rsidR="00000000" w:rsidRPr="00000000">
              <w:rPr>
                <w:color w:val="1f1f1f"/>
                <w:rtl w:val="0"/>
              </w:rPr>
              <w:t xml:space="preserve">1386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6">
            <w:pPr>
              <w:widowControl w:val="0"/>
              <w:spacing w:after="480" w:lineRule="auto"/>
              <w:rPr>
                <w:color w:val="1f1f1f"/>
              </w:rPr>
            </w:pPr>
            <w:r w:rsidDel="00000000" w:rsidR="00000000" w:rsidRPr="00000000">
              <w:rPr>
                <w:color w:val="1f1f1f"/>
                <w:rtl w:val="0"/>
              </w:rPr>
              <w:t xml:space="preserve">0.3662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7">
            <w:pPr>
              <w:widowControl w:val="0"/>
              <w:spacing w:after="480" w:lineRule="auto"/>
              <w:rPr>
                <w:color w:val="1f1f1f"/>
              </w:rPr>
            </w:pPr>
            <w:r w:rsidDel="00000000" w:rsidR="00000000" w:rsidRPr="00000000">
              <w:rPr>
                <w:color w:val="1f1f1f"/>
                <w:rtl w:val="0"/>
              </w:rPr>
              <w:t xml:space="preserve">0.5706</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8">
            <w:pPr>
              <w:widowControl w:val="0"/>
              <w:spacing w:after="480" w:lineRule="auto"/>
              <w:rPr>
                <w:color w:val="1f1f1f"/>
              </w:rPr>
            </w:pPr>
            <w:r w:rsidDel="00000000" w:rsidR="00000000" w:rsidRPr="00000000">
              <w:rPr>
                <w:color w:val="1f1f1f"/>
                <w:rtl w:val="0"/>
              </w:rPr>
              <w:t xml:space="preserve">SapBERT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9">
            <w:pPr>
              <w:widowControl w:val="0"/>
              <w:spacing w:after="480" w:lineRule="auto"/>
              <w:rPr>
                <w:color w:val="1f1f1f"/>
              </w:rPr>
            </w:pPr>
            <w:r w:rsidDel="00000000" w:rsidR="00000000" w:rsidRPr="00000000">
              <w:rPr>
                <w:color w:val="1f1f1f"/>
                <w:rtl w:val="0"/>
              </w:rPr>
              <w:t xml:space="preserve">Normalized 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A">
            <w:pPr>
              <w:widowControl w:val="0"/>
              <w:spacing w:after="480" w:lineRule="auto"/>
              <w:rPr>
                <w:color w:val="1f1f1f"/>
              </w:rPr>
            </w:pPr>
            <w:r w:rsidDel="00000000" w:rsidR="00000000" w:rsidRPr="00000000">
              <w:rPr>
                <w:color w:val="1f1f1f"/>
                <w:rtl w:val="0"/>
              </w:rPr>
              <w:t xml:space="preserve">UMAP + HDBSCAN (No PCA)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B">
            <w:pPr>
              <w:widowControl w:val="0"/>
              <w:spacing w:after="480" w:lineRule="auto"/>
              <w:rPr>
                <w:color w:val="1f1f1f"/>
              </w:rPr>
            </w:pPr>
            <w:r w:rsidDel="00000000" w:rsidR="00000000" w:rsidRPr="00000000">
              <w:rPr>
                <w:color w:val="1f1f1f"/>
                <w:rtl w:val="0"/>
              </w:rPr>
              <w:t xml:space="preserve">3784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C">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D">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E">
            <w:pPr>
              <w:widowControl w:val="0"/>
              <w:spacing w:after="480" w:lineRule="auto"/>
              <w:rPr>
                <w:color w:val="1f1f1f"/>
              </w:rPr>
            </w:pPr>
            <w:r w:rsidDel="00000000" w:rsidR="00000000" w:rsidRPr="00000000">
              <w:rPr>
                <w:color w:val="1f1f1f"/>
                <w:rtl w:val="0"/>
              </w:rPr>
              <w:t xml:space="preserve">57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EF">
            <w:pPr>
              <w:widowControl w:val="0"/>
              <w:spacing w:after="480" w:lineRule="auto"/>
              <w:rPr>
                <w:color w:val="1f1f1f"/>
              </w:rPr>
            </w:pPr>
            <w:r w:rsidDel="00000000" w:rsidR="00000000" w:rsidRPr="00000000">
              <w:rPr>
                <w:color w:val="1f1f1f"/>
                <w:rtl w:val="0"/>
              </w:rPr>
              <w:t xml:space="preserve">1373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0">
            <w:pPr>
              <w:widowControl w:val="0"/>
              <w:spacing w:after="480" w:lineRule="auto"/>
              <w:rPr>
                <w:color w:val="1f1f1f"/>
              </w:rPr>
            </w:pPr>
            <w:r w:rsidDel="00000000" w:rsidR="00000000" w:rsidRPr="00000000">
              <w:rPr>
                <w:color w:val="1f1f1f"/>
                <w:rtl w:val="0"/>
              </w:rPr>
              <w:t xml:space="preserve">0.3628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1">
            <w:pPr>
              <w:widowControl w:val="0"/>
              <w:spacing w:after="480" w:lineRule="auto"/>
              <w:rPr>
                <w:color w:val="1f1f1f"/>
              </w:rPr>
            </w:pPr>
            <w:r w:rsidDel="00000000" w:rsidR="00000000" w:rsidRPr="00000000">
              <w:rPr>
                <w:color w:val="1f1f1f"/>
                <w:rtl w:val="0"/>
              </w:rPr>
              <w:t xml:space="preserve">0.6384</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2">
            <w:pPr>
              <w:widowControl w:val="0"/>
              <w:spacing w:after="480" w:lineRule="auto"/>
              <w:rPr>
                <w:color w:val="1f1f1f"/>
              </w:rPr>
            </w:pPr>
            <w:r w:rsidDel="00000000" w:rsidR="00000000" w:rsidRPr="00000000">
              <w:rPr>
                <w:color w:val="1f1f1f"/>
                <w:rtl w:val="0"/>
              </w:rPr>
              <w:t xml:space="preserve">SapBERT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3">
            <w:pPr>
              <w:widowControl w:val="0"/>
              <w:spacing w:after="480" w:lineRule="auto"/>
              <w:rPr>
                <w:color w:val="1f1f1f"/>
              </w:rPr>
            </w:pPr>
            <w:r w:rsidDel="00000000" w:rsidR="00000000" w:rsidRPr="00000000">
              <w:rPr>
                <w:color w:val="1f1f1f"/>
                <w:rtl w:val="0"/>
              </w:rPr>
              <w:t xml:space="preserve">Normalized Preclinical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4">
            <w:pPr>
              <w:widowControl w:val="0"/>
              <w:spacing w:after="480" w:lineRule="auto"/>
              <w:rPr>
                <w:color w:val="1f1f1f"/>
              </w:rPr>
            </w:pPr>
            <w:r w:rsidDel="00000000" w:rsidR="00000000" w:rsidRPr="00000000">
              <w:rPr>
                <w:color w:val="1f1f1f"/>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5">
            <w:pPr>
              <w:widowControl w:val="0"/>
              <w:spacing w:after="480" w:lineRule="auto"/>
              <w:rPr>
                <w:color w:val="1f1f1f"/>
              </w:rPr>
            </w:pPr>
            <w:r w:rsidDel="00000000" w:rsidR="00000000" w:rsidRPr="00000000">
              <w:rPr>
                <w:color w:val="1f1f1f"/>
                <w:rtl w:val="0"/>
              </w:rPr>
              <w:t xml:space="preserve">3784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6">
            <w:pPr>
              <w:widowControl w:val="0"/>
              <w:spacing w:after="480" w:lineRule="auto"/>
              <w:rPr>
                <w:color w:val="1f1f1f"/>
              </w:rPr>
            </w:pPr>
            <w:r w:rsidDel="00000000" w:rsidR="00000000" w:rsidRPr="00000000">
              <w:rPr>
                <w:color w:val="1f1f1f"/>
                <w:rtl w:val="0"/>
              </w:rPr>
              <w:t xml:space="preserve">97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7">
            <w:pPr>
              <w:widowControl w:val="0"/>
              <w:spacing w:after="480" w:lineRule="auto"/>
              <w:rPr>
                <w:color w:val="1f1f1f"/>
              </w:rPr>
            </w:pPr>
            <w:r w:rsidDel="00000000" w:rsidR="00000000" w:rsidRPr="00000000">
              <w:rPr>
                <w:color w:val="1f1f1f"/>
                <w:rtl w:val="0"/>
              </w:rPr>
              <w:t xml:space="preserve">0.8008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8">
            <w:pPr>
              <w:widowControl w:val="0"/>
              <w:spacing w:after="480" w:lineRule="auto"/>
              <w:rPr>
                <w:color w:val="1f1f1f"/>
              </w:rPr>
            </w:pPr>
            <w:r w:rsidDel="00000000" w:rsidR="00000000" w:rsidRPr="00000000">
              <w:rPr>
                <w:color w:val="1f1f1f"/>
                <w:rtl w:val="0"/>
              </w:rPr>
              <w:t xml:space="preserve">60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9">
            <w:pPr>
              <w:widowControl w:val="0"/>
              <w:spacing w:after="480" w:lineRule="auto"/>
              <w:rPr>
                <w:color w:val="1f1f1f"/>
              </w:rPr>
            </w:pPr>
            <w:r w:rsidDel="00000000" w:rsidR="00000000" w:rsidRPr="00000000">
              <w:rPr>
                <w:color w:val="1f1f1f"/>
                <w:rtl w:val="0"/>
              </w:rPr>
              <w:t xml:space="preserve">1389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A">
            <w:pPr>
              <w:widowControl w:val="0"/>
              <w:spacing w:after="480" w:lineRule="auto"/>
              <w:rPr>
                <w:color w:val="1f1f1f"/>
              </w:rPr>
            </w:pPr>
            <w:r w:rsidDel="00000000" w:rsidR="00000000" w:rsidRPr="00000000">
              <w:rPr>
                <w:color w:val="1f1f1f"/>
                <w:rtl w:val="0"/>
              </w:rPr>
              <w:t xml:space="preserve">0.3671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B">
            <w:pPr>
              <w:widowControl w:val="0"/>
              <w:spacing w:after="480" w:lineRule="auto"/>
              <w:rPr>
                <w:color w:val="1f1f1f"/>
              </w:rPr>
            </w:pPr>
            <w:r w:rsidDel="00000000" w:rsidR="00000000" w:rsidRPr="00000000">
              <w:rPr>
                <w:color w:val="1f1f1f"/>
                <w:rtl w:val="0"/>
              </w:rPr>
              <w:t xml:space="preserve">0.6605</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C">
            <w:pPr>
              <w:widowControl w:val="0"/>
              <w:spacing w:after="480" w:lineRule="auto"/>
              <w:rPr>
                <w:color w:val="1f1f1f"/>
              </w:rPr>
            </w:pPr>
            <w:r w:rsidDel="00000000" w:rsidR="00000000" w:rsidRPr="00000000">
              <w:rPr>
                <w:color w:val="1f1f1f"/>
                <w:rtl w:val="0"/>
              </w:rPr>
              <w:t xml:space="preserve">cli_MedEmbed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D">
            <w:pPr>
              <w:widowControl w:val="0"/>
              <w:spacing w:after="480" w:lineRule="auto"/>
              <w:rPr>
                <w:color w:val="1f1f1f"/>
              </w:rPr>
            </w:pPr>
            <w:r w:rsidDel="00000000" w:rsidR="00000000" w:rsidRPr="00000000">
              <w:rPr>
                <w:color w:val="1f1f1f"/>
                <w:rtl w:val="0"/>
              </w:rPr>
              <w:t xml:space="preserv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E">
            <w:pPr>
              <w:widowControl w:val="0"/>
              <w:spacing w:after="480" w:lineRule="auto"/>
              <w:rPr>
                <w:color w:val="1f1f1f"/>
              </w:rPr>
            </w:pPr>
            <w:r w:rsidDel="00000000" w:rsidR="00000000" w:rsidRPr="00000000">
              <w:rPr>
                <w:color w:val="1f1f1f"/>
                <w:rtl w:val="0"/>
              </w:rPr>
              <w:t xml:space="preserve">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0FF">
            <w:pPr>
              <w:widowControl w:val="0"/>
              <w:spacing w:after="480" w:lineRule="auto"/>
              <w:rPr>
                <w:color w:val="1f1f1f"/>
              </w:rPr>
            </w:pPr>
            <w:r w:rsidDel="00000000" w:rsidR="00000000" w:rsidRPr="00000000">
              <w:rPr>
                <w:color w:val="1f1f1f"/>
                <w:rtl w:val="0"/>
              </w:rPr>
              <w:t xml:space="preserve">5015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0">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1">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2">
            <w:pPr>
              <w:widowControl w:val="0"/>
              <w:spacing w:after="480" w:lineRule="auto"/>
              <w:rPr>
                <w:color w:val="1f1f1f"/>
              </w:rPr>
            </w:pPr>
            <w:r w:rsidDel="00000000" w:rsidR="00000000" w:rsidRPr="00000000">
              <w:rPr>
                <w:color w:val="1f1f1f"/>
                <w:rtl w:val="0"/>
              </w:rPr>
              <w:t xml:space="preserve">67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3">
            <w:pPr>
              <w:widowControl w:val="0"/>
              <w:spacing w:after="480" w:lineRule="auto"/>
              <w:rPr>
                <w:color w:val="1f1f1f"/>
              </w:rPr>
            </w:pPr>
            <w:r w:rsidDel="00000000" w:rsidR="00000000" w:rsidRPr="00000000">
              <w:rPr>
                <w:color w:val="1f1f1f"/>
                <w:rtl w:val="0"/>
              </w:rPr>
              <w:t xml:space="preserve">1943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4">
            <w:pPr>
              <w:widowControl w:val="0"/>
              <w:spacing w:after="480" w:lineRule="auto"/>
              <w:rPr>
                <w:color w:val="1f1f1f"/>
              </w:rPr>
            </w:pPr>
            <w:r w:rsidDel="00000000" w:rsidR="00000000" w:rsidRPr="00000000">
              <w:rPr>
                <w:color w:val="1f1f1f"/>
                <w:rtl w:val="0"/>
              </w:rPr>
              <w:t xml:space="preserve">0.3874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5">
            <w:pPr>
              <w:widowControl w:val="0"/>
              <w:spacing w:after="480" w:lineRule="auto"/>
              <w:rPr>
                <w:color w:val="1f1f1f"/>
              </w:rPr>
            </w:pPr>
            <w:r w:rsidDel="00000000" w:rsidR="00000000" w:rsidRPr="00000000">
              <w:rPr>
                <w:color w:val="1f1f1f"/>
                <w:rtl w:val="0"/>
              </w:rPr>
              <w:t xml:space="preserve">0.6241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6">
            <w:pPr>
              <w:widowControl w:val="0"/>
              <w:spacing w:after="480" w:lineRule="auto"/>
              <w:rPr>
                <w:color w:val="1f1f1f"/>
              </w:rPr>
            </w:pPr>
            <w:r w:rsidDel="00000000" w:rsidR="00000000" w:rsidRPr="00000000">
              <w:rPr>
                <w:color w:val="1f1f1f"/>
                <w:rtl w:val="0"/>
              </w:rPr>
              <w:t xml:space="preserve">cli_SapBERT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7">
            <w:pPr>
              <w:widowControl w:val="0"/>
              <w:spacing w:after="480" w:lineRule="auto"/>
              <w:rPr>
                <w:color w:val="1f1f1f"/>
              </w:rPr>
            </w:pPr>
            <w:r w:rsidDel="00000000" w:rsidR="00000000" w:rsidRPr="00000000">
              <w:rPr>
                <w:color w:val="1f1f1f"/>
                <w:rtl w:val="0"/>
              </w:rPr>
              <w:t xml:space="preserv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8">
            <w:pPr>
              <w:widowControl w:val="0"/>
              <w:spacing w:after="480" w:lineRule="auto"/>
              <w:rPr>
                <w:color w:val="1f1f1f"/>
              </w:rPr>
            </w:pPr>
            <w:r w:rsidDel="00000000" w:rsidR="00000000" w:rsidRPr="00000000">
              <w:rPr>
                <w:color w:val="1f1f1f"/>
                <w:rtl w:val="0"/>
              </w:rPr>
              <w:t xml:space="preserve">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9">
            <w:pPr>
              <w:widowControl w:val="0"/>
              <w:spacing w:after="480" w:lineRule="auto"/>
              <w:rPr>
                <w:color w:val="1f1f1f"/>
              </w:rPr>
            </w:pPr>
            <w:r w:rsidDel="00000000" w:rsidR="00000000" w:rsidRPr="00000000">
              <w:rPr>
                <w:color w:val="1f1f1f"/>
                <w:rtl w:val="0"/>
              </w:rPr>
              <w:t xml:space="preserve">5015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A">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B">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C">
            <w:pPr>
              <w:widowControl w:val="0"/>
              <w:spacing w:after="480" w:lineRule="auto"/>
              <w:rPr>
                <w:color w:val="1f1f1f"/>
              </w:rPr>
            </w:pPr>
            <w:r w:rsidDel="00000000" w:rsidR="00000000" w:rsidRPr="00000000">
              <w:rPr>
                <w:color w:val="1f1f1f"/>
                <w:rtl w:val="0"/>
              </w:rPr>
              <w:t xml:space="preserve">61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D">
            <w:pPr>
              <w:widowControl w:val="0"/>
              <w:spacing w:after="480" w:lineRule="auto"/>
              <w:rPr>
                <w:color w:val="1f1f1f"/>
              </w:rPr>
            </w:pPr>
            <w:r w:rsidDel="00000000" w:rsidR="00000000" w:rsidRPr="00000000">
              <w:rPr>
                <w:color w:val="1f1f1f"/>
                <w:rtl w:val="0"/>
              </w:rPr>
              <w:t xml:space="preserve">1402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E">
            <w:pPr>
              <w:widowControl w:val="0"/>
              <w:spacing w:after="480" w:lineRule="auto"/>
              <w:rPr>
                <w:color w:val="1f1f1f"/>
              </w:rPr>
            </w:pPr>
            <w:r w:rsidDel="00000000" w:rsidR="00000000" w:rsidRPr="00000000">
              <w:rPr>
                <w:color w:val="1f1f1f"/>
                <w:rtl w:val="0"/>
              </w:rPr>
              <w:t xml:space="preserve">0.2796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0F">
            <w:pPr>
              <w:widowControl w:val="0"/>
              <w:spacing w:after="480" w:lineRule="auto"/>
              <w:rPr>
                <w:color w:val="1f1f1f"/>
              </w:rPr>
            </w:pPr>
            <w:r w:rsidDel="00000000" w:rsidR="00000000" w:rsidRPr="00000000">
              <w:rPr>
                <w:color w:val="1f1f1f"/>
                <w:rtl w:val="0"/>
              </w:rPr>
              <w:t xml:space="preserve">0.6422</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0">
            <w:pPr>
              <w:widowControl w:val="0"/>
              <w:spacing w:after="480" w:lineRule="auto"/>
              <w:rPr>
                <w:color w:val="1f1f1f"/>
              </w:rPr>
            </w:pPr>
            <w:r w:rsidDel="00000000" w:rsidR="00000000" w:rsidRPr="00000000">
              <w:rPr>
                <w:color w:val="1f1f1f"/>
                <w:rtl w:val="0"/>
              </w:rPr>
              <w:t xml:space="preserve">cli_BiomedNLP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1">
            <w:pPr>
              <w:widowControl w:val="0"/>
              <w:spacing w:after="480" w:lineRule="auto"/>
              <w:rPr>
                <w:color w:val="1f1f1f"/>
              </w:rPr>
            </w:pPr>
            <w:r w:rsidDel="00000000" w:rsidR="00000000" w:rsidRPr="00000000">
              <w:rPr>
                <w:color w:val="1f1f1f"/>
                <w:rtl w:val="0"/>
              </w:rPr>
              <w:t xml:space="preserv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2">
            <w:pPr>
              <w:widowControl w:val="0"/>
              <w:spacing w:after="480" w:lineRule="auto"/>
              <w:rPr>
                <w:color w:val="1f1f1f"/>
              </w:rPr>
            </w:pPr>
            <w:r w:rsidDel="00000000" w:rsidR="00000000" w:rsidRPr="00000000">
              <w:rPr>
                <w:color w:val="1f1f1f"/>
                <w:rtl w:val="0"/>
              </w:rPr>
              <w:t xml:space="preserve">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3">
            <w:pPr>
              <w:widowControl w:val="0"/>
              <w:spacing w:after="480" w:lineRule="auto"/>
              <w:rPr>
                <w:color w:val="1f1f1f"/>
              </w:rPr>
            </w:pPr>
            <w:r w:rsidDel="00000000" w:rsidR="00000000" w:rsidRPr="00000000">
              <w:rPr>
                <w:color w:val="1f1f1f"/>
                <w:rtl w:val="0"/>
              </w:rPr>
              <w:t xml:space="preserve">5015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4">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5">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6">
            <w:pPr>
              <w:widowControl w:val="0"/>
              <w:spacing w:after="480" w:lineRule="auto"/>
              <w:rPr>
                <w:color w:val="1f1f1f"/>
              </w:rPr>
            </w:pPr>
            <w:r w:rsidDel="00000000" w:rsidR="00000000" w:rsidRPr="00000000">
              <w:rPr>
                <w:color w:val="1f1f1f"/>
                <w:rtl w:val="0"/>
              </w:rPr>
              <w:t xml:space="preserve">59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7">
            <w:pPr>
              <w:widowControl w:val="0"/>
              <w:spacing w:after="480" w:lineRule="auto"/>
              <w:rPr>
                <w:color w:val="1f1f1f"/>
              </w:rPr>
            </w:pPr>
            <w:r w:rsidDel="00000000" w:rsidR="00000000" w:rsidRPr="00000000">
              <w:rPr>
                <w:color w:val="1f1f1f"/>
                <w:rtl w:val="0"/>
              </w:rPr>
              <w:t xml:space="preserve">1969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8">
            <w:pPr>
              <w:widowControl w:val="0"/>
              <w:spacing w:after="480" w:lineRule="auto"/>
              <w:rPr>
                <w:color w:val="1f1f1f"/>
              </w:rPr>
            </w:pPr>
            <w:r w:rsidDel="00000000" w:rsidR="00000000" w:rsidRPr="00000000">
              <w:rPr>
                <w:color w:val="1f1f1f"/>
                <w:rtl w:val="0"/>
              </w:rPr>
              <w:t xml:space="preserve">0.3926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9">
            <w:pPr>
              <w:widowControl w:val="0"/>
              <w:spacing w:after="480" w:lineRule="auto"/>
              <w:rPr>
                <w:color w:val="1f1f1f"/>
              </w:rPr>
            </w:pPr>
            <w:r w:rsidDel="00000000" w:rsidR="00000000" w:rsidRPr="00000000">
              <w:rPr>
                <w:color w:val="1f1f1f"/>
                <w:rtl w:val="0"/>
              </w:rPr>
              <w:t xml:space="preserve">0.5976</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A">
            <w:pPr>
              <w:widowControl w:val="0"/>
              <w:spacing w:after="480" w:lineRule="auto"/>
              <w:rPr>
                <w:color w:val="1f1f1f"/>
              </w:rPr>
            </w:pPr>
            <w:r w:rsidDel="00000000" w:rsidR="00000000" w:rsidRPr="00000000">
              <w:rPr>
                <w:color w:val="1f1f1f"/>
                <w:rtl w:val="0"/>
              </w:rPr>
              <w:t xml:space="preserve">cli_OpenAI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B">
            <w:pPr>
              <w:widowControl w:val="0"/>
              <w:spacing w:after="480" w:lineRule="auto"/>
              <w:rPr>
                <w:color w:val="1f1f1f"/>
              </w:rPr>
            </w:pPr>
            <w:r w:rsidDel="00000000" w:rsidR="00000000" w:rsidRPr="00000000">
              <w:rPr>
                <w:color w:val="1f1f1f"/>
                <w:rtl w:val="0"/>
              </w:rPr>
              <w:t xml:space="preserv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C">
            <w:pPr>
              <w:widowControl w:val="0"/>
              <w:spacing w:after="480" w:lineRule="auto"/>
              <w:rPr>
                <w:color w:val="1f1f1f"/>
              </w:rPr>
            </w:pPr>
            <w:r w:rsidDel="00000000" w:rsidR="00000000" w:rsidRPr="00000000">
              <w:rPr>
                <w:color w:val="1f1f1f"/>
                <w:rtl w:val="0"/>
              </w:rPr>
              <w:t xml:space="preserve">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D">
            <w:pPr>
              <w:widowControl w:val="0"/>
              <w:spacing w:after="480" w:lineRule="auto"/>
              <w:rPr>
                <w:color w:val="1f1f1f"/>
              </w:rPr>
            </w:pPr>
            <w:r w:rsidDel="00000000" w:rsidR="00000000" w:rsidRPr="00000000">
              <w:rPr>
                <w:color w:val="1f1f1f"/>
                <w:rtl w:val="0"/>
              </w:rPr>
              <w:t xml:space="preserve">5015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E">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1F">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0">
            <w:pPr>
              <w:widowControl w:val="0"/>
              <w:spacing w:after="480" w:lineRule="auto"/>
              <w:rPr>
                <w:color w:val="1f1f1f"/>
              </w:rPr>
            </w:pPr>
            <w:r w:rsidDel="00000000" w:rsidR="00000000" w:rsidRPr="00000000">
              <w:rPr>
                <w:color w:val="1f1f1f"/>
                <w:rtl w:val="0"/>
              </w:rPr>
              <w:t xml:space="preserve">63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1">
            <w:pPr>
              <w:widowControl w:val="0"/>
              <w:spacing w:after="480" w:lineRule="auto"/>
              <w:rPr>
                <w:color w:val="1f1f1f"/>
              </w:rPr>
            </w:pPr>
            <w:r w:rsidDel="00000000" w:rsidR="00000000" w:rsidRPr="00000000">
              <w:rPr>
                <w:color w:val="1f1f1f"/>
                <w:rtl w:val="0"/>
              </w:rPr>
              <w:t xml:space="preserve">1904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2">
            <w:pPr>
              <w:widowControl w:val="0"/>
              <w:spacing w:after="480" w:lineRule="auto"/>
              <w:rPr>
                <w:color w:val="1f1f1f"/>
              </w:rPr>
            </w:pPr>
            <w:r w:rsidDel="00000000" w:rsidR="00000000" w:rsidRPr="00000000">
              <w:rPr>
                <w:color w:val="1f1f1f"/>
                <w:rtl w:val="0"/>
              </w:rPr>
              <w:t xml:space="preserve">0.3797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3">
            <w:pPr>
              <w:widowControl w:val="0"/>
              <w:spacing w:after="480" w:lineRule="auto"/>
              <w:rPr>
                <w:color w:val="1f1f1f"/>
              </w:rPr>
            </w:pPr>
            <w:r w:rsidDel="00000000" w:rsidR="00000000" w:rsidRPr="00000000">
              <w:rPr>
                <w:color w:val="1f1f1f"/>
                <w:rtl w:val="0"/>
              </w:rPr>
              <w:t xml:space="preserve">0.6212</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4">
            <w:pPr>
              <w:widowControl w:val="0"/>
              <w:spacing w:after="480" w:lineRule="auto"/>
              <w:rPr>
                <w:color w:val="1f1f1f"/>
              </w:rPr>
            </w:pPr>
            <w:r w:rsidDel="00000000" w:rsidR="00000000" w:rsidRPr="00000000">
              <w:rPr>
                <w:color w:val="1f1f1f"/>
                <w:rtl w:val="0"/>
              </w:rPr>
              <w:t xml:space="preserve">cli_MedEmbed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5">
            <w:pPr>
              <w:widowControl w:val="0"/>
              <w:spacing w:after="480" w:lineRule="auto"/>
              <w:rPr>
                <w:color w:val="1f1f1f"/>
              </w:rPr>
            </w:pPr>
            <w:r w:rsidDel="00000000" w:rsidR="00000000" w:rsidRPr="00000000">
              <w:rPr>
                <w:color w:val="1f1f1f"/>
                <w:rtl w:val="0"/>
              </w:rPr>
              <w:t xml:space="preserv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6">
            <w:pPr>
              <w:widowControl w:val="0"/>
              <w:spacing w:after="480" w:lineRule="auto"/>
              <w:rPr>
                <w:color w:val="1f1f1f"/>
              </w:rPr>
            </w:pPr>
            <w:r w:rsidDel="00000000" w:rsidR="00000000" w:rsidRPr="00000000">
              <w:rPr>
                <w:color w:val="1f1f1f"/>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7">
            <w:pPr>
              <w:widowControl w:val="0"/>
              <w:spacing w:after="480" w:lineRule="auto"/>
              <w:rPr>
                <w:color w:val="1f1f1f"/>
              </w:rPr>
            </w:pPr>
            <w:r w:rsidDel="00000000" w:rsidR="00000000" w:rsidRPr="00000000">
              <w:rPr>
                <w:color w:val="1f1f1f"/>
                <w:rtl w:val="0"/>
              </w:rPr>
              <w:t xml:space="preserve">5015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8">
            <w:pPr>
              <w:widowControl w:val="0"/>
              <w:spacing w:after="480" w:lineRule="auto"/>
              <w:rPr>
                <w:color w:val="1f1f1f"/>
              </w:rPr>
            </w:pPr>
            <w:r w:rsidDel="00000000" w:rsidR="00000000" w:rsidRPr="00000000">
              <w:rPr>
                <w:color w:val="1f1f1f"/>
                <w:rtl w:val="0"/>
              </w:rPr>
              <w:t xml:space="preserve">134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9">
            <w:pPr>
              <w:widowControl w:val="0"/>
              <w:spacing w:after="480" w:lineRule="auto"/>
              <w:rPr>
                <w:color w:val="1f1f1f"/>
              </w:rPr>
            </w:pPr>
            <w:r w:rsidDel="00000000" w:rsidR="00000000" w:rsidRPr="00000000">
              <w:rPr>
                <w:color w:val="1f1f1f"/>
                <w:rtl w:val="0"/>
              </w:rPr>
              <w:t xml:space="preserve">0.8000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A">
            <w:pPr>
              <w:widowControl w:val="0"/>
              <w:spacing w:after="480" w:lineRule="auto"/>
              <w:rPr>
                <w:color w:val="1f1f1f"/>
              </w:rPr>
            </w:pPr>
            <w:r w:rsidDel="00000000" w:rsidR="00000000" w:rsidRPr="00000000">
              <w:rPr>
                <w:color w:val="1f1f1f"/>
                <w:rtl w:val="0"/>
              </w:rPr>
              <w:t xml:space="preserve">72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B">
            <w:pPr>
              <w:widowControl w:val="0"/>
              <w:spacing w:after="480" w:lineRule="auto"/>
              <w:rPr>
                <w:color w:val="1f1f1f"/>
              </w:rPr>
            </w:pPr>
            <w:r w:rsidDel="00000000" w:rsidR="00000000" w:rsidRPr="00000000">
              <w:rPr>
                <w:color w:val="1f1f1f"/>
                <w:rtl w:val="0"/>
              </w:rPr>
              <w:t xml:space="preserve">1688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C">
            <w:pPr>
              <w:widowControl w:val="0"/>
              <w:spacing w:after="480" w:lineRule="auto"/>
              <w:rPr>
                <w:color w:val="1f1f1f"/>
              </w:rPr>
            </w:pPr>
            <w:r w:rsidDel="00000000" w:rsidR="00000000" w:rsidRPr="00000000">
              <w:rPr>
                <w:color w:val="1f1f1f"/>
                <w:rtl w:val="0"/>
              </w:rPr>
              <w:t xml:space="preserve">0.3366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D">
            <w:pPr>
              <w:widowControl w:val="0"/>
              <w:spacing w:after="480" w:lineRule="auto"/>
              <w:rPr>
                <w:color w:val="1f1f1f"/>
              </w:rPr>
            </w:pPr>
            <w:r w:rsidDel="00000000" w:rsidR="00000000" w:rsidRPr="00000000">
              <w:rPr>
                <w:color w:val="1f1f1f"/>
                <w:rtl w:val="0"/>
              </w:rPr>
              <w:t xml:space="preserve">0.6333</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E">
            <w:pPr>
              <w:widowControl w:val="0"/>
              <w:spacing w:after="480" w:lineRule="auto"/>
              <w:rPr>
                <w:color w:val="1f1f1f"/>
                <w:highlight w:val="yellow"/>
              </w:rPr>
            </w:pPr>
            <w:r w:rsidDel="00000000" w:rsidR="00000000" w:rsidRPr="00000000">
              <w:rPr>
                <w:color w:val="1f1f1f"/>
                <w:highlight w:val="yellow"/>
                <w:rtl w:val="0"/>
              </w:rPr>
              <w:t xml:space="preserve">cli_SapBERT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2F">
            <w:pPr>
              <w:widowControl w:val="0"/>
              <w:spacing w:after="480" w:lineRule="auto"/>
              <w:rPr>
                <w:color w:val="1f1f1f"/>
                <w:highlight w:val="yellow"/>
              </w:rPr>
            </w:pPr>
            <w:r w:rsidDel="00000000" w:rsidR="00000000" w:rsidRPr="00000000">
              <w:rPr>
                <w:color w:val="1f1f1f"/>
                <w:highlight w:val="yellow"/>
                <w:rtl w:val="0"/>
              </w:rPr>
              <w:t xml:space="preserv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0">
            <w:pPr>
              <w:widowControl w:val="0"/>
              <w:spacing w:after="480" w:lineRule="auto"/>
              <w:rPr>
                <w:color w:val="1f1f1f"/>
                <w:highlight w:val="yellow"/>
              </w:rPr>
            </w:pPr>
            <w:r w:rsidDel="00000000" w:rsidR="00000000" w:rsidRPr="00000000">
              <w:rPr>
                <w:color w:val="1f1f1f"/>
                <w:highlight w:val="yellow"/>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1">
            <w:pPr>
              <w:widowControl w:val="0"/>
              <w:spacing w:after="480" w:lineRule="auto"/>
              <w:rPr>
                <w:color w:val="1f1f1f"/>
                <w:highlight w:val="yellow"/>
              </w:rPr>
            </w:pPr>
            <w:r w:rsidDel="00000000" w:rsidR="00000000" w:rsidRPr="00000000">
              <w:rPr>
                <w:color w:val="1f1f1f"/>
                <w:highlight w:val="yellow"/>
                <w:rtl w:val="0"/>
              </w:rPr>
              <w:t xml:space="preserve">5015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2">
            <w:pPr>
              <w:widowControl w:val="0"/>
              <w:spacing w:after="480" w:lineRule="auto"/>
              <w:rPr>
                <w:color w:val="1f1f1f"/>
                <w:highlight w:val="yellow"/>
              </w:rPr>
            </w:pPr>
            <w:r w:rsidDel="00000000" w:rsidR="00000000" w:rsidRPr="00000000">
              <w:rPr>
                <w:color w:val="1f1f1f"/>
                <w:highlight w:val="yellow"/>
                <w:rtl w:val="0"/>
              </w:rPr>
              <w:t xml:space="preserve">80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3">
            <w:pPr>
              <w:widowControl w:val="0"/>
              <w:spacing w:after="480" w:lineRule="auto"/>
              <w:rPr>
                <w:color w:val="1f1f1f"/>
                <w:highlight w:val="yellow"/>
              </w:rPr>
            </w:pPr>
            <w:r w:rsidDel="00000000" w:rsidR="00000000" w:rsidRPr="00000000">
              <w:rPr>
                <w:color w:val="1f1f1f"/>
                <w:highlight w:val="yellow"/>
                <w:rtl w:val="0"/>
              </w:rPr>
              <w:t xml:space="preserve">0.8017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4">
            <w:pPr>
              <w:widowControl w:val="0"/>
              <w:spacing w:after="480" w:lineRule="auto"/>
              <w:rPr>
                <w:color w:val="1f1f1f"/>
                <w:highlight w:val="yellow"/>
              </w:rPr>
            </w:pPr>
            <w:r w:rsidDel="00000000" w:rsidR="00000000" w:rsidRPr="00000000">
              <w:rPr>
                <w:color w:val="1f1f1f"/>
                <w:highlight w:val="yellow"/>
                <w:rtl w:val="0"/>
              </w:rPr>
              <w:t xml:space="preserve">63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5">
            <w:pPr>
              <w:widowControl w:val="0"/>
              <w:spacing w:after="480" w:lineRule="auto"/>
              <w:rPr>
                <w:color w:val="1f1f1f"/>
                <w:highlight w:val="yellow"/>
              </w:rPr>
            </w:pPr>
            <w:r w:rsidDel="00000000" w:rsidR="00000000" w:rsidRPr="00000000">
              <w:rPr>
                <w:color w:val="1f1f1f"/>
                <w:highlight w:val="yellow"/>
                <w:rtl w:val="0"/>
              </w:rPr>
              <w:t xml:space="preserve">1770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6">
            <w:pPr>
              <w:widowControl w:val="0"/>
              <w:spacing w:after="480" w:lineRule="auto"/>
              <w:rPr>
                <w:color w:val="1f1f1f"/>
                <w:highlight w:val="yellow"/>
              </w:rPr>
            </w:pPr>
            <w:r w:rsidDel="00000000" w:rsidR="00000000" w:rsidRPr="00000000">
              <w:rPr>
                <w:color w:val="1f1f1f"/>
                <w:highlight w:val="yellow"/>
                <w:rtl w:val="0"/>
              </w:rPr>
              <w:t xml:space="preserve">0.3529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7">
            <w:pPr>
              <w:widowControl w:val="0"/>
              <w:spacing w:after="480" w:lineRule="auto"/>
              <w:rPr>
                <w:color w:val="1f1f1f"/>
                <w:highlight w:val="yellow"/>
              </w:rPr>
            </w:pPr>
            <w:r w:rsidDel="00000000" w:rsidR="00000000" w:rsidRPr="00000000">
              <w:rPr>
                <w:color w:val="1f1f1f"/>
                <w:highlight w:val="yellow"/>
                <w:rtl w:val="0"/>
              </w:rPr>
              <w:t xml:space="preserve">0.6829</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8">
            <w:pPr>
              <w:widowControl w:val="0"/>
              <w:spacing w:after="480" w:lineRule="auto"/>
              <w:rPr>
                <w:color w:val="1f1f1f"/>
              </w:rPr>
            </w:pPr>
            <w:r w:rsidDel="00000000" w:rsidR="00000000" w:rsidRPr="00000000">
              <w:rPr>
                <w:color w:val="1f1f1f"/>
                <w:rtl w:val="0"/>
              </w:rPr>
              <w:t xml:space="preserve">cli_BiomedNLP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9">
            <w:pPr>
              <w:widowControl w:val="0"/>
              <w:spacing w:after="480" w:lineRule="auto"/>
              <w:rPr>
                <w:color w:val="1f1f1f"/>
              </w:rPr>
            </w:pPr>
            <w:r w:rsidDel="00000000" w:rsidR="00000000" w:rsidRPr="00000000">
              <w:rPr>
                <w:color w:val="1f1f1f"/>
                <w:rtl w:val="0"/>
              </w:rPr>
              <w:t xml:space="preserv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A">
            <w:pPr>
              <w:widowControl w:val="0"/>
              <w:spacing w:after="480" w:lineRule="auto"/>
              <w:rPr>
                <w:color w:val="1f1f1f"/>
              </w:rPr>
            </w:pPr>
            <w:r w:rsidDel="00000000" w:rsidR="00000000" w:rsidRPr="00000000">
              <w:rPr>
                <w:color w:val="1f1f1f"/>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B">
            <w:pPr>
              <w:widowControl w:val="0"/>
              <w:spacing w:after="480" w:lineRule="auto"/>
              <w:rPr>
                <w:color w:val="1f1f1f"/>
              </w:rPr>
            </w:pPr>
            <w:r w:rsidDel="00000000" w:rsidR="00000000" w:rsidRPr="00000000">
              <w:rPr>
                <w:color w:val="1f1f1f"/>
                <w:rtl w:val="0"/>
              </w:rPr>
              <w:t xml:space="preserve">5015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C">
            <w:pPr>
              <w:widowControl w:val="0"/>
              <w:spacing w:after="480" w:lineRule="auto"/>
              <w:rPr>
                <w:color w:val="1f1f1f"/>
              </w:rPr>
            </w:pPr>
            <w:r w:rsidDel="00000000" w:rsidR="00000000" w:rsidRPr="00000000">
              <w:rPr>
                <w:color w:val="1f1f1f"/>
                <w:rtl w:val="0"/>
              </w:rPr>
              <w:t xml:space="preserve">68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D">
            <w:pPr>
              <w:widowControl w:val="0"/>
              <w:spacing w:after="480" w:lineRule="auto"/>
              <w:rPr>
                <w:color w:val="1f1f1f"/>
              </w:rPr>
            </w:pPr>
            <w:r w:rsidDel="00000000" w:rsidR="00000000" w:rsidRPr="00000000">
              <w:rPr>
                <w:color w:val="1f1f1f"/>
                <w:rtl w:val="0"/>
              </w:rPr>
              <w:t xml:space="preserve">0.8021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E">
            <w:pPr>
              <w:widowControl w:val="0"/>
              <w:spacing w:after="480" w:lineRule="auto"/>
              <w:rPr>
                <w:color w:val="1f1f1f"/>
              </w:rPr>
            </w:pPr>
            <w:r w:rsidDel="00000000" w:rsidR="00000000" w:rsidRPr="00000000">
              <w:rPr>
                <w:color w:val="1f1f1f"/>
                <w:rtl w:val="0"/>
              </w:rPr>
              <w:t xml:space="preserve">66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3F">
            <w:pPr>
              <w:widowControl w:val="0"/>
              <w:spacing w:after="480" w:lineRule="auto"/>
              <w:rPr>
                <w:color w:val="1f1f1f"/>
              </w:rPr>
            </w:pPr>
            <w:r w:rsidDel="00000000" w:rsidR="00000000" w:rsidRPr="00000000">
              <w:rPr>
                <w:color w:val="1f1f1f"/>
                <w:rtl w:val="0"/>
              </w:rPr>
              <w:t xml:space="preserve">2057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0">
            <w:pPr>
              <w:widowControl w:val="0"/>
              <w:spacing w:after="480" w:lineRule="auto"/>
              <w:rPr>
                <w:color w:val="1f1f1f"/>
              </w:rPr>
            </w:pPr>
            <w:r w:rsidDel="00000000" w:rsidR="00000000" w:rsidRPr="00000000">
              <w:rPr>
                <w:color w:val="1f1f1f"/>
                <w:rtl w:val="0"/>
              </w:rPr>
              <w:t xml:space="preserve">0.4102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1">
            <w:pPr>
              <w:widowControl w:val="0"/>
              <w:spacing w:after="480" w:lineRule="auto"/>
              <w:rPr>
                <w:color w:val="1f1f1f"/>
              </w:rPr>
            </w:pPr>
            <w:r w:rsidDel="00000000" w:rsidR="00000000" w:rsidRPr="00000000">
              <w:rPr>
                <w:color w:val="1f1f1f"/>
                <w:rtl w:val="0"/>
              </w:rPr>
              <w:t xml:space="preserve">0.6254</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2">
            <w:pPr>
              <w:widowControl w:val="0"/>
              <w:spacing w:after="480" w:lineRule="auto"/>
              <w:rPr>
                <w:color w:val="1f1f1f"/>
              </w:rPr>
            </w:pPr>
            <w:r w:rsidDel="00000000" w:rsidR="00000000" w:rsidRPr="00000000">
              <w:rPr>
                <w:color w:val="1f1f1f"/>
                <w:rtl w:val="0"/>
              </w:rPr>
              <w:t xml:space="preserve">cli_OpenAI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3">
            <w:pPr>
              <w:widowControl w:val="0"/>
              <w:spacing w:after="480" w:lineRule="auto"/>
              <w:rPr>
                <w:color w:val="1f1f1f"/>
              </w:rPr>
            </w:pPr>
            <w:r w:rsidDel="00000000" w:rsidR="00000000" w:rsidRPr="00000000">
              <w:rPr>
                <w:color w:val="1f1f1f"/>
                <w:rtl w:val="0"/>
              </w:rPr>
              <w:t xml:space="preserve">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4">
            <w:pPr>
              <w:widowControl w:val="0"/>
              <w:spacing w:after="480" w:lineRule="auto"/>
              <w:rPr>
                <w:color w:val="1f1f1f"/>
              </w:rPr>
            </w:pPr>
            <w:r w:rsidDel="00000000" w:rsidR="00000000" w:rsidRPr="00000000">
              <w:rPr>
                <w:color w:val="1f1f1f"/>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5">
            <w:pPr>
              <w:widowControl w:val="0"/>
              <w:spacing w:after="480" w:lineRule="auto"/>
              <w:rPr>
                <w:color w:val="1f1f1f"/>
              </w:rPr>
            </w:pPr>
            <w:r w:rsidDel="00000000" w:rsidR="00000000" w:rsidRPr="00000000">
              <w:rPr>
                <w:color w:val="1f1f1f"/>
                <w:rtl w:val="0"/>
              </w:rPr>
              <w:t xml:space="preserve">5015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6">
            <w:pPr>
              <w:widowControl w:val="0"/>
              <w:spacing w:after="480" w:lineRule="auto"/>
              <w:rPr>
                <w:color w:val="1f1f1f"/>
              </w:rPr>
            </w:pPr>
            <w:r w:rsidDel="00000000" w:rsidR="00000000" w:rsidRPr="00000000">
              <w:rPr>
                <w:color w:val="1f1f1f"/>
                <w:rtl w:val="0"/>
              </w:rPr>
              <w:t xml:space="preserve">187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7">
            <w:pPr>
              <w:widowControl w:val="0"/>
              <w:spacing w:after="480" w:lineRule="auto"/>
              <w:rPr>
                <w:color w:val="1f1f1f"/>
              </w:rPr>
            </w:pPr>
            <w:r w:rsidDel="00000000" w:rsidR="00000000" w:rsidRPr="00000000">
              <w:rPr>
                <w:color w:val="1f1f1f"/>
                <w:rtl w:val="0"/>
              </w:rPr>
              <w:t xml:space="preserve">0.8006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8">
            <w:pPr>
              <w:widowControl w:val="0"/>
              <w:spacing w:after="480" w:lineRule="auto"/>
              <w:rPr>
                <w:color w:val="1f1f1f"/>
              </w:rPr>
            </w:pPr>
            <w:r w:rsidDel="00000000" w:rsidR="00000000" w:rsidRPr="00000000">
              <w:rPr>
                <w:color w:val="1f1f1f"/>
                <w:rtl w:val="0"/>
              </w:rPr>
              <w:t xml:space="preserve">70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9">
            <w:pPr>
              <w:widowControl w:val="0"/>
              <w:spacing w:after="480" w:lineRule="auto"/>
              <w:rPr>
                <w:color w:val="1f1f1f"/>
              </w:rPr>
            </w:pPr>
            <w:r w:rsidDel="00000000" w:rsidR="00000000" w:rsidRPr="00000000">
              <w:rPr>
                <w:color w:val="1f1f1f"/>
                <w:rtl w:val="0"/>
              </w:rPr>
              <w:t xml:space="preserve">1742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A">
            <w:pPr>
              <w:widowControl w:val="0"/>
              <w:spacing w:after="480" w:lineRule="auto"/>
              <w:rPr>
                <w:color w:val="1f1f1f"/>
              </w:rPr>
            </w:pPr>
            <w:r w:rsidDel="00000000" w:rsidR="00000000" w:rsidRPr="00000000">
              <w:rPr>
                <w:color w:val="1f1f1f"/>
                <w:rtl w:val="0"/>
              </w:rPr>
              <w:t xml:space="preserve">0.3474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B">
            <w:pPr>
              <w:widowControl w:val="0"/>
              <w:spacing w:after="480" w:lineRule="auto"/>
              <w:rPr>
                <w:color w:val="1f1f1f"/>
              </w:rPr>
            </w:pPr>
            <w:r w:rsidDel="00000000" w:rsidR="00000000" w:rsidRPr="00000000">
              <w:rPr>
                <w:color w:val="1f1f1f"/>
                <w:rtl w:val="0"/>
              </w:rPr>
              <w:t xml:space="preserve">0.5955</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C">
            <w:pPr>
              <w:widowControl w:val="0"/>
              <w:spacing w:after="480" w:lineRule="auto"/>
              <w:rPr>
                <w:color w:val="1f1f1f"/>
                <w:highlight w:val="yellow"/>
              </w:rPr>
            </w:pPr>
            <w:r w:rsidDel="00000000" w:rsidR="00000000" w:rsidRPr="00000000">
              <w:rPr>
                <w:color w:val="1f1f1f"/>
                <w:highlight w:val="yellow"/>
                <w:rtl w:val="0"/>
              </w:rPr>
              <w:t xml:space="preserve">SapBERT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D">
            <w:pPr>
              <w:widowControl w:val="0"/>
              <w:spacing w:after="480" w:lineRule="auto"/>
              <w:rPr>
                <w:color w:val="1f1f1f"/>
                <w:highlight w:val="yellow"/>
              </w:rPr>
            </w:pPr>
            <w:r w:rsidDel="00000000" w:rsidR="00000000" w:rsidRPr="00000000">
              <w:rPr>
                <w:color w:val="1f1f1f"/>
                <w:highlight w:val="yellow"/>
                <w:rtl w:val="0"/>
              </w:rPr>
              <w:t xml:space="preserve">Normalized 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E">
            <w:pPr>
              <w:widowControl w:val="0"/>
              <w:spacing w:after="480" w:lineRule="auto"/>
              <w:rPr>
                <w:color w:val="1f1f1f"/>
                <w:highlight w:val="yellow"/>
              </w:rPr>
            </w:pPr>
            <w:r w:rsidDel="00000000" w:rsidR="00000000" w:rsidRPr="00000000">
              <w:rPr>
                <w:color w:val="1f1f1f"/>
                <w:highlight w:val="yellow"/>
                <w:rtl w:val="0"/>
              </w:rPr>
              <w:t xml:space="preserve">PCA + 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4F">
            <w:pPr>
              <w:widowControl w:val="0"/>
              <w:spacing w:after="480" w:lineRule="auto"/>
              <w:rPr>
                <w:color w:val="1f1f1f"/>
                <w:highlight w:val="yellow"/>
              </w:rPr>
            </w:pPr>
            <w:r w:rsidDel="00000000" w:rsidR="00000000" w:rsidRPr="00000000">
              <w:rPr>
                <w:color w:val="1f1f1f"/>
                <w:highlight w:val="yellow"/>
                <w:rtl w:val="0"/>
              </w:rPr>
              <w:t xml:space="preserve">5007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0">
            <w:pPr>
              <w:widowControl w:val="0"/>
              <w:spacing w:after="480" w:lineRule="auto"/>
              <w:rPr>
                <w:color w:val="1f1f1f"/>
                <w:highlight w:val="yellow"/>
              </w:rPr>
            </w:pPr>
            <w:r w:rsidDel="00000000" w:rsidR="00000000" w:rsidRPr="00000000">
              <w:rPr>
                <w:color w:val="1f1f1f"/>
                <w:highlight w:val="yellow"/>
                <w:rtl w:val="0"/>
              </w:rPr>
              <w:t xml:space="preserve">81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1">
            <w:pPr>
              <w:widowControl w:val="0"/>
              <w:spacing w:after="480" w:lineRule="auto"/>
              <w:rPr>
                <w:color w:val="1f1f1f"/>
                <w:highlight w:val="yellow"/>
              </w:rPr>
            </w:pPr>
            <w:r w:rsidDel="00000000" w:rsidR="00000000" w:rsidRPr="00000000">
              <w:rPr>
                <w:color w:val="1f1f1f"/>
                <w:highlight w:val="yellow"/>
                <w:rtl w:val="0"/>
              </w:rPr>
              <w:t xml:space="preserve">0.8016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2">
            <w:pPr>
              <w:widowControl w:val="0"/>
              <w:spacing w:after="480" w:lineRule="auto"/>
              <w:rPr>
                <w:color w:val="1f1f1f"/>
                <w:highlight w:val="yellow"/>
              </w:rPr>
            </w:pPr>
            <w:r w:rsidDel="00000000" w:rsidR="00000000" w:rsidRPr="00000000">
              <w:rPr>
                <w:color w:val="1f1f1f"/>
                <w:highlight w:val="yellow"/>
                <w:rtl w:val="0"/>
              </w:rPr>
              <w:t xml:space="preserve">68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3">
            <w:pPr>
              <w:widowControl w:val="0"/>
              <w:spacing w:after="480" w:lineRule="auto"/>
              <w:rPr>
                <w:color w:val="1f1f1f"/>
                <w:highlight w:val="yellow"/>
              </w:rPr>
            </w:pPr>
            <w:r w:rsidDel="00000000" w:rsidR="00000000" w:rsidRPr="00000000">
              <w:rPr>
                <w:color w:val="1f1f1f"/>
                <w:highlight w:val="yellow"/>
                <w:rtl w:val="0"/>
              </w:rPr>
              <w:t xml:space="preserve">1637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4">
            <w:pPr>
              <w:widowControl w:val="0"/>
              <w:spacing w:after="480" w:lineRule="auto"/>
              <w:rPr>
                <w:color w:val="1f1f1f"/>
                <w:highlight w:val="yellow"/>
              </w:rPr>
            </w:pPr>
            <w:r w:rsidDel="00000000" w:rsidR="00000000" w:rsidRPr="00000000">
              <w:rPr>
                <w:color w:val="1f1f1f"/>
                <w:highlight w:val="yellow"/>
                <w:rtl w:val="0"/>
              </w:rPr>
              <w:t xml:space="preserve">0.3269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5">
            <w:pPr>
              <w:widowControl w:val="0"/>
              <w:spacing w:after="480" w:lineRule="auto"/>
              <w:rPr>
                <w:color w:val="1f1f1f"/>
                <w:highlight w:val="yellow"/>
              </w:rPr>
            </w:pPr>
            <w:r w:rsidDel="00000000" w:rsidR="00000000" w:rsidRPr="00000000">
              <w:rPr>
                <w:color w:val="1f1f1f"/>
                <w:highlight w:val="yellow"/>
                <w:rtl w:val="0"/>
              </w:rPr>
              <w:t xml:space="preserve">0.6670</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6">
            <w:pPr>
              <w:widowControl w:val="0"/>
              <w:spacing w:after="480" w:lineRule="auto"/>
              <w:rPr>
                <w:color w:val="1f1f1f"/>
              </w:rPr>
            </w:pPr>
            <w:r w:rsidDel="00000000" w:rsidR="00000000" w:rsidRPr="00000000">
              <w:rPr>
                <w:color w:val="1f1f1f"/>
                <w:rtl w:val="0"/>
              </w:rPr>
              <w:t xml:space="preserve">SapBERT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7">
            <w:pPr>
              <w:widowControl w:val="0"/>
              <w:spacing w:after="480" w:lineRule="auto"/>
              <w:rPr>
                <w:color w:val="1f1f1f"/>
              </w:rPr>
            </w:pPr>
            <w:r w:rsidDel="00000000" w:rsidR="00000000" w:rsidRPr="00000000">
              <w:rPr>
                <w:color w:val="1f1f1f"/>
                <w:rtl w:val="0"/>
              </w:rPr>
              <w:t xml:space="preserve">Normalized Clinical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8">
            <w:pPr>
              <w:widowControl w:val="0"/>
              <w:spacing w:after="480" w:lineRule="auto"/>
              <w:rPr>
                <w:color w:val="1f1f1f"/>
              </w:rPr>
            </w:pPr>
            <w:r w:rsidDel="00000000" w:rsidR="00000000" w:rsidRPr="00000000">
              <w:rPr>
                <w:color w:val="1f1f1f"/>
                <w:rtl w:val="0"/>
              </w:rPr>
              <w:t xml:space="preserve">UMAP + HDBSCAN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9">
            <w:pPr>
              <w:widowControl w:val="0"/>
              <w:spacing w:after="480" w:lineRule="auto"/>
              <w:rPr>
                <w:color w:val="1f1f1f"/>
              </w:rPr>
            </w:pPr>
            <w:r w:rsidDel="00000000" w:rsidR="00000000" w:rsidRPr="00000000">
              <w:rPr>
                <w:color w:val="1f1f1f"/>
                <w:rtl w:val="0"/>
              </w:rPr>
              <w:t xml:space="preserve">5007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A">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B">
            <w:pPr>
              <w:widowControl w:val="0"/>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C">
            <w:pPr>
              <w:widowControl w:val="0"/>
              <w:spacing w:after="480" w:lineRule="auto"/>
              <w:rPr>
                <w:color w:val="1f1f1f"/>
              </w:rPr>
            </w:pPr>
            <w:r w:rsidDel="00000000" w:rsidR="00000000" w:rsidRPr="00000000">
              <w:rPr>
                <w:color w:val="1f1f1f"/>
                <w:rtl w:val="0"/>
              </w:rPr>
              <w:t xml:space="preserve">67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D">
            <w:pPr>
              <w:widowControl w:val="0"/>
              <w:spacing w:after="480" w:lineRule="auto"/>
              <w:rPr>
                <w:color w:val="1f1f1f"/>
              </w:rPr>
            </w:pPr>
            <w:r w:rsidDel="00000000" w:rsidR="00000000" w:rsidRPr="00000000">
              <w:rPr>
                <w:color w:val="1f1f1f"/>
                <w:rtl w:val="0"/>
              </w:rPr>
              <w:t xml:space="preserve">1735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E">
            <w:pPr>
              <w:widowControl w:val="0"/>
              <w:spacing w:after="480" w:lineRule="auto"/>
              <w:rPr>
                <w:color w:val="1f1f1f"/>
              </w:rPr>
            </w:pPr>
            <w:r w:rsidDel="00000000" w:rsidR="00000000" w:rsidRPr="00000000">
              <w:rPr>
                <w:color w:val="1f1f1f"/>
                <w:rtl w:val="0"/>
              </w:rPr>
              <w:t xml:space="preserve">0.3465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5F">
            <w:pPr>
              <w:widowControl w:val="0"/>
              <w:spacing w:after="480" w:lineRule="auto"/>
              <w:rPr>
                <w:color w:val="1f1f1f"/>
              </w:rPr>
            </w:pPr>
            <w:r w:rsidDel="00000000" w:rsidR="00000000" w:rsidRPr="00000000">
              <w:rPr>
                <w:color w:val="1f1f1f"/>
                <w:rtl w:val="0"/>
              </w:rPr>
              <w:t xml:space="preserve">0.6543</w:t>
            </w:r>
          </w:p>
        </w:tc>
      </w:tr>
    </w:tbl>
    <w:p w:rsidR="00000000" w:rsidDel="00000000" w:rsidP="00000000" w:rsidRDefault="00000000" w:rsidRPr="00000000" w14:paraId="00000160">
      <w:pPr>
        <w:widowControl w:val="0"/>
        <w:spacing w:after="100" w:lineRule="auto"/>
        <w:ind w:left="533.3333333333334"/>
        <w:rPr/>
      </w:pPr>
      <w:r w:rsidDel="00000000" w:rsidR="00000000" w:rsidRPr="00000000">
        <w:rPr>
          <w:rtl w:val="0"/>
        </w:rPr>
      </w:r>
    </w:p>
    <w:p w:rsidR="00000000" w:rsidDel="00000000" w:rsidP="00000000" w:rsidRDefault="00000000" w:rsidRPr="00000000" w14:paraId="00000161">
      <w:pPr>
        <w:pStyle w:val="Heading4"/>
        <w:spacing w:line="276" w:lineRule="auto"/>
        <w:rPr>
          <w:sz w:val="22"/>
          <w:szCs w:val="22"/>
        </w:rPr>
      </w:pPr>
      <w:bookmarkStart w:colFirst="0" w:colLast="0" w:name="_caug509vbcka" w:id="9"/>
      <w:bookmarkEnd w:id="9"/>
      <w:r w:rsidDel="00000000" w:rsidR="00000000" w:rsidRPr="00000000">
        <w:rPr>
          <w:sz w:val="22"/>
          <w:szCs w:val="22"/>
          <w:rtl w:val="0"/>
        </w:rPr>
        <w:t xml:space="preserve">Table 2: Mechanistic pathways summary and references</w:t>
      </w:r>
    </w:p>
    <w:p w:rsidR="00000000" w:rsidDel="00000000" w:rsidP="00000000" w:rsidRDefault="00000000" w:rsidRPr="00000000" w14:paraId="00000162">
      <w:pPr>
        <w:spacing w:line="276"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57.1246006389774"/>
        <w:gridCol w:w="4236.4217252396165"/>
        <w:gridCol w:w="2666.4536741214056"/>
        <w:tblGridChange w:id="0">
          <w:tblGrid>
            <w:gridCol w:w="2457.1246006389774"/>
            <w:gridCol w:w="4236.4217252396165"/>
            <w:gridCol w:w="2666.453674121405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jc w:val="center"/>
              <w:rPr/>
            </w:pPr>
            <w:r w:rsidDel="00000000" w:rsidR="00000000" w:rsidRPr="00000000">
              <w:rPr>
                <w:b w:val="1"/>
                <w:bCs w:val="1"/>
                <w:rtl w:val="0"/>
              </w:rPr>
              <w:t xml:space="preserve">Pathway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jc w:val="center"/>
              <w:rPr/>
            </w:pPr>
            <w:r w:rsidDel="00000000" w:rsidR="00000000" w:rsidRPr="00000000">
              <w:rPr>
                <w:b w:val="1"/>
                <w:bCs w:val="1"/>
                <w:rtl w:val="0"/>
              </w:rPr>
              <w:t xml:space="preserve">References</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b w:val="1"/>
                <w:bCs w:val="1"/>
                <w:rtl w:val="0"/>
              </w:rPr>
              <w:t xml:space="preserve">Primary Injury and Immediate Mechanical Disruption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Figure: Phase-1 </w:t>
            </w:r>
          </w:p>
        </w:tc>
      </w:tr>
      <w:tr>
        <w:trPr>
          <w:cantSplit w:val="0"/>
          <w:trHeight w:val="4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Biomechanical Forces and Structural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Initial traumatic insult delivers mechanical forces—particularly rotational acceleration and strain—that immediately compromise neuronal and axonal integrity. Manifests as Diffuse Axonal Injury (DAI) and white matter damage, characterized by reduced Fractional Anisotropy (FA) and altered diffusivity metrics (MD, AD, RD) detectable by DTI. Structural alterations in white matter tracts including corpus callosum, thalamus, and hippocampus establish anatomical substrate for subsequent pathological cascades.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precl: 42, 48, 61, 103, 104, 113, 117, 127, 131, 208, 245, 368; cl: 19, 25, 31, 100, 155, 474, 492; cl: 155, 524; cl: 275, 524, 487, 515; cl: 588; cl: 401; cl: 388, 446</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Calcium Dysregulation and Proteolytic Activation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t xml:space="preserve">Mechanical disruption triggers immediate calcium influx, activating calcium-dependent proteases CAPN1 and CAPN2 (calpains). These enzymes cleave cytoskeletal proteins including spectrin, driving early cell death and neurodegeneration. Endogenous inhibitors like CAST (calpastatin) and synthetic agents (NA-184, NA-101) can attenuate proteolytic cascade. Concurrently, injury disrupts nucleocytoplasmic transport through damage to nuclear pore complexes (NUP62), initiating TDP-43 (TARDBP) mislocalization and aggregation—linking TBI to FTD and 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precl: 63, 91, 357; cl: 23; precl: 9, 13, 15, 19, 138, 230, 316, 351, 386; cl: 23, 33, 165</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SARM1-Mediated Axonal Degeneration Program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t xml:space="preserve">SARM1 (Sterile Alpha and TIR Motif Containing 1) activation depletes NAD+ and triggers distinct non-apoptotic form of axonal degeneration and disconnection, leading to corpus callosum atrophy and neurologic deficits. SARM1 activation propagates demyelination and amplifies neuroinflammation and microgliosis. SARM1 deficiency confers robust neuroprotection.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rtl w:val="0"/>
              </w:rPr>
              <w:t xml:space="preserve">precl: 138, 144, 277, 303</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b w:val="1"/>
                <w:bCs w:val="1"/>
                <w:rtl w:val="0"/>
              </w:rPr>
              <w:t xml:space="preserve">Vascular and Blood-Brain Barrier Compromise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Figure: Phase-2</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276" w:lineRule="auto"/>
              <w:rPr/>
            </w:pPr>
            <w:r w:rsidDel="00000000" w:rsidR="00000000" w:rsidRPr="00000000">
              <w:rPr>
                <w:rtl w:val="0"/>
              </w:rPr>
              <w:t xml:space="preserve">Matrix Degradation and Barrier Permeability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t xml:space="preserve">Matrix metalloproteinases MMP9 and MMP2 degrade extracellular matrix components and tight junction proteins, leading to BBB permeability and vasogenic brain edema. Marked by alterations in claudin-5 (CLDN5) and aquaporin-4 (AQP4) expression. Compromised barrier allows extravasation of serum proteins including fibrinogen (FGA) and albumin, which further activate microglia and astrocytes.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t xml:space="preserve">precl: 152, 188, 299; cl: 46, 115, 260, 263, 431; cl: 236; precl: 110, 123</w:t>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Vascular Dysfunction and Hypoperfusion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t xml:space="preserve">TBI induces cerebrovascular dysfunction characterized by reduced cerebral blood flow, impaired cerebrovascular reactivity, and mural cell dysfunction. Hypoperfusion creates regional hypoxia and ischemia, stabilizing HIF1A and shifting cellular metabolism toward maladaptive stress responses. Manifests clinically as intracranial hemorrhages (subdural and petechial), cerebral edema, and development of cerebral amyloid angiopathy. Beta-blockers and SERPINC1 preserve barrier integrity.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cl: 248, 370; cl: 64; precl: 53, 77, 92; cl: 140, 281, 296, 471; cl: 221; precl: 27, 47, 50, 79, 84, 123, 166, 177, 188, 191, 197, 237, 247, 258, 269, 297, 339</w:t>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t xml:space="preserve">Glymphatic System Failure and Waste Accumulation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t xml:space="preserve">Impairment of glymphatic system and brain waste clearance. Loss of AQP4 polarity exacerbates cytotoxic edema and disrupts perivascular drainage of metabolic waste and protein aggregates including amyloid-beta and tau. Enlarged perivascular spaces (Virchow-Robin spaces) serve as markers, quantifiable through ALPS index. Sleep disruption further exacerbates glymphatic failure. Therapeutic restoration of AQP4 function and sleep optimization may partially reverse this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t xml:space="preserve">cl: 131, 458, 461, 612; precl: 4, 70, 152, 336; cl: 48, 54; cl: 152, 534; cl: 54; precl: 385; cl: 385; precl: 4, 70, 152, 196, 356</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pPr>
            <w:r w:rsidDel="00000000" w:rsidR="00000000" w:rsidRPr="00000000">
              <w:rPr>
                <w:b w:val="1"/>
                <w:bCs w:val="1"/>
                <w:rtl w:val="0"/>
              </w:rPr>
              <w:t xml:space="preserve">Neuroinflammatory Cascade and Immune Dysregulation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rtl w:val="0"/>
              </w:rPr>
              <w:t xml:space="preserve">Figure: Phase-3</w:t>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76" w:lineRule="auto"/>
              <w:rPr/>
            </w:pPr>
            <w:r w:rsidDel="00000000" w:rsidR="00000000" w:rsidRPr="00000000">
              <w:rPr>
                <w:rtl w:val="0"/>
              </w:rPr>
              <w:t xml:space="preserve">Danger Signaling and Pattern Recognition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t xml:space="preserve">Damaged tissue releases damage-associated molecular patterns (DAMPs), prominently HMGB1 (High Mobility Group Box 1). HMGB1 engages pattern recognition receptors including TLR2, TLR4, TLR9, and RAGE, triggering NF-κB signaling cascade (NFKB1, RELA, IKBKB). Upregulates transcription of pro-inflammatory cytokines IL1B, IL6, TNF, and IL18. HMGB1 promotes BBB permeability and cognitive impairment through NMDA receptor modulation; glycyrrhizin can antagonize these effects.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t xml:space="preserve">precl: 3, 172, 212, 289; cl: 426; cl: 313, 368, 404, 442, 560; precl: 22, 251, 253, 391; precl: 140, 141, 212, 381</w:t>
            </w:r>
          </w:p>
        </w:tc>
      </w:tr>
      <w:tr>
        <w:trPr>
          <w:cantSplit w:val="0"/>
          <w:trHeight w:val="4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Inflammasome Activation and Pyroptotic Cell Death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t xml:space="preserve">Inflammatory cascade converges on NLRP3 inflammasome, which recruits PYCARD (ASC) and activates caspase-1 (CASP1). Active caspase-1 cleaves pro-IL1B and pro-IL18 into mature forms and induces pyroptosis—lytic form of inflammatory cell death. Regulated by SIRT2 (promotes NLRP3 activation) while SIRT1 (activated by Resolvin D1) provides neuroprotection. IC100 (anti-ASC antibody) blocks this assembly; Mdivi-1 prevents both inflammasome activation and downstream mitochondrial fission.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precl: 22, 212, 340; cl: 22, 251, 253, 391; precl: 241, 340, 377; precl: 22; precl: 22, 26, 56, 148, 180, 212, 222, 236, 251, 253, 296, 299, 305, 375, 391</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STING1 and Type I Interferon Amplification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t xml:space="preserve">STING1 (Stimulator of Interferon Genes) drives type I interferon signaling and amplifies neuroinflammation. STING1 overactivation contributes directly to cognitive impairment; its inhibition confers neuroprotection. TREM2 regulates macrophage function and modulates recovery.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t xml:space="preserve">precl: 198, 204; cl: STING1 contribution; precl: 1, 34, 40, 47, 74, 124, 157, 172, 198, 204, 219, 226, 235, 244, 253, 257, 260, 271, 273, 289, 325, 352, 355, 387, 388, 393, 394</w:t>
            </w:r>
          </w:p>
        </w:tc>
      </w:tr>
      <w:tr>
        <w:trPr>
          <w:cantSplit w:val="0"/>
          <w:trHeight w:val="4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Microglial Activation and Phenotypic Polarization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Microglia adopt activated M1 phenotype, marked by upregulation of TSPO protein and release of inflammatory mediators. Microglial signaling propagated by ITK (interleukin-2-inducible T-cell kinase) and MAP4K4, while ACOD1 (IRG1) acts as negative regulator; ACOD1 deficiency exacerbates inflammation and neurodegeneration. Growth factors IGF1 and CSF1 regulate glial activation states. Therapies promoting M2 polarization—including exosomal microRNAs like miR-124—shift microglia toward anti-inflammatory, reparative phenotypes.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cl: 303; cl: 88, 444, 446; cl: 110, 303; precl: 39, 157, 411; cl: 39; precl: 90, 285, 296, 407; precl: 67, 192, 242, 370; cl: 147, 513, 610</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Astrocyte Reactivity and Chronic Gliosis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t xml:space="preserve">Astrocytes undergo reactive astrogliosis, marked by GFAP upregulation—a key serum biomarker. Reactivity modulated by agents including simvastatin and angiotensin 1-7. Chronic astrogliosis and microgliosis drive white matter injury, synapse loss, and synaptic pruning, perpetuating long-term cognitive and behavioral deficits.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t xml:space="preserve">cl: 422, 593; precl: 47, 76, 100, 108, 110, 133, 146, 161, 196, 235, 266, 267, 308, 312, 313, 333, 341, 346, 372, 380, 387, 397; cl: 29, 228, 313; precl: 17, 20, 28, 51, 59-61, 68, 71, 94, 98, 101, 104, 106, 117, 123, 124, 131, 138, 145, 146, 156, 159, 162, 169, 173, 180, 186, 198, 225, 226, 261, 267, 268, 283, 285, 301, 311, 313, 325, 337, 341, 346, 350, 352, 368, 384, 385, 403, 406, 409, 411</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276" w:lineRule="auto"/>
              <w:rPr/>
            </w:pPr>
            <w:r w:rsidDel="00000000" w:rsidR="00000000" w:rsidRPr="00000000">
              <w:rPr>
                <w:rtl w:val="0"/>
              </w:rPr>
              <w:t xml:space="preserve">Peripheral Immune Infiltration and Systemic Inflammation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t xml:space="preserve">Compromised BBB permits infiltration of peripheral immune cells. Monocytes recruited via CCL2/CCR2 signaling, while T-lymphocytes also enter CNS. Adhesion molecules, particularly ICAM1, mediate leukocyte adhesion and transmigration. Systemically, TBI elevates complement C1q (C1QA) and serum amyloid A (SAA1), while complement inhibition (CR2-Crry) reduces astrogliosis and preserves cognition.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precl: 74, 287, 305; cl: 74; precl: 98, 99, 223, 224, 342; cl: 526; precl: complement modulation; cl: 72; precl: 56, 148, 196, 305</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t xml:space="preserve">Gut-Brain Axis and Microbiome Dysregulation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t xml:space="preserve">TBI disrupts gut-brain axis, inducing dysbiosis and enteritis that amplifies both systemic and central inflammation. Bidirectional communication mediated by metabolic byproducts and inflammatory signals. Fecal microbiota transplantation can restore eubiosis and attenuate neuroinflammatory pathology, validating gut microbiome as therapeutic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precl: 36; cl: via systemic effects; precl: 20, 36, 37, 50-52, 60, 69, 74, 100, 129, 135, 180, 192, 198, 203, 206, 225, 247, 255, 282, 284, 301, 319, 350, 352, 366, 372, 386, 388, 390</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Autoimmunity and Anti-Neural Antibodies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TBI upregulates autoantibodies against GRIA1 (GluA1) and GFAP, which correlate with neurite retraction and cognitive impairment. This autoimmune component transforms TBI from mechanical injury into chronic immunological disorder wherein immune system actively targets host neural tissue.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pPr>
            <w:r w:rsidDel="00000000" w:rsidR="00000000" w:rsidRPr="00000000">
              <w:rPr>
                <w:rtl w:val="0"/>
              </w:rPr>
              <w:t xml:space="preserve">cl: 613, 583; cl: 75, 88, 108, 143, 197, 254, 260, 263, 317, 356, 364, 372, 418, 431, 477, 526, 560, 583, 612</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rPr/>
            </w:pPr>
            <w:r w:rsidDel="00000000" w:rsidR="00000000" w:rsidRPr="00000000">
              <w:rPr>
                <w:b w:val="1"/>
                <w:bCs w:val="1"/>
                <w:rtl w:val="0"/>
              </w:rPr>
              <w:t xml:space="preserve">Metabolic Crisis and Mitochondrial Dysfunction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line="276" w:lineRule="auto"/>
              <w:rPr/>
            </w:pPr>
            <w:r w:rsidDel="00000000" w:rsidR="00000000" w:rsidRPr="00000000">
              <w:rPr>
                <w:rtl w:val="0"/>
              </w:rPr>
              <w:t xml:space="preserve">Figure: Phase-4</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line="276" w:lineRule="auto"/>
              <w:rPr/>
            </w:pPr>
            <w:r w:rsidDel="00000000" w:rsidR="00000000" w:rsidRPr="00000000">
              <w:rPr>
                <w:rtl w:val="0"/>
              </w:rPr>
              <w:t xml:space="preserve">Mitochondrial Dynamics and Fission-Driven Fragmentation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t xml:space="preserve">TBI severely disrupts mitochondrial homeostasis by upregulating DNM1L (Drp1), which promotes excessive mitochondrial fission and fragmentation. Pathological fragmentation impairs oxidative phosphorylation and ATP production, creating energy crisis that compromises synaptic function and neuronal survival. Mdivi-1 inhibits Drp1, preserving mitochondrial morphology, reducing apoptosis and edema, and improving functional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line="276" w:lineRule="auto"/>
              <w:rPr/>
            </w:pPr>
            <w:r w:rsidDel="00000000" w:rsidR="00000000" w:rsidRPr="00000000">
              <w:rPr>
                <w:rtl w:val="0"/>
              </w:rPr>
              <w:t xml:space="preserve">precl: 222, 375, 403; cl: 593; precl: 18, 21, 33, 41, 155, 210, 222, 225, 248, 292, 296, 299, 313, 318, 320, 325, 375, 379, 403</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line="276" w:lineRule="auto"/>
              <w:rPr/>
            </w:pPr>
            <w:r w:rsidDel="00000000" w:rsidR="00000000" w:rsidRPr="00000000">
              <w:rPr>
                <w:rtl w:val="0"/>
              </w:rPr>
              <w:t xml:space="preserve">Oxidative Stress and Reactive Oxygen Species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t xml:space="preserve">Dysfunctional mitochondria generate excessive reactive oxygen species (ROS), establishing oxidative stress. Includes lipid peroxidation producing toxic aldehydes like malondialdehyde and 4-HNE. Cellular antioxidant defenses compromised through downregulation of peroxiredoxins (PRDX2, PRDX3, PRDX6). NFE2L2 (Nrf2) attempts compensatory upregulation of FTH1 (ferritin heavy chain), but response often insufficient.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line="276" w:lineRule="auto"/>
              <w:rPr/>
            </w:pPr>
            <w:r w:rsidDel="00000000" w:rsidR="00000000" w:rsidRPr="00000000">
              <w:rPr>
                <w:rtl w:val="0"/>
              </w:rPr>
              <w:t xml:space="preserve">cl: 593; precl: 239, 240; cl: 92; precl: 21, 239, 240; precl: 53, 69, 135, 147, 161, 170, 175, 187, 197, 239, 240, 278, 326, 355, 363, 385; cl: 420, 580; cl: 352</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276" w:lineRule="auto"/>
              <w:rPr/>
            </w:pPr>
            <w:r w:rsidDel="00000000" w:rsidR="00000000" w:rsidRPr="00000000">
              <w:rPr>
                <w:rtl w:val="0"/>
              </w:rPr>
              <w:t xml:space="preserve">Ferroptosis: Iron-Dependent Neuronal Death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t xml:space="preserve">Critical consequence of oxidative stress and mitochondrial dysfunction is ferroptosis—distinct form of regulated cell death driven by iron accumulation and lipid peroxidation. Depletion of glutathione and lipid repair enzyme GPX4 sensitizes neurons. FTH1 acts as protective buffer by sequestering free iron. Iron chelators like deferiprone and deferoxamine, along with ferrostatin-1, prevent this neuronal death; PBT2 modulates iron and zinc homeostasis.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pPr>
            <w:r w:rsidDel="00000000" w:rsidR="00000000" w:rsidRPr="00000000">
              <w:rPr>
                <w:rtl w:val="0"/>
              </w:rPr>
              <w:t xml:space="preserve">cl: 300, 352; precl: 49, 149, 195, 202, 211, 217, 240; precl: 195; cl: 352; precl: 147, 195; precl: 35, 153, 171, 202, 228, 240</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rPr/>
            </w:pPr>
            <w:r w:rsidDel="00000000" w:rsidR="00000000" w:rsidRPr="00000000">
              <w:rPr>
                <w:rtl w:val="0"/>
              </w:rPr>
              <w:t xml:space="preserve">Mitochondrial Ceramide Pathway and Mitophagy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pPr>
            <w:r w:rsidDel="00000000" w:rsidR="00000000" w:rsidRPr="00000000">
              <w:rPr>
                <w:rtl w:val="0"/>
              </w:rPr>
              <w:t xml:space="preserve">Specialized mitochondrial death pathway involves translocation of p17/RPL29P31, which transports CERS1-generated C18-ceramide to mitochondria, triggering mitophagy. Ceramide-induced mitochondrial clearance represents both protective mechanism (removing damaged mitochondria) and potential contributor to neuronal loss when dysregulated. N-docosahexaenoylethanolamine provides antioxidant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276" w:lineRule="auto"/>
              <w:rPr/>
            </w:pPr>
            <w:r w:rsidDel="00000000" w:rsidR="00000000" w:rsidRPr="00000000">
              <w:rPr>
                <w:rtl w:val="0"/>
              </w:rPr>
              <w:t xml:space="preserve">cl: 457; precl: 186, 320, 322, 337</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276" w:lineRule="auto"/>
              <w:rPr/>
            </w:pPr>
            <w:r w:rsidDel="00000000" w:rsidR="00000000" w:rsidRPr="00000000">
              <w:rPr>
                <w:rtl w:val="0"/>
              </w:rPr>
              <w:t xml:space="preserve">Cannabinoid Receptor Signaling and Metabolic Modulation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276" w:lineRule="auto"/>
              <w:rPr/>
            </w:pPr>
            <w:r w:rsidDel="00000000" w:rsidR="00000000" w:rsidRPr="00000000">
              <w:rPr>
                <w:rtl w:val="0"/>
              </w:rPr>
              <w:t xml:space="preserve">Mitochondrial cannabinoid receptor 1 (CNR1) upregulated following TBI, where it inhibits NADH dehydrogenase (Complex I) and contributes to metabolic dysfunction and apoptosis. Paradoxically, cannabinoid-based therapeutics including cannabidiol and cannabinol modulate CNR1 to inhibit neuroinflammation and ferroptosis while supporting cerebrovascular circulation and nerve regeneration.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276" w:lineRule="auto"/>
              <w:rPr/>
            </w:pPr>
            <w:r w:rsidDel="00000000" w:rsidR="00000000" w:rsidRPr="00000000">
              <w:rPr>
                <w:rtl w:val="0"/>
              </w:rPr>
              <w:t xml:space="preserve">cl: 425; precl: 6, 40, 173, 376, 401; cl: 581</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276" w:lineRule="auto"/>
              <w:rPr/>
            </w:pPr>
            <w:r w:rsidDel="00000000" w:rsidR="00000000" w:rsidRPr="00000000">
              <w:rPr>
                <w:rtl w:val="0"/>
              </w:rPr>
              <w:t xml:space="preserve">Integrated Stress Response and Translational Arrest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276" w:lineRule="auto"/>
              <w:rPr/>
            </w:pPr>
            <w:r w:rsidDel="00000000" w:rsidR="00000000" w:rsidRPr="00000000">
              <w:rPr>
                <w:rtl w:val="0"/>
              </w:rPr>
              <w:t xml:space="preserve">Metabolic crisis activates EIF2AK3 (PERK) and integrated stress response (ISR), which halts protein synthesis as adaptive mechanism. Chronic ISR activation impairs synaptic plasticity and memory consolidation. ISR inhibitor ISRIB reverses these deficits, establishing maladaptive translational arrest as therapeutically reversible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line="276" w:lineRule="auto"/>
              <w:rPr/>
            </w:pPr>
            <w:r w:rsidDel="00000000" w:rsidR="00000000" w:rsidRPr="00000000">
              <w:rPr>
                <w:rtl w:val="0"/>
              </w:rPr>
              <w:t xml:space="preserve">precl: 24, 323; cl: via ISR effects; precl: 24, 69, 98, 110, 129, 169, 191, 198, 245, 247, 248, 266, 276, 311, 337, 352, 392</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line="276" w:lineRule="auto"/>
              <w:rPr/>
            </w:pPr>
            <w:r w:rsidDel="00000000" w:rsidR="00000000" w:rsidRPr="00000000">
              <w:rPr>
                <w:b w:val="1"/>
                <w:bCs w:val="1"/>
                <w:rtl w:val="0"/>
              </w:rPr>
              <w:t xml:space="preserve">Proteinopathy and Neurodegenerative Transformation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line="276" w:lineRule="auto"/>
              <w:rPr/>
            </w:pPr>
            <w:r w:rsidDel="00000000" w:rsidR="00000000" w:rsidRPr="00000000">
              <w:rPr>
                <w:rtl w:val="0"/>
              </w:rPr>
              <w:t xml:space="preserve">Figure: Phase-5</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line="276" w:lineRule="auto"/>
              <w:rPr/>
            </w:pPr>
            <w:r w:rsidDel="00000000" w:rsidR="00000000" w:rsidRPr="00000000">
              <w:rPr>
                <w:rtl w:val="0"/>
              </w:rPr>
              <w:t xml:space="preserve">Tau Hyperphosphorylation and Neurofibrillary Tangle 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line="276" w:lineRule="auto"/>
              <w:rPr/>
            </w:pPr>
            <w:r w:rsidDel="00000000" w:rsidR="00000000" w:rsidRPr="00000000">
              <w:rPr>
                <w:rtl w:val="0"/>
              </w:rPr>
              <w:t xml:space="preserve">TBI accelerates pathological accumulation of MAPT (tau protein) through multiple converging mechanisms. Kinases including GSK3B and CDK5 hyperphosphorylate tau, generating p-tau species that aggregate into neurofibrillary tangles. Interaction between MAPT and Fyn kinase mediates excitotoxicity. SYNJ1 inhibits GSK3B providing endogenous regulation; therapeutic lithium can inhibit GSK3B to reduce tau phosphorylation.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276" w:lineRule="auto"/>
              <w:rPr/>
            </w:pPr>
            <w:r w:rsidDel="00000000" w:rsidR="00000000" w:rsidRPr="00000000">
              <w:rPr>
                <w:rtl w:val="0"/>
              </w:rPr>
              <w:t xml:space="preserve">cl: 17, 46, 51, 60, 72, 83, 88, 94, 110, 134, 138, 143, 179, 180, 197, 225, 234, 236, 244, 260, 304, 306, 313, 326, 358, 367, 416, 420, 439, 447, 450, 469, 476, 510, 517, 595, 628; precl: 42, 220, 331; cl: 367; precl: tau-Fyn pathway; precl: 300, 306</w:t>
            </w:r>
          </w:p>
        </w:tc>
      </w:tr>
      <w:tr>
        <w:trPr>
          <w:cantSplit w:val="0"/>
          <w:trHeight w:val="4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276" w:lineRule="auto"/>
              <w:rPr/>
            </w:pPr>
            <w:r w:rsidDel="00000000" w:rsidR="00000000" w:rsidRPr="00000000">
              <w:rPr>
                <w:rtl w:val="0"/>
              </w:rPr>
              <w:t xml:space="preserve">Cis-Tau Pathology and PIN1 Dysfunction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Particularly toxic tau species emerges through loss of PIN1 (peptidyl-prolyl isomerase) function. PIN1 normally maintains tau in healthy trans-conformation; its dysfunction allows accumulation of cis-phospho-tau, which is primary driver of "cis-tauopathy" and axonal injury. DAPK1 phosphorylates tau to promote toxic conformation. Accumulation of hyperphosphorylated tau detectable via flortaucipir PET imaging and serves as primary driver of CTE, Alzheimer's disease, and general neurodegeneration.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precl: 65, 88; precl: 65; precl: related tau antibody approaches; cl: 59, 88, 118, 134, 143, 151, 294, 568, 595; cl: 22, 30, 59, 70, 88, 118, 126, 136, 151, 235, 294, 300, 497; cl: 40, 76, 78, 136, 450; cl: 7, 49, 64, 85, 134, 174, 235, 296, 306, 325, 392, 400, 439, 451, 460, 476, 519, 595</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276" w:lineRule="auto"/>
              <w:rPr/>
            </w:pPr>
            <w:r w:rsidDel="00000000" w:rsidR="00000000" w:rsidRPr="00000000">
              <w:rPr>
                <w:rtl w:val="0"/>
              </w:rPr>
              <w:t xml:space="preserve">Proteolytic Cleavage by LGMN (Delta-Secretase)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276" w:lineRule="auto"/>
              <w:rPr/>
            </w:pPr>
            <w:r w:rsidDel="00000000" w:rsidR="00000000" w:rsidRPr="00000000">
              <w:rPr>
                <w:rtl w:val="0"/>
              </w:rPr>
              <w:t xml:space="preserve">Asparaginyl endopeptidase LGMN (legumain/delta-secretase) cleaves both tau and APP, creating neurotoxic protein fragments. These fragments drive synaptic loss and cognitive dysfunction. LGMN inhibition may prevent generation of both toxic species simultaneously.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276" w:lineRule="auto"/>
              <w:rPr/>
            </w:pPr>
            <w:r w:rsidDel="00000000" w:rsidR="00000000" w:rsidRPr="00000000">
              <w:rPr>
                <w:rtl w:val="0"/>
              </w:rPr>
              <w:t xml:space="preserve">precl: 45, 82; cl: 107; precl: related to proteolytic inhibition approaches</w:t>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276" w:lineRule="auto"/>
              <w:rPr/>
            </w:pPr>
            <w:r w:rsidDel="00000000" w:rsidR="00000000" w:rsidRPr="00000000">
              <w:rPr>
                <w:rtl w:val="0"/>
              </w:rPr>
              <w:t xml:space="preserve">Amyloid Precursor Protein and Aβ Accumulation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line="276" w:lineRule="auto"/>
              <w:rPr/>
            </w:pPr>
            <w:r w:rsidDel="00000000" w:rsidR="00000000" w:rsidRPr="00000000">
              <w:rPr>
                <w:rtl w:val="0"/>
              </w:rPr>
              <w:t xml:space="preserve">TBI upregulates amyloid precursor protein (APP) and its amyloidogenic processing. BACE1 (beta-secretase) and LGMN cleave APP to generate toxic Aβ40 and Aβ42 peptides. Modulated by ADAM10, APOE (particularly E4 allele), and cellular prion protein (PRNP) binding. Nilvadipine can reduce amyloid burden. Accumulation of amyloid-beta drives cerebral amyloid angiopathy, amyloidosis, and potentiates neuroinflammation and cognitive impairment.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276" w:lineRule="auto"/>
              <w:rPr/>
            </w:pPr>
            <w:r w:rsidDel="00000000" w:rsidR="00000000" w:rsidRPr="00000000">
              <w:rPr>
                <w:rtl w:val="0"/>
              </w:rPr>
              <w:t xml:space="preserve">cl: 72, 80, 83, 86, 225, 236, 350, 376, 379, 427, 440, 510, 517; precl: 40, 70, 402; cl: 513; cl: 147, 376, 379; cl: 208; precl: related amyloid reduction; cl: 221; cl: 263; cl: 39, 406; cl: 83, 296, 411, 427, 440, 517</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276" w:lineRule="auto"/>
              <w:rPr/>
            </w:pPr>
            <w:r w:rsidDel="00000000" w:rsidR="00000000" w:rsidRPr="00000000">
              <w:rPr>
                <w:rtl w:val="0"/>
              </w:rPr>
              <w:t xml:space="preserve">APOE4: A Critical Genetic Modifier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line="276" w:lineRule="auto"/>
              <w:rPr/>
            </w:pPr>
            <w:r w:rsidDel="00000000" w:rsidR="00000000" w:rsidRPr="00000000">
              <w:rPr>
                <w:rtl w:val="0"/>
              </w:rPr>
              <w:t xml:space="preserve">APOE4 allele serves as critical genetic risk factor that exacerbates multiple pathological pathways. APOE4 impairs amyloid-beta clearance, disrupts BBB integrity, enhances neuroinflammation, and disturbs lipid metabolism. APOE4 carriers show accelerated progression to CTE, Alzheimer's disease, and cognitive decline following TBI.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line="276" w:lineRule="auto"/>
              <w:rPr/>
            </w:pPr>
            <w:r w:rsidDel="00000000" w:rsidR="00000000" w:rsidRPr="00000000">
              <w:rPr>
                <w:rtl w:val="0"/>
              </w:rPr>
              <w:t xml:space="preserve">cl: 17, 28, 46, 58, 69, 95, 134, 145, 280, 282, 319, 367, 395, 440, 450, 452, 471, 485, 489, 501, 518, 528, 542; precl: 18, 25, 97, 108, 122, 128, 220, 235, 309, 316; cl: 147, 376, 379</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line="276" w:lineRule="auto"/>
              <w:rPr/>
            </w:pPr>
            <w:r w:rsidDel="00000000" w:rsidR="00000000" w:rsidRPr="00000000">
              <w:rPr>
                <w:rtl w:val="0"/>
              </w:rPr>
              <w:t xml:space="preserve">Prion Protein and Synaptic Dysfunction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276" w:lineRule="auto"/>
              <w:rPr/>
            </w:pPr>
            <w:r w:rsidDel="00000000" w:rsidR="00000000" w:rsidRPr="00000000">
              <w:rPr>
                <w:rtl w:val="0"/>
              </w:rPr>
              <w:t xml:space="preserve">Cellular prion protein (PRNP) interacts with APP and tau to modulate their pathological states. PRNP-mediated pathways contribute to synaptic plasticity deficits and may represent mechanistic link between TBI and prion-like protein propagation.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line="276" w:lineRule="auto"/>
              <w:rPr/>
            </w:pPr>
            <w:r w:rsidDel="00000000" w:rsidR="00000000" w:rsidRPr="00000000">
              <w:rPr>
                <w:rtl w:val="0"/>
              </w:rPr>
              <w:t xml:space="preserve">cl: 208; precl: 100; cl: 208</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line="276" w:lineRule="auto"/>
              <w:rPr/>
            </w:pPr>
            <w:r w:rsidDel="00000000" w:rsidR="00000000" w:rsidRPr="00000000">
              <w:rPr>
                <w:rtl w:val="0"/>
              </w:rPr>
              <w:t xml:space="preserve">Alpha-Synuclein and Parkinson's Disease Link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276" w:lineRule="auto"/>
              <w:rPr/>
            </w:pPr>
            <w:r w:rsidDel="00000000" w:rsidR="00000000" w:rsidRPr="00000000">
              <w:rPr>
                <w:rtl w:val="0"/>
              </w:rPr>
              <w:t xml:space="preserve">SNCA (alpha-synuclein) upregulated in CTE contexts, creating direct mechanistic link between TBI and Parkinson's disease, Lewy body dementia, and REM sleep behavior disorder. Positions TBI as risk factor for synucleinopathies, establishing TBI as unifying risk factor across major neurodegenerative diseases.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line="276" w:lineRule="auto"/>
              <w:rPr/>
            </w:pPr>
            <w:r w:rsidDel="00000000" w:rsidR="00000000" w:rsidRPr="00000000">
              <w:rPr>
                <w:rtl w:val="0"/>
              </w:rPr>
              <w:t xml:space="preserve">cl: 165; cl: 165, 162; cl: 97, 171, 207, 218, 226, 339, 437, 455, 459, 464, 465, 481; cl: 80, 97, 104, 129, 171, 207, 218, 226, 273, 277, 287, 339, 346, 347, 465, 466, 506, 609</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line="276" w:lineRule="auto"/>
              <w:rPr/>
            </w:pPr>
            <w:r w:rsidDel="00000000" w:rsidR="00000000" w:rsidRPr="00000000">
              <w:rPr>
                <w:rtl w:val="0"/>
              </w:rPr>
              <w:t xml:space="preserve">TMEM106B: Genetic Risk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line="276" w:lineRule="auto"/>
              <w:rPr/>
            </w:pPr>
            <w:r w:rsidDel="00000000" w:rsidR="00000000" w:rsidRPr="00000000">
              <w:rPr>
                <w:rtl w:val="0"/>
              </w:rPr>
              <w:t xml:space="preserve">Genetic risk factor TMEM106B physically interacts with both MAPT and neuroinflammatory pathways to modulate CTE risk, representing genetic node where proteinopathy and inflammation converge. Highlights importance of gene-environment interactions in determining individual vulnerability to TBI-induced neurodegeneration.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line="276" w:lineRule="auto"/>
              <w:rPr/>
            </w:pPr>
            <w:r w:rsidDel="00000000" w:rsidR="00000000" w:rsidRPr="00000000">
              <w:rPr>
                <w:rtl w:val="0"/>
              </w:rPr>
              <w:t xml:space="preserve">cl: 51, 351</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line="276" w:lineRule="auto"/>
              <w:rPr/>
            </w:pPr>
            <w:r w:rsidDel="00000000" w:rsidR="00000000" w:rsidRPr="00000000">
              <w:rPr>
                <w:b w:val="1"/>
                <w:bCs w:val="1"/>
                <w:rtl w:val="0"/>
              </w:rPr>
              <w:t xml:space="preserve">Cellular Death Pathways and Neuronal 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line="276" w:lineRule="auto"/>
              <w:rPr/>
            </w:pPr>
            <w:r w:rsidDel="00000000" w:rsidR="00000000" w:rsidRPr="00000000">
              <w:rPr>
                <w:rtl w:val="0"/>
              </w:rPr>
              <w:t xml:space="preserve">Figure: Phase-6</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276" w:lineRule="auto"/>
              <w:rPr/>
            </w:pPr>
            <w:r w:rsidDel="00000000" w:rsidR="00000000" w:rsidRPr="00000000">
              <w:rPr>
                <w:rtl w:val="0"/>
              </w:rPr>
              <w:t xml:space="preserve">Apoptotic and Necroptotic Cell Death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rPr/>
            </w:pPr>
            <w:r w:rsidDel="00000000" w:rsidR="00000000" w:rsidRPr="00000000">
              <w:rPr>
                <w:rtl w:val="0"/>
              </w:rPr>
              <w:t xml:space="preserve">Multiple forms of programmed cell death drive neuronal loss. Classical apoptosis occurs through mitochondrial dysfunction and caspase cascades. Necroptosis—mediated by RIPK1, RIPK3, and MLKL—represents distinct inflammatory form of cell death. Kinases including GSK3B and MAPK1 propagate death signals. Net result is progressive neuronal loss, quantifiable through NeuN downregulation, leading to impaired synaptic integrity and plasticity.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rPr/>
            </w:pPr>
            <w:r w:rsidDel="00000000" w:rsidR="00000000" w:rsidRPr="00000000">
              <w:rPr>
                <w:rtl w:val="0"/>
              </w:rPr>
              <w:t xml:space="preserve">precl: via mitochondrial pathways; precl: 26, 42, 44, 65, 156, 183, 242, 244, 303, 323, 331, 358, 367; precl: 5, 22, 61, 84, 119, 145, 151, 162, 170, 176, 198, 236, 252, 258, 259, 266, 274, 278, 299, 325, 350, 353, 357, 375, 388</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rPr/>
            </w:pPr>
            <w:r w:rsidDel="00000000" w:rsidR="00000000" w:rsidRPr="00000000">
              <w:rPr>
                <w:rtl w:val="0"/>
              </w:rPr>
              <w:t xml:space="preserve">Lysosomal Dysfunction and Autophagy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rPr/>
            </w:pPr>
            <w:r w:rsidDel="00000000" w:rsidR="00000000" w:rsidRPr="00000000">
              <w:rPr>
                <w:rtl w:val="0"/>
              </w:rPr>
              <w:t xml:space="preserve">Lysosomal membrane permeabilization (LMP) inhibits autophagy and promotes neuronal death. Creates dual insult: damaged organelles and misfolded proteins cannot be cleared, while lysosomal contents leak into cytoplasm causing toxicity. Autophagy inducers like ACT001 and trehalose restore autophagic flux and prevent LMP-driven cell death.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276" w:lineRule="auto"/>
              <w:rPr/>
            </w:pPr>
            <w:r w:rsidDel="00000000" w:rsidR="00000000" w:rsidRPr="00000000">
              <w:rPr>
                <w:rtl w:val="0"/>
              </w:rPr>
              <w:t xml:space="preserve">precl: 3, 8, 37, 43, 73, 89, 107, 109, 134, 137, 159, 160, 181, 243, 264, 274, 287, 293, 333, 348, 397, 404, 408</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276" w:lineRule="auto"/>
              <w:rPr/>
            </w:pPr>
            <w:r w:rsidDel="00000000" w:rsidR="00000000" w:rsidRPr="00000000">
              <w:rPr>
                <w:rtl w:val="0"/>
              </w:rPr>
              <w:t xml:space="preserve">Excitotoxicity and NMDA Receptor Dysregulation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rPr/>
            </w:pPr>
            <w:r w:rsidDel="00000000" w:rsidR="00000000" w:rsidRPr="00000000">
              <w:rPr>
                <w:rtl w:val="0"/>
              </w:rPr>
              <w:t xml:space="preserve">Glutamate excitotoxicity, mediated through NMDA receptor overactivation, contributes to neuronal death. Modulated by HMGB1-NMDA receptor interactions, linking inflammation to excitotoxic cell death. Memantine (NMDA receptor antagonist) reduces excitotoxicity; glycyrrhizin antagonizes HMGB1 to prevent this neuronal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rPr/>
            </w:pPr>
            <w:r w:rsidDel="00000000" w:rsidR="00000000" w:rsidRPr="00000000">
              <w:rPr>
                <w:rtl w:val="0"/>
              </w:rPr>
              <w:t xml:space="preserve">precl: 28; precl: 140, 141, 212, 381</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rPr/>
            </w:pPr>
            <w:r w:rsidDel="00000000" w:rsidR="00000000" w:rsidRPr="00000000">
              <w:rPr>
                <w:b w:val="1"/>
                <w:bCs w:val="1"/>
                <w:rtl w:val="0"/>
              </w:rPr>
              <w:t xml:space="preserve">Structural Atrophy and Network Disintegration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rPr/>
            </w:pPr>
            <w:r w:rsidDel="00000000" w:rsidR="00000000" w:rsidRPr="00000000">
              <w:rPr>
                <w:rtl w:val="0"/>
              </w:rPr>
              <w:t xml:space="preserve">Figure: Phase-7</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rPr/>
            </w:pPr>
            <w:r w:rsidDel="00000000" w:rsidR="00000000" w:rsidRPr="00000000">
              <w:rPr>
                <w:rtl w:val="0"/>
              </w:rPr>
              <w:t xml:space="preserve">Regional Volume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276" w:lineRule="auto"/>
              <w:rPr/>
            </w:pPr>
            <w:r w:rsidDel="00000000" w:rsidR="00000000" w:rsidRPr="00000000">
              <w:rPr>
                <w:rtl w:val="0"/>
              </w:rPr>
              <w:t xml:space="preserve">Cumulative neuronal death manifests as progressive brain atrophy affecting multiple structures differentially: hippocampus (critical for memory), thalamus, amygdala, fornix and mammillary bodies, caudate nucleus, and corpus callosum. Cortical atrophy and thinning occur in frontal and temporal lobes, reflecting preferential vulnerability of these regions.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rPr/>
            </w:pPr>
            <w:r w:rsidDel="00000000" w:rsidR="00000000" w:rsidRPr="00000000">
              <w:rPr>
                <w:rtl w:val="0"/>
              </w:rPr>
              <w:t xml:space="preserve">cl: 29, 49, 53, 135, 139, 446; precl: 25, 27, 29, 49, 53, 85, 124, 133, 135, 139, 193, 212, 214, 271, 296, 302, 307, 353, 360, 388, 401, 405, 446, 468, 479, 499, 501, 509, 510, 512, 524, 602, 622; cl: 388, 446; cl: 401; precl: 4, 38, 50, 60, 110, 124, 142, 275, 304, 307, 317, 333, 401, 444, 451, 499, 507, 511, 512, 520, 540, 541, 566, 600, 608, 627; cl: 133; cl: 499; cl: 511; cl: 588; cl: 501, 509</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276" w:lineRule="auto"/>
              <w:rPr/>
            </w:pPr>
            <w:r w:rsidDel="00000000" w:rsidR="00000000" w:rsidRPr="00000000">
              <w:rPr>
                <w:rtl w:val="0"/>
              </w:rPr>
              <w:t xml:space="preserve">Ventriculomegaly and Deep Structure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rPr/>
            </w:pPr>
            <w:r w:rsidDel="00000000" w:rsidR="00000000" w:rsidRPr="00000000">
              <w:rPr>
                <w:rtl w:val="0"/>
              </w:rPr>
              <w:t xml:space="preserve">Consequent to parenchymal loss is ventriculomegaly—enlargement of lateral and third ventricles. In repetitive head impact contexts, specific anatomical markers emerge including cavum septum pellucidum and thalamic notching. In blast injury contexts, retinal changes including thinning of retinal nerve fiber layer and macula lutea structure alterations serve as accessible biomarkers.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cl: 302, 325; cl: 1, 224, 241, 520; cl: 205, 412, 415, 532; cl: 40, 205, 412, 415, 532</w:t>
            </w:r>
          </w:p>
        </w:tc>
      </w:tr>
      <w:tr>
        <w:trPr>
          <w:cantSplit w:val="0"/>
          <w:trHeight w:val="5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Network Topology Disruption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Beyond regional volume loss, TBI disrupts brain network organization at multiple scales. Functional connectivity within and between major networks—including default mode network, salience network, and frontoparietal network—is altered. Detectable via fMRI and manifest as cognitive fatigue, reduced network efficiency, and impaired inter-regional communication. White matter injury directly correlates with these functional connectivity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t xml:space="preserve">cl: 130, 253, 344, 405; precl: 26, 130, 133, 192, 227, 253, 305, 381, 387, 429, 530, 541, 571; cl: 132, 158, 167, 192, 253, 305, 344, 355, 381, 405, 429, 467, 478, 495, 527, 530, 541, 571; cl: 19, 25, 29, 31, 38, 39, 48, 49, 60, 76, 85, 100, 103, 115, 120, 122, 139, 154, 157, 169, 189, 194, 202, 212, 225, 228, 243, 275, 313, 314, 317, 358, 361, 372, 389, 400, 404, 406, 415, 417, 421, 422, 442, 443, 450, 451, 469, 474, 480, 485, 486, 487, 492, 518, 524, 527, 541, 552, 588</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t xml:space="preserve">Accelerated Biological Aging and Brain Age Gap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t xml:space="preserve">TBI causes brain to appear biologically older than chronological age. This "brain age gap" reflects accelerated normal aging processes, leading to early-onset neurodegenerative disorders. Age itself modulates TBI outcomes, with younger age of first exposure to repetitive head impacts predicting worse long-term behavioral and cognitive outcomes, while older age at injury predicts more severe acute consequences.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t xml:space="preserve">cl: 14, 74, 84, 100, 122, 161, 164, 281, 383, 407, 570; precl: via aging mechanisms; cl: 5, 114, 122, 129, 147, 196, 201, 267, 440, 468, 470, 474, 504, 616; cl: 122, 164; cl: 195, 215, 338, 613</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b w:val="1"/>
                <w:bCs w:val="1"/>
                <w:rtl w:val="0"/>
              </w:rPr>
              <w:t xml:space="preserve">Clinical Phenotypes and Neurobehavioral Manifestations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Figure: Phase-8</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Cognitive Domain Deficits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Structural and molecular pathologies converge on spectrum of cognitive impairments. Memory systems particularly vulnerable, with deficits in episodic memory, working memory, spatial memory, and prospective memory. Executive function broadly compromised, as are attention, reaction time, and verbal fluency. Processing speed declines, detectable through neuropsychological testing including Montreal Cognitive Assessment (MoCA). These deficits predispose to dementia, including Alzheimer's disease and frontotemporal dementia.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cl: 36, 67, 95, 230, 281, 563; cl: 45, 74, 133, 270, 348; precl: 19, 24, 38, 46, 51, 68, 84, 121, 127, 133, 339, 350, 355, 382, 409; cl: 67, 181, 210, 374; cl: 67, 181, 210, 214, 218, 232, 269, 270, 355, 365, 369, 370, 374, 387, 396, 462, 528, 549, 561, 571, 594, 597, 614; cl: 78; cl: 225; cl: 207; cl: 218, 284, 531, 563, 584, 630; cl: 18, 61, 250, 437, 598; cl: 9, 58, 79, 220; cl: 614</w:t>
            </w:r>
          </w:p>
        </w:tc>
      </w:tr>
      <w:tr>
        <w:trPr>
          <w:cantSplit w:val="0"/>
          <w:trHeight w:val="4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pPr>
            <w:r w:rsidDel="00000000" w:rsidR="00000000" w:rsidRPr="00000000">
              <w:rPr>
                <w:rtl w:val="0"/>
              </w:rPr>
              <w:t xml:space="preserve">Psychiatric and Neurobehavioral Complications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276" w:lineRule="auto"/>
              <w:rPr/>
            </w:pPr>
            <w:r w:rsidDel="00000000" w:rsidR="00000000" w:rsidRPr="00000000">
              <w:rPr>
                <w:rtl w:val="0"/>
              </w:rPr>
              <w:t xml:space="preserve">TBI is profound driver of neuropsychiatric symptoms. Depressive disorders highly prevalent, as are anxiety disorders. PTSD frequently co-occurs with TBI and shares overlapping neurobiology. Suicidal ideation and completed suicide elevated, as are aggression and impulsive behavior. Apathy represents distinct neuropsychiatric syndrome reflecting frontal-subcortical circuit dysfunction. Psychiatric complications mechanistically linked to underlying neuroinflammation, proteinopathy, and structural damage.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276" w:lineRule="auto"/>
              <w:rPr/>
            </w:pPr>
            <w:r w:rsidDel="00000000" w:rsidR="00000000" w:rsidRPr="00000000">
              <w:rPr>
                <w:rtl w:val="0"/>
              </w:rPr>
              <w:t xml:space="preserve">cl: 39, 143, 349; cl: 43, 109, 285; cl: 21, 285; cl: 39, 113, 226, 576; cl: 19, 38, 39, 66, 75, 96, 113, 160, 171, 215, 226, 234, 264, 267, 286, 309, 335, 358, 395, 411, 421, 509, 519, 562, 608, 629; cl: 39, 75; cl: 239; cl: 374; cl: 21</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276" w:lineRule="auto"/>
              <w:rPr/>
            </w:pPr>
            <w:r w:rsidDel="00000000" w:rsidR="00000000" w:rsidRPr="00000000">
              <w:rPr>
                <w:rtl w:val="0"/>
              </w:rPr>
              <w:t xml:space="preserve">Sensory and Motor Dysfunction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t xml:space="preserve">TBI causes constellation of sensory deficits including olfactory dysfunction (anosmia), which correlates with cognitive outcomes and may reflect olfactory bulb pathology. Visual function deficits and hearing loss common, particularly following blast exposure. Motor disorders including parkinsonism emerge, reflecting basal ganglia and substantia nigra involvement. Postural balance disruption is both acute marker of injury and chronic sequela.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cl: 239; cl: 29, 42, 78, 112, 181, 203, 239, 245, 282, 320, 332, 334, 344, 348, 353, 381, 387, 393, 419, 429, 454, 503, 585, 601; cl: 412; cl: 170, 460; cl: 21, 44, 102; cl: 80, 97, 104, 129, 171, 207, 218, 226, 273, 277, 287, 339, 346, 347, 465, 466, 506, 609; cl: 231, 333</w:t>
            </w:r>
          </w:p>
        </w:tc>
      </w:tr>
      <w:tr>
        <w:trPr>
          <w:cantSplit w:val="0"/>
          <w:trHeight w:val="5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Post-Concussion Syndrome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t xml:space="preserve">Mild TBI manifests as post-concussion syndrome—constellation of symptoms including persistent headaches (often migrainous), sleep-wake disorders, anxiety, sensory sensitivities, and cognitive complaints. Strongly associated with enlarged perivascular spaces and glymphatic dysfunction, linking post-concussive symptoms to impaired waste clearance and sleep disruption.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276" w:lineRule="auto"/>
              <w:rPr/>
            </w:pPr>
            <w:r w:rsidDel="00000000" w:rsidR="00000000" w:rsidRPr="00000000">
              <w:rPr>
                <w:rtl w:val="0"/>
              </w:rPr>
              <w:t xml:space="preserve">cl: 75, 225, 393; cl: 75, 521; cl: 21, 285; cl: 57, 98, 131, 170, 185, 213, 225, 458, 521, 559; cl: 13, 41, 69, 72, 73, 81, 92, 93, 103, 106, 109, 116, 117, 121, 162, 176, 189, 202, 209, 216, 263, 283, 285, 296, 304, 453, 475, 487, 490, 492, 493, 497, 508, 531, 540, 557, 586, 590, 602, 611, 618, 626; cl: 48, 54, 131, 458, 461; cl: 152, 458, 461, 534; cl: 54; cl: 43, 75, 129, 162, 173, 196, 215, 251, 312, 332, 375, 399, 403, 441, 464, 554, 555, 598, 612, 615, 622, 629</w:t>
            </w:r>
          </w:p>
        </w:tc>
      </w:tr>
      <w:tr>
        <w:trPr>
          <w:cantSplit w:val="0"/>
          <w:trHeight w:val="6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pPr>
            <w:r w:rsidDel="00000000" w:rsidR="00000000" w:rsidRPr="00000000">
              <w:rPr>
                <w:rtl w:val="0"/>
              </w:rPr>
              <w:t xml:space="preserve">Chronic Traumatic Encephalopathy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276" w:lineRule="auto"/>
              <w:rPr/>
            </w:pPr>
            <w:r w:rsidDel="00000000" w:rsidR="00000000" w:rsidRPr="00000000">
              <w:rPr>
                <w:rtl w:val="0"/>
              </w:rPr>
              <w:t xml:space="preserve">Repetitive head impacts, particularly in contact sports like American football and rugby, lead to chronic traumatic encephalopathy (CTE)—distinct tauopathy characterized by specific pathological patterns. Presents clinically with movement disorders, psychosis, mood instability, and progressive cognitive decline. Pathology involves perivascular tau deposition, TDP-43 aggregation, and neuroinflammatory changes distinct from Alzheimer's disease. Biomarkers include elevated CCL11 and microglial activation markers.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t xml:space="preserve">cl: 0, 1, 16, 52, 93, 109, 144, 285, 307, 308, 446, 469, 482, 617; cl: 11, 51, 73, 102, 141, 150, 202, 296, 463, 507, 590, 608, 613, 626; cl: 22, 30, 59, 70, 88, 118, 126, 136, 151, 235, 294, 300, 497; cl: 0, 1, 5, 10, 20, 23, 30, 45, 51, 59, 60, 75, 88, 104, 124, 155, 165, 171, 239, 263, 273, 302, 309, 393, 444, 450, 451, 457, 493, 498, 518, 533; cl: 32, 44, 55, 99, 126, 178, 325; cl: 178; cl: 1, 4, 16, 17, 22, 30, 49, 60, 110, 124, 142, 144, 165, 275, 304, 307, 333, 444, 451, 507, 511, 520, 540, 541, 566, 608</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b w:val="1"/>
                <w:bCs w:val="1"/>
                <w:rtl w:val="0"/>
              </w:rPr>
              <w:t xml:space="preserve">Biomarkers and Diagnostic Signatures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line="276" w:lineRule="auto"/>
              <w:rPr/>
            </w:pPr>
            <w:r w:rsidDel="00000000" w:rsidR="00000000" w:rsidRPr="00000000">
              <w:rPr>
                <w:rtl w:val="0"/>
              </w:rPr>
              <w:t xml:space="preserve">Figure: Phase-9</w:t>
            </w:r>
          </w:p>
        </w:tc>
      </w:tr>
      <w:tr>
        <w:trPr>
          <w:cantSplit w:val="0"/>
          <w:trHeight w:val="77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Fluid Biomarkers of Neuronal Injury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Multiple blood and CSF biomarkers track neuronal and glial injury. Neurofilament light (NEFL) indicates axonal damage and predicts long-term cognitive outcomes. GFAP reflects astrocytic injury and correlates with structural brain damage. UCHL1 and ENO2 (NSE) indicate neuronal death, while S100B reflects acute BBB disruption and glial injury. Tau protein in blood tracks tauopathy burden. Inflammatory biomarkers including CCL11, IL-6, and metabolites of kynurenine pathway reflect ongoing neuroinflammation. MicroRNAs in saliva and blood serve as accessible markers and may reflect exosomal transport of pathological signals.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cl: 92, 103, 324, 392; cl: 29, 34, 49, 57, 60, 72, 85, 92, 95, 103, 105, 125, 161, 173, 197, 225, 228, 314, 324, 358, 361, 372, 392, 400, 404, 418, 460, 470, 543, 612, 628; cl: 29, 228, 313; cl: 29, 49, 60, 85, 95, 208, 225, 228, 313, 314, 358, 361, 372, 400, 404, 406, 417, 422, 442, 450, 486, 518, 552; cl: 85, 313, 404; cl: 313, 366; cl: 476; cl: 178; cl: 313, 368, 404, 442, 560; cl: 106; cl: 39, 42, 106, 107, 108, 110, 152, 185, 191, 236, 254, 303, 304, 323, 354, 356, 391, 416, 426, 444, 446, 457, 461, 462, 465, 486, 497, 506, 507, 526, 529, 534, 548, 560, 561, 593, 612; cl: 172, 488; precl: 67, 192, 242, 370; cl: 147, 513, 610; cl: 236, 323, 391</w:t>
            </w:r>
          </w:p>
        </w:tc>
      </w:tr>
      <w:tr>
        <w:trPr>
          <w:cantSplit w:val="0"/>
          <w:trHeight w:val="6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t xml:space="preserve">Neuroimaging Biomarkers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t xml:space="preserve">Diffusion tensor imaging (DTI) identifies white matter microstructural abnormalities through metrics including fractional anisotropy, mean diffusivity, axial diffusivity, and radial diffusivity, which correlate directly with cognitive deficits. T1-weighted MRI quantifies regional atrophy. Functional MRI detects altered network connectivity. DTI-ALPS index quantifies glymphatic dysfunction, while peak width of skeletonized mean diffusivity (PSMD) tracks diffuse white matter injury. PET imaging with TSPO ligands visualizes microglial activation, while flortaucipir reveals tau deposition patterns.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t xml:space="preserve">cl: 243, 500; cl: 25, 155, 183, 243, 275, 474, 487, 490, 492, 500, 515, 524, 556; cl: 19, 25, 29, 31, 38, 39, 48, 49, 60, 76, 85, 100, 103, 115, 120, 122, 139, 154, 157, 169, 189, 194, 202, 212, 225, 228, 243, 275, 313, 314, 317, 358, 361, 372, 389, 400, 404, 406, 415, 417, 421, 422, 442, 443, 450, 451, 469, 474, 480, 485, 486, 487, 492, 518, 524, 527, 541, 552, 588; cl: 468; cl: 132, 158, 167, 192, 253, 305, 344, 355, 381, 405, 429, 467, 478, 495, 527, 530, 541, 571; cl: 152, 534; cl: 152, 458, 461, 534; cl: 88, 444, 446; cl: 59, 88, 118, 134, 143, 151, 294, 568, 595</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b w:val="1"/>
                <w:bCs w:val="1"/>
                <w:rtl w:val="0"/>
              </w:rPr>
              <w:t xml:space="preserve">Modifying Factors and Vulnerability Determinants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Figure: Phase-10</w:t>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Genetic Susceptibility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line="276" w:lineRule="auto"/>
              <w:rPr/>
            </w:pPr>
            <w:r w:rsidDel="00000000" w:rsidR="00000000" w:rsidRPr="00000000">
              <w:rPr>
                <w:rtl w:val="0"/>
              </w:rPr>
              <w:t xml:space="preserve">Beyond APOE4, multiple genetic factors modulate TBI outcomes. FGFR3 mutations increase CTE risk. C9orf72 repeat expansions worsen outcomes and link to TDP-43 pathology and ALS/FTD. UCHL1 mutations exacerbate neuronal death. Genetic risk scores for Alzheimer's disease predict post-TBI neurodegeneration. TMEM106B interacts with both tau and inflammatory pathways. These genetic factors establish that TBI outcomes reflect gene-environment interactions.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cl: 22; precl: 5, 138, 190; cl: 7, 9, 24, 35, 40, 45, 58, 63, 79, 80, 89, 95, 96, 107, 111, 124, 128, 146, 198, 220, 240, 245, 256, 263, 265, 488, 501, 517, 519, 550, 599, 606, 627; cl: 51, 351</w:t>
            </w:r>
          </w:p>
        </w:tc>
      </w:tr>
      <w:tr>
        <w:trPr>
          <w:cantSplit w:val="0"/>
          <w:trHeight w:val="4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Demographic and Social Determinants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Biological sex profoundly influences outcomes, with evidence for sex-specific vulnerability patterns in structural connectivity and inflammatory responses. Race modulates outcomes, likely reflecting complex interactions between genetic ancestry, socioeconomic factors, and healthcare access. Socioeconomic status and education level influence recovery, with higher cognitive reserve providing protection against cognitive decline. Adverse childhood experiences worsen long-term outcomes, establishing early-life stress as vulnerability factor.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t xml:space="preserve">cl: 41, 590; precl: 31, 56, 100, 104, 111, 130, 146, 152, 154, 193, 213, 216, 263, 312, 336, 341, 346, 357, 380, 395; cl: 600; cl: 245; cl: 7, 9, 24, 35, 40, 45, 58, 63, 79, 80, 89, 95, 96, 107, 111, 124, 128, 146, 198, 220, 240, 245, 256, 263, 265, 488, 501, 517, 519, 550, 599, 606, 627; cl: 112, 123, 153, 176, 216, 233, 251, 293, 320, 340, 353, 369, 514, 611; cl: 283</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276" w:lineRule="auto"/>
              <w:rPr/>
            </w:pPr>
            <w:r w:rsidDel="00000000" w:rsidR="00000000" w:rsidRPr="00000000">
              <w:rPr>
                <w:rtl w:val="0"/>
              </w:rPr>
              <w:t xml:space="preserve">Age and Developmental Timing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line="276" w:lineRule="auto"/>
              <w:rPr/>
            </w:pPr>
            <w:r w:rsidDel="00000000" w:rsidR="00000000" w:rsidRPr="00000000">
              <w:rPr>
                <w:rtl w:val="0"/>
              </w:rPr>
              <w:t xml:space="preserve">Age of first exposure to repetitive head impacts critically determines long-term outcomes, with earlier exposure predicting worse cognitive and behavioral sequelae decades later. This suggests developmental neurobiology—synaptic pruning, myelination, network formation—interacts with traumatic injury to alter brain maturation trajectories. Conversely, older age at injury predicts worse acute outcomes but may involve different mechanisms.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line="276" w:lineRule="auto"/>
              <w:rPr/>
            </w:pPr>
            <w:r w:rsidDel="00000000" w:rsidR="00000000" w:rsidRPr="00000000">
              <w:rPr>
                <w:rtl w:val="0"/>
              </w:rPr>
              <w:t xml:space="preserve">cl: 195, 215, 338, 613; cl: 122, 164; cl: 70, 83, 112, 113, 120, 139, 161, 215, 281, 282, 309, 374, 382, 387, 389, 397, 399, 407, 430, 518, 535, 548, 551, 561, 564, 578, 621</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t xml:space="preserve">Environmental and Occupational Exposures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Contact sports (football, rugby, boxing) and military blast exposure represent primary sources of repetitive TBI. Blast injury has unique systemic effects including auditory damage, visual dysfunction, and polytrauma. Environmental hypoxia and combat exposure exacerbate injury severity. Head impact biomechanics—specifically acceleration forces and impact frequency—directly correlate with acute deficits in balance and cognition and predict long-term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t xml:space="preserve">cl: 103, 475; cl: 0, 1, 16, 52, 93, 109, 144, 285, 307, 308, 446, 469, 482, 617; cl: 11, 51, 73, 102, 141, 150, 202, 296, 463, 507, 590, 608, 613, 626; cl: 50, 160; cl: 5, 10, 38, 39, 50, 77, 111, 119, 129, 160, 172, 183, 194, 216, 225, 269, 296, 300, 317, 422, 460, 464, 566, 593, 608, 614; precl: 113, 121, 125, 131, 174, 291, 304, 316, 385; cl: 16, 22, 93, 117, 155, 231, 272, 484, 504, 617</w:t>
            </w:r>
          </w:p>
        </w:tc>
      </w:tr>
      <w:tr>
        <w:trPr>
          <w:cantSplit w:val="0"/>
          <w:trHeight w:val="4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line="276" w:lineRule="auto"/>
              <w:rPr/>
            </w:pPr>
            <w:r w:rsidDel="00000000" w:rsidR="00000000" w:rsidRPr="00000000">
              <w:rPr>
                <w:rtl w:val="0"/>
              </w:rPr>
              <w:t xml:space="preserve">Metabolic Comorbidities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pPr>
            <w:r w:rsidDel="00000000" w:rsidR="00000000" w:rsidRPr="00000000">
              <w:rPr>
                <w:rtl w:val="0"/>
              </w:rPr>
              <w:t xml:space="preserve">Obesity exacerbates neuroinflammation and injury severity, while bariatric surgery inhibits obesity-induced microglial activation. Diabetes mellitus and hyperglycemia increase risk of vascular dementia and cognitive impairment, likely through vascular injury and metabolic dysregulation. Hypertension compounds vascular risk. These metabolic factors establish that systemic health critically determines brain resilience to injury.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rtl w:val="0"/>
              </w:rPr>
              <w:t xml:space="preserve">cl: 11, 42, 185, 322, 331, 375, 456, 564, 567, 591, 623; precl: 26, 54, 55, 60, 66, 155, 188, 290, 321, 329, 369, 371, 382, 407; cl: 42; cl: 11, 36, 311, 322, 331, 335, 375, 437, 456, 496, 537, 548, 564, 591, 598; cl: 11, 18, 140, 160, 250, 252, 283, 299, 311, 322, 331, 335, 375, 437, 456, 469, 471, 472, 496, 536, 537, 539, 564, 623</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pPr>
            <w:r w:rsidDel="00000000" w:rsidR="00000000" w:rsidRPr="00000000">
              <w:rPr>
                <w:b w:val="1"/>
                <w:bCs w:val="1"/>
                <w:rtl w:val="0"/>
              </w:rPr>
              <w:t xml:space="preserve">Therapeutic Interventions and Mechanistic Rationales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rtl w:val="0"/>
              </w:rPr>
              <w:t xml:space="preserve">Figure: Phase-11</w:t>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t xml:space="preserve">Anti-Inflammatory and Immunomodulatory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pPr>
            <w:r w:rsidDel="00000000" w:rsidR="00000000" w:rsidRPr="00000000">
              <w:rPr>
                <w:rtl w:val="0"/>
              </w:rPr>
              <w:t xml:space="preserve">Minocycline inhibits microglial activation and reduces neuroinflammation and apoptosis, improving histological and functional outcomes. Pomalidomide and dexamethasone suppress cytokine release. Anatabine reduces NF-κB signaling and improves memory. Tetrafluorobornylphthalimide shows anti-inflammatory properties and improves quality of life. Morin inhibits both tau phosphorylation and amyloid pathology while reducing inflammation.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pPr>
            <w:r w:rsidDel="00000000" w:rsidR="00000000" w:rsidRPr="00000000">
              <w:rPr>
                <w:rtl w:val="0"/>
              </w:rPr>
              <w:t xml:space="preserve">cl: 34; precl: 256; precl: 28, 44, 128, 150, 256, 272, 296, 312, 383; precl: 175, 369; precl: 133; cl: 364, 373, 495; cl: 364; cl: 442</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rPr/>
            </w:pPr>
            <w:r w:rsidDel="00000000" w:rsidR="00000000" w:rsidRPr="00000000">
              <w:rPr>
                <w:rtl w:val="0"/>
              </w:rPr>
              <w:t xml:space="preserve">Inflammasome and Pathway-Specific Inhibitors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276" w:lineRule="auto"/>
              <w:rPr/>
            </w:pPr>
            <w:r w:rsidDel="00000000" w:rsidR="00000000" w:rsidRPr="00000000">
              <w:rPr>
                <w:rtl w:val="0"/>
              </w:rPr>
              <w:t xml:space="preserve">IC100 (anti-ASC antibody) blocks NLRP3 inflammasome assembly, preventing pyroptosis. STING1 inhibitors reduce type I interferon signaling and cognitive impairment. Lithium inhibits GSK3B, reducing tau phosphorylation. These targeted interventions disrupt specific nodes in inflammatory cascade.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rPr/>
            </w:pPr>
            <w:r w:rsidDel="00000000" w:rsidR="00000000" w:rsidRPr="00000000">
              <w:rPr>
                <w:rtl w:val="0"/>
              </w:rPr>
              <w:t xml:space="preserve">precl: 22; precl: 198, 204; precl: 300, 306</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pPr>
            <w:r w:rsidDel="00000000" w:rsidR="00000000" w:rsidRPr="00000000">
              <w:rPr>
                <w:rtl w:val="0"/>
              </w:rPr>
              <w:t xml:space="preserve">Mitochondrial and Antioxidant Therapies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pPr>
            <w:r w:rsidDel="00000000" w:rsidR="00000000" w:rsidRPr="00000000">
              <w:rPr>
                <w:rtl w:val="0"/>
              </w:rPr>
              <w:t xml:space="preserve">Mdivi-1 inhibits DNM1L, preserving mitochondrial morphology and reducing apoptosis. Methylene blue and mitoquinone (MitoQ) scavenge ROS and improve mitochondrial function. N-acetylcysteine (NAC) restores glutathione and reduces oxidative stress. Deferoxamine chelates iron, preventing ferroptosis. Ferrostatin-1 directly inhibits ferroptotic cell death. Procyanidins and other polyphenols upregulate Nrf2-dependent antioxidant defenses.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pPr>
            <w:r w:rsidDel="00000000" w:rsidR="00000000" w:rsidRPr="00000000">
              <w:rPr>
                <w:rtl w:val="0"/>
              </w:rPr>
              <w:t xml:space="preserve">precl: 222, 375; precl: 18, 21, 33, 41, 155, 210, 222, 225, 248, 292, 296, 299, 313, 318, 320, 325, 375, 379, 403; precl: 75, 307; precl: 30, 53, 69, 143, 153, 155, 158, 161, 170, 177, 178, 182, 188, 202, 210, 216, 217, 233, 234, 236, 239, 248, 271, 304, 306-308, 313, 319, 321, 325, 330, 338, 361, 362, 373, 391, 406; precl: 147, 195; cl: 478; precl: 49, 149, 195, 202, 211, 217, 240</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276" w:lineRule="auto"/>
              <w:rPr/>
            </w:pPr>
            <w:r w:rsidDel="00000000" w:rsidR="00000000" w:rsidRPr="00000000">
              <w:rPr>
                <w:rtl w:val="0"/>
              </w:rPr>
              <w:t xml:space="preserve">Integrated Stress Response and Protein Homeostasis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276" w:lineRule="auto"/>
              <w:rPr/>
            </w:pPr>
            <w:r w:rsidDel="00000000" w:rsidR="00000000" w:rsidRPr="00000000">
              <w:rPr>
                <w:rtl w:val="0"/>
              </w:rPr>
              <w:t xml:space="preserve">ISRIB (integrated stress response inhibitor) reverses ISR-mediated translational arrest, restoring synaptic plasticity and memory. Trehalose induces autophagy, clearing protein aggregates and damaged organelles. Donepezil reduces neuroinflammation and apoptosis. These agents target protein quality control and stress adaptation mechanisms.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line="276" w:lineRule="auto"/>
              <w:rPr/>
            </w:pPr>
            <w:r w:rsidDel="00000000" w:rsidR="00000000" w:rsidRPr="00000000">
              <w:rPr>
                <w:rtl w:val="0"/>
              </w:rPr>
              <w:t xml:space="preserve">precl: 24, 323; precl: 24, 69, 98, 110, 129, 169, 191, 198, 245, 247, 248, 266, 276, 311, 337, 352, 392; precl: 3, 8, 37, 43, 73, 89, 107, 109, 134, 137, 159, 160, 181, 243, 264, 274, 287, 293, 333, 348, 397, 404, 408; precl: 4, 70, 152, 196, 356</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276" w:lineRule="auto"/>
              <w:rPr/>
            </w:pPr>
            <w:r w:rsidDel="00000000" w:rsidR="00000000" w:rsidRPr="00000000">
              <w:rPr>
                <w:rtl w:val="0"/>
              </w:rPr>
              <w:t xml:space="preserve">Senolytics and Anti-Aging Interventions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276" w:lineRule="auto"/>
              <w:rPr/>
            </w:pPr>
            <w:r w:rsidDel="00000000" w:rsidR="00000000" w:rsidRPr="00000000">
              <w:rPr>
                <w:rtl w:val="0"/>
              </w:rPr>
              <w:t xml:space="preserve">Senolytic agents eliminate senescent cells, reducing senescence-associated secretory phenotype (SASP) and chronic inflammation. This approach directly addresses accelerated aging component of TBI pathology. Nicotinamide mononucleotide (NMN) restores NAD+ levels and inhibits NF-κB, addressing both metabolic dysfunction and inflammation.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rPr/>
            </w:pPr>
            <w:r w:rsidDel="00000000" w:rsidR="00000000" w:rsidRPr="00000000">
              <w:rPr>
                <w:rtl w:val="0"/>
              </w:rPr>
              <w:t xml:space="preserve">precl: 317; cl: 317; precl: 1, 33, 54, 73, 184, 213, 226, 243, 317, 327, 366, 368, 394; precl: 15, 18, 69, 74, 88, 175, 229, 233, 239, 247, 250, 261, 276, 311, 317, 318, 322, 361, 362, 386; precl: 26, 45, 67, 101, 110, 172, 216, 252, 257, 260, 284, 286, 294, 391</w:t>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rPr/>
            </w:pPr>
            <w:r w:rsidDel="00000000" w:rsidR="00000000" w:rsidRPr="00000000">
              <w:rPr>
                <w:rtl w:val="0"/>
              </w:rPr>
              <w:t xml:space="preserve">Stem Cells and Exosome-Based Therapies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rPr/>
            </w:pPr>
            <w:r w:rsidDel="00000000" w:rsidR="00000000" w:rsidRPr="00000000">
              <w:rPr>
                <w:rtl w:val="0"/>
              </w:rPr>
              <w:t xml:space="preserve">Mesenchymal stem cells (MSCs) and their extracellular vesicles (exosomes) modulate immune responses, promoting M2 microglial polarization. These vesicles deliver therapeutic microRNAs including miR-124 and miR-21, promoting neurogenesis and angiogenesis. Human platelet lysate and platelet-derived extracellular vesicles provide neurotrophins that support neuroprotection and neuroregeneration. These biological therapies harness endogenous regenerative mechanisms.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rPr/>
            </w:pPr>
            <w:r w:rsidDel="00000000" w:rsidR="00000000" w:rsidRPr="00000000">
              <w:rPr>
                <w:rtl w:val="0"/>
              </w:rPr>
              <w:t xml:space="preserve">precl: 57, 196, 253, 268; precl: 187, 196, 253, 268, 269, 363; precl: 67, 192, 242, 370; precl: 30, 149</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276" w:lineRule="auto"/>
              <w:rPr/>
            </w:pPr>
            <w:r w:rsidDel="00000000" w:rsidR="00000000" w:rsidRPr="00000000">
              <w:rPr>
                <w:rtl w:val="0"/>
              </w:rPr>
              <w:t xml:space="preserve">Dietary and Metabolic Interventions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276" w:lineRule="auto"/>
              <w:rPr/>
            </w:pPr>
            <w:r w:rsidDel="00000000" w:rsidR="00000000" w:rsidRPr="00000000">
              <w:rPr>
                <w:rtl w:val="0"/>
              </w:rPr>
              <w:t xml:space="preserve">Omega-3 fatty acids (DHA/EPA) reduce inflammation and oxidative stress. Synaptamide promotes neurogenesis and resolves neuroinflammation. Ketogenic diets provide alternative metabolic substrates and reduce oxidative stress. Branched-chain amino acids improve sleep quality and cognitive recovery. Cannabinol modulates mitochondrial CNR1 signaling. These interventions leverage nutrition to modulate neuroinflammation and metabolism.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rPr/>
            </w:pPr>
            <w:r w:rsidDel="00000000" w:rsidR="00000000" w:rsidRPr="00000000">
              <w:rPr>
                <w:rtl w:val="0"/>
              </w:rPr>
              <w:t xml:space="preserve">precl: 94, 105, 397; precl: 94, 105, 143, 186, 209, 274, 395, 397, 400; precl: 329; precl: 26, 54, 55, 60, 66, 155, 188, 290, 321, 329, 369, 371, 382, 407; cl: 554, 555; cl: 581; precl: 6, 40, 173, 376, 401</w:t>
            </w:r>
          </w:p>
        </w:tc>
      </w:tr>
      <w:tr>
        <w:trPr>
          <w:cantSplit w:val="0"/>
          <w:trHeight w:val="44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rPr/>
            </w:pPr>
            <w:r w:rsidDel="00000000" w:rsidR="00000000" w:rsidRPr="00000000">
              <w:rPr>
                <w:rtl w:val="0"/>
              </w:rPr>
              <w:t xml:space="preserve">Vascular and Hypoxia-Targeted Therapies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rPr/>
            </w:pPr>
            <w:r w:rsidDel="00000000" w:rsidR="00000000" w:rsidRPr="00000000">
              <w:rPr>
                <w:rtl w:val="0"/>
              </w:rPr>
              <w:t xml:space="preserve">Erythropoietin promotes neuroprotection, angiogenesis, and neurogenesis. Hyperbaric oxygen therapy enhances angiogenesis, mobilizes stem cells, and improves cerebral blood flow. Angiotensin receptor agonists improve cerebrovascular function. Beta-blockers preserve BBB integrity. ACE inhibitors and statins may reduce dementia risk. These therapies target neurovascular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rPr/>
            </w:pPr>
            <w:r w:rsidDel="00000000" w:rsidR="00000000" w:rsidRPr="00000000">
              <w:rPr>
                <w:rtl w:val="0"/>
              </w:rPr>
              <w:t xml:space="preserve">cl: 529; precl: 77, 229, 271, 354, 359, 364, 379; cl: 71, 247, 357, 359, 385, 552, 553; cl: 247, 552; precl: 92, 159, 231, 287, 305; precl: 27, 47, 50, 79, 84, 123, 166, 177, 188, 191, 197, 237, 247, 258, 269, 297, 339; cl: 250; cl: 11, 18, 140, 160, 250, 252, 283, 299, 311, 322, 331, 335, 375, 437, 456, 469, 471, 472, 496, 536, 537, 539, 564, 623</w:t>
            </w:r>
          </w:p>
        </w:tc>
      </w:tr>
      <w:tr>
        <w:trPr>
          <w:cantSplit w:val="0"/>
          <w:trHeight w:val="4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rPr/>
            </w:pPr>
            <w:r w:rsidDel="00000000" w:rsidR="00000000" w:rsidRPr="00000000">
              <w:rPr>
                <w:rtl w:val="0"/>
              </w:rPr>
              <w:t xml:space="preserve">Neuromodulation and Physical Interventions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line="276" w:lineRule="auto"/>
              <w:rPr/>
            </w:pPr>
            <w:r w:rsidDel="00000000" w:rsidR="00000000" w:rsidRPr="00000000">
              <w:rPr>
                <w:rtl w:val="0"/>
              </w:rPr>
              <w:t xml:space="preserve">Transcranial magnetic stimulation (TMS) and transcranial direct current stimulation (tDCS) modulate network activity and improve cognitive outcomes. Physical exercise upregulates BDNF, enhances neurogenesis and synaptogenesis, and improves functional recovery. Exercise acts as preconditioning mimetic. Environmental enrichment reduces anxiety and behavioral deficits. Virtual reality therapy, music therapy, and cognitive rehabilitation provide structured cognitive and sensory engagement to drive plasticity.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276" w:lineRule="auto"/>
              <w:rPr/>
            </w:pPr>
            <w:r w:rsidDel="00000000" w:rsidR="00000000" w:rsidRPr="00000000">
              <w:rPr>
                <w:rtl w:val="0"/>
              </w:rPr>
              <w:t xml:space="preserve">cl: 365, 549; cl: 68, 78, 212, 232, 242, 344, 365, 369, 370, 390, 430, 454, 522, 527, 549, 563, 588, 594, 617, 630; precl: 162, 279, 354; cl: 344; precl: 162, 259, 260, 279, 349; precl: via behavioral outcomes in cluster 33; cl: 594; cl: 355; cl: 68, 527</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rPr/>
            </w:pPr>
            <w:r w:rsidDel="00000000" w:rsidR="00000000" w:rsidRPr="00000000">
              <w:rPr>
                <w:rtl w:val="0"/>
              </w:rPr>
              <w:t xml:space="preserve">Mechanically-Based Interventions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line="276" w:lineRule="auto"/>
              <w:rPr/>
            </w:pPr>
            <w:r w:rsidDel="00000000" w:rsidR="00000000" w:rsidRPr="00000000">
              <w:rPr>
                <w:rtl w:val="0"/>
              </w:rPr>
              <w:t xml:space="preserve">Jugular compression collars may prevent white matter injury by modulating intracranial dynamics. These devices represent attempts to mechanically protect brain during impact exposure, addressing primary injury phase rather than secondary consequences.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line="276" w:lineRule="auto"/>
              <w:rPr/>
            </w:pPr>
            <w:r w:rsidDel="00000000" w:rsidR="00000000" w:rsidRPr="00000000">
              <w:rPr>
                <w:rtl w:val="0"/>
              </w:rPr>
              <w:t xml:space="preserve">cl: 275</w:t>
            </w:r>
          </w:p>
        </w:tc>
      </w:tr>
    </w:tbl>
    <w:p w:rsidR="00000000" w:rsidDel="00000000" w:rsidP="00000000" w:rsidRDefault="00000000" w:rsidRPr="00000000" w14:paraId="00000232">
      <w:pPr>
        <w:spacing w:line="276" w:lineRule="auto"/>
        <w:rPr/>
      </w:pPr>
      <w:r w:rsidDel="00000000" w:rsidR="00000000" w:rsidRPr="00000000">
        <w:rPr>
          <w:rtl w:val="0"/>
        </w:rPr>
      </w:r>
    </w:p>
    <w:p w:rsidR="00000000" w:rsidDel="00000000" w:rsidP="00000000" w:rsidRDefault="00000000" w:rsidRPr="00000000" w14:paraId="00000233">
      <w:pPr>
        <w:pStyle w:val="Heading4"/>
        <w:widowControl w:val="0"/>
        <w:spacing w:after="100" w:lineRule="auto"/>
        <w:ind w:left="533.3333333333334"/>
        <w:rPr>
          <w:sz w:val="22"/>
          <w:szCs w:val="22"/>
        </w:rPr>
      </w:pPr>
      <w:bookmarkStart w:colFirst="0" w:colLast="0" w:name="_dl6wvmbjnunu" w:id="10"/>
      <w:bookmarkEnd w:id="10"/>
      <w:r w:rsidDel="00000000" w:rsidR="00000000" w:rsidRPr="00000000">
        <w:rPr>
          <w:sz w:val="22"/>
          <w:szCs w:val="22"/>
          <w:rtl w:val="0"/>
        </w:rPr>
        <w:t xml:space="preserve">Table 3: Clinical clusters content description </w:t>
      </w:r>
    </w:p>
    <w:tbl>
      <w:tblPr>
        <w:tblStyle w:val="Table4"/>
        <w:tblW w:w="969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1725"/>
        <w:gridCol w:w="3240"/>
        <w:gridCol w:w="2985"/>
        <w:tblGridChange w:id="0">
          <w:tblGrid>
            <w:gridCol w:w="1740"/>
            <w:gridCol w:w="1725"/>
            <w:gridCol w:w="3240"/>
            <w:gridCol w:w="2985"/>
          </w:tblGrid>
        </w:tblGridChange>
      </w:tblGrid>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4">
            <w:pPr>
              <w:widowControl w:val="0"/>
              <w:spacing w:after="100" w:lineRule="auto"/>
              <w:ind w:left="533.3333333333334"/>
              <w:rPr/>
            </w:pPr>
            <w:r w:rsidDel="00000000" w:rsidR="00000000" w:rsidRPr="00000000">
              <w:rPr>
                <w:b w:val="1"/>
                <w:bCs w:val="1"/>
                <w:color w:val="1f1f1f"/>
                <w:rtl w:val="0"/>
              </w:rPr>
              <w:t xml:space="preserve">Clinical Cluster 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5">
            <w:pPr>
              <w:widowControl w:val="0"/>
              <w:spacing w:after="100" w:lineRule="auto"/>
              <w:ind w:left="533.3333333333334"/>
              <w:rPr/>
            </w:pPr>
            <w:r w:rsidDel="00000000" w:rsidR="00000000" w:rsidRPr="00000000">
              <w:rPr>
                <w:b w:val="1"/>
                <w:bCs w:val="1"/>
                <w:color w:val="1f1f1f"/>
                <w:rtl w:val="0"/>
              </w:rPr>
              <w:t xml:space="preserve">Title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6">
            <w:pPr>
              <w:widowControl w:val="0"/>
              <w:spacing w:after="100" w:lineRule="auto"/>
              <w:ind w:left="533.3333333333334"/>
              <w:rPr/>
            </w:pPr>
            <w:r w:rsidDel="00000000" w:rsidR="00000000" w:rsidRPr="00000000">
              <w:rPr>
                <w:b w:val="1"/>
                <w:bCs w:val="1"/>
                <w:color w:val="1f1f1f"/>
                <w:rtl w:val="0"/>
              </w:rPr>
              <w:t xml:space="preserve">Definition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7">
            <w:pPr>
              <w:widowControl w:val="0"/>
              <w:spacing w:after="100" w:lineRule="auto"/>
              <w:ind w:left="533.3333333333334"/>
              <w:rPr/>
            </w:pPr>
            <w:r w:rsidDel="00000000" w:rsidR="00000000" w:rsidRPr="00000000">
              <w:rPr>
                <w:rtl w:val="0"/>
              </w:rPr>
              <w:t xml:space="preserve">References indexes (can be found in clinical references file in supplementary)</w:t>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8">
            <w:pPr>
              <w:widowControl w:val="0"/>
              <w:spacing w:after="100" w:lineRule="auto"/>
              <w:ind w:left="533.3333333333334"/>
              <w:rPr/>
            </w:pPr>
            <w:r w:rsidDel="00000000" w:rsidR="00000000" w:rsidRPr="00000000">
              <w:rPr>
                <w:color w:val="1f1f1f"/>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9">
            <w:pPr>
              <w:widowControl w:val="0"/>
              <w:spacing w:after="100" w:lineRule="auto"/>
              <w:ind w:left="533.3333333333334"/>
              <w:rPr/>
            </w:pPr>
            <w:r w:rsidDel="00000000" w:rsidR="00000000" w:rsidRPr="00000000">
              <w:rPr>
                <w:color w:val="1f1f1f"/>
                <w:rtl w:val="0"/>
              </w:rPr>
              <w:t xml:space="preserve">General TBI Associations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A">
            <w:pPr>
              <w:widowControl w:val="0"/>
              <w:spacing w:after="100" w:lineRule="auto"/>
              <w:ind w:left="533.3333333333334"/>
              <w:rPr/>
            </w:pPr>
            <w:r w:rsidDel="00000000" w:rsidR="00000000" w:rsidRPr="00000000">
              <w:rPr>
                <w:color w:val="1f1f1f"/>
                <w:rtl w:val="0"/>
              </w:rPr>
              <w:t xml:space="preserve">Contains general, high-level associations between TBI and broad categories like "Neurodegeneration" without specific mechanistic detail.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B">
            <w:pPr>
              <w:widowControl w:val="0"/>
              <w:spacing w:after="100" w:lineRule="auto"/>
              <w:ind w:left="533.3333333333334"/>
              <w:rPr/>
            </w:pPr>
            <w:r w:rsidDel="00000000" w:rsidR="00000000" w:rsidRPr="00000000">
              <w:rPr>
                <w:color w:val="1f1f1f"/>
                <w:rtl w:val="0"/>
              </w:rPr>
              <w:t xml:space="preserve">39, 43, 48, 115, 273, 305, 309, 330, 386, 403, 411, 416, 477, 481, 484, 562, 574, 578</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C">
            <w:pPr>
              <w:widowControl w:val="0"/>
              <w:spacing w:after="100" w:lineRule="auto"/>
              <w:ind w:left="533.3333333333334"/>
              <w:rPr/>
            </w:pPr>
            <w:r w:rsidDel="00000000" w:rsidR="00000000" w:rsidRPr="00000000">
              <w:rPr>
                <w:color w:val="1f1f1f"/>
                <w:rtl w:val="0"/>
              </w:rPr>
              <w:t xml:space="preserve">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D">
            <w:pPr>
              <w:widowControl w:val="0"/>
              <w:spacing w:after="100" w:lineRule="auto"/>
              <w:ind w:left="533.3333333333334"/>
              <w:rPr/>
            </w:pPr>
            <w:r w:rsidDel="00000000" w:rsidR="00000000" w:rsidRPr="00000000">
              <w:rPr>
                <w:color w:val="1f1f1f"/>
                <w:rtl w:val="0"/>
              </w:rPr>
              <w:t xml:space="preserve">TBI-Associated Dementia Risk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E">
            <w:pPr>
              <w:widowControl w:val="0"/>
              <w:spacing w:after="100" w:lineRule="auto"/>
              <w:ind w:left="533.3333333333334"/>
              <w:rPr/>
            </w:pPr>
            <w:r w:rsidDel="00000000" w:rsidR="00000000" w:rsidRPr="00000000">
              <w:rPr>
                <w:color w:val="1f1f1f"/>
                <w:rtl w:val="0"/>
              </w:rPr>
              <w:t xml:space="preserve">Focuses on Traumatic Brain Injury (TBI) as a predisposing factor for various forms of dementia, including Alzheimer's, Vascular, and Presenile dementia.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3F">
            <w:pPr>
              <w:widowControl w:val="0"/>
              <w:spacing w:after="100" w:lineRule="auto"/>
              <w:ind w:left="533.3333333333334"/>
              <w:rPr/>
            </w:pPr>
            <w:r w:rsidDel="00000000" w:rsidR="00000000" w:rsidRPr="00000000">
              <w:rPr>
                <w:color w:val="1f1f1f"/>
                <w:rtl w:val="0"/>
              </w:rPr>
              <w:t xml:space="preserve">18, 61, 63, 66, 75, 80, 90, 129, 157, 160, 175, 200, 219, 220, 250, 252, 254, 258, 277, 299, 311, 322, 331, 335, 394, 397, 403, 437, 456, 471, 472, 496, 539, 543, 577, 591, 598</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0">
            <w:pPr>
              <w:widowControl w:val="0"/>
              <w:spacing w:after="100" w:lineRule="auto"/>
              <w:ind w:left="533.3333333333334"/>
              <w:rPr/>
            </w:pPr>
            <w:r w:rsidDel="00000000" w:rsidR="00000000" w:rsidRPr="00000000">
              <w:rPr>
                <w:color w:val="1f1f1f"/>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1">
            <w:pPr>
              <w:widowControl w:val="0"/>
              <w:spacing w:after="100" w:lineRule="auto"/>
              <w:ind w:left="533.3333333333334"/>
              <w:rPr/>
            </w:pPr>
            <w:r w:rsidDel="00000000" w:rsidR="00000000" w:rsidRPr="00000000">
              <w:rPr>
                <w:color w:val="1f1f1f"/>
                <w:rtl w:val="0"/>
              </w:rPr>
              <w:t xml:space="preserve">Neurofilament Light (NfL) Biomarker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2">
            <w:pPr>
              <w:widowControl w:val="0"/>
              <w:spacing w:after="100" w:lineRule="auto"/>
              <w:ind w:left="533.3333333333334"/>
              <w:rPr/>
            </w:pPr>
            <w:r w:rsidDel="00000000" w:rsidR="00000000" w:rsidRPr="00000000">
              <w:rPr>
                <w:color w:val="1f1f1f"/>
                <w:rtl w:val="0"/>
              </w:rPr>
              <w:t xml:space="preserve">Centers on Neurofilament Light Chain (NfL) as a blood-based biomarker for neuronal injury, axonal damage, and cognitive prognosis in TBI and CTE.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3">
            <w:pPr>
              <w:widowControl w:val="0"/>
              <w:spacing w:after="100" w:lineRule="auto"/>
              <w:ind w:left="533.3333333333334"/>
              <w:rPr/>
            </w:pPr>
            <w:r w:rsidDel="00000000" w:rsidR="00000000" w:rsidRPr="00000000">
              <w:rPr>
                <w:color w:val="1f1f1f"/>
                <w:rtl w:val="0"/>
              </w:rPr>
              <w:t xml:space="preserve">29, 34, 49, 57, 60, 72, 85, 92, 95, 103, 105, 125, 161, 173, 197, 225, 228, 314, 324, 358, 361, 372, 392, 400, 404, 418, 460, 470, 543, 612, 628</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4">
            <w:pPr>
              <w:widowControl w:val="0"/>
              <w:spacing w:after="100" w:lineRule="auto"/>
              <w:ind w:left="533.3333333333334"/>
              <w:rPr/>
            </w:pPr>
            <w:r w:rsidDel="00000000" w:rsidR="00000000" w:rsidRPr="00000000">
              <w:rPr>
                <w:color w:val="1f1f1f"/>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5">
            <w:pPr>
              <w:widowControl w:val="0"/>
              <w:spacing w:after="100" w:lineRule="auto"/>
              <w:ind w:left="533.3333333333334"/>
              <w:rPr/>
            </w:pPr>
            <w:r w:rsidDel="00000000" w:rsidR="00000000" w:rsidRPr="00000000">
              <w:rPr>
                <w:color w:val="1f1f1f"/>
                <w:rtl w:val="0"/>
              </w:rPr>
              <w:t xml:space="preserve">TBI-Induced Cognitive Decline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6">
            <w:pPr>
              <w:widowControl w:val="0"/>
              <w:spacing w:after="100" w:lineRule="auto"/>
              <w:ind w:left="533.3333333333334"/>
              <w:rPr/>
            </w:pPr>
            <w:r w:rsidDel="00000000" w:rsidR="00000000" w:rsidRPr="00000000">
              <w:rPr>
                <w:color w:val="1f1f1f"/>
                <w:rtl w:val="0"/>
              </w:rPr>
              <w:t xml:space="preserve">Describes the direct causal relationship between Traumatic Brain Injury and general cognitive decline/deterioration.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7">
            <w:pPr>
              <w:widowControl w:val="0"/>
              <w:spacing w:after="100" w:lineRule="auto"/>
              <w:ind w:left="533.3333333333334"/>
              <w:rPr/>
            </w:pPr>
            <w:r w:rsidDel="00000000" w:rsidR="00000000" w:rsidRPr="00000000">
              <w:rPr>
                <w:color w:val="1f1f1f"/>
                <w:rtl w:val="0"/>
              </w:rPr>
              <w:t xml:space="preserve">12, 19, 39, 48, 65, 78, 96, 127, 154, 164, 181, 214, 218, 219, 254, 280, 289, 317, 324, 370, 427, 452, 462, 509, 537, 541, 561, 564, 601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8">
            <w:pPr>
              <w:widowControl w:val="0"/>
              <w:spacing w:after="100" w:lineRule="auto"/>
              <w:ind w:left="533.3333333333334"/>
              <w:rPr/>
            </w:pPr>
            <w:r w:rsidDel="00000000" w:rsidR="00000000" w:rsidRPr="00000000">
              <w:rPr>
                <w:color w:val="1f1f1f"/>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9">
            <w:pPr>
              <w:widowControl w:val="0"/>
              <w:spacing w:after="100" w:lineRule="auto"/>
              <w:ind w:left="533.3333333333334"/>
              <w:rPr/>
            </w:pPr>
            <w:r w:rsidDel="00000000" w:rsidR="00000000" w:rsidRPr="00000000">
              <w:rPr>
                <w:color w:val="1f1f1f"/>
                <w:rtl w:val="0"/>
              </w:rPr>
              <w:t xml:space="preserve">Metabolic Risk Factors for Dementia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A">
            <w:pPr>
              <w:widowControl w:val="0"/>
              <w:spacing w:after="100" w:lineRule="auto"/>
              <w:ind w:left="533.3333333333334"/>
              <w:rPr/>
            </w:pPr>
            <w:r w:rsidDel="00000000" w:rsidR="00000000" w:rsidRPr="00000000">
              <w:rPr>
                <w:color w:val="1f1f1f"/>
                <w:rtl w:val="0"/>
              </w:rPr>
              <w:t xml:space="preserve">Links metabolic conditions like Diabetes Mellitus and Hyperglycemia to increased risks of Vascular Dementia and cognitive impairment.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B">
            <w:pPr>
              <w:widowControl w:val="0"/>
              <w:spacing w:after="100" w:lineRule="auto"/>
              <w:ind w:left="533.3333333333334"/>
              <w:rPr/>
            </w:pPr>
            <w:r w:rsidDel="00000000" w:rsidR="00000000" w:rsidRPr="00000000">
              <w:rPr>
                <w:color w:val="1f1f1f"/>
                <w:rtl w:val="0"/>
              </w:rPr>
              <w:t xml:space="preserve">11, 36, 311, 322, 331, 335, 375, 437, 456, 496, 537, 548, 564, 591, 598</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C">
            <w:pPr>
              <w:widowControl w:val="0"/>
              <w:spacing w:after="100" w:lineRule="auto"/>
              <w:ind w:left="533.3333333333334"/>
              <w:rPr/>
            </w:pPr>
            <w:r w:rsidDel="00000000" w:rsidR="00000000" w:rsidRPr="00000000">
              <w:rPr>
                <w:color w:val="1f1f1f"/>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D">
            <w:pPr>
              <w:widowControl w:val="0"/>
              <w:spacing w:after="100" w:lineRule="auto"/>
              <w:ind w:left="533.3333333333334"/>
              <w:rPr/>
            </w:pPr>
            <w:r w:rsidDel="00000000" w:rsidR="00000000" w:rsidRPr="00000000">
              <w:rPr>
                <w:color w:val="1f1f1f"/>
                <w:rtl w:val="0"/>
              </w:rPr>
              <w:t xml:space="preserve">Tauopathy and MAPT Pathology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E">
            <w:pPr>
              <w:widowControl w:val="0"/>
              <w:spacing w:after="100" w:lineRule="auto"/>
              <w:ind w:left="0" w:firstLine="0"/>
              <w:rPr/>
            </w:pPr>
            <w:r w:rsidDel="00000000" w:rsidR="00000000" w:rsidRPr="00000000">
              <w:rPr>
                <w:color w:val="1f1f1f"/>
                <w:rtl w:val="0"/>
              </w:rPr>
              <w:t xml:space="preserve">Focuses on Microtubule-Associated Protein Tau (MAPT), its hyperphosphorylation, and its role in CTE, Alzheimer's, and post-TBI neurodegeneration.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4F">
            <w:pPr>
              <w:widowControl w:val="0"/>
              <w:spacing w:after="100" w:lineRule="auto"/>
              <w:ind w:left="533.3333333333334"/>
              <w:rPr/>
            </w:pPr>
            <w:r w:rsidDel="00000000" w:rsidR="00000000" w:rsidRPr="00000000">
              <w:rPr>
                <w:color w:val="1f1f1f"/>
                <w:rtl w:val="0"/>
              </w:rPr>
              <w:t xml:space="preserve">7, 15, 17, 19, 22, 30, 39, 40, 46, 49, 51, 59, 60, 64, 70, 72, 76, 78, 83, 85, 88, 94, 95, 99, 107, 110, 115, 118, 125, 126, 134, 136, 138, 143, 147, 151, 173, 174, 179, 180, 197, 208, 225, 228, 234, 235, 236, 238, 244, 260, 294, 296, 300, 304, 306, 313, 314, 325, 326, 329, 337, 343, 351, 358, 367, 376, 392, 400, 416, 420, 439, 442, 447, 450, 451, 460, 469, 476, 497, 510, 513, 517, 519, 544, 568, 595, 607, 628</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0">
            <w:pPr>
              <w:widowControl w:val="0"/>
              <w:spacing w:after="100" w:lineRule="auto"/>
              <w:ind w:left="533.3333333333334"/>
              <w:rPr/>
            </w:pPr>
            <w:r w:rsidDel="00000000" w:rsidR="00000000" w:rsidRPr="00000000">
              <w:rPr>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1">
            <w:pPr>
              <w:widowControl w:val="0"/>
              <w:spacing w:after="100" w:lineRule="auto"/>
              <w:ind w:left="533.3333333333334"/>
              <w:rPr/>
            </w:pPr>
            <w:r w:rsidDel="00000000" w:rsidR="00000000" w:rsidRPr="00000000">
              <w:rPr>
                <w:color w:val="1f1f1f"/>
                <w:rtl w:val="0"/>
              </w:rPr>
              <w:t xml:space="preserve">Parkinson's Environmental Risks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2">
            <w:pPr>
              <w:widowControl w:val="0"/>
              <w:spacing w:after="100" w:lineRule="auto"/>
              <w:ind w:left="533.3333333333334"/>
              <w:rPr/>
            </w:pPr>
            <w:r w:rsidDel="00000000" w:rsidR="00000000" w:rsidRPr="00000000">
              <w:rPr>
                <w:color w:val="1f1f1f"/>
                <w:rtl w:val="0"/>
              </w:rPr>
              <w:t xml:space="preserve">Connects environmental factors (Pesticides, Farming) and TBI to the risk of developing Parkinson's Disease.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3">
            <w:pPr>
              <w:widowControl w:val="0"/>
              <w:spacing w:after="100" w:lineRule="auto"/>
              <w:ind w:left="533.3333333333334"/>
              <w:rPr/>
            </w:pPr>
            <w:r w:rsidDel="00000000" w:rsidR="00000000" w:rsidRPr="00000000">
              <w:rPr>
                <w:color w:val="1f1f1f"/>
                <w:rtl w:val="0"/>
              </w:rPr>
              <w:t xml:space="preserve">97, 171, 207, 218, 226, 339, 437, 455, 459, 464, 465, 481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4">
            <w:pPr>
              <w:widowControl w:val="0"/>
              <w:spacing w:after="100" w:lineRule="auto"/>
              <w:ind w:left="533.3333333333334"/>
              <w:rPr/>
            </w:pPr>
            <w:r w:rsidDel="00000000" w:rsidR="00000000" w:rsidRPr="00000000">
              <w:rPr>
                <w:color w:val="1f1f1f"/>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5">
            <w:pPr>
              <w:widowControl w:val="0"/>
              <w:spacing w:after="100" w:lineRule="auto"/>
              <w:ind w:left="533.3333333333334"/>
              <w:rPr/>
            </w:pPr>
            <w:r w:rsidDel="00000000" w:rsidR="00000000" w:rsidRPr="00000000">
              <w:rPr>
                <w:color w:val="1f1f1f"/>
                <w:rtl w:val="0"/>
              </w:rPr>
              <w:t xml:space="preserve">TBI-Parkinsonism Link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6">
            <w:pPr>
              <w:widowControl w:val="0"/>
              <w:spacing w:after="100" w:lineRule="auto"/>
              <w:ind w:left="533.3333333333334"/>
              <w:rPr/>
            </w:pPr>
            <w:r w:rsidDel="00000000" w:rsidR="00000000" w:rsidRPr="00000000">
              <w:rPr>
                <w:color w:val="1f1f1f"/>
                <w:rtl w:val="0"/>
              </w:rPr>
              <w:t xml:space="preserve">Examines the relationship between TBI (including mild and repetitive) and the development of Parkinson's Disease and Parkinsonian disorders.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7">
            <w:pPr>
              <w:widowControl w:val="0"/>
              <w:spacing w:after="100" w:lineRule="auto"/>
              <w:ind w:left="533.3333333333334"/>
              <w:rPr/>
            </w:pPr>
            <w:r w:rsidDel="00000000" w:rsidR="00000000" w:rsidRPr="00000000">
              <w:rPr>
                <w:color w:val="1f1f1f"/>
                <w:rtl w:val="0"/>
              </w:rPr>
              <w:t xml:space="preserve">80, 97, 104, 129, 171, 207, 218, 226, 273, 277, 287, 339, 346, 347, 465, 466, 506, 609</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8">
            <w:pPr>
              <w:widowControl w:val="0"/>
              <w:spacing w:after="100" w:lineRule="auto"/>
              <w:ind w:left="533.3333333333334"/>
              <w:rPr/>
            </w:pPr>
            <w:r w:rsidDel="00000000" w:rsidR="00000000" w:rsidRPr="00000000">
              <w:rPr>
                <w:color w:val="1f1f1f"/>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9">
            <w:pPr>
              <w:widowControl w:val="0"/>
              <w:spacing w:after="100" w:lineRule="auto"/>
              <w:ind w:left="533.3333333333334"/>
              <w:rPr/>
            </w:pPr>
            <w:r w:rsidDel="00000000" w:rsidR="00000000" w:rsidRPr="00000000">
              <w:rPr>
                <w:color w:val="1f1f1f"/>
                <w:rtl w:val="0"/>
              </w:rPr>
              <w:t xml:space="preserve">MicroRNA Regulation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A">
            <w:pPr>
              <w:widowControl w:val="0"/>
              <w:spacing w:after="100" w:lineRule="auto"/>
              <w:ind w:left="533.3333333333334"/>
              <w:rPr/>
            </w:pPr>
            <w:r w:rsidDel="00000000" w:rsidR="00000000" w:rsidRPr="00000000">
              <w:rPr>
                <w:color w:val="1f1f1f"/>
                <w:rtl w:val="0"/>
              </w:rPr>
              <w:t xml:space="preserve">Focuses on specific MicroRNAs (miR-124, miR-144) transported via exosomes and their role in regulating neurodegeneration and cell survival.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B">
            <w:pPr>
              <w:widowControl w:val="0"/>
              <w:spacing w:after="100" w:lineRule="auto"/>
              <w:ind w:left="533.3333333333334"/>
              <w:rPr/>
            </w:pPr>
            <w:r w:rsidDel="00000000" w:rsidR="00000000" w:rsidRPr="00000000">
              <w:rPr>
                <w:color w:val="1f1f1f"/>
                <w:rtl w:val="0"/>
              </w:rPr>
              <w:t xml:space="preserve">147, 513, 610</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C">
            <w:pPr>
              <w:widowControl w:val="0"/>
              <w:spacing w:after="100" w:lineRule="auto"/>
              <w:ind w:left="533.3333333333334"/>
              <w:rPr/>
            </w:pPr>
            <w:r w:rsidDel="00000000" w:rsidR="00000000" w:rsidRPr="00000000">
              <w:rPr>
                <w:color w:val="1f1f1f"/>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D">
            <w:pPr>
              <w:widowControl w:val="0"/>
              <w:spacing w:after="100" w:lineRule="auto"/>
              <w:ind w:left="533.3333333333334"/>
              <w:rPr/>
            </w:pPr>
            <w:r w:rsidDel="00000000" w:rsidR="00000000" w:rsidRPr="00000000">
              <w:rPr>
                <w:color w:val="1f1f1f"/>
                <w:rtl w:val="0"/>
              </w:rPr>
              <w:t xml:space="preserve">APOE Genotype Interaction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E">
            <w:pPr>
              <w:widowControl w:val="0"/>
              <w:spacing w:after="100" w:lineRule="auto"/>
              <w:ind w:left="533.3333333333334"/>
              <w:rPr/>
            </w:pPr>
            <w:r w:rsidDel="00000000" w:rsidR="00000000" w:rsidRPr="00000000">
              <w:rPr>
                <w:color w:val="1f1f1f"/>
                <w:rtl w:val="0"/>
              </w:rPr>
              <w:t xml:space="preserve">Details how Apolipoprotein E (APOE), particularly the ε4 allele, interacts with TBI to modulate outcomes like Alzheimer's, CTE, and cognitive decline.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5F">
            <w:pPr>
              <w:widowControl w:val="0"/>
              <w:spacing w:after="100" w:lineRule="auto"/>
              <w:ind w:left="533.3333333333334"/>
              <w:rPr/>
            </w:pPr>
            <w:r w:rsidDel="00000000" w:rsidR="00000000" w:rsidRPr="00000000">
              <w:rPr>
                <w:color w:val="1f1f1f"/>
                <w:rtl w:val="0"/>
              </w:rPr>
              <w:t xml:space="preserve">17, 28, 46, 58, 69, 95, 134, 145, 280, 282, 319, 367, 395, 440, 450, 452, 471, 485, 489, 501, 518, 528, 542</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0">
            <w:pPr>
              <w:widowControl w:val="0"/>
              <w:spacing w:after="100" w:lineRule="auto"/>
              <w:ind w:left="533.3333333333334"/>
              <w:rPr/>
            </w:pPr>
            <w:r w:rsidDel="00000000" w:rsidR="00000000" w:rsidRPr="00000000">
              <w:rPr>
                <w:color w:val="1f1f1f"/>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1">
            <w:pPr>
              <w:widowControl w:val="0"/>
              <w:spacing w:after="100" w:lineRule="auto"/>
              <w:ind w:left="533.3333333333334"/>
              <w:rPr/>
            </w:pPr>
            <w:r w:rsidDel="00000000" w:rsidR="00000000" w:rsidRPr="00000000">
              <w:rPr>
                <w:color w:val="1f1f1f"/>
                <w:rtl w:val="0"/>
              </w:rPr>
              <w:t xml:space="preserve">Genetic and Social Modifiers of AD Risk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2">
            <w:pPr>
              <w:widowControl w:val="0"/>
              <w:spacing w:after="100" w:lineRule="auto"/>
              <w:ind w:left="533.3333333333334"/>
              <w:rPr/>
            </w:pPr>
            <w:r w:rsidDel="00000000" w:rsidR="00000000" w:rsidRPr="00000000">
              <w:rPr>
                <w:color w:val="1f1f1f"/>
                <w:rtl w:val="0"/>
              </w:rPr>
              <w:t xml:space="preserve">Explores how genetic risk scores for Alzheimer's and socioeconomic factors influence recovery and neurodegeneration after TBI.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3">
            <w:pPr>
              <w:widowControl w:val="0"/>
              <w:spacing w:after="100" w:lineRule="auto"/>
              <w:ind w:left="533.3333333333334"/>
              <w:rPr/>
            </w:pPr>
            <w:r w:rsidDel="00000000" w:rsidR="00000000" w:rsidRPr="00000000">
              <w:rPr>
                <w:color w:val="1f1f1f"/>
                <w:rtl w:val="0"/>
              </w:rPr>
              <w:t xml:space="preserve">7, 9, 24, 35, 40, 45, 58, 63, 79, 80, 89, 95, 96, 107, 111, 124, 128, 146, 198, 220, 240, 245, 256, 263, 265, 488, 501, 517, 519, 550, 599, 606, 627</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4">
            <w:pPr>
              <w:widowControl w:val="0"/>
              <w:spacing w:after="100" w:lineRule="auto"/>
              <w:ind w:left="533.3333333333334"/>
              <w:rPr/>
            </w:pPr>
            <w:r w:rsidDel="00000000" w:rsidR="00000000" w:rsidRPr="00000000">
              <w:rPr>
                <w:color w:val="1f1f1f"/>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5">
            <w:pPr>
              <w:widowControl w:val="0"/>
              <w:spacing w:after="100" w:lineRule="auto"/>
              <w:ind w:left="533.3333333333334"/>
              <w:rPr/>
            </w:pPr>
            <w:r w:rsidDel="00000000" w:rsidR="00000000" w:rsidRPr="00000000">
              <w:rPr>
                <w:color w:val="1f1f1f"/>
                <w:rtl w:val="0"/>
              </w:rPr>
              <w:t xml:space="preserve">Amyloid Pathology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6">
            <w:pPr>
              <w:widowControl w:val="0"/>
              <w:spacing w:after="100" w:lineRule="auto"/>
              <w:ind w:left="533.3333333333334"/>
              <w:rPr/>
            </w:pPr>
            <w:r w:rsidDel="00000000" w:rsidR="00000000" w:rsidRPr="00000000">
              <w:rPr>
                <w:color w:val="1f1f1f"/>
                <w:rtl w:val="0"/>
              </w:rPr>
              <w:t xml:space="preserve">Focuses on Amyloid Precursor Protein (APP) processing and Amyloid-beta accumulation due to TBI and a component of CTE/AD pathology.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7">
            <w:pPr>
              <w:widowControl w:val="0"/>
              <w:spacing w:after="100" w:lineRule="auto"/>
              <w:ind w:left="533.3333333333334"/>
              <w:rPr/>
            </w:pPr>
            <w:r w:rsidDel="00000000" w:rsidR="00000000" w:rsidRPr="00000000">
              <w:rPr>
                <w:color w:val="1f1f1f"/>
                <w:rtl w:val="0"/>
              </w:rPr>
              <w:t xml:space="preserve">39, 40, 57, 72, 80, 83, 86, 124, 147, 165, 180, 208, 221, 225, 229, 236, 263, 296, 301, 350, 376, 379, 406, 411, 427, 440, 442, 450, 470, 484, 510, 513, 517, 568</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8">
            <w:pPr>
              <w:widowControl w:val="0"/>
              <w:spacing w:after="100" w:lineRule="auto"/>
              <w:ind w:left="533.3333333333334"/>
              <w:rPr/>
            </w:pPr>
            <w:r w:rsidDel="00000000" w:rsidR="00000000" w:rsidRPr="00000000">
              <w:rPr>
                <w:color w:val="1f1f1f"/>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9">
            <w:pPr>
              <w:widowControl w:val="0"/>
              <w:spacing w:after="100" w:lineRule="auto"/>
              <w:ind w:left="533.3333333333334"/>
              <w:rPr/>
            </w:pPr>
            <w:r w:rsidDel="00000000" w:rsidR="00000000" w:rsidRPr="00000000">
              <w:rPr>
                <w:color w:val="1f1f1f"/>
                <w:rtl w:val="0"/>
              </w:rPr>
              <w:t xml:space="preserve">Structural Markers of Repetitive Impact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A">
            <w:pPr>
              <w:widowControl w:val="0"/>
              <w:spacing w:after="100" w:lineRule="auto"/>
              <w:ind w:left="533.3333333333334"/>
              <w:rPr/>
            </w:pPr>
            <w:r w:rsidDel="00000000" w:rsidR="00000000" w:rsidRPr="00000000">
              <w:rPr>
                <w:color w:val="1f1f1f"/>
                <w:rtl w:val="0"/>
              </w:rPr>
              <w:t xml:space="preserve">Identifies specific gross anatomical changes, such as Cavum Septum Pellucidum (CSP) and thalamic notching, associated with repetitive head injury.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B">
            <w:pPr>
              <w:widowControl w:val="0"/>
              <w:spacing w:after="100" w:lineRule="auto"/>
              <w:ind w:left="533.3333333333334"/>
              <w:rPr/>
            </w:pPr>
            <w:r w:rsidDel="00000000" w:rsidR="00000000" w:rsidRPr="00000000">
              <w:rPr>
                <w:color w:val="1f1f1f"/>
                <w:rtl w:val="0"/>
              </w:rPr>
              <w:t xml:space="preserve">1, 224, 241, 520</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C">
            <w:pPr>
              <w:widowControl w:val="0"/>
              <w:spacing w:after="100" w:lineRule="auto"/>
              <w:ind w:left="533.3333333333334"/>
              <w:rPr/>
            </w:pPr>
            <w:r w:rsidDel="00000000" w:rsidR="00000000" w:rsidRPr="00000000">
              <w:rPr>
                <w:color w:val="1f1f1f"/>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D">
            <w:pPr>
              <w:widowControl w:val="0"/>
              <w:spacing w:after="100" w:lineRule="auto"/>
              <w:ind w:left="533.3333333333334"/>
              <w:rPr/>
            </w:pPr>
            <w:r w:rsidDel="00000000" w:rsidR="00000000" w:rsidRPr="00000000">
              <w:rPr>
                <w:color w:val="1f1f1f"/>
                <w:rtl w:val="0"/>
              </w:rPr>
              <w:t xml:space="preserve">PTSD and Cognitive Sequelae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E">
            <w:pPr>
              <w:widowControl w:val="0"/>
              <w:spacing w:after="100" w:lineRule="auto"/>
              <w:ind w:left="533.3333333333334"/>
              <w:rPr/>
            </w:pPr>
            <w:r w:rsidDel="00000000" w:rsidR="00000000" w:rsidRPr="00000000">
              <w:rPr>
                <w:color w:val="1f1f1f"/>
                <w:rtl w:val="0"/>
              </w:rPr>
              <w:t xml:space="preserve">Highlights the comorbidity of Post-Traumatic Stress Disorder (PTSD) with TBI and its role in driving cognitive impairment and cortical atrophy.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6F">
            <w:pPr>
              <w:widowControl w:val="0"/>
              <w:spacing w:after="100" w:lineRule="auto"/>
              <w:ind w:left="533.3333333333334"/>
              <w:rPr/>
            </w:pPr>
            <w:r w:rsidDel="00000000" w:rsidR="00000000" w:rsidRPr="00000000">
              <w:rPr>
                <w:color w:val="1f1f1f"/>
                <w:rtl w:val="0"/>
              </w:rPr>
              <w:t xml:space="preserve">19, 38, 39, 66, 75, 96, 113, 160, 171, 215, 226, 234, 264, 267, 286, 309, 335, 358, 395, 411, 421, 509, 519, 562, 608, 629</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0">
            <w:pPr>
              <w:widowControl w:val="0"/>
              <w:spacing w:after="100" w:lineRule="auto"/>
              <w:ind w:left="533.3333333333334"/>
              <w:rPr/>
            </w:pPr>
            <w:r w:rsidDel="00000000" w:rsidR="00000000" w:rsidRPr="00000000">
              <w:rPr>
                <w:color w:val="1f1f1f"/>
                <w:rtl w:val="0"/>
              </w:rPr>
              <w:t xml:space="preserve">13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1">
            <w:pPr>
              <w:widowControl w:val="0"/>
              <w:spacing w:after="100" w:lineRule="auto"/>
              <w:ind w:left="533.3333333333334"/>
              <w:rPr/>
            </w:pPr>
            <w:r w:rsidDel="00000000" w:rsidR="00000000" w:rsidRPr="00000000">
              <w:rPr>
                <w:color w:val="1f1f1f"/>
                <w:rtl w:val="0"/>
              </w:rPr>
              <w:t xml:space="preserve">Depression-Induced Impairment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2">
            <w:pPr>
              <w:widowControl w:val="0"/>
              <w:spacing w:after="100" w:lineRule="auto"/>
              <w:ind w:left="533.3333333333334"/>
              <w:rPr/>
            </w:pPr>
            <w:r w:rsidDel="00000000" w:rsidR="00000000" w:rsidRPr="00000000">
              <w:rPr>
                <w:color w:val="1f1f1f"/>
                <w:rtl w:val="0"/>
              </w:rPr>
              <w:t xml:space="preserve">Focuses on Depressive Disorder as a primary driver of cognitive dysfunction and dementia risk in the context of brain injury and aging.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3">
            <w:pPr>
              <w:widowControl w:val="0"/>
              <w:spacing w:after="100" w:lineRule="auto"/>
              <w:ind w:left="533.3333333333334"/>
              <w:rPr/>
            </w:pPr>
            <w:r w:rsidDel="00000000" w:rsidR="00000000" w:rsidRPr="00000000">
              <w:rPr>
                <w:color w:val="1f1f1f"/>
                <w:rtl w:val="0"/>
              </w:rPr>
              <w:t xml:space="preserve">36, 66, 68, 215, 283, 286, 311, 322, 331, 335, 375, 383, 397, 437, 496, 537, 562, 591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4">
            <w:pPr>
              <w:widowControl w:val="0"/>
              <w:spacing w:after="100" w:lineRule="auto"/>
              <w:ind w:left="533.3333333333334"/>
              <w:rPr/>
            </w:pPr>
            <w:r w:rsidDel="00000000" w:rsidR="00000000" w:rsidRPr="00000000">
              <w:rPr>
                <w:color w:val="1f1f1f"/>
                <w:rtl w:val="0"/>
              </w:rPr>
              <w:t xml:space="preserve">14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5">
            <w:pPr>
              <w:widowControl w:val="0"/>
              <w:spacing w:after="100" w:lineRule="auto"/>
              <w:ind w:left="533.3333333333334"/>
              <w:rPr/>
            </w:pPr>
            <w:r w:rsidDel="00000000" w:rsidR="00000000" w:rsidRPr="00000000">
              <w:rPr>
                <w:color w:val="1f1f1f"/>
                <w:rtl w:val="0"/>
              </w:rPr>
              <w:t xml:space="preserve">CTE Clinical Presentation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6">
            <w:pPr>
              <w:widowControl w:val="0"/>
              <w:spacing w:after="100" w:lineRule="auto"/>
              <w:ind w:left="533.3333333333334"/>
              <w:rPr/>
            </w:pPr>
            <w:r w:rsidDel="00000000" w:rsidR="00000000" w:rsidRPr="00000000">
              <w:rPr>
                <w:color w:val="1f1f1f"/>
                <w:rtl w:val="0"/>
              </w:rPr>
              <w:t xml:space="preserve">Describes the clinical symptoms of Chronic Traumatic Encephalopathy, including movement disorders, psychosis, and biomarkers like CCL11.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7">
            <w:pPr>
              <w:widowControl w:val="0"/>
              <w:spacing w:after="100" w:lineRule="auto"/>
              <w:ind w:left="533.3333333333334"/>
              <w:rPr/>
            </w:pPr>
            <w:r w:rsidDel="00000000" w:rsidR="00000000" w:rsidRPr="00000000">
              <w:rPr>
                <w:color w:val="1f1f1f"/>
                <w:rtl w:val="0"/>
              </w:rPr>
              <w:t xml:space="preserve">32, 44, 55, 99, 126, 178, 325</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8">
            <w:pPr>
              <w:widowControl w:val="0"/>
              <w:spacing w:after="100" w:lineRule="auto"/>
              <w:ind w:left="533.3333333333334"/>
              <w:rPr/>
            </w:pPr>
            <w:r w:rsidDel="00000000" w:rsidR="00000000" w:rsidRPr="00000000">
              <w:rPr>
                <w:color w:val="1f1f1f"/>
                <w:rtl w:val="0"/>
              </w:rPr>
              <w:t xml:space="preserve">15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9">
            <w:pPr>
              <w:widowControl w:val="0"/>
              <w:spacing w:after="100" w:lineRule="auto"/>
              <w:ind w:left="533.3333333333334"/>
              <w:rPr/>
            </w:pPr>
            <w:r w:rsidDel="00000000" w:rsidR="00000000" w:rsidRPr="00000000">
              <w:rPr>
                <w:color w:val="1f1f1f"/>
                <w:rtl w:val="0"/>
              </w:rPr>
              <w:t xml:space="preserve">Mild TBI Sequelae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A">
            <w:pPr>
              <w:widowControl w:val="0"/>
              <w:spacing w:after="100" w:lineRule="auto"/>
              <w:ind w:left="533.3333333333334"/>
              <w:rPr/>
            </w:pPr>
            <w:r w:rsidDel="00000000" w:rsidR="00000000" w:rsidRPr="00000000">
              <w:rPr>
                <w:color w:val="1f1f1f"/>
                <w:rtl w:val="0"/>
              </w:rPr>
              <w:t xml:space="preserve">Details the outcomes of Mild TBI (concussion), including post-concussion syndrome, neuroinflammation, and mental health disorders.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B">
            <w:pPr>
              <w:widowControl w:val="0"/>
              <w:spacing w:after="100" w:lineRule="auto"/>
              <w:ind w:left="533.3333333333334"/>
              <w:rPr/>
            </w:pPr>
            <w:r w:rsidDel="00000000" w:rsidR="00000000" w:rsidRPr="00000000">
              <w:rPr>
                <w:color w:val="1f1f1f"/>
                <w:rtl w:val="0"/>
              </w:rPr>
              <w:t xml:space="preserve">57, 126, 150, 186, 191, 197, 297, 453, 458, 625</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C">
            <w:pPr>
              <w:widowControl w:val="0"/>
              <w:spacing w:after="100" w:lineRule="auto"/>
              <w:ind w:left="533.3333333333334"/>
              <w:rPr/>
            </w:pPr>
            <w:r w:rsidDel="00000000" w:rsidR="00000000" w:rsidRPr="00000000">
              <w:rPr>
                <w:color w:val="1f1f1f"/>
                <w:rtl w:val="0"/>
              </w:rPr>
              <w:t xml:space="preserve">16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D">
            <w:pPr>
              <w:widowControl w:val="0"/>
              <w:spacing w:after="100" w:lineRule="auto"/>
              <w:ind w:left="533.3333333333334"/>
              <w:rPr/>
            </w:pPr>
            <w:r w:rsidDel="00000000" w:rsidR="00000000" w:rsidRPr="00000000">
              <w:rPr>
                <w:color w:val="1f1f1f"/>
                <w:rtl w:val="0"/>
              </w:rPr>
              <w:t xml:space="preserve">GFAP Biomarker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E">
            <w:pPr>
              <w:widowControl w:val="0"/>
              <w:spacing w:after="100" w:lineRule="auto"/>
              <w:ind w:left="533.3333333333334"/>
              <w:rPr/>
            </w:pPr>
            <w:r w:rsidDel="00000000" w:rsidR="00000000" w:rsidRPr="00000000">
              <w:rPr>
                <w:color w:val="1f1f1f"/>
                <w:rtl w:val="0"/>
              </w:rPr>
              <w:t xml:space="preserve">Centers on Glial Fibrillary Acidic Protein (GFAP) as a serum biomarker for astrogliosis, structural brain injury, and cognitive impairment.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7F">
            <w:pPr>
              <w:widowControl w:val="0"/>
              <w:spacing w:after="100" w:lineRule="auto"/>
              <w:ind w:left="533.3333333333334"/>
              <w:rPr/>
            </w:pPr>
            <w:r w:rsidDel="00000000" w:rsidR="00000000" w:rsidRPr="00000000">
              <w:rPr>
                <w:color w:val="1f1f1f"/>
                <w:rtl w:val="0"/>
              </w:rPr>
              <w:t xml:space="preserve">29, 49, 60, 85, 95, 208, 225, 228, 313, 314, 358, 361, 372, 400, 404, 406, 417, 422, 442, 450, 486, 518, 552</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0">
            <w:pPr>
              <w:widowControl w:val="0"/>
              <w:spacing w:after="100" w:lineRule="auto"/>
              <w:ind w:left="533.3333333333334"/>
              <w:rPr/>
            </w:pPr>
            <w:r w:rsidDel="00000000" w:rsidR="00000000" w:rsidRPr="00000000">
              <w:rPr>
                <w:color w:val="1f1f1f"/>
                <w:rtl w:val="0"/>
              </w:rPr>
              <w:t xml:space="preserve">17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1">
            <w:pPr>
              <w:widowControl w:val="0"/>
              <w:spacing w:after="100" w:lineRule="auto"/>
              <w:ind w:left="533.3333333333334"/>
              <w:rPr/>
            </w:pPr>
            <w:r w:rsidDel="00000000" w:rsidR="00000000" w:rsidRPr="00000000">
              <w:rPr>
                <w:color w:val="1f1f1f"/>
                <w:rtl w:val="0"/>
              </w:rPr>
              <w:t xml:space="preserve">Diffuse Axonal Injury (DAI)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2">
            <w:pPr>
              <w:widowControl w:val="0"/>
              <w:spacing w:after="100" w:lineRule="auto"/>
              <w:ind w:left="533.3333333333334"/>
              <w:rPr/>
            </w:pPr>
            <w:r w:rsidDel="00000000" w:rsidR="00000000" w:rsidRPr="00000000">
              <w:rPr>
                <w:color w:val="1f1f1f"/>
                <w:rtl w:val="0"/>
              </w:rPr>
              <w:t xml:space="preserve">Focuses on White Matter Integrity and Diffuse Axonal Injury, utilizing MRI and protein markers to predict long-term neurodegeneration.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3">
            <w:pPr>
              <w:widowControl w:val="0"/>
              <w:spacing w:after="100" w:lineRule="auto"/>
              <w:ind w:left="533.3333333333334"/>
              <w:rPr/>
            </w:pPr>
            <w:r w:rsidDel="00000000" w:rsidR="00000000" w:rsidRPr="00000000">
              <w:rPr>
                <w:color w:val="1f1f1f"/>
                <w:rtl w:val="0"/>
              </w:rPr>
              <w:t xml:space="preserve">55, 191, 398, 525, 543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4">
            <w:pPr>
              <w:widowControl w:val="0"/>
              <w:spacing w:after="100" w:lineRule="auto"/>
              <w:ind w:left="533.3333333333334"/>
              <w:rPr/>
            </w:pPr>
            <w:r w:rsidDel="00000000" w:rsidR="00000000" w:rsidRPr="00000000">
              <w:rPr>
                <w:color w:val="1f1f1f"/>
                <w:rtl w:val="0"/>
              </w:rPr>
              <w:t xml:space="preserve">18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5">
            <w:pPr>
              <w:widowControl w:val="0"/>
              <w:spacing w:after="100" w:lineRule="auto"/>
              <w:ind w:left="533.3333333333334"/>
              <w:rPr/>
            </w:pPr>
            <w:r w:rsidDel="00000000" w:rsidR="00000000" w:rsidRPr="00000000">
              <w:rPr>
                <w:color w:val="1f1f1f"/>
                <w:rtl w:val="0"/>
              </w:rPr>
              <w:t xml:space="preserve">Therapeutic Interventions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6">
            <w:pPr>
              <w:widowControl w:val="0"/>
              <w:spacing w:after="100" w:lineRule="auto"/>
              <w:ind w:left="533.3333333333334"/>
              <w:rPr/>
            </w:pPr>
            <w:r w:rsidDel="00000000" w:rsidR="00000000" w:rsidRPr="00000000">
              <w:rPr>
                <w:color w:val="1f1f1f"/>
                <w:rtl w:val="0"/>
              </w:rPr>
              <w:t xml:space="preserve">Investigates specific treatments like Neurofeedback and novel compounds (e.g., Tetrafluorobornylphthalimide) for improving Quality of Life after TBI.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7">
            <w:pPr>
              <w:widowControl w:val="0"/>
              <w:spacing w:after="100" w:lineRule="auto"/>
              <w:ind w:left="533.3333333333334"/>
              <w:rPr/>
            </w:pPr>
            <w:r w:rsidDel="00000000" w:rsidR="00000000" w:rsidRPr="00000000">
              <w:rPr>
                <w:color w:val="1f1f1f"/>
                <w:rtl w:val="0"/>
              </w:rPr>
              <w:t xml:space="preserve">364, 373, 495</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8">
            <w:pPr>
              <w:widowControl w:val="0"/>
              <w:spacing w:after="100" w:lineRule="auto"/>
              <w:ind w:left="533.3333333333334"/>
              <w:rPr/>
            </w:pPr>
            <w:r w:rsidDel="00000000" w:rsidR="00000000" w:rsidRPr="00000000">
              <w:rPr>
                <w:color w:val="1f1f1f"/>
                <w:rtl w:val="0"/>
              </w:rPr>
              <w:t xml:space="preserve">19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9">
            <w:pPr>
              <w:widowControl w:val="0"/>
              <w:spacing w:after="100" w:lineRule="auto"/>
              <w:ind w:left="533.3333333333334"/>
              <w:rPr/>
            </w:pPr>
            <w:r w:rsidDel="00000000" w:rsidR="00000000" w:rsidRPr="00000000">
              <w:rPr>
                <w:color w:val="1f1f1f"/>
                <w:rtl w:val="0"/>
              </w:rPr>
              <w:t xml:space="preserve">Hyperbaric Oxygen Therapy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A">
            <w:pPr>
              <w:widowControl w:val="0"/>
              <w:spacing w:after="100" w:lineRule="auto"/>
              <w:ind w:left="533.3333333333334"/>
              <w:rPr/>
            </w:pPr>
            <w:r w:rsidDel="00000000" w:rsidR="00000000" w:rsidRPr="00000000">
              <w:rPr>
                <w:color w:val="1f1f1f"/>
                <w:rtl w:val="0"/>
              </w:rPr>
              <w:t xml:space="preserve">Examines the mechanisms of Hyperbaric Oxygen Therapy (HBOT) in TBI, including angiogenesis, stem cell mobilization, and improved cerebral blood 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B">
            <w:pPr>
              <w:widowControl w:val="0"/>
              <w:spacing w:after="100" w:lineRule="auto"/>
              <w:ind w:left="533.3333333333334"/>
              <w:rPr/>
            </w:pPr>
            <w:r w:rsidDel="00000000" w:rsidR="00000000" w:rsidRPr="00000000">
              <w:rPr>
                <w:color w:val="1f1f1f"/>
                <w:rtl w:val="0"/>
              </w:rPr>
              <w:t xml:space="preserve">71, 247, 357, 359, 385, 552, 553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C">
            <w:pPr>
              <w:widowControl w:val="0"/>
              <w:spacing w:after="100" w:lineRule="auto"/>
              <w:ind w:left="533.3333333333334"/>
              <w:rPr/>
            </w:pPr>
            <w:r w:rsidDel="00000000" w:rsidR="00000000" w:rsidRPr="00000000">
              <w:rPr>
                <w:color w:val="1f1f1f"/>
                <w:rtl w:val="0"/>
              </w:rPr>
              <w:t xml:space="preserve">20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D">
            <w:pPr>
              <w:widowControl w:val="0"/>
              <w:spacing w:after="100" w:lineRule="auto"/>
              <w:ind w:left="533.3333333333334"/>
              <w:rPr/>
            </w:pPr>
            <w:r w:rsidDel="00000000" w:rsidR="00000000" w:rsidRPr="00000000">
              <w:rPr>
                <w:color w:val="1f1f1f"/>
                <w:rtl w:val="0"/>
              </w:rPr>
              <w:t xml:space="preserve">Dietary and Metabolic Interventions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E">
            <w:pPr>
              <w:widowControl w:val="0"/>
              <w:spacing w:after="100" w:lineRule="auto"/>
              <w:ind w:left="533.3333333333334"/>
              <w:rPr/>
            </w:pPr>
            <w:r w:rsidDel="00000000" w:rsidR="00000000" w:rsidRPr="00000000">
              <w:rPr>
                <w:color w:val="1f1f1f"/>
                <w:rtl w:val="0"/>
              </w:rPr>
              <w:t xml:space="preserve">Look at the effects of Branched-Chain Amino Acids (BCAAs) and other metabolic factors on sleep quality and cognitive recovery.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8F">
            <w:pPr>
              <w:widowControl w:val="0"/>
              <w:spacing w:after="100" w:lineRule="auto"/>
              <w:ind w:left="533.3333333333334"/>
              <w:rPr/>
            </w:pPr>
            <w:r w:rsidDel="00000000" w:rsidR="00000000" w:rsidRPr="00000000">
              <w:rPr>
                <w:color w:val="1f1f1f"/>
                <w:rtl w:val="0"/>
              </w:rPr>
              <w:t xml:space="preserve">554, 555</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0">
            <w:pPr>
              <w:widowControl w:val="0"/>
              <w:spacing w:after="100" w:lineRule="auto"/>
              <w:ind w:left="533.3333333333334"/>
              <w:rPr/>
            </w:pPr>
            <w:r w:rsidDel="00000000" w:rsidR="00000000" w:rsidRPr="00000000">
              <w:rPr>
                <w:color w:val="1f1f1f"/>
                <w:rtl w:val="0"/>
              </w:rPr>
              <w:t xml:space="preserve">21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1">
            <w:pPr>
              <w:widowControl w:val="0"/>
              <w:spacing w:after="100" w:lineRule="auto"/>
              <w:ind w:left="533.3333333333334"/>
              <w:rPr/>
            </w:pPr>
            <w:r w:rsidDel="00000000" w:rsidR="00000000" w:rsidRPr="00000000">
              <w:rPr>
                <w:color w:val="1f1f1f"/>
                <w:rtl w:val="0"/>
              </w:rPr>
              <w:t xml:space="preserve">Blast Injury Systemic Effects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2">
            <w:pPr>
              <w:widowControl w:val="0"/>
              <w:spacing w:after="100" w:lineRule="auto"/>
              <w:ind w:left="533.3333333333334"/>
              <w:rPr/>
            </w:pPr>
            <w:r w:rsidDel="00000000" w:rsidR="00000000" w:rsidRPr="00000000">
              <w:rPr>
                <w:color w:val="1f1f1f"/>
                <w:rtl w:val="0"/>
              </w:rPr>
              <w:t xml:space="preserve">Focuses on the unique systemic and neurological consequences of Blast Exposure, including auditory, visual, and chronic neurobehavioral symptoms.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3">
            <w:pPr>
              <w:widowControl w:val="0"/>
              <w:spacing w:after="100" w:lineRule="auto"/>
              <w:ind w:left="533.3333333333334"/>
              <w:rPr/>
            </w:pPr>
            <w:r w:rsidDel="00000000" w:rsidR="00000000" w:rsidRPr="00000000">
              <w:rPr>
                <w:color w:val="1f1f1f"/>
                <w:rtl w:val="0"/>
              </w:rPr>
              <w:t xml:space="preserve">5, 10, 38, 39, 50, 77, 111, 119, 129, 160, 172, 183, 194, 216, 225, 269, 296, 300, 317, 422, 460, 464, 566, 593, 608, 614</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4">
            <w:pPr>
              <w:widowControl w:val="0"/>
              <w:spacing w:after="100" w:lineRule="auto"/>
              <w:ind w:left="533.3333333333334"/>
              <w:rPr/>
            </w:pPr>
            <w:r w:rsidDel="00000000" w:rsidR="00000000" w:rsidRPr="00000000">
              <w:rPr>
                <w:color w:val="1f1f1f"/>
                <w:rtl w:val="0"/>
              </w:rPr>
              <w:t xml:space="preserve">22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5">
            <w:pPr>
              <w:widowControl w:val="0"/>
              <w:spacing w:after="100" w:lineRule="auto"/>
              <w:ind w:left="533.3333333333334"/>
              <w:rPr/>
            </w:pPr>
            <w:r w:rsidDel="00000000" w:rsidR="00000000" w:rsidRPr="00000000">
              <w:rPr>
                <w:color w:val="1f1f1f"/>
                <w:rtl w:val="0"/>
              </w:rPr>
              <w:t xml:space="preserve">Sleep-Wake Disorders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6">
            <w:pPr>
              <w:widowControl w:val="0"/>
              <w:spacing w:after="100" w:lineRule="auto"/>
              <w:ind w:left="533.3333333333334"/>
              <w:rPr/>
            </w:pPr>
            <w:r w:rsidDel="00000000" w:rsidR="00000000" w:rsidRPr="00000000">
              <w:rPr>
                <w:color w:val="1f1f1f"/>
                <w:rtl w:val="0"/>
              </w:rPr>
              <w:t xml:space="preserve">Connects sleep disturbances (Insomnia, OSA, RBD) to impaired glymphatic clearance and increased risk of neurodegeneration post-TBI.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7">
            <w:pPr>
              <w:widowControl w:val="0"/>
              <w:spacing w:after="100" w:lineRule="auto"/>
              <w:ind w:left="533.3333333333334"/>
              <w:rPr/>
            </w:pPr>
            <w:r w:rsidDel="00000000" w:rsidR="00000000" w:rsidRPr="00000000">
              <w:rPr>
                <w:color w:val="1f1f1f"/>
                <w:rtl w:val="0"/>
              </w:rPr>
              <w:t xml:space="preserve">43, 75, 129, 162, 173, 196, 215, 251, 312, 332, 375, 399, 403, 441, 464, 554, 555, 598, 612, 615, 622, 629</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8">
            <w:pPr>
              <w:widowControl w:val="0"/>
              <w:spacing w:after="100" w:lineRule="auto"/>
              <w:ind w:left="533.3333333333334"/>
              <w:rPr/>
            </w:pPr>
            <w:r w:rsidDel="00000000" w:rsidR="00000000" w:rsidRPr="00000000">
              <w:rPr>
                <w:color w:val="1f1f1f"/>
                <w:rtl w:val="0"/>
              </w:rPr>
              <w:t xml:space="preserve">23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9">
            <w:pPr>
              <w:widowControl w:val="0"/>
              <w:spacing w:after="100" w:lineRule="auto"/>
              <w:ind w:left="533.3333333333334"/>
              <w:rPr/>
            </w:pPr>
            <w:r w:rsidDel="00000000" w:rsidR="00000000" w:rsidRPr="00000000">
              <w:rPr>
                <w:color w:val="1f1f1f"/>
                <w:rtl w:val="0"/>
              </w:rPr>
              <w:t xml:space="preserve">Cognitive Assessment (MoCA)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A">
            <w:pPr>
              <w:widowControl w:val="0"/>
              <w:spacing w:after="100" w:lineRule="auto"/>
              <w:ind w:left="533.3333333333334"/>
              <w:rPr/>
            </w:pPr>
            <w:r w:rsidDel="00000000" w:rsidR="00000000" w:rsidRPr="00000000">
              <w:rPr>
                <w:color w:val="1f1f1f"/>
                <w:rtl w:val="0"/>
              </w:rPr>
              <w:t xml:space="preserve">Evaluates the utility and modulation of the Montreal Cognitive Assessment (MoCA) in detecting impairment in TBI patients.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B">
            <w:pPr>
              <w:widowControl w:val="0"/>
              <w:spacing w:after="100" w:lineRule="auto"/>
              <w:ind w:left="533.3333333333334"/>
              <w:rPr/>
            </w:pPr>
            <w:r w:rsidDel="00000000" w:rsidR="00000000" w:rsidRPr="00000000">
              <w:rPr>
                <w:color w:val="1f1f1f"/>
                <w:rtl w:val="0"/>
              </w:rPr>
              <w:t xml:space="preserve">218, 284, 531, 563, 584, 630</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C">
            <w:pPr>
              <w:widowControl w:val="0"/>
              <w:spacing w:after="100" w:lineRule="auto"/>
              <w:ind w:left="533.3333333333334"/>
              <w:rPr/>
            </w:pPr>
            <w:r w:rsidDel="00000000" w:rsidR="00000000" w:rsidRPr="00000000">
              <w:rPr>
                <w:color w:val="1f1f1f"/>
                <w:rtl w:val="0"/>
              </w:rPr>
              <w:t xml:space="preserve">24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D">
            <w:pPr>
              <w:widowControl w:val="0"/>
              <w:spacing w:after="100" w:lineRule="auto"/>
              <w:ind w:left="533.3333333333334"/>
              <w:rPr/>
            </w:pPr>
            <w:r w:rsidDel="00000000" w:rsidR="00000000" w:rsidRPr="00000000">
              <w:rPr>
                <w:color w:val="1f1f1f"/>
                <w:rtl w:val="0"/>
              </w:rPr>
              <w:t xml:space="preserve">Clinical Assessment &amp; Recovery Factors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E">
            <w:pPr>
              <w:widowControl w:val="0"/>
              <w:spacing w:after="100" w:lineRule="auto"/>
              <w:ind w:left="533.3333333333334"/>
              <w:rPr/>
            </w:pPr>
            <w:r w:rsidDel="00000000" w:rsidR="00000000" w:rsidRPr="00000000">
              <w:rPr>
                <w:color w:val="1f1f1f"/>
                <w:rtl w:val="0"/>
              </w:rPr>
              <w:t xml:space="preserve">Focuses on standard clinical tools (GCS, Neuropsychological tests) and factors like education and rehabilitation that influence cognitive recovery.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9F">
            <w:pPr>
              <w:widowControl w:val="0"/>
              <w:spacing w:after="100" w:lineRule="auto"/>
              <w:ind w:left="533.3333333333334"/>
              <w:rPr/>
            </w:pPr>
            <w:r w:rsidDel="00000000" w:rsidR="00000000" w:rsidRPr="00000000">
              <w:rPr>
                <w:color w:val="1f1f1f"/>
                <w:rtl w:val="0"/>
              </w:rPr>
              <w:t xml:space="preserve">95, 101, 190, 213, 246, 266, 284, 288, 334, 359, 366, 380, 422, 448, 453, 516, 553, 559, 582, 603, 605, 607</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0">
            <w:pPr>
              <w:widowControl w:val="0"/>
              <w:spacing w:after="100" w:lineRule="auto"/>
              <w:ind w:left="533.3333333333334"/>
              <w:rPr/>
            </w:pPr>
            <w:r w:rsidDel="00000000" w:rsidR="00000000" w:rsidRPr="00000000">
              <w:rPr>
                <w:color w:val="1f1f1f"/>
                <w:rtl w:val="0"/>
              </w:rPr>
              <w:t xml:space="preserve">25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1">
            <w:pPr>
              <w:widowControl w:val="0"/>
              <w:spacing w:after="100" w:lineRule="auto"/>
              <w:ind w:left="533.3333333333334"/>
              <w:rPr/>
            </w:pPr>
            <w:r w:rsidDel="00000000" w:rsidR="00000000" w:rsidRPr="00000000">
              <w:rPr>
                <w:color w:val="1f1f1f"/>
                <w:rtl w:val="0"/>
              </w:rPr>
              <w:t xml:space="preserve">Post-Concussion Symptomatology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2">
            <w:pPr>
              <w:widowControl w:val="0"/>
              <w:spacing w:after="100" w:lineRule="auto"/>
              <w:ind w:left="533.3333333333334"/>
              <w:rPr/>
            </w:pPr>
            <w:r w:rsidDel="00000000" w:rsidR="00000000" w:rsidRPr="00000000">
              <w:rPr>
                <w:color w:val="1f1f1f"/>
                <w:rtl w:val="0"/>
              </w:rPr>
              <w:t xml:space="preserve">Describes the constellation of symptoms following mild TBI, including headaches, sensory issues, and anxiety (Post-Concussion Syndrome).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3">
            <w:pPr>
              <w:widowControl w:val="0"/>
              <w:spacing w:after="100" w:lineRule="auto"/>
              <w:ind w:left="533.3333333333334"/>
              <w:rPr/>
            </w:pPr>
            <w:r w:rsidDel="00000000" w:rsidR="00000000" w:rsidRPr="00000000">
              <w:rPr>
                <w:color w:val="1f1f1f"/>
                <w:rtl w:val="0"/>
              </w:rPr>
              <w:t xml:space="preserve">57, 98, 131, 170, 185, 213, 225, 458, 521, 559</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4">
            <w:pPr>
              <w:widowControl w:val="0"/>
              <w:spacing w:after="100" w:lineRule="auto"/>
              <w:ind w:left="533.3333333333334"/>
              <w:rPr/>
            </w:pPr>
            <w:r w:rsidDel="00000000" w:rsidR="00000000" w:rsidRPr="00000000">
              <w:rPr>
                <w:color w:val="1f1f1f"/>
                <w:rtl w:val="0"/>
              </w:rPr>
              <w:t xml:space="preserve">26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5">
            <w:pPr>
              <w:widowControl w:val="0"/>
              <w:spacing w:after="100" w:lineRule="auto"/>
              <w:ind w:left="533.3333333333334"/>
              <w:rPr/>
            </w:pPr>
            <w:r w:rsidDel="00000000" w:rsidR="00000000" w:rsidRPr="00000000">
              <w:rPr>
                <w:color w:val="1f1f1f"/>
                <w:rtl w:val="0"/>
              </w:rPr>
              <w:t xml:space="preserve">Psychiatric Comorbidities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6">
            <w:pPr>
              <w:widowControl w:val="0"/>
              <w:spacing w:after="100" w:lineRule="auto"/>
              <w:ind w:left="533.3333333333334"/>
              <w:rPr/>
            </w:pPr>
            <w:r w:rsidDel="00000000" w:rsidR="00000000" w:rsidRPr="00000000">
              <w:rPr>
                <w:color w:val="1f1f1f"/>
                <w:rtl w:val="0"/>
              </w:rPr>
              <w:t xml:space="preserve">Examines the causal link between TBI and psychiatric disorders like PTSD, Anxiety, and general psychological distress compared to other injuries.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7">
            <w:pPr>
              <w:widowControl w:val="0"/>
              <w:spacing w:after="100" w:lineRule="auto"/>
              <w:ind w:left="533.3333333333334"/>
              <w:rPr/>
            </w:pPr>
            <w:r w:rsidDel="00000000" w:rsidR="00000000" w:rsidRPr="00000000">
              <w:rPr>
                <w:color w:val="1f1f1f"/>
                <w:rtl w:val="0"/>
              </w:rPr>
              <w:t xml:space="preserve">54, 190, 197, 246, 359, 380, 398, 409, 436, 547, 568, 574, 592, 603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8">
            <w:pPr>
              <w:widowControl w:val="0"/>
              <w:spacing w:after="100" w:lineRule="auto"/>
              <w:ind w:left="533.3333333333334"/>
              <w:rPr/>
            </w:pPr>
            <w:r w:rsidDel="00000000" w:rsidR="00000000" w:rsidRPr="00000000">
              <w:rPr>
                <w:color w:val="1f1f1f"/>
                <w:rtl w:val="0"/>
              </w:rPr>
              <w:t xml:space="preserve">27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9">
            <w:pPr>
              <w:widowControl w:val="0"/>
              <w:spacing w:after="100" w:lineRule="auto"/>
              <w:ind w:left="533.3333333333334"/>
              <w:rPr/>
            </w:pPr>
            <w:r w:rsidDel="00000000" w:rsidR="00000000" w:rsidRPr="00000000">
              <w:rPr>
                <w:color w:val="1f1f1f"/>
                <w:rtl w:val="0"/>
              </w:rPr>
              <w:t xml:space="preserve">Autoimmunity and Inflammation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A">
            <w:pPr>
              <w:widowControl w:val="0"/>
              <w:spacing w:after="100" w:lineRule="auto"/>
              <w:ind w:left="533.3333333333334"/>
              <w:rPr/>
            </w:pPr>
            <w:r w:rsidDel="00000000" w:rsidR="00000000" w:rsidRPr="00000000">
              <w:rPr>
                <w:color w:val="1f1f1f"/>
                <w:rtl w:val="0"/>
              </w:rPr>
              <w:t xml:space="preserve">Focuses on the development of autoantibodies and chronic neuroinflammation (systemic and central) following traumatic brain injury.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B">
            <w:pPr>
              <w:widowControl w:val="0"/>
              <w:spacing w:after="100" w:lineRule="auto"/>
              <w:ind w:left="533.3333333333334"/>
              <w:rPr/>
            </w:pPr>
            <w:r w:rsidDel="00000000" w:rsidR="00000000" w:rsidRPr="00000000">
              <w:rPr>
                <w:color w:val="1f1f1f"/>
                <w:rtl w:val="0"/>
              </w:rPr>
              <w:t xml:space="preserve">75, 88, 108, 143, 197, 254, 260, 263, 317, 356, 364, 372, 418, 431, 477, 526, 560, 583, 612</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C">
            <w:pPr>
              <w:widowControl w:val="0"/>
              <w:spacing w:after="100" w:lineRule="auto"/>
              <w:ind w:left="533.3333333333334"/>
              <w:rPr/>
            </w:pPr>
            <w:r w:rsidDel="00000000" w:rsidR="00000000" w:rsidRPr="00000000">
              <w:rPr>
                <w:color w:val="1f1f1f"/>
                <w:rtl w:val="0"/>
              </w:rPr>
              <w:t xml:space="preserve">28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D">
            <w:pPr>
              <w:widowControl w:val="0"/>
              <w:spacing w:after="100" w:lineRule="auto"/>
              <w:ind w:left="533.3333333333334"/>
              <w:rPr/>
            </w:pPr>
            <w:r w:rsidDel="00000000" w:rsidR="00000000" w:rsidRPr="00000000">
              <w:rPr>
                <w:color w:val="1f1f1f"/>
                <w:rtl w:val="0"/>
              </w:rPr>
              <w:t xml:space="preserve">Perivascular Space Pathology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E">
            <w:pPr>
              <w:widowControl w:val="0"/>
              <w:spacing w:after="100" w:lineRule="auto"/>
              <w:ind w:left="533.3333333333334"/>
              <w:rPr/>
            </w:pPr>
            <w:r w:rsidDel="00000000" w:rsidR="00000000" w:rsidRPr="00000000">
              <w:rPr>
                <w:color w:val="1f1f1f"/>
                <w:rtl w:val="0"/>
              </w:rPr>
              <w:t xml:space="preserve">Links the enlargement of Perivascular Spaces (Virchow-Robin spaces) to sleep disruption, impaired waste clearance, and post-concussion symptoms.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AF">
            <w:pPr>
              <w:widowControl w:val="0"/>
              <w:spacing w:after="100" w:lineRule="auto"/>
              <w:ind w:left="533.3333333333334"/>
              <w:rPr/>
            </w:pPr>
            <w:r w:rsidDel="00000000" w:rsidR="00000000" w:rsidRPr="00000000">
              <w:rPr>
                <w:color w:val="1f1f1f"/>
                <w:rtl w:val="0"/>
              </w:rPr>
              <w:t xml:space="preserve">48, 54, 131, 458, 461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0">
            <w:pPr>
              <w:widowControl w:val="0"/>
              <w:spacing w:after="100" w:lineRule="auto"/>
              <w:ind w:left="533.3333333333334"/>
              <w:rPr/>
            </w:pPr>
            <w:r w:rsidDel="00000000" w:rsidR="00000000" w:rsidRPr="00000000">
              <w:rPr>
                <w:color w:val="1f1f1f"/>
                <w:rtl w:val="0"/>
              </w:rPr>
              <w:t xml:space="preserve">29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1">
            <w:pPr>
              <w:widowControl w:val="0"/>
              <w:spacing w:after="100" w:lineRule="auto"/>
              <w:ind w:left="533.3333333333334"/>
              <w:rPr/>
            </w:pPr>
            <w:r w:rsidDel="00000000" w:rsidR="00000000" w:rsidRPr="00000000">
              <w:rPr>
                <w:color w:val="1f1f1f"/>
                <w:rtl w:val="0"/>
              </w:rPr>
              <w:t xml:space="preserve">Glymphatic Dysfunction Biomarkers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2">
            <w:pPr>
              <w:widowControl w:val="0"/>
              <w:spacing w:after="100" w:lineRule="auto"/>
              <w:ind w:left="533.3333333333334"/>
              <w:rPr/>
            </w:pPr>
            <w:r w:rsidDel="00000000" w:rsidR="00000000" w:rsidRPr="00000000">
              <w:rPr>
                <w:color w:val="1f1f1f"/>
                <w:rtl w:val="0"/>
              </w:rPr>
              <w:t xml:space="preserve">Centers on DTI-ALPS index and Peak Width of Skeletonized Mean Diffusivity (PSMD) as imaging biomarkers for glymphatic system dysfunction.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3">
            <w:pPr>
              <w:widowControl w:val="0"/>
              <w:spacing w:after="100" w:lineRule="auto"/>
              <w:ind w:left="533.3333333333334"/>
              <w:rPr/>
            </w:pPr>
            <w:r w:rsidDel="00000000" w:rsidR="00000000" w:rsidRPr="00000000">
              <w:rPr>
                <w:color w:val="1f1f1f"/>
                <w:rtl w:val="0"/>
              </w:rPr>
              <w:t xml:space="preserve">152, 458, 461, 534</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4">
            <w:pPr>
              <w:widowControl w:val="0"/>
              <w:spacing w:after="100" w:lineRule="auto"/>
              <w:ind w:left="533.3333333333334"/>
              <w:rPr/>
            </w:pPr>
            <w:r w:rsidDel="00000000" w:rsidR="00000000" w:rsidRPr="00000000">
              <w:rPr>
                <w:color w:val="1f1f1f"/>
                <w:rtl w:val="0"/>
              </w:rPr>
              <w:t xml:space="preserve">30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5">
            <w:pPr>
              <w:widowControl w:val="0"/>
              <w:spacing w:after="100" w:lineRule="auto"/>
              <w:ind w:left="533.3333333333334"/>
              <w:rPr/>
            </w:pPr>
            <w:r w:rsidDel="00000000" w:rsidR="00000000" w:rsidRPr="00000000">
              <w:rPr>
                <w:color w:val="1f1f1f"/>
                <w:rtl w:val="0"/>
              </w:rPr>
              <w:t xml:space="preserve">Memory Domain Deficits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6">
            <w:pPr>
              <w:widowControl w:val="0"/>
              <w:spacing w:after="100" w:lineRule="auto"/>
              <w:ind w:left="533.3333333333334"/>
              <w:rPr/>
            </w:pPr>
            <w:r w:rsidDel="00000000" w:rsidR="00000000" w:rsidRPr="00000000">
              <w:rPr>
                <w:color w:val="1f1f1f"/>
                <w:rtl w:val="0"/>
              </w:rPr>
              <w:t xml:space="preserve">Details the specific impacts of TBI on various memory systems, including working memory, episodic memory, and spatial memory.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7">
            <w:pPr>
              <w:widowControl w:val="0"/>
              <w:spacing w:after="100" w:lineRule="auto"/>
              <w:ind w:left="533.3333333333334"/>
              <w:rPr/>
            </w:pPr>
            <w:r w:rsidDel="00000000" w:rsidR="00000000" w:rsidRPr="00000000">
              <w:rPr>
                <w:color w:val="1f1f1f"/>
                <w:rtl w:val="0"/>
              </w:rPr>
              <w:t xml:space="preserve">33, 35, 45, 50, 67, 74, 83, 87, 133, 139, 156, 175, 176, 181, 204, 207, 212, 218, 270, 282, 284, 343, 348, 365, 402, 414, 419, 433, 443, 528, 549, 565, 597</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8">
            <w:pPr>
              <w:widowControl w:val="0"/>
              <w:spacing w:after="100" w:lineRule="auto"/>
              <w:ind w:left="533.3333333333334"/>
              <w:rPr/>
            </w:pPr>
            <w:r w:rsidDel="00000000" w:rsidR="00000000" w:rsidRPr="00000000">
              <w:rPr>
                <w:color w:val="1f1f1f"/>
                <w:rtl w:val="0"/>
              </w:rPr>
              <w:t xml:space="preserve">31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9">
            <w:pPr>
              <w:widowControl w:val="0"/>
              <w:spacing w:after="100" w:lineRule="auto"/>
              <w:ind w:left="533.3333333333334"/>
              <w:rPr/>
            </w:pPr>
            <w:r w:rsidDel="00000000" w:rsidR="00000000" w:rsidRPr="00000000">
              <w:rPr>
                <w:color w:val="1f1f1f"/>
                <w:rtl w:val="0"/>
              </w:rPr>
              <w:t xml:space="preserve">Neuronal Death and Progression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A">
            <w:pPr>
              <w:widowControl w:val="0"/>
              <w:spacing w:after="100" w:lineRule="auto"/>
              <w:ind w:left="533.3333333333334"/>
              <w:rPr/>
            </w:pPr>
            <w:r w:rsidDel="00000000" w:rsidR="00000000" w:rsidRPr="00000000">
              <w:rPr>
                <w:color w:val="1f1f1f"/>
                <w:rtl w:val="0"/>
              </w:rPr>
              <w:t xml:space="preserve">Focuses on the cellular processes of neuronal death, apoptosis, and axonal injury that drive progressive neurodegeneration after TBI.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B">
            <w:pPr>
              <w:widowControl w:val="0"/>
              <w:spacing w:after="100" w:lineRule="auto"/>
              <w:ind w:left="533.3333333333334"/>
              <w:rPr/>
            </w:pPr>
            <w:r w:rsidDel="00000000" w:rsidR="00000000" w:rsidRPr="00000000">
              <w:rPr>
                <w:color w:val="1f1f1f"/>
                <w:rtl w:val="0"/>
              </w:rPr>
              <w:t xml:space="preserve">8, 20, 53, 114, 139, 208, 212, 214, 219, 263, 267, 273, 277, 371, 372, 379, 386, 388, 392, 403, 405, 416, 426, 431, 477, 484, 495, 574, 577, 578</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C">
            <w:pPr>
              <w:widowControl w:val="0"/>
              <w:spacing w:after="100" w:lineRule="auto"/>
              <w:ind w:left="533.3333333333334"/>
              <w:rPr/>
            </w:pPr>
            <w:r w:rsidDel="00000000" w:rsidR="00000000" w:rsidRPr="00000000">
              <w:rPr>
                <w:color w:val="1f1f1f"/>
                <w:rtl w:val="0"/>
              </w:rPr>
              <w:t xml:space="preserve">32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D">
            <w:pPr>
              <w:widowControl w:val="0"/>
              <w:spacing w:after="100" w:lineRule="auto"/>
              <w:ind w:left="533.3333333333334"/>
              <w:rPr/>
            </w:pPr>
            <w:r w:rsidDel="00000000" w:rsidR="00000000" w:rsidRPr="00000000">
              <w:rPr>
                <w:color w:val="1f1f1f"/>
                <w:rtl w:val="0"/>
              </w:rPr>
              <w:t xml:space="preserve">Accelerated Aging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E">
            <w:pPr>
              <w:widowControl w:val="0"/>
              <w:spacing w:after="100" w:lineRule="auto"/>
              <w:ind w:left="533.3333333333334"/>
              <w:rPr/>
            </w:pPr>
            <w:r w:rsidDel="00000000" w:rsidR="00000000" w:rsidRPr="00000000">
              <w:rPr>
                <w:color w:val="1f1f1f"/>
                <w:rtl w:val="0"/>
              </w:rPr>
              <w:t xml:space="preserve">Describes TBI as a factor that accelerates normal aging processes, leading to early-onset neurodegenerative disorders.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BF">
            <w:pPr>
              <w:widowControl w:val="0"/>
              <w:spacing w:after="100" w:lineRule="auto"/>
              <w:ind w:left="533.3333333333334"/>
              <w:rPr/>
            </w:pPr>
            <w:r w:rsidDel="00000000" w:rsidR="00000000" w:rsidRPr="00000000">
              <w:rPr>
                <w:color w:val="1f1f1f"/>
                <w:rtl w:val="0"/>
              </w:rPr>
              <w:t xml:space="preserve">5, 114, 122, 129, 147, 196, 201, 267, 440, 468, 470, 474, 504, 616</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0">
            <w:pPr>
              <w:widowControl w:val="0"/>
              <w:spacing w:after="100" w:lineRule="auto"/>
              <w:ind w:left="533.3333333333334"/>
              <w:rPr/>
            </w:pPr>
            <w:r w:rsidDel="00000000" w:rsidR="00000000" w:rsidRPr="00000000">
              <w:rPr>
                <w:color w:val="1f1f1f"/>
                <w:rtl w:val="0"/>
              </w:rPr>
              <w:t xml:space="preserve">33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1">
            <w:pPr>
              <w:widowControl w:val="0"/>
              <w:spacing w:after="100" w:lineRule="auto"/>
              <w:ind w:left="533.3333333333334"/>
              <w:rPr/>
            </w:pPr>
            <w:r w:rsidDel="00000000" w:rsidR="00000000" w:rsidRPr="00000000">
              <w:rPr>
                <w:color w:val="1f1f1f"/>
                <w:rtl w:val="0"/>
              </w:rPr>
              <w:t xml:space="preserve">Obesity-Inflammation Axis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2">
            <w:pPr>
              <w:widowControl w:val="0"/>
              <w:spacing w:after="100" w:lineRule="auto"/>
              <w:ind w:left="533.3333333333334"/>
              <w:rPr/>
            </w:pPr>
            <w:r w:rsidDel="00000000" w:rsidR="00000000" w:rsidRPr="00000000">
              <w:rPr>
                <w:color w:val="1f1f1f"/>
                <w:rtl w:val="0"/>
              </w:rPr>
              <w:t xml:space="preserve">Highlights Obesity and systemic inflammation as exacerbating factors for neurodegeneration and dementia risk.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3">
            <w:pPr>
              <w:widowControl w:val="0"/>
              <w:spacing w:after="100" w:lineRule="auto"/>
              <w:ind w:left="533.3333333333334"/>
              <w:rPr/>
            </w:pPr>
            <w:r w:rsidDel="00000000" w:rsidR="00000000" w:rsidRPr="00000000">
              <w:rPr>
                <w:color w:val="1f1f1f"/>
                <w:rtl w:val="0"/>
              </w:rPr>
              <w:t xml:space="preserve">11, 42, 185, 322, 331, 375, 456, 564, 567, 591, 623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4">
            <w:pPr>
              <w:widowControl w:val="0"/>
              <w:spacing w:after="100" w:lineRule="auto"/>
              <w:ind w:left="533.3333333333334"/>
              <w:rPr/>
            </w:pPr>
            <w:r w:rsidDel="00000000" w:rsidR="00000000" w:rsidRPr="00000000">
              <w:rPr>
                <w:color w:val="1f1f1f"/>
                <w:rtl w:val="0"/>
              </w:rPr>
              <w:t xml:space="preserve">34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5">
            <w:pPr>
              <w:widowControl w:val="0"/>
              <w:spacing w:after="100" w:lineRule="auto"/>
              <w:ind w:left="533.3333333333334"/>
              <w:rPr/>
            </w:pPr>
            <w:r w:rsidDel="00000000" w:rsidR="00000000" w:rsidRPr="00000000">
              <w:rPr>
                <w:color w:val="1f1f1f"/>
                <w:rtl w:val="0"/>
              </w:rPr>
              <w:t xml:space="preserve">Age of First Exposure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6">
            <w:pPr>
              <w:widowControl w:val="0"/>
              <w:spacing w:after="100" w:lineRule="auto"/>
              <w:ind w:left="533.3333333333334"/>
              <w:rPr/>
            </w:pPr>
            <w:r w:rsidDel="00000000" w:rsidR="00000000" w:rsidRPr="00000000">
              <w:rPr>
                <w:color w:val="1f1f1f"/>
                <w:rtl w:val="0"/>
              </w:rPr>
              <w:t xml:space="preserve">Investigates the "Age of First Exposure" to contact sports as a critical variable influencing later-life behavioral and cognitive outcomes.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7">
            <w:pPr>
              <w:widowControl w:val="0"/>
              <w:spacing w:after="100" w:lineRule="auto"/>
              <w:ind w:left="533.3333333333334"/>
              <w:rPr/>
            </w:pPr>
            <w:r w:rsidDel="00000000" w:rsidR="00000000" w:rsidRPr="00000000">
              <w:rPr>
                <w:color w:val="1f1f1f"/>
                <w:rtl w:val="0"/>
              </w:rPr>
              <w:t xml:space="preserve">195, 215, 338, 613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8">
            <w:pPr>
              <w:widowControl w:val="0"/>
              <w:spacing w:after="100" w:lineRule="auto"/>
              <w:ind w:left="533.3333333333334"/>
              <w:rPr/>
            </w:pPr>
            <w:r w:rsidDel="00000000" w:rsidR="00000000" w:rsidRPr="00000000">
              <w:rPr>
                <w:color w:val="1f1f1f"/>
                <w:rtl w:val="0"/>
              </w:rPr>
              <w:t xml:space="preserve">35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9">
            <w:pPr>
              <w:widowControl w:val="0"/>
              <w:spacing w:after="100" w:lineRule="auto"/>
              <w:ind w:left="533.3333333333334"/>
              <w:rPr/>
            </w:pPr>
            <w:r w:rsidDel="00000000" w:rsidR="00000000" w:rsidRPr="00000000">
              <w:rPr>
                <w:color w:val="1f1f1f"/>
                <w:rtl w:val="0"/>
              </w:rPr>
              <w:t xml:space="preserve">Metabolic Drivers of Neuroinflammation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A">
            <w:pPr>
              <w:widowControl w:val="0"/>
              <w:spacing w:after="100" w:lineRule="auto"/>
              <w:ind w:left="533.3333333333334"/>
              <w:rPr/>
            </w:pPr>
            <w:r w:rsidDel="00000000" w:rsidR="00000000" w:rsidRPr="00000000">
              <w:rPr>
                <w:color w:val="1f1f1f"/>
                <w:rtl w:val="0"/>
              </w:rPr>
              <w:t xml:space="preserve">Focuses on specific metabolic pathways (e.g., Kynurenine, Insulin/IGF1) that drive neuroinflammation and cognitive dysfunction.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B">
            <w:pPr>
              <w:widowControl w:val="0"/>
              <w:spacing w:after="100" w:lineRule="auto"/>
              <w:ind w:left="533.3333333333334"/>
              <w:rPr/>
            </w:pPr>
            <w:r w:rsidDel="00000000" w:rsidR="00000000" w:rsidRPr="00000000">
              <w:rPr>
                <w:color w:val="1f1f1f"/>
                <w:rtl w:val="0"/>
              </w:rPr>
              <w:t xml:space="preserve">39, 42, 106, 107, 108, 110, 152, 185, 191, 236, 254, 303, 304, 323, 354, 356, 391, 416, 426, 444, 446, 457, 461, 462, 465, 486, 497, 506, 507, 526, 529, 534, 548, 560, 561, 593, 612</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C">
            <w:pPr>
              <w:widowControl w:val="0"/>
              <w:spacing w:after="100" w:lineRule="auto"/>
              <w:ind w:left="533.3333333333334"/>
              <w:rPr/>
            </w:pPr>
            <w:r w:rsidDel="00000000" w:rsidR="00000000" w:rsidRPr="00000000">
              <w:rPr>
                <w:color w:val="1f1f1f"/>
                <w:rtl w:val="0"/>
              </w:rPr>
              <w:t xml:space="preserve">36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D">
            <w:pPr>
              <w:widowControl w:val="0"/>
              <w:spacing w:after="100" w:lineRule="auto"/>
              <w:ind w:left="533.3333333333334"/>
              <w:rPr/>
            </w:pPr>
            <w:r w:rsidDel="00000000" w:rsidR="00000000" w:rsidRPr="00000000">
              <w:rPr>
                <w:color w:val="1f1f1f"/>
                <w:rtl w:val="0"/>
              </w:rPr>
              <w:t xml:space="preserve">Persistent PCS and Emotion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E">
            <w:pPr>
              <w:widowControl w:val="0"/>
              <w:spacing w:after="100" w:lineRule="auto"/>
              <w:ind w:left="533.3333333333334"/>
              <w:rPr/>
            </w:pPr>
            <w:r w:rsidDel="00000000" w:rsidR="00000000" w:rsidRPr="00000000">
              <w:rPr>
                <w:color w:val="1f1f1f"/>
                <w:rtl w:val="0"/>
              </w:rPr>
              <w:t xml:space="preserve">Centers on the persistence of Post-Concussion Syndrome (PCS) and its strong association with anxiety and depression.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CF">
            <w:pPr>
              <w:widowControl w:val="0"/>
              <w:spacing w:after="100" w:lineRule="auto"/>
              <w:ind w:left="533.3333333333334"/>
              <w:rPr/>
            </w:pPr>
            <w:r w:rsidDel="00000000" w:rsidR="00000000" w:rsidRPr="00000000">
              <w:rPr>
                <w:color w:val="1f1f1f"/>
                <w:rtl w:val="0"/>
              </w:rPr>
              <w:t xml:space="preserve">13, 41, 69, 72, 73, 81, 92, 93, 103, 106, 109, 116, 117, 121, 162, 176, 189, 202, 209, 216, 263, 283, 285, 296, 304, 453, 475, 487, 490, 492, 493, 497, 508, 531, 540, 557, 586, 590, 602, 611, 618, 626</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0">
            <w:pPr>
              <w:widowControl w:val="0"/>
              <w:spacing w:after="100" w:lineRule="auto"/>
              <w:ind w:left="533.3333333333334"/>
              <w:rPr/>
            </w:pPr>
            <w:r w:rsidDel="00000000" w:rsidR="00000000" w:rsidRPr="00000000">
              <w:rPr>
                <w:color w:val="1f1f1f"/>
                <w:rtl w:val="0"/>
              </w:rPr>
              <w:t xml:space="preserve">37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1">
            <w:pPr>
              <w:widowControl w:val="0"/>
              <w:spacing w:after="100" w:lineRule="auto"/>
              <w:ind w:left="533.3333333333334"/>
              <w:rPr/>
            </w:pPr>
            <w:r w:rsidDel="00000000" w:rsidR="00000000" w:rsidRPr="00000000">
              <w:rPr>
                <w:color w:val="1f1f1f"/>
                <w:rtl w:val="0"/>
              </w:rPr>
              <w:t xml:space="preserve">Contact Sports Neuropathology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2">
            <w:pPr>
              <w:widowControl w:val="0"/>
              <w:spacing w:after="100" w:lineRule="auto"/>
              <w:ind w:left="533.3333333333334"/>
              <w:rPr/>
            </w:pPr>
            <w:r w:rsidDel="00000000" w:rsidR="00000000" w:rsidRPr="00000000">
              <w:rPr>
                <w:color w:val="1f1f1f"/>
                <w:rtl w:val="0"/>
              </w:rPr>
              <w:t xml:space="preserve">Examines the specific neurological and motor deficits associated with participation in contact sports like football and rugby.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3">
            <w:pPr>
              <w:widowControl w:val="0"/>
              <w:spacing w:after="100" w:lineRule="auto"/>
              <w:ind w:left="533.3333333333334"/>
              <w:rPr/>
            </w:pPr>
            <w:r w:rsidDel="00000000" w:rsidR="00000000" w:rsidRPr="00000000">
              <w:rPr>
                <w:color w:val="1f1f1f"/>
                <w:rtl w:val="0"/>
              </w:rPr>
              <w:t xml:space="preserve">11, 51, 73, 102, 141, 150, 202, 296, 463, 507, 590, 608, 613, 626</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4">
            <w:pPr>
              <w:widowControl w:val="0"/>
              <w:spacing w:after="100" w:lineRule="auto"/>
              <w:ind w:left="533.3333333333334"/>
              <w:rPr/>
            </w:pPr>
            <w:r w:rsidDel="00000000" w:rsidR="00000000" w:rsidRPr="00000000">
              <w:rPr>
                <w:color w:val="1f1f1f"/>
                <w:rtl w:val="0"/>
              </w:rPr>
              <w:t xml:space="preserve">38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5">
            <w:pPr>
              <w:widowControl w:val="0"/>
              <w:spacing w:after="100" w:lineRule="auto"/>
              <w:ind w:left="533.3333333333334"/>
              <w:rPr/>
            </w:pPr>
            <w:r w:rsidDel="00000000" w:rsidR="00000000" w:rsidRPr="00000000">
              <w:rPr>
                <w:color w:val="1f1f1f"/>
                <w:rtl w:val="0"/>
              </w:rPr>
              <w:t xml:space="preserve">American Football &amp; CTE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6">
            <w:pPr>
              <w:widowControl w:val="0"/>
              <w:spacing w:after="100" w:lineRule="auto"/>
              <w:ind w:left="533.3333333333334"/>
              <w:rPr/>
            </w:pPr>
            <w:r w:rsidDel="00000000" w:rsidR="00000000" w:rsidRPr="00000000">
              <w:rPr>
                <w:color w:val="1f1f1f"/>
                <w:rtl w:val="0"/>
              </w:rPr>
              <w:t xml:space="preserve">Specifically focuses on American Football exposure as a cause of Chronic Traumatic Encephalopathy and cerebral atrophy.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7">
            <w:pPr>
              <w:widowControl w:val="0"/>
              <w:spacing w:after="100" w:lineRule="auto"/>
              <w:ind w:left="533.3333333333334"/>
              <w:rPr/>
            </w:pPr>
            <w:r w:rsidDel="00000000" w:rsidR="00000000" w:rsidRPr="00000000">
              <w:rPr>
                <w:color w:val="1f1f1f"/>
                <w:rtl w:val="0"/>
              </w:rPr>
              <w:t xml:space="preserve">0, 1, 16, 52, 93, 109, 144, 285, 307, 308, 446, 469, 482, 617</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8">
            <w:pPr>
              <w:widowControl w:val="0"/>
              <w:spacing w:after="100" w:lineRule="auto"/>
              <w:ind w:left="533.3333333333334"/>
              <w:rPr/>
            </w:pPr>
            <w:r w:rsidDel="00000000" w:rsidR="00000000" w:rsidRPr="00000000">
              <w:rPr>
                <w:color w:val="1f1f1f"/>
                <w:rtl w:val="0"/>
              </w:rPr>
              <w:t xml:space="preserve">39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9">
            <w:pPr>
              <w:widowControl w:val="0"/>
              <w:spacing w:after="100" w:lineRule="auto"/>
              <w:ind w:left="533.3333333333334"/>
              <w:rPr/>
            </w:pPr>
            <w:r w:rsidDel="00000000" w:rsidR="00000000" w:rsidRPr="00000000">
              <w:rPr>
                <w:color w:val="1f1f1f"/>
                <w:rtl w:val="0"/>
              </w:rPr>
              <w:t xml:space="preserve">CTE vs. TBI Pathology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A">
            <w:pPr>
              <w:widowControl w:val="0"/>
              <w:spacing w:after="100" w:lineRule="auto"/>
              <w:ind w:left="533.3333333333334"/>
              <w:rPr/>
            </w:pPr>
            <w:r w:rsidDel="00000000" w:rsidR="00000000" w:rsidRPr="00000000">
              <w:rPr>
                <w:color w:val="1f1f1f"/>
                <w:rtl w:val="0"/>
              </w:rPr>
              <w:t xml:space="preserve">Differentiates the pathological pathways of Chronic Traumatic Encephalopathy (CTE) from general TBI, involving NUP62 and specific neurodegenerative patterns.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B">
            <w:pPr>
              <w:widowControl w:val="0"/>
              <w:spacing w:after="100" w:lineRule="auto"/>
              <w:ind w:left="533.3333333333334"/>
              <w:rPr/>
            </w:pPr>
            <w:r w:rsidDel="00000000" w:rsidR="00000000" w:rsidRPr="00000000">
              <w:rPr>
                <w:color w:val="1f1f1f"/>
                <w:rtl w:val="0"/>
              </w:rPr>
              <w:t xml:space="preserve">0, 1, 5, 10, 20, 23, 30, 45, 51, 59, 60, 75, 88, 104, 124, 155, 165, 171, 239, 263, 273, 302, 309, 393, 444, 450, 451, 457, 493, 498, 518, 533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C">
            <w:pPr>
              <w:widowControl w:val="0"/>
              <w:spacing w:after="100" w:lineRule="auto"/>
              <w:ind w:left="533.3333333333334"/>
              <w:rPr/>
            </w:pPr>
            <w:r w:rsidDel="00000000" w:rsidR="00000000" w:rsidRPr="00000000">
              <w:rPr>
                <w:color w:val="1f1f1f"/>
                <w:rtl w:val="0"/>
              </w:rPr>
              <w:t xml:space="preserve">40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D">
            <w:pPr>
              <w:widowControl w:val="0"/>
              <w:spacing w:after="100" w:lineRule="auto"/>
              <w:ind w:left="533.3333333333334"/>
              <w:rPr/>
            </w:pPr>
            <w:r w:rsidDel="00000000" w:rsidR="00000000" w:rsidRPr="00000000">
              <w:rPr>
                <w:color w:val="1f1f1f"/>
                <w:rtl w:val="0"/>
              </w:rPr>
              <w:t xml:space="preserve">Metabolism &amp; Microglia in RHI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E">
            <w:pPr>
              <w:widowControl w:val="0"/>
              <w:spacing w:after="100" w:lineRule="auto"/>
              <w:ind w:left="533.3333333333334"/>
              <w:rPr/>
            </w:pPr>
            <w:r w:rsidDel="00000000" w:rsidR="00000000" w:rsidRPr="00000000">
              <w:rPr>
                <w:color w:val="1f1f1f"/>
                <w:rtl w:val="0"/>
              </w:rPr>
              <w:t xml:space="preserve">Focuses on glucose hypometabolism and microglial activation resulting from Repetitive Head Impacts (RHI).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DF">
            <w:pPr>
              <w:widowControl w:val="0"/>
              <w:spacing w:after="100" w:lineRule="auto"/>
              <w:ind w:left="533.3333333333334"/>
              <w:rPr/>
            </w:pPr>
            <w:r w:rsidDel="00000000" w:rsidR="00000000" w:rsidRPr="00000000">
              <w:rPr>
                <w:color w:val="1f1f1f"/>
                <w:rtl w:val="0"/>
              </w:rPr>
              <w:t xml:space="preserve">1, 4, 16, 17, 22, 30, 49, 60, 110, 124, 142, 144, 165, 275, 304, 307, 333, 444, 451, 507, 511, 520, 540, 541, 566, 608</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0">
            <w:pPr>
              <w:widowControl w:val="0"/>
              <w:spacing w:after="100" w:lineRule="auto"/>
              <w:ind w:left="533.3333333333334"/>
              <w:rPr/>
            </w:pPr>
            <w:r w:rsidDel="00000000" w:rsidR="00000000" w:rsidRPr="00000000">
              <w:rPr>
                <w:color w:val="1f1f1f"/>
                <w:rtl w:val="0"/>
              </w:rPr>
              <w:t xml:space="preserve">41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1">
            <w:pPr>
              <w:widowControl w:val="0"/>
              <w:spacing w:after="100" w:lineRule="auto"/>
              <w:ind w:left="533.3333333333334"/>
              <w:rPr/>
            </w:pPr>
            <w:r w:rsidDel="00000000" w:rsidR="00000000" w:rsidRPr="00000000">
              <w:rPr>
                <w:color w:val="1f1f1f"/>
                <w:rtl w:val="0"/>
              </w:rPr>
              <w:t xml:space="preserve">Head Impact Biomechanics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2">
            <w:pPr>
              <w:widowControl w:val="0"/>
              <w:spacing w:after="100" w:lineRule="auto"/>
              <w:ind w:left="533.3333333333334"/>
              <w:rPr/>
            </w:pPr>
            <w:r w:rsidDel="00000000" w:rsidR="00000000" w:rsidRPr="00000000">
              <w:rPr>
                <w:color w:val="1f1f1f"/>
                <w:rtl w:val="0"/>
              </w:rPr>
              <w:t xml:space="preserve">Investigates the mechanics of head impacts (acceleration, frequency) in sports and their immediate effects on balance and cognition.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3">
            <w:pPr>
              <w:widowControl w:val="0"/>
              <w:spacing w:after="100" w:lineRule="auto"/>
              <w:ind w:left="533.3333333333334"/>
              <w:rPr/>
            </w:pPr>
            <w:r w:rsidDel="00000000" w:rsidR="00000000" w:rsidRPr="00000000">
              <w:rPr>
                <w:color w:val="1f1f1f"/>
                <w:rtl w:val="0"/>
              </w:rPr>
              <w:t xml:space="preserve">16, 22, 93, 117, 155, 231, 272, 484, 504, 617</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4">
            <w:pPr>
              <w:widowControl w:val="0"/>
              <w:spacing w:after="100" w:lineRule="auto"/>
              <w:ind w:left="533.3333333333334"/>
              <w:rPr/>
            </w:pPr>
            <w:r w:rsidDel="00000000" w:rsidR="00000000" w:rsidRPr="00000000">
              <w:rPr>
                <w:color w:val="1f1f1f"/>
                <w:rtl w:val="0"/>
              </w:rPr>
              <w:t xml:space="preserve">42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5">
            <w:pPr>
              <w:widowControl w:val="0"/>
              <w:spacing w:after="100" w:lineRule="auto"/>
              <w:ind w:left="533.3333333333334"/>
              <w:rPr/>
            </w:pPr>
            <w:r w:rsidDel="00000000" w:rsidR="00000000" w:rsidRPr="00000000">
              <w:rPr>
                <w:color w:val="1f1f1f"/>
                <w:rtl w:val="0"/>
              </w:rPr>
              <w:t xml:space="preserve">Mitochondrial &amp; Cannabinoid Signaling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6">
            <w:pPr>
              <w:widowControl w:val="0"/>
              <w:spacing w:after="100" w:lineRule="auto"/>
              <w:ind w:left="533.3333333333334"/>
              <w:rPr/>
            </w:pPr>
            <w:r w:rsidDel="00000000" w:rsidR="00000000" w:rsidRPr="00000000">
              <w:rPr>
                <w:color w:val="1f1f1f"/>
                <w:rtl w:val="0"/>
              </w:rPr>
              <w:t xml:space="preserve">Explores mitochondrial dysfunction, specifically involving the Cannabinoid Receptor 1 (CNR1) and potential neuroprotective compounds.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7">
            <w:pPr>
              <w:widowControl w:val="0"/>
              <w:spacing w:after="100" w:lineRule="auto"/>
              <w:ind w:left="533.3333333333334"/>
              <w:rPr/>
            </w:pPr>
            <w:r w:rsidDel="00000000" w:rsidR="00000000" w:rsidRPr="00000000">
              <w:rPr>
                <w:color w:val="1f1f1f"/>
                <w:rtl w:val="0"/>
              </w:rPr>
              <w:t xml:space="preserve">425, 529, 581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8">
            <w:pPr>
              <w:widowControl w:val="0"/>
              <w:spacing w:after="100" w:lineRule="auto"/>
              <w:ind w:left="533.3333333333334"/>
              <w:rPr/>
            </w:pPr>
            <w:r w:rsidDel="00000000" w:rsidR="00000000" w:rsidRPr="00000000">
              <w:rPr>
                <w:color w:val="1f1f1f"/>
                <w:rtl w:val="0"/>
              </w:rPr>
              <w:t xml:space="preserve">43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9">
            <w:pPr>
              <w:widowControl w:val="0"/>
              <w:spacing w:after="100" w:lineRule="auto"/>
              <w:ind w:left="533.3333333333334"/>
              <w:rPr/>
            </w:pPr>
            <w:r w:rsidDel="00000000" w:rsidR="00000000" w:rsidRPr="00000000">
              <w:rPr>
                <w:color w:val="1f1f1f"/>
                <w:rtl w:val="0"/>
              </w:rPr>
              <w:t xml:space="preserve">Aging and Brain Resilience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A">
            <w:pPr>
              <w:widowControl w:val="0"/>
              <w:spacing w:after="100" w:lineRule="auto"/>
              <w:ind w:left="533.3333333333334"/>
              <w:rPr/>
            </w:pPr>
            <w:r w:rsidDel="00000000" w:rsidR="00000000" w:rsidRPr="00000000">
              <w:rPr>
                <w:color w:val="1f1f1f"/>
                <w:rtl w:val="0"/>
              </w:rPr>
              <w:t xml:space="preserve">Focuses on how biological aging interacts with brain resilience factors (Brain Age) to determine TBI outcomes.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B">
            <w:pPr>
              <w:widowControl w:val="0"/>
              <w:spacing w:after="100" w:lineRule="auto"/>
              <w:ind w:left="533.3333333333334"/>
              <w:rPr/>
            </w:pPr>
            <w:r w:rsidDel="00000000" w:rsidR="00000000" w:rsidRPr="00000000">
              <w:rPr>
                <w:color w:val="1f1f1f"/>
                <w:rtl w:val="0"/>
              </w:rPr>
              <w:t xml:space="preserve">70, 83, 112, 113, 120, 139, 161, 215, 281, 282, 309, 374, 382, 387, 389, 397, 399, 407, 430, 518, 535, 548, 551, 561, 564, 578, 621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C">
            <w:pPr>
              <w:widowControl w:val="0"/>
              <w:spacing w:after="100" w:lineRule="auto"/>
              <w:ind w:left="533.3333333333334"/>
              <w:rPr/>
            </w:pPr>
            <w:r w:rsidDel="00000000" w:rsidR="00000000" w:rsidRPr="00000000">
              <w:rPr>
                <w:color w:val="1f1f1f"/>
                <w:rtl w:val="0"/>
              </w:rPr>
              <w:t xml:space="preserve">44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D">
            <w:pPr>
              <w:widowControl w:val="0"/>
              <w:spacing w:after="100" w:lineRule="auto"/>
              <w:ind w:left="533.3333333333334"/>
              <w:rPr/>
            </w:pPr>
            <w:r w:rsidDel="00000000" w:rsidR="00000000" w:rsidRPr="00000000">
              <w:rPr>
                <w:color w:val="1f1f1f"/>
                <w:rtl w:val="0"/>
              </w:rPr>
              <w:t xml:space="preserve">Retinal Biomarkers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E">
            <w:pPr>
              <w:widowControl w:val="0"/>
              <w:spacing w:after="100" w:lineRule="auto"/>
              <w:ind w:left="533.3333333333334"/>
              <w:rPr/>
            </w:pPr>
            <w:r w:rsidDel="00000000" w:rsidR="00000000" w:rsidRPr="00000000">
              <w:rPr>
                <w:color w:val="1f1f1f"/>
                <w:rtl w:val="0"/>
              </w:rPr>
              <w:t xml:space="preserve">Identifies thinning of the Retinal Nerve Fiber Layer (RNFL) as a non-invasive biomarker for TBI-induced neurodegeneration.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EF">
            <w:pPr>
              <w:widowControl w:val="0"/>
              <w:spacing w:after="100" w:lineRule="auto"/>
              <w:ind w:left="533.3333333333334"/>
              <w:rPr/>
            </w:pPr>
            <w:r w:rsidDel="00000000" w:rsidR="00000000" w:rsidRPr="00000000">
              <w:rPr>
                <w:color w:val="1f1f1f"/>
                <w:rtl w:val="0"/>
              </w:rPr>
              <w:t xml:space="preserve">40, 205, 412, 415, 532</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0">
            <w:pPr>
              <w:widowControl w:val="0"/>
              <w:spacing w:after="100" w:lineRule="auto"/>
              <w:ind w:left="533.3333333333334"/>
              <w:rPr/>
            </w:pPr>
            <w:r w:rsidDel="00000000" w:rsidR="00000000" w:rsidRPr="00000000">
              <w:rPr>
                <w:color w:val="1f1f1f"/>
                <w:rtl w:val="0"/>
              </w:rPr>
              <w:t xml:space="preserve">45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1">
            <w:pPr>
              <w:widowControl w:val="0"/>
              <w:spacing w:after="100" w:lineRule="auto"/>
              <w:ind w:left="533.3333333333334"/>
              <w:rPr/>
            </w:pPr>
            <w:r w:rsidDel="00000000" w:rsidR="00000000" w:rsidRPr="00000000">
              <w:rPr>
                <w:color w:val="1f1f1f"/>
                <w:rtl w:val="0"/>
              </w:rPr>
              <w:t xml:space="preserve">Brain Atrophy Patterns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2">
            <w:pPr>
              <w:widowControl w:val="0"/>
              <w:spacing w:after="100" w:lineRule="auto"/>
              <w:ind w:left="533.3333333333334"/>
              <w:rPr/>
            </w:pPr>
            <w:r w:rsidDel="00000000" w:rsidR="00000000" w:rsidRPr="00000000">
              <w:rPr>
                <w:color w:val="1f1f1f"/>
                <w:rtl w:val="0"/>
              </w:rPr>
              <w:t xml:space="preserve">Details macro-structural changes, specifically atrophy in the gray matter, white matter, and hippocampus following TBI.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3">
            <w:pPr>
              <w:widowControl w:val="0"/>
              <w:spacing w:after="100" w:lineRule="auto"/>
              <w:ind w:left="533.3333333333334"/>
              <w:rPr/>
            </w:pPr>
            <w:r w:rsidDel="00000000" w:rsidR="00000000" w:rsidRPr="00000000">
              <w:rPr>
                <w:color w:val="1f1f1f"/>
                <w:rtl w:val="0"/>
              </w:rPr>
              <w:t xml:space="preserve">25, 27, 29, 49, 53, 85, 124, 133, 135, 139, 193, 212, 214, 271, 296, 302, 307, 353, 360, 388, 401, 405, 446, 468, 479, 499, 501, 509, 510, 512, 524, 602, 622</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4">
            <w:pPr>
              <w:widowControl w:val="0"/>
              <w:spacing w:after="100" w:lineRule="auto"/>
              <w:ind w:left="533.3333333333334"/>
              <w:rPr/>
            </w:pPr>
            <w:r w:rsidDel="00000000" w:rsidR="00000000" w:rsidRPr="00000000">
              <w:rPr>
                <w:color w:val="1f1f1f"/>
                <w:rtl w:val="0"/>
              </w:rPr>
              <w:t xml:space="preserve">46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5">
            <w:pPr>
              <w:widowControl w:val="0"/>
              <w:spacing w:after="100" w:lineRule="auto"/>
              <w:ind w:left="533.3333333333334"/>
              <w:rPr/>
            </w:pPr>
            <w:r w:rsidDel="00000000" w:rsidR="00000000" w:rsidRPr="00000000">
              <w:rPr>
                <w:color w:val="1f1f1f"/>
                <w:rtl w:val="0"/>
              </w:rPr>
              <w:t xml:space="preserve">Deep Brain Volumetrics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6">
            <w:pPr>
              <w:widowControl w:val="0"/>
              <w:spacing w:after="100" w:lineRule="auto"/>
              <w:ind w:left="533.3333333333334"/>
              <w:rPr/>
            </w:pPr>
            <w:r w:rsidDel="00000000" w:rsidR="00000000" w:rsidRPr="00000000">
              <w:rPr>
                <w:color w:val="1f1f1f"/>
                <w:rtl w:val="0"/>
              </w:rPr>
              <w:t xml:space="preserve">Focuses on volumetric changes in deep brain structures (Thalamus, Caudate, Mammillary Bodies) due to repetitive head </w:t>
            </w:r>
            <w:r w:rsidDel="00000000" w:rsidR="00000000" w:rsidRPr="00000000">
              <w:rPr>
                <w:color w:val="1f1f1f"/>
                <w:rtl w:val="0"/>
              </w:rPr>
              <w:t xml:space="preserve">trauma</w:t>
            </w:r>
            <w:r w:rsidDel="00000000" w:rsidR="00000000" w:rsidRPr="00000000">
              <w:rPr>
                <w:color w:val="1f1f1f"/>
                <w:rtl w:val="0"/>
              </w:rPr>
              <w:t xml:space="p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7">
            <w:pPr>
              <w:widowControl w:val="0"/>
              <w:spacing w:after="100" w:lineRule="auto"/>
              <w:ind w:left="533.3333333333334"/>
              <w:rPr/>
            </w:pPr>
            <w:r w:rsidDel="00000000" w:rsidR="00000000" w:rsidRPr="00000000">
              <w:rPr>
                <w:color w:val="1f1f1f"/>
                <w:rtl w:val="0"/>
              </w:rPr>
              <w:t xml:space="preserve">4, 38, 50, 60, 110, 124, 142, 275, 304, 307, 317, 333, 401, 444, 451, 499, 507, 511, 512, 520, 540, 541, 566, 600, 608, 627</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8">
            <w:pPr>
              <w:widowControl w:val="0"/>
              <w:spacing w:after="100" w:lineRule="auto"/>
              <w:ind w:left="533.3333333333334"/>
              <w:rPr/>
            </w:pPr>
            <w:r w:rsidDel="00000000" w:rsidR="00000000" w:rsidRPr="00000000">
              <w:rPr>
                <w:color w:val="1f1f1f"/>
                <w:rtl w:val="0"/>
              </w:rPr>
              <w:t xml:space="preserve">47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9">
            <w:pPr>
              <w:widowControl w:val="0"/>
              <w:spacing w:after="100" w:lineRule="auto"/>
              <w:ind w:left="533.3333333333334"/>
              <w:rPr/>
            </w:pPr>
            <w:r w:rsidDel="00000000" w:rsidR="00000000" w:rsidRPr="00000000">
              <w:rPr>
                <w:color w:val="1f1f1f"/>
                <w:rtl w:val="0"/>
              </w:rPr>
              <w:t xml:space="preserve">Diffusion Tensor Imaging (DTI)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A">
            <w:pPr>
              <w:widowControl w:val="0"/>
              <w:spacing w:after="100" w:lineRule="auto"/>
              <w:ind w:left="533.3333333333334"/>
              <w:rPr/>
            </w:pPr>
            <w:r w:rsidDel="00000000" w:rsidR="00000000" w:rsidRPr="00000000">
              <w:rPr>
                <w:color w:val="1f1f1f"/>
                <w:rtl w:val="0"/>
              </w:rPr>
              <w:t xml:space="preserve">Utilizes DTI metrics (Fractional Anisotropy, Mean Diffusivity) to diagnose and prognosticate Diffuse Axonal Injury.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B">
            <w:pPr>
              <w:widowControl w:val="0"/>
              <w:spacing w:after="100" w:lineRule="auto"/>
              <w:ind w:left="533.3333333333334"/>
              <w:rPr/>
            </w:pPr>
            <w:r w:rsidDel="00000000" w:rsidR="00000000" w:rsidRPr="00000000">
              <w:rPr>
                <w:color w:val="1f1f1f"/>
                <w:rtl w:val="0"/>
              </w:rPr>
              <w:t xml:space="preserve">25, 155, 183, 243, 275, 474, 487, 490, 492, 500, 515, 524, 556</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C">
            <w:pPr>
              <w:widowControl w:val="0"/>
              <w:spacing w:after="100" w:lineRule="auto"/>
              <w:ind w:left="533.3333333333334"/>
              <w:rPr/>
            </w:pPr>
            <w:r w:rsidDel="00000000" w:rsidR="00000000" w:rsidRPr="00000000">
              <w:rPr>
                <w:color w:val="1f1f1f"/>
                <w:rtl w:val="0"/>
              </w:rPr>
              <w:t xml:space="preserve">48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D">
            <w:pPr>
              <w:widowControl w:val="0"/>
              <w:spacing w:after="100" w:lineRule="auto"/>
              <w:ind w:left="533.3333333333334"/>
              <w:rPr/>
            </w:pPr>
            <w:r w:rsidDel="00000000" w:rsidR="00000000" w:rsidRPr="00000000">
              <w:rPr>
                <w:color w:val="1f1f1f"/>
                <w:rtl w:val="0"/>
              </w:rPr>
              <w:t xml:space="preserve">White Matter Injury &amp; Cognition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E">
            <w:pPr>
              <w:widowControl w:val="0"/>
              <w:spacing w:after="100" w:lineRule="auto"/>
              <w:ind w:left="533.3333333333334"/>
              <w:rPr/>
            </w:pPr>
            <w:r w:rsidDel="00000000" w:rsidR="00000000" w:rsidRPr="00000000">
              <w:rPr>
                <w:color w:val="1f1f1f"/>
                <w:rtl w:val="0"/>
              </w:rPr>
              <w:t xml:space="preserve">Links microstructural white matter injury directly to specific cognitive deficits, validating DTI findings with clinical outcomes.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2FF">
            <w:pPr>
              <w:widowControl w:val="0"/>
              <w:spacing w:after="100" w:lineRule="auto"/>
              <w:ind w:left="533.3333333333334"/>
              <w:rPr/>
            </w:pPr>
            <w:r w:rsidDel="00000000" w:rsidR="00000000" w:rsidRPr="00000000">
              <w:rPr>
                <w:color w:val="1f1f1f"/>
                <w:rtl w:val="0"/>
              </w:rPr>
              <w:t xml:space="preserve">19, 25, 29, 31, 38, 39, 48, 49, 60, 76, 85, 100, 103, 115, 120, 122, 139, 154, 157, 169, 189, 194, 202, 212, 225, 228, 243, 275, 313, 314, 317, 358, 361, 372, 389, 400, 404, 406, 415, 417, 421, 422, 442, 443, 450, 451, 469, 474, 480, 485, 486, 487, 492, 518, 524, 527, 541, 552, 588</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0">
            <w:pPr>
              <w:widowControl w:val="0"/>
              <w:spacing w:after="100" w:lineRule="auto"/>
              <w:ind w:left="533.3333333333334"/>
              <w:rPr/>
            </w:pPr>
            <w:r w:rsidDel="00000000" w:rsidR="00000000" w:rsidRPr="00000000">
              <w:rPr>
                <w:color w:val="1f1f1f"/>
                <w:rtl w:val="0"/>
              </w:rPr>
              <w:t xml:space="preserve">49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1">
            <w:pPr>
              <w:widowControl w:val="0"/>
              <w:spacing w:after="100" w:lineRule="auto"/>
              <w:ind w:left="533.3333333333334"/>
              <w:rPr/>
            </w:pPr>
            <w:r w:rsidDel="00000000" w:rsidR="00000000" w:rsidRPr="00000000">
              <w:rPr>
                <w:color w:val="1f1f1f"/>
                <w:rtl w:val="0"/>
              </w:rPr>
              <w:t xml:space="preserve">TBI-Cognitive Impairment Consensus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2">
            <w:pPr>
              <w:widowControl w:val="0"/>
              <w:spacing w:after="100" w:lineRule="auto"/>
              <w:ind w:left="533.3333333333334"/>
              <w:rPr/>
            </w:pPr>
            <w:r w:rsidDel="00000000" w:rsidR="00000000" w:rsidRPr="00000000">
              <w:rPr>
                <w:color w:val="1f1f1f"/>
                <w:rtl w:val="0"/>
              </w:rPr>
              <w:t xml:space="preserve">Represents the broad clinical consensus linking TBI to general cognitive impairment across various severities and contexts.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3">
            <w:pPr>
              <w:widowControl w:val="0"/>
              <w:spacing w:after="100" w:lineRule="auto"/>
              <w:ind w:left="533.3333333333334"/>
              <w:rPr/>
            </w:pPr>
            <w:r w:rsidDel="00000000" w:rsidR="00000000" w:rsidRPr="00000000">
              <w:rPr>
                <w:color w:val="1f1f1f"/>
                <w:rtl w:val="0"/>
              </w:rPr>
              <w:t xml:space="preserve">36, 56, 67, 95, 96, 123, 163, 181, 193, 198, 230, 281, 305, 309, 324, 349, 354, 356, 382, 387, 390, 393, 421, 423, 426, 489, 495, 514, 524, 539, 548, 549, 554, 555, 563, 571, 572, 588, 614, 630</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4">
            <w:pPr>
              <w:widowControl w:val="0"/>
              <w:spacing w:after="100" w:lineRule="auto"/>
              <w:ind w:left="533.3333333333334"/>
              <w:rPr/>
            </w:pPr>
            <w:r w:rsidDel="00000000" w:rsidR="00000000" w:rsidRPr="00000000">
              <w:rPr>
                <w:color w:val="1f1f1f"/>
                <w:rtl w:val="0"/>
              </w:rPr>
              <w:t xml:space="preserve">50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5">
            <w:pPr>
              <w:widowControl w:val="0"/>
              <w:spacing w:after="100" w:lineRule="auto"/>
              <w:ind w:left="533.3333333333334"/>
              <w:rPr/>
            </w:pPr>
            <w:r w:rsidDel="00000000" w:rsidR="00000000" w:rsidRPr="00000000">
              <w:rPr>
                <w:color w:val="1f1f1f"/>
                <w:rtl w:val="0"/>
              </w:rPr>
              <w:t xml:space="preserve">Glial Activation &amp; Synapse Loss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6">
            <w:pPr>
              <w:widowControl w:val="0"/>
              <w:spacing w:after="100" w:lineRule="auto"/>
              <w:ind w:left="533.3333333333334"/>
              <w:rPr/>
            </w:pPr>
            <w:r w:rsidDel="00000000" w:rsidR="00000000" w:rsidRPr="00000000">
              <w:rPr>
                <w:color w:val="1f1f1f"/>
                <w:rtl w:val="0"/>
              </w:rPr>
              <w:t xml:space="preserve">Focuses on the activation of Microglia and Astrocytes leading to synaptic loss and phagocytosis of neuronal elements.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7">
            <w:pPr>
              <w:widowControl w:val="0"/>
              <w:spacing w:after="100" w:lineRule="auto"/>
              <w:ind w:left="533.3333333333334"/>
              <w:rPr/>
            </w:pPr>
            <w:r w:rsidDel="00000000" w:rsidR="00000000" w:rsidRPr="00000000">
              <w:rPr>
                <w:color w:val="1f1f1f"/>
                <w:rtl w:val="0"/>
              </w:rPr>
              <w:t xml:space="preserve">34, 42, 108, 110, 138, 191, 303, 356, 364, 416, 444, 446, 477, 593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8">
            <w:pPr>
              <w:widowControl w:val="0"/>
              <w:spacing w:after="100" w:lineRule="auto"/>
              <w:ind w:left="533.3333333333334"/>
              <w:rPr/>
            </w:pPr>
            <w:r w:rsidDel="00000000" w:rsidR="00000000" w:rsidRPr="00000000">
              <w:rPr>
                <w:color w:val="1f1f1f"/>
                <w:rtl w:val="0"/>
              </w:rPr>
              <w:t xml:space="preserve">51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9">
            <w:pPr>
              <w:widowControl w:val="0"/>
              <w:spacing w:after="100" w:lineRule="auto"/>
              <w:ind w:left="533.3333333333334"/>
              <w:rPr/>
            </w:pPr>
            <w:r w:rsidDel="00000000" w:rsidR="00000000" w:rsidRPr="00000000">
              <w:rPr>
                <w:color w:val="1f1f1f"/>
                <w:rtl w:val="0"/>
              </w:rPr>
              <w:t xml:space="preserve">Biomarker-Based Prognosis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A">
            <w:pPr>
              <w:widowControl w:val="0"/>
              <w:spacing w:after="100" w:lineRule="auto"/>
              <w:ind w:left="533.3333333333334"/>
              <w:rPr/>
            </w:pPr>
            <w:r w:rsidDel="00000000" w:rsidR="00000000" w:rsidRPr="00000000">
              <w:rPr>
                <w:color w:val="1f1f1f"/>
                <w:rtl w:val="0"/>
              </w:rPr>
              <w:t xml:space="preserve">Uses a panel of fluid biomarkers and patient characteristics to model injury severity and predict functional outcomes.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B">
            <w:pPr>
              <w:widowControl w:val="0"/>
              <w:spacing w:after="100" w:lineRule="auto"/>
              <w:ind w:left="533.3333333333334"/>
              <w:rPr/>
            </w:pPr>
            <w:r w:rsidDel="00000000" w:rsidR="00000000" w:rsidRPr="00000000">
              <w:rPr>
                <w:color w:val="1f1f1f"/>
                <w:rtl w:val="0"/>
              </w:rPr>
              <w:t xml:space="preserve">108, 117, 135, 196, 238, 273, 337, 386, 488, 526, 585, 620</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C">
            <w:pPr>
              <w:widowControl w:val="0"/>
              <w:spacing w:after="100" w:lineRule="auto"/>
              <w:ind w:left="533.3333333333334"/>
              <w:rPr/>
            </w:pPr>
            <w:r w:rsidDel="00000000" w:rsidR="00000000" w:rsidRPr="00000000">
              <w:rPr>
                <w:color w:val="1f1f1f"/>
                <w:rtl w:val="0"/>
              </w:rPr>
              <w:t xml:space="preserve">52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D">
            <w:pPr>
              <w:widowControl w:val="0"/>
              <w:spacing w:after="100" w:lineRule="auto"/>
              <w:ind w:left="533.3333333333334"/>
              <w:rPr/>
            </w:pPr>
            <w:r w:rsidDel="00000000" w:rsidR="00000000" w:rsidRPr="00000000">
              <w:rPr>
                <w:color w:val="1f1f1f"/>
                <w:rtl w:val="0"/>
              </w:rPr>
              <w:t xml:space="preserve">Accelerated Biological Aging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E">
            <w:pPr>
              <w:widowControl w:val="0"/>
              <w:spacing w:after="100" w:lineRule="auto"/>
              <w:ind w:left="533.3333333333334"/>
              <w:rPr/>
            </w:pPr>
            <w:r w:rsidDel="00000000" w:rsidR="00000000" w:rsidRPr="00000000">
              <w:rPr>
                <w:color w:val="1f1f1f"/>
                <w:rtl w:val="0"/>
              </w:rPr>
              <w:t xml:space="preserve">Describes the concept of "Brain Age Gap" where TBI causes the brain to appear biologically older than chronological age.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0F">
            <w:pPr>
              <w:widowControl w:val="0"/>
              <w:spacing w:after="100" w:lineRule="auto"/>
              <w:ind w:left="533.3333333333334"/>
              <w:rPr/>
            </w:pPr>
            <w:r w:rsidDel="00000000" w:rsidR="00000000" w:rsidRPr="00000000">
              <w:rPr>
                <w:color w:val="1f1f1f"/>
                <w:rtl w:val="0"/>
              </w:rPr>
              <w:t xml:space="preserve">14, 74, 84, 100, 122, 161, 164, 281, 383, 407, 570</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0">
            <w:pPr>
              <w:widowControl w:val="0"/>
              <w:spacing w:after="100" w:lineRule="auto"/>
              <w:ind w:left="533.3333333333334"/>
              <w:rPr/>
            </w:pPr>
            <w:r w:rsidDel="00000000" w:rsidR="00000000" w:rsidRPr="00000000">
              <w:rPr>
                <w:color w:val="1f1f1f"/>
                <w:rtl w:val="0"/>
              </w:rPr>
              <w:t xml:space="preserve">53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1">
            <w:pPr>
              <w:widowControl w:val="0"/>
              <w:spacing w:after="100" w:lineRule="auto"/>
              <w:ind w:left="533.3333333333334"/>
              <w:rPr/>
            </w:pPr>
            <w:r w:rsidDel="00000000" w:rsidR="00000000" w:rsidRPr="00000000">
              <w:rPr>
                <w:color w:val="1f1f1f"/>
                <w:rtl w:val="0"/>
              </w:rPr>
              <w:t xml:space="preserve">Exosomal Transport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2">
            <w:pPr>
              <w:widowControl w:val="0"/>
              <w:spacing w:after="100" w:lineRule="auto"/>
              <w:ind w:left="533.3333333333334"/>
              <w:rPr/>
            </w:pPr>
            <w:r w:rsidDel="00000000" w:rsidR="00000000" w:rsidRPr="00000000">
              <w:rPr>
                <w:color w:val="1f1f1f"/>
                <w:rtl w:val="0"/>
              </w:rPr>
              <w:t xml:space="preserve">Focuses on Extracellular Vesicles (exosomes) as mechanisms for transporting neurotrophins, inflammatory signals, and biomarkers.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3">
            <w:pPr>
              <w:widowControl w:val="0"/>
              <w:spacing w:after="100" w:lineRule="auto"/>
              <w:ind w:left="533.3333333333334"/>
              <w:rPr/>
            </w:pPr>
            <w:r w:rsidDel="00000000" w:rsidR="00000000" w:rsidRPr="00000000">
              <w:rPr>
                <w:color w:val="1f1f1f"/>
                <w:rtl w:val="0"/>
              </w:rPr>
              <w:t xml:space="preserve">236, 323, 391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4">
            <w:pPr>
              <w:widowControl w:val="0"/>
              <w:spacing w:after="100" w:lineRule="auto"/>
              <w:ind w:left="533.3333333333334"/>
              <w:rPr/>
            </w:pPr>
            <w:r w:rsidDel="00000000" w:rsidR="00000000" w:rsidRPr="00000000">
              <w:rPr>
                <w:color w:val="1f1f1f"/>
                <w:rtl w:val="0"/>
              </w:rPr>
              <w:t xml:space="preserve">54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5">
            <w:pPr>
              <w:widowControl w:val="0"/>
              <w:spacing w:after="100" w:lineRule="auto"/>
              <w:ind w:left="533.3333333333334"/>
              <w:rPr/>
            </w:pPr>
            <w:r w:rsidDel="00000000" w:rsidR="00000000" w:rsidRPr="00000000">
              <w:rPr>
                <w:color w:val="1f1f1f"/>
                <w:rtl w:val="0"/>
              </w:rPr>
              <w:t xml:space="preserve">Executive Dysfunction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6">
            <w:pPr>
              <w:widowControl w:val="0"/>
              <w:spacing w:after="100" w:lineRule="auto"/>
              <w:ind w:left="533.3333333333334"/>
              <w:rPr/>
            </w:pPr>
            <w:r w:rsidDel="00000000" w:rsidR="00000000" w:rsidRPr="00000000">
              <w:rPr>
                <w:color w:val="1f1f1f"/>
                <w:rtl w:val="0"/>
              </w:rPr>
              <w:t xml:space="preserve">specifically highlights deficits in Executive Function and attention as primary consequences of TBI and loss of consciousness.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7">
            <w:pPr>
              <w:widowControl w:val="0"/>
              <w:spacing w:after="100" w:lineRule="auto"/>
              <w:ind w:left="533.3333333333334"/>
              <w:rPr/>
            </w:pPr>
            <w:r w:rsidDel="00000000" w:rsidR="00000000" w:rsidRPr="00000000">
              <w:rPr>
                <w:color w:val="1f1f1f"/>
                <w:rtl w:val="0"/>
              </w:rPr>
              <w:t xml:space="preserve">67, 181, 210, 214, 218, 232, 269, 270, 355, 365, 369, 370, 374, 387, 396, 462, 528, 549, 561, 571, 594, 597, 614</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8">
            <w:pPr>
              <w:widowControl w:val="0"/>
              <w:spacing w:after="100" w:lineRule="auto"/>
              <w:ind w:left="533.3333333333334"/>
              <w:rPr/>
            </w:pPr>
            <w:r w:rsidDel="00000000" w:rsidR="00000000" w:rsidRPr="00000000">
              <w:rPr>
                <w:color w:val="1f1f1f"/>
                <w:rtl w:val="0"/>
              </w:rPr>
              <w:t xml:space="preserve">55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9">
            <w:pPr>
              <w:widowControl w:val="0"/>
              <w:spacing w:after="100" w:lineRule="auto"/>
              <w:ind w:left="533.3333333333334"/>
              <w:rPr/>
            </w:pPr>
            <w:r w:rsidDel="00000000" w:rsidR="00000000" w:rsidRPr="00000000">
              <w:rPr>
                <w:color w:val="1f1f1f"/>
                <w:rtl w:val="0"/>
              </w:rPr>
              <w:t xml:space="preserve">Progranulin &amp; IL-6 Signaling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A">
            <w:pPr>
              <w:widowControl w:val="0"/>
              <w:spacing w:after="100" w:lineRule="auto"/>
              <w:ind w:left="533.3333333333334"/>
              <w:rPr/>
            </w:pPr>
            <w:r w:rsidDel="00000000" w:rsidR="00000000" w:rsidRPr="00000000">
              <w:rPr>
                <w:color w:val="1f1f1f"/>
                <w:rtl w:val="0"/>
              </w:rPr>
              <w:t xml:space="preserve">Centers on the role of Progranulin (GRN) and Interleukin-6 (IL-6) signaling pathways in modulating post-traumatic neuroinflammation.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B">
            <w:pPr>
              <w:widowControl w:val="0"/>
              <w:spacing w:after="100" w:lineRule="auto"/>
              <w:ind w:left="533.3333333333334"/>
              <w:rPr/>
            </w:pPr>
            <w:r w:rsidDel="00000000" w:rsidR="00000000" w:rsidRPr="00000000">
              <w:rPr>
                <w:color w:val="1f1f1f"/>
                <w:rtl w:val="0"/>
              </w:rPr>
              <w:t xml:space="preserve">34, 42, 108, 110, 138, 191, 303, 313, 356, 364, 366, 368, 372, 386, 404, 416, 420, 444, 446, 470, 477, 552, 593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C">
            <w:pPr>
              <w:widowControl w:val="0"/>
              <w:spacing w:after="100" w:lineRule="auto"/>
              <w:ind w:left="533.3333333333334"/>
              <w:rPr/>
            </w:pPr>
            <w:r w:rsidDel="00000000" w:rsidR="00000000" w:rsidRPr="00000000">
              <w:rPr>
                <w:color w:val="1f1f1f"/>
                <w:rtl w:val="0"/>
              </w:rPr>
              <w:t xml:space="preserve">56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D">
            <w:pPr>
              <w:widowControl w:val="0"/>
              <w:spacing w:after="100" w:lineRule="auto"/>
              <w:ind w:left="533.3333333333334"/>
              <w:rPr/>
            </w:pPr>
            <w:r w:rsidDel="00000000" w:rsidR="00000000" w:rsidRPr="00000000">
              <w:rPr>
                <w:color w:val="1f1f1f"/>
                <w:rtl w:val="0"/>
              </w:rPr>
              <w:t xml:space="preserve">Oxidative Stress &amp; Cell Death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E">
            <w:pPr>
              <w:widowControl w:val="0"/>
              <w:spacing w:after="100" w:lineRule="auto"/>
              <w:ind w:left="533.3333333333334"/>
              <w:rPr/>
            </w:pPr>
            <w:r w:rsidDel="00000000" w:rsidR="00000000" w:rsidRPr="00000000">
              <w:rPr>
                <w:color w:val="1f1f1f"/>
                <w:rtl w:val="0"/>
              </w:rPr>
              <w:t xml:space="preserve">Details the molecular mechanisms of oxidative stress, mitochondrial dysfunction, and ferroptosis contributing to cell death.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1F">
            <w:pPr>
              <w:widowControl w:val="0"/>
              <w:spacing w:after="100" w:lineRule="auto"/>
              <w:ind w:left="533.3333333333334"/>
              <w:rPr/>
            </w:pPr>
            <w:r w:rsidDel="00000000" w:rsidR="00000000" w:rsidRPr="00000000">
              <w:rPr>
                <w:color w:val="1f1f1f"/>
                <w:rtl w:val="0"/>
              </w:rPr>
              <w:t xml:space="preserve">236, 326, 352, 426, 434, 442, 444, 457, 465, 580, 583, 593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0">
            <w:pPr>
              <w:widowControl w:val="0"/>
              <w:spacing w:after="100" w:lineRule="auto"/>
              <w:ind w:left="533.3333333333334"/>
              <w:rPr/>
            </w:pPr>
            <w:r w:rsidDel="00000000" w:rsidR="00000000" w:rsidRPr="00000000">
              <w:rPr>
                <w:color w:val="1f1f1f"/>
                <w:rtl w:val="0"/>
              </w:rPr>
              <w:t xml:space="preserve">57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1">
            <w:pPr>
              <w:widowControl w:val="0"/>
              <w:spacing w:after="100" w:lineRule="auto"/>
              <w:ind w:left="533.3333333333334"/>
              <w:rPr/>
            </w:pPr>
            <w:r w:rsidDel="00000000" w:rsidR="00000000" w:rsidRPr="00000000">
              <w:rPr>
                <w:color w:val="1f1f1f"/>
                <w:rtl w:val="0"/>
              </w:rPr>
              <w:t xml:space="preserve">Cognitive Reserve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2">
            <w:pPr>
              <w:widowControl w:val="0"/>
              <w:spacing w:after="100" w:lineRule="auto"/>
              <w:ind w:left="533.3333333333334"/>
              <w:rPr/>
            </w:pPr>
            <w:r w:rsidDel="00000000" w:rsidR="00000000" w:rsidRPr="00000000">
              <w:rPr>
                <w:color w:val="1f1f1f"/>
                <w:rtl w:val="0"/>
              </w:rPr>
              <w:t xml:space="preserve">Explores the concept of Cognitive Reserve (education, intelligence) as a protective factor buffering against the effects of TBI.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3">
            <w:pPr>
              <w:widowControl w:val="0"/>
              <w:spacing w:after="100" w:lineRule="auto"/>
              <w:ind w:left="533.3333333333334"/>
              <w:rPr/>
            </w:pPr>
            <w:r w:rsidDel="00000000" w:rsidR="00000000" w:rsidRPr="00000000">
              <w:rPr>
                <w:color w:val="1f1f1f"/>
                <w:rtl w:val="0"/>
              </w:rPr>
              <w:t xml:space="preserve">112, 123, 153, 176, 216, 233, 251, 293, 320, 340, 353, 369, 514, 611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4">
            <w:pPr>
              <w:widowControl w:val="0"/>
              <w:spacing w:after="100" w:lineRule="auto"/>
              <w:ind w:left="533.3333333333334"/>
              <w:rPr/>
            </w:pPr>
            <w:r w:rsidDel="00000000" w:rsidR="00000000" w:rsidRPr="00000000">
              <w:rPr>
                <w:color w:val="1f1f1f"/>
                <w:rtl w:val="0"/>
              </w:rPr>
              <w:t xml:space="preserve">58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5">
            <w:pPr>
              <w:widowControl w:val="0"/>
              <w:spacing w:after="100" w:lineRule="auto"/>
              <w:ind w:left="533.3333333333334"/>
              <w:rPr/>
            </w:pPr>
            <w:r w:rsidDel="00000000" w:rsidR="00000000" w:rsidRPr="00000000">
              <w:rPr>
                <w:color w:val="1f1f1f"/>
                <w:rtl w:val="0"/>
              </w:rPr>
              <w:t xml:space="preserve">Active Rehabilitation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6">
            <w:pPr>
              <w:widowControl w:val="0"/>
              <w:spacing w:after="100" w:lineRule="auto"/>
              <w:ind w:left="533.3333333333334"/>
              <w:rPr/>
            </w:pPr>
            <w:r w:rsidDel="00000000" w:rsidR="00000000" w:rsidRPr="00000000">
              <w:rPr>
                <w:color w:val="1f1f1f"/>
                <w:rtl w:val="0"/>
              </w:rPr>
              <w:t xml:space="preserve">Focuses on therapeutic interventions including Cognitive Rehabilitation, TMS, and tDCS to improve outcomes.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7">
            <w:pPr>
              <w:widowControl w:val="0"/>
              <w:spacing w:after="100" w:lineRule="auto"/>
              <w:ind w:left="533.3333333333334"/>
              <w:rPr/>
            </w:pPr>
            <w:r w:rsidDel="00000000" w:rsidR="00000000" w:rsidRPr="00000000">
              <w:rPr>
                <w:color w:val="1f1f1f"/>
                <w:rtl w:val="0"/>
              </w:rPr>
              <w:t xml:space="preserve">68, 78, 212, 232, 242, 344, 365, 369, 370, 390, 430, 454, 522, 527, 549, 563, 588, 594, 617, 630</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8">
            <w:pPr>
              <w:widowControl w:val="0"/>
              <w:spacing w:after="100" w:lineRule="auto"/>
              <w:ind w:left="533.3333333333334"/>
              <w:rPr/>
            </w:pPr>
            <w:r w:rsidDel="00000000" w:rsidR="00000000" w:rsidRPr="00000000">
              <w:rPr>
                <w:color w:val="1f1f1f"/>
                <w:rtl w:val="0"/>
              </w:rPr>
              <w:t xml:space="preserve">59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9">
            <w:pPr>
              <w:widowControl w:val="0"/>
              <w:spacing w:after="100" w:lineRule="auto"/>
              <w:ind w:left="533.3333333333334"/>
              <w:rPr/>
            </w:pPr>
            <w:r w:rsidDel="00000000" w:rsidR="00000000" w:rsidRPr="00000000">
              <w:rPr>
                <w:color w:val="1f1f1f"/>
                <w:rtl w:val="0"/>
              </w:rPr>
              <w:t xml:space="preserve">Olfactory &amp; Cognitive Deficits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A">
            <w:pPr>
              <w:widowControl w:val="0"/>
              <w:spacing w:after="100" w:lineRule="auto"/>
              <w:ind w:left="533.3333333333334"/>
              <w:rPr/>
            </w:pPr>
            <w:r w:rsidDel="00000000" w:rsidR="00000000" w:rsidRPr="00000000">
              <w:rPr>
                <w:color w:val="1f1f1f"/>
                <w:rtl w:val="0"/>
              </w:rPr>
              <w:t xml:space="preserve">Links TBI to specific sensory deficits like olfaction disorders and their correlation with cognitive outcomes.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B">
            <w:pPr>
              <w:widowControl w:val="0"/>
              <w:spacing w:after="100" w:lineRule="auto"/>
              <w:ind w:left="533.3333333333334"/>
              <w:rPr/>
            </w:pPr>
            <w:r w:rsidDel="00000000" w:rsidR="00000000" w:rsidRPr="00000000">
              <w:rPr>
                <w:color w:val="1f1f1f"/>
                <w:rtl w:val="0"/>
              </w:rPr>
              <w:t xml:space="preserve">29, 42, 78, 112, 181, 203, 239, 245, 282, 320, 332, 334, 344, 348, 353, 381, 387, 393, 419, 429, 454, 503, 585, 601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C">
            <w:pPr>
              <w:widowControl w:val="0"/>
              <w:spacing w:after="100" w:lineRule="auto"/>
              <w:ind w:left="533.3333333333334"/>
              <w:rPr/>
            </w:pPr>
            <w:r w:rsidDel="00000000" w:rsidR="00000000" w:rsidRPr="00000000">
              <w:rPr>
                <w:color w:val="1f1f1f"/>
                <w:rtl w:val="0"/>
              </w:rPr>
              <w:t xml:space="preserve">60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D">
            <w:pPr>
              <w:widowControl w:val="0"/>
              <w:spacing w:after="100" w:lineRule="auto"/>
              <w:ind w:left="533.3333333333334"/>
              <w:rPr/>
            </w:pPr>
            <w:r w:rsidDel="00000000" w:rsidR="00000000" w:rsidRPr="00000000">
              <w:rPr>
                <w:color w:val="1f1f1f"/>
                <w:rtl w:val="0"/>
              </w:rPr>
              <w:t xml:space="preserve">Severe Neuropsychiatric Outcomes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E">
            <w:pPr>
              <w:widowControl w:val="0"/>
              <w:spacing w:after="100" w:lineRule="auto"/>
              <w:ind w:left="533.3333333333334"/>
              <w:rPr/>
            </w:pPr>
            <w:r w:rsidDel="00000000" w:rsidR="00000000" w:rsidRPr="00000000">
              <w:rPr>
                <w:color w:val="1f1f1f"/>
                <w:rtl w:val="0"/>
              </w:rPr>
              <w:t xml:space="preserve">Focuses on severe behavioral outcomes including suicide, aggression, and psychotic symptoms, particularly in polytrauma contexts.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2F">
            <w:pPr>
              <w:widowControl w:val="0"/>
              <w:spacing w:after="100" w:lineRule="auto"/>
              <w:ind w:left="533.3333333333334"/>
              <w:rPr/>
            </w:pPr>
            <w:r w:rsidDel="00000000" w:rsidR="00000000" w:rsidRPr="00000000">
              <w:rPr>
                <w:color w:val="1f1f1f"/>
                <w:rtl w:val="0"/>
              </w:rPr>
              <w:t xml:space="preserve">8, 18, 21, 25, 39, 48, 75, 87, 129, 143, 166, 168, 170, 201, 239, 243, 248, 264, 281, 282, 309, 317, 347, 349, 358, 370, 371, 374, 377, 381, 388, 405, 452, 471, 489, 498, 500, 514, 524, 540, 546, 557, 559, 572, 577, 579, 588, 597, 608, 621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0">
            <w:pPr>
              <w:widowControl w:val="0"/>
              <w:spacing w:after="100" w:lineRule="auto"/>
              <w:ind w:left="533.3333333333334"/>
              <w:rPr/>
            </w:pPr>
            <w:r w:rsidDel="00000000" w:rsidR="00000000" w:rsidRPr="00000000">
              <w:rPr>
                <w:color w:val="1f1f1f"/>
                <w:rtl w:val="0"/>
              </w:rPr>
              <w:t xml:space="preserve">61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1">
            <w:pPr>
              <w:widowControl w:val="0"/>
              <w:spacing w:after="100" w:lineRule="auto"/>
              <w:ind w:left="533.3333333333334"/>
              <w:rPr/>
            </w:pPr>
            <w:r w:rsidDel="00000000" w:rsidR="00000000" w:rsidRPr="00000000">
              <w:rPr>
                <w:color w:val="1f1f1f"/>
                <w:rtl w:val="0"/>
              </w:rPr>
              <w:t xml:space="preserve">Network Topology Disruption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2">
            <w:pPr>
              <w:widowControl w:val="0"/>
              <w:spacing w:after="100" w:lineRule="auto"/>
              <w:ind w:left="533.3333333333334"/>
              <w:rPr/>
            </w:pPr>
            <w:r w:rsidDel="00000000" w:rsidR="00000000" w:rsidRPr="00000000">
              <w:rPr>
                <w:color w:val="1f1f1f"/>
                <w:rtl w:val="0"/>
              </w:rPr>
              <w:t xml:space="preserve">Examines specific disruptions in brain network topology (e.g., Sensorimotor and Salience networks) and their cognitive correlates.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3">
            <w:pPr>
              <w:widowControl w:val="0"/>
              <w:spacing w:after="100" w:lineRule="auto"/>
              <w:ind w:left="533.3333333333334"/>
              <w:rPr/>
            </w:pPr>
            <w:r w:rsidDel="00000000" w:rsidR="00000000" w:rsidRPr="00000000">
              <w:rPr>
                <w:color w:val="1f1f1f"/>
                <w:rtl w:val="0"/>
              </w:rPr>
              <w:t xml:space="preserve">26, 130, 133, 192, 227, 253, 305, 381, 387, 429, 530, 541, 571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4">
            <w:pPr>
              <w:widowControl w:val="0"/>
              <w:spacing w:after="100" w:lineRule="auto"/>
              <w:ind w:left="533.3333333333334"/>
              <w:rPr/>
            </w:pPr>
            <w:r w:rsidDel="00000000" w:rsidR="00000000" w:rsidRPr="00000000">
              <w:rPr>
                <w:color w:val="1f1f1f"/>
                <w:rtl w:val="0"/>
              </w:rPr>
              <w:t xml:space="preserve">62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5">
            <w:pPr>
              <w:widowControl w:val="0"/>
              <w:spacing w:after="100" w:lineRule="auto"/>
              <w:ind w:left="533.3333333333334"/>
              <w:rPr/>
            </w:pPr>
            <w:r w:rsidDel="00000000" w:rsidR="00000000" w:rsidRPr="00000000">
              <w:rPr>
                <w:color w:val="1f1f1f"/>
                <w:rtl w:val="0"/>
              </w:rPr>
              <w:t xml:space="preserve">Functional Connectivity (fMRI)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6">
            <w:pPr>
              <w:widowControl w:val="0"/>
              <w:spacing w:after="100" w:lineRule="auto"/>
              <w:ind w:left="533.3333333333334"/>
              <w:rPr/>
            </w:pPr>
            <w:r w:rsidDel="00000000" w:rsidR="00000000" w:rsidRPr="00000000">
              <w:rPr>
                <w:color w:val="1f1f1f"/>
                <w:rtl w:val="0"/>
              </w:rPr>
              <w:t xml:space="preserve">Uses fMRI-based Functional Connectivity metrics to assess cognitive fatigue and network integrity.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7">
            <w:pPr>
              <w:widowControl w:val="0"/>
              <w:spacing w:after="100" w:lineRule="auto"/>
              <w:ind w:left="533.3333333333334"/>
              <w:rPr/>
            </w:pPr>
            <w:r w:rsidDel="00000000" w:rsidR="00000000" w:rsidRPr="00000000">
              <w:rPr>
                <w:color w:val="1f1f1f"/>
                <w:rtl w:val="0"/>
              </w:rPr>
              <w:t xml:space="preserve">132, 158, 167, 192, 253, 305, 344, 355, 381, 405, 429, 467, 478, 495, 527, 530, 541, 571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8">
            <w:pPr>
              <w:widowControl w:val="0"/>
              <w:spacing w:after="100" w:lineRule="auto"/>
              <w:ind w:left="533.3333333333334"/>
              <w:rPr/>
            </w:pPr>
            <w:r w:rsidDel="00000000" w:rsidR="00000000" w:rsidRPr="00000000">
              <w:rPr>
                <w:color w:val="1f1f1f"/>
                <w:rtl w:val="0"/>
              </w:rPr>
              <w:t xml:space="preserve">63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9">
            <w:pPr>
              <w:widowControl w:val="0"/>
              <w:spacing w:after="100" w:lineRule="auto"/>
              <w:ind w:left="533.3333333333334"/>
              <w:rPr/>
            </w:pPr>
            <w:r w:rsidDel="00000000" w:rsidR="00000000" w:rsidRPr="00000000">
              <w:rPr>
                <w:color w:val="1f1f1f"/>
                <w:rtl w:val="0"/>
              </w:rPr>
              <w:t xml:space="preserve">Vascular &amp; Socioeconomic Risks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A">
            <w:pPr>
              <w:widowControl w:val="0"/>
              <w:spacing w:after="100" w:lineRule="auto"/>
              <w:ind w:left="533.3333333333334"/>
              <w:rPr/>
            </w:pPr>
            <w:r w:rsidDel="00000000" w:rsidR="00000000" w:rsidRPr="00000000">
              <w:rPr>
                <w:color w:val="1f1f1f"/>
                <w:rtl w:val="0"/>
              </w:rPr>
              <w:t xml:space="preserve">Highlights the intersection of vascular disease (Hypertension) and socioeconomic factors in driving dementia risk after TBI.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B">
            <w:pPr>
              <w:widowControl w:val="0"/>
              <w:spacing w:after="100" w:lineRule="auto"/>
              <w:ind w:left="533.3333333333334"/>
              <w:rPr/>
            </w:pPr>
            <w:r w:rsidDel="00000000" w:rsidR="00000000" w:rsidRPr="00000000">
              <w:rPr>
                <w:color w:val="1f1f1f"/>
                <w:rtl w:val="0"/>
              </w:rPr>
              <w:t xml:space="preserve">11, 18, 140, 160, 250, 252, 283, 299, 311, 322, 331, 335, 375, 437, 456, 469, 471, 472, 496, 536, 537, 539, 564, 623</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C">
            <w:pPr>
              <w:widowControl w:val="0"/>
              <w:spacing w:after="100" w:lineRule="auto"/>
              <w:ind w:left="533.3333333333334"/>
              <w:rPr/>
            </w:pPr>
            <w:r w:rsidDel="00000000" w:rsidR="00000000" w:rsidRPr="00000000">
              <w:rPr>
                <w:color w:val="1f1f1f"/>
                <w:rtl w:val="0"/>
              </w:rPr>
              <w:t xml:space="preserve">64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D">
            <w:pPr>
              <w:widowControl w:val="0"/>
              <w:spacing w:after="100" w:lineRule="auto"/>
              <w:ind w:left="533.3333333333334"/>
              <w:rPr/>
            </w:pPr>
            <w:r w:rsidDel="00000000" w:rsidR="00000000" w:rsidRPr="00000000">
              <w:rPr>
                <w:color w:val="1f1f1f"/>
                <w:rtl w:val="0"/>
              </w:rPr>
              <w:t xml:space="preserve">Cognitive Decline 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E">
            <w:pPr>
              <w:widowControl w:val="0"/>
              <w:spacing w:after="100" w:lineRule="auto"/>
              <w:ind w:left="533.3333333333334"/>
              <w:rPr/>
            </w:pPr>
            <w:r w:rsidDel="00000000" w:rsidR="00000000" w:rsidRPr="00000000">
              <w:rPr>
                <w:color w:val="1f1f1f"/>
                <w:rtl w:val="0"/>
              </w:rPr>
              <w:t xml:space="preserve">Focuses on factors identifying "Fast Decliners" in cognition, including MMSE scores and educational 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3F">
            <w:pPr>
              <w:widowControl w:val="0"/>
              <w:spacing w:after="100" w:lineRule="auto"/>
              <w:ind w:left="533.3333333333334"/>
              <w:rPr/>
            </w:pPr>
            <w:r w:rsidDel="00000000" w:rsidR="00000000" w:rsidRPr="00000000">
              <w:rPr>
                <w:color w:val="1f1f1f"/>
                <w:rtl w:val="0"/>
              </w:rPr>
              <w:t xml:space="preserve">28, 36, 92, 179, 199, 202, 232, 289, 309, 345, 349, 363, 382, 393, 411, 452, 505, 524, 561, 562, 564, 597</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0">
            <w:pPr>
              <w:widowControl w:val="0"/>
              <w:spacing w:after="100" w:lineRule="auto"/>
              <w:ind w:left="533.3333333333334"/>
              <w:rPr/>
            </w:pPr>
            <w:r w:rsidDel="00000000" w:rsidR="00000000" w:rsidRPr="00000000">
              <w:rPr>
                <w:color w:val="1f1f1f"/>
                <w:rtl w:val="0"/>
              </w:rPr>
              <w:t xml:space="preserve">65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1">
            <w:pPr>
              <w:widowControl w:val="0"/>
              <w:spacing w:after="100" w:lineRule="auto"/>
              <w:ind w:left="533.3333333333334"/>
              <w:rPr/>
            </w:pPr>
            <w:r w:rsidDel="00000000" w:rsidR="00000000" w:rsidRPr="00000000">
              <w:rPr>
                <w:color w:val="1f1f1f"/>
                <w:rtl w:val="0"/>
              </w:rPr>
              <w:t xml:space="preserve">Multimodal Connectivity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2">
            <w:pPr>
              <w:widowControl w:val="0"/>
              <w:spacing w:after="100" w:lineRule="auto"/>
              <w:ind w:left="533.3333333333334"/>
              <w:rPr/>
            </w:pPr>
            <w:r w:rsidDel="00000000" w:rsidR="00000000" w:rsidRPr="00000000">
              <w:rPr>
                <w:color w:val="1f1f1f"/>
                <w:rtl w:val="0"/>
              </w:rPr>
              <w:t xml:space="preserve">Integrates functional and structural connectivity data to provide a comprehensive view of network disruption in TBI.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3">
            <w:pPr>
              <w:widowControl w:val="0"/>
              <w:spacing w:after="100" w:lineRule="auto"/>
              <w:ind w:left="533.3333333333334"/>
              <w:rPr/>
            </w:pPr>
            <w:r w:rsidDel="00000000" w:rsidR="00000000" w:rsidRPr="00000000">
              <w:rPr>
                <w:color w:val="1f1f1f"/>
                <w:rtl w:val="0"/>
              </w:rPr>
              <w:t xml:space="preserve">5, 26, 130, 132, 133, 158, 166, 167, 169, 192, 204, 253, 305, 336, 401, 402, 498, 506, 515, 549, 571</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4">
            <w:pPr>
              <w:widowControl w:val="0"/>
              <w:spacing w:after="100" w:lineRule="auto"/>
              <w:ind w:left="533.3333333333334"/>
              <w:rPr/>
            </w:pPr>
            <w:r w:rsidDel="00000000" w:rsidR="00000000" w:rsidRPr="00000000">
              <w:rPr>
                <w:color w:val="1f1f1f"/>
                <w:rtl w:val="0"/>
              </w:rPr>
              <w:t xml:space="preserve">66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5">
            <w:pPr>
              <w:widowControl w:val="0"/>
              <w:spacing w:after="100" w:lineRule="auto"/>
              <w:ind w:left="533.3333333333334"/>
              <w:rPr/>
            </w:pPr>
            <w:r w:rsidDel="00000000" w:rsidR="00000000" w:rsidRPr="00000000">
              <w:rPr>
                <w:color w:val="1f1f1f"/>
                <w:rtl w:val="0"/>
              </w:rPr>
              <w:t xml:space="preserve">Functional Daily Impact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6">
            <w:pPr>
              <w:widowControl w:val="0"/>
              <w:spacing w:after="100" w:lineRule="auto"/>
              <w:ind w:left="533.3333333333334"/>
              <w:rPr/>
            </w:pPr>
            <w:r w:rsidDel="00000000" w:rsidR="00000000" w:rsidRPr="00000000">
              <w:rPr>
                <w:color w:val="1f1f1f"/>
                <w:rtl w:val="0"/>
              </w:rPr>
              <w:t xml:space="preserve">Addresses the impact of TBI and Mild Behavioral Impairment on daily activities like driving and physical activity.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7">
            <w:pPr>
              <w:widowControl w:val="0"/>
              <w:spacing w:after="100" w:lineRule="auto"/>
              <w:ind w:left="533.3333333333334"/>
              <w:rPr/>
            </w:pPr>
            <w:r w:rsidDel="00000000" w:rsidR="00000000" w:rsidRPr="00000000">
              <w:rPr>
                <w:color w:val="1f1f1f"/>
                <w:rtl w:val="0"/>
              </w:rPr>
              <w:t xml:space="preserve">5, 81, 87, 122, 129, 166, 168, 201, 233, 243, 264, 289, 309, 490, 498, 533, 557, 559</w:t>
            </w:r>
            <w:r w:rsidDel="00000000" w:rsidR="00000000" w:rsidRPr="00000000">
              <w:rPr>
                <w:rtl w:val="0"/>
              </w:rPr>
            </w:r>
          </w:p>
        </w:tc>
      </w:tr>
      <w:tr>
        <w:trPr>
          <w:cantSplit w:val="0"/>
          <w:trHeight w:val="415" w:hRule="atLeast"/>
          <w:tblHeader w:val="0"/>
        </w:trPr>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8">
            <w:pPr>
              <w:widowControl w:val="0"/>
              <w:spacing w:after="100" w:lineRule="auto"/>
              <w:ind w:left="533.3333333333334"/>
              <w:rPr/>
            </w:pPr>
            <w:r w:rsidDel="00000000" w:rsidR="00000000" w:rsidRPr="00000000">
              <w:rPr>
                <w:color w:val="1f1f1f"/>
                <w:rtl w:val="0"/>
              </w:rPr>
              <w:t xml:space="preserve">67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9">
            <w:pPr>
              <w:widowControl w:val="0"/>
              <w:spacing w:after="100" w:lineRule="auto"/>
              <w:ind w:left="533.3333333333334"/>
              <w:rPr/>
            </w:pPr>
            <w:r w:rsidDel="00000000" w:rsidR="00000000" w:rsidRPr="00000000">
              <w:rPr>
                <w:color w:val="1f1f1f"/>
                <w:rtl w:val="0"/>
              </w:rPr>
              <w:t xml:space="preserve">Maxillofacial &amp; Cognitive Outcomes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A">
            <w:pPr>
              <w:widowControl w:val="0"/>
              <w:spacing w:after="100" w:lineRule="auto"/>
              <w:ind w:left="533.3333333333334"/>
              <w:rPr/>
            </w:pPr>
            <w:r w:rsidDel="00000000" w:rsidR="00000000" w:rsidRPr="00000000">
              <w:rPr>
                <w:color w:val="1f1f1f"/>
                <w:rtl w:val="0"/>
              </w:rPr>
              <w:t xml:space="preserve">Links facial trauma/maxillofacial injury specifically to cognitive disorders and outcomes.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0.0" w:type="dxa"/>
              <w:left w:w="20.0" w:type="dxa"/>
              <w:bottom w:w="100.0" w:type="dxa"/>
              <w:right w:w="20.0" w:type="dxa"/>
            </w:tcMar>
            <w:vAlign w:val="bottom"/>
          </w:tcPr>
          <w:p w:rsidR="00000000" w:rsidDel="00000000" w:rsidP="00000000" w:rsidRDefault="00000000" w:rsidRPr="00000000" w14:paraId="0000034B">
            <w:pPr>
              <w:widowControl w:val="0"/>
              <w:spacing w:after="100" w:lineRule="auto"/>
              <w:ind w:left="533.3333333333334"/>
              <w:rPr/>
            </w:pPr>
            <w:r w:rsidDel="00000000" w:rsidR="00000000" w:rsidRPr="00000000">
              <w:rPr>
                <w:color w:val="1f1f1f"/>
                <w:rtl w:val="0"/>
              </w:rPr>
              <w:t xml:space="preserve">26, 31, 36, 74, 81, 83, 87, 89, 113, 156, 158, 160, 167, 168, 169, 176, 190, 192, 197, 199, 216, 223, 239, 246, 251, 253, 284, 286, 336, 359, 380, 398, 402, 409, 436, 440, 473, 474, 480, 486, 490, 512, 547, 559, 568, 574, 592, 603</w:t>
            </w:r>
            <w:r w:rsidDel="00000000" w:rsidR="00000000" w:rsidRPr="00000000">
              <w:rPr>
                <w:rtl w:val="0"/>
              </w:rPr>
            </w:r>
          </w:p>
        </w:tc>
      </w:tr>
    </w:tbl>
    <w:p w:rsidR="00000000" w:rsidDel="00000000" w:rsidP="00000000" w:rsidRDefault="00000000" w:rsidRPr="00000000" w14:paraId="0000034C">
      <w:pPr>
        <w:widowControl w:val="0"/>
        <w:spacing w:after="100" w:lineRule="auto"/>
        <w:ind w:left="533.3333333333334"/>
        <w:rPr/>
      </w:pPr>
      <w:r w:rsidDel="00000000" w:rsidR="00000000" w:rsidRPr="00000000">
        <w:rPr>
          <w:rtl w:val="0"/>
        </w:rPr>
      </w:r>
    </w:p>
    <w:p w:rsidR="00000000" w:rsidDel="00000000" w:rsidP="00000000" w:rsidRDefault="00000000" w:rsidRPr="00000000" w14:paraId="0000034D">
      <w:pPr>
        <w:widowControl w:val="0"/>
        <w:spacing w:after="100" w:lineRule="auto"/>
        <w:ind w:left="533.3333333333334"/>
        <w:rPr/>
      </w:pPr>
      <w:r w:rsidDel="00000000" w:rsidR="00000000" w:rsidRPr="00000000">
        <w:rPr>
          <w:rtl w:val="0"/>
        </w:rPr>
      </w:r>
    </w:p>
    <w:p w:rsidR="00000000" w:rsidDel="00000000" w:rsidP="00000000" w:rsidRDefault="00000000" w:rsidRPr="00000000" w14:paraId="0000034E">
      <w:pPr>
        <w:pStyle w:val="Heading4"/>
        <w:widowControl w:val="0"/>
        <w:spacing w:after="100" w:lineRule="auto"/>
        <w:ind w:left="533.3333333333334"/>
        <w:rPr>
          <w:sz w:val="22"/>
          <w:szCs w:val="22"/>
        </w:rPr>
      </w:pPr>
      <w:bookmarkStart w:colFirst="0" w:colLast="0" w:name="_nlu05897yf5x" w:id="11"/>
      <w:bookmarkEnd w:id="11"/>
      <w:r w:rsidDel="00000000" w:rsidR="00000000" w:rsidRPr="00000000">
        <w:rPr>
          <w:sz w:val="22"/>
          <w:szCs w:val="22"/>
          <w:rtl w:val="0"/>
        </w:rPr>
        <w:t xml:space="preserve">Table 4: Preclinical clusters content description </w:t>
      </w:r>
    </w:p>
    <w:p w:rsidR="00000000" w:rsidDel="00000000" w:rsidP="00000000" w:rsidRDefault="00000000" w:rsidRPr="00000000" w14:paraId="0000034F">
      <w:pPr>
        <w:widowControl w:val="0"/>
        <w:spacing w:after="100" w:lineRule="auto"/>
        <w:ind w:left="533.3333333333334"/>
        <w:rPr/>
      </w:pPr>
      <w:r w:rsidDel="00000000" w:rsidR="00000000" w:rsidRPr="00000000">
        <w:rPr>
          <w:rtl w:val="0"/>
        </w:rPr>
      </w:r>
    </w:p>
    <w:tbl>
      <w:tblPr>
        <w:tblStyle w:val="Table5"/>
        <w:tblW w:w="991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5"/>
        <w:gridCol w:w="2535"/>
        <w:gridCol w:w="4515"/>
        <w:gridCol w:w="1710"/>
        <w:tblGridChange w:id="0">
          <w:tblGrid>
            <w:gridCol w:w="1155"/>
            <w:gridCol w:w="2535"/>
            <w:gridCol w:w="4515"/>
            <w:gridCol w:w="17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spacing w:after="100" w:lineRule="auto"/>
              <w:ind w:left="533.3333333333334"/>
              <w:rPr/>
            </w:pPr>
            <w:r w:rsidDel="00000000" w:rsidR="00000000" w:rsidRPr="00000000">
              <w:rPr>
                <w:rtl w:val="0"/>
              </w:rPr>
              <w:t xml:space="preserve">Preclinical</w:t>
            </w:r>
          </w:p>
          <w:p w:rsidR="00000000" w:rsidDel="00000000" w:rsidP="00000000" w:rsidRDefault="00000000" w:rsidRPr="00000000" w14:paraId="00000351">
            <w:pPr>
              <w:widowControl w:val="0"/>
              <w:spacing w:after="100" w:lineRule="auto"/>
              <w:ind w:left="533.3333333333334"/>
              <w:rPr/>
            </w:pPr>
            <w:r w:rsidDel="00000000" w:rsidR="00000000" w:rsidRPr="00000000">
              <w:rPr>
                <w:rtl w:val="0"/>
              </w:rPr>
              <w:t xml:space="preserve">Cluster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spacing w:after="100" w:lineRule="auto"/>
              <w:ind w:left="533.3333333333334"/>
              <w:rPr/>
            </w:pPr>
            <w:r w:rsidDel="00000000" w:rsidR="00000000" w:rsidRPr="00000000">
              <w:rPr>
                <w:rtl w:val="0"/>
              </w:rPr>
              <w:t xml:space="preserve">Title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widowControl w:val="0"/>
              <w:spacing w:after="100" w:lineRule="auto"/>
              <w:ind w:left="533.3333333333334"/>
              <w:rPr/>
            </w:pPr>
            <w:r w:rsidDel="00000000" w:rsidR="00000000" w:rsidRPr="00000000">
              <w:rPr>
                <w:rtl w:val="0"/>
              </w:rPr>
              <w:t xml:space="preserve">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widowControl w:val="0"/>
              <w:spacing w:after="100" w:lineRule="auto"/>
              <w:ind w:left="533.3333333333334"/>
              <w:rPr/>
            </w:pPr>
            <w:r w:rsidDel="00000000" w:rsidR="00000000" w:rsidRPr="00000000">
              <w:rPr>
                <w:rtl w:val="0"/>
              </w:rPr>
              <w:t xml:space="preserve">References</w:t>
            </w:r>
          </w:p>
        </w:tc>
      </w:tr>
      <w:tr>
        <w:trPr>
          <w:cantSplit w:val="0"/>
          <w:trHeight w:val="80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widowControl w:val="0"/>
              <w:spacing w:after="100" w:lineRule="auto"/>
              <w:ind w:left="533.3333333333334"/>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widowControl w:val="0"/>
              <w:spacing w:after="100" w:lineRule="auto"/>
              <w:ind w:left="533.3333333333334"/>
              <w:rPr/>
            </w:pPr>
            <w:r w:rsidDel="00000000" w:rsidR="00000000" w:rsidRPr="00000000">
              <w:rPr>
                <w:b w:val="1"/>
                <w:bCs w:val="1"/>
                <w:rtl w:val="0"/>
              </w:rPr>
              <w:t xml:space="preserve">Multifactorial Neuroprotection and Stress Signaling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widowControl w:val="0"/>
              <w:spacing w:after="100" w:lineRule="auto"/>
              <w:ind w:left="533.3333333333334"/>
              <w:rPr/>
            </w:pPr>
            <w:r w:rsidDel="00000000" w:rsidR="00000000" w:rsidRPr="00000000">
              <w:rPr>
                <w:rtl w:val="0"/>
              </w:rPr>
              <w:t xml:space="preserve">This cluster aggregates diverse secondary injury mechanisms and broad-spectrum therapeutic targets. It defines the role of the </w:t>
            </w:r>
            <w:r w:rsidDel="00000000" w:rsidR="00000000" w:rsidRPr="00000000">
              <w:rPr>
                <w:b w:val="1"/>
                <w:bCs w:val="1"/>
                <w:rtl w:val="0"/>
              </w:rPr>
              <w:t xml:space="preserve">Integrated Stress Response (ISR)</w:t>
            </w:r>
            <w:r w:rsidDel="00000000" w:rsidR="00000000" w:rsidRPr="00000000">
              <w:rPr>
                <w:rtl w:val="0"/>
              </w:rPr>
              <w:t xml:space="preserve"> and </w:t>
            </w:r>
            <w:r w:rsidDel="00000000" w:rsidR="00000000" w:rsidRPr="00000000">
              <w:rPr>
                <w:b w:val="1"/>
                <w:bCs w:val="1"/>
                <w:rtl w:val="0"/>
              </w:rPr>
              <w:t xml:space="preserve">Oxidative Stress</w:t>
            </w:r>
            <w:r w:rsidDel="00000000" w:rsidR="00000000" w:rsidRPr="00000000">
              <w:rPr>
                <w:rtl w:val="0"/>
              </w:rPr>
              <w:t xml:space="preserve"> in driving synaptic deficits and </w:t>
            </w:r>
            <w:r w:rsidDel="00000000" w:rsidR="00000000" w:rsidRPr="00000000">
              <w:rPr>
                <w:b w:val="1"/>
                <w:bCs w:val="1"/>
                <w:rtl w:val="0"/>
              </w:rPr>
              <w:t xml:space="preserve">Neuroinflammation</w:t>
            </w:r>
            <w:r w:rsidDel="00000000" w:rsidR="00000000" w:rsidRPr="00000000">
              <w:rPr>
                <w:rtl w:val="0"/>
              </w:rPr>
              <w:t xml:space="preserve">. It highlights specific interventions, such as </w:t>
            </w:r>
            <w:r w:rsidDel="00000000" w:rsidR="00000000" w:rsidRPr="00000000">
              <w:rPr>
                <w:b w:val="1"/>
                <w:bCs w:val="1"/>
                <w:rtl w:val="0"/>
              </w:rPr>
              <w:t xml:space="preserve">Deferiprone</w:t>
            </w:r>
            <w:r w:rsidDel="00000000" w:rsidR="00000000" w:rsidRPr="00000000">
              <w:rPr>
                <w:rtl w:val="0"/>
              </w:rPr>
              <w:t xml:space="preserve"> (iron chelation), </w:t>
            </w:r>
            <w:r w:rsidDel="00000000" w:rsidR="00000000" w:rsidRPr="00000000">
              <w:rPr>
                <w:b w:val="1"/>
                <w:bCs w:val="1"/>
                <w:rtl w:val="0"/>
              </w:rPr>
              <w:t xml:space="preserve">ISRIB</w:t>
            </w:r>
            <w:r w:rsidDel="00000000" w:rsidR="00000000" w:rsidRPr="00000000">
              <w:rPr>
                <w:rtl w:val="0"/>
              </w:rPr>
              <w:t xml:space="preserve"> (ISR inhibition), and </w:t>
            </w:r>
            <w:r w:rsidDel="00000000" w:rsidR="00000000" w:rsidRPr="00000000">
              <w:rPr>
                <w:b w:val="1"/>
                <w:bCs w:val="1"/>
                <w:rtl w:val="0"/>
              </w:rPr>
              <w:t xml:space="preserve">Lithium</w:t>
            </w:r>
            <w:r w:rsidDel="00000000" w:rsidR="00000000" w:rsidRPr="00000000">
              <w:rPr>
                <w:rtl w:val="0"/>
              </w:rPr>
              <w:t xml:space="preserve">, which mitigate </w:t>
            </w:r>
            <w:r w:rsidDel="00000000" w:rsidR="00000000" w:rsidRPr="00000000">
              <w:rPr>
                <w:b w:val="1"/>
                <w:bCs w:val="1"/>
                <w:rtl w:val="0"/>
              </w:rPr>
              <w:t xml:space="preserve">Brain Edema</w:t>
            </w:r>
            <w:r w:rsidDel="00000000" w:rsidR="00000000" w:rsidRPr="00000000">
              <w:rPr>
                <w:rtl w:val="0"/>
              </w:rPr>
              <w:t xml:space="preserve">, </w:t>
            </w:r>
            <w:r w:rsidDel="00000000" w:rsidR="00000000" w:rsidRPr="00000000">
              <w:rPr>
                <w:b w:val="1"/>
                <w:bCs w:val="1"/>
                <w:rtl w:val="0"/>
              </w:rPr>
              <w:t xml:space="preserve">Cognitive Impairment</w:t>
            </w:r>
            <w:r w:rsidDel="00000000" w:rsidR="00000000" w:rsidRPr="00000000">
              <w:rPr>
                <w:rtl w:val="0"/>
              </w:rPr>
              <w:t xml:space="preserve">, and proteinopathy (</w:t>
            </w:r>
            <w:r w:rsidDel="00000000" w:rsidR="00000000" w:rsidRPr="00000000">
              <w:rPr>
                <w:b w:val="1"/>
                <w:bCs w:val="1"/>
                <w:rtl w:val="0"/>
              </w:rPr>
              <w:t xml:space="preserve">MAPT</w:t>
            </w:r>
            <w:r w:rsidDel="00000000" w:rsidR="00000000" w:rsidRPr="00000000">
              <w:rPr>
                <w:rtl w:val="0"/>
              </w:rPr>
              <w:t xml:space="preserve">, </w:t>
            </w:r>
            <w:r w:rsidDel="00000000" w:rsidR="00000000" w:rsidRPr="00000000">
              <w:rPr>
                <w:b w:val="1"/>
                <w:bCs w:val="1"/>
                <w:rtl w:val="0"/>
              </w:rPr>
              <w:t xml:space="preserve">SNCA</w:t>
            </w:r>
            <w:r w:rsidDel="00000000" w:rsidR="00000000" w:rsidRPr="00000000">
              <w:rPr>
                <w:rtl w:val="0"/>
              </w:rPr>
              <w:t xml:space="preserve">), linking TBI to broader neurodegenerative risks like </w:t>
            </w:r>
            <w:r w:rsidDel="00000000" w:rsidR="00000000" w:rsidRPr="00000000">
              <w:rPr>
                <w:b w:val="1"/>
                <w:bCs w:val="1"/>
                <w:rtl w:val="0"/>
              </w:rPr>
              <w:t xml:space="preserve">ALS</w:t>
            </w:r>
            <w:r w:rsidDel="00000000" w:rsidR="00000000" w:rsidRPr="00000000">
              <w:rPr>
                <w:rtl w:val="0"/>
              </w:rPr>
              <w:t xml:space="preserve"> and </w:t>
            </w:r>
            <w:r w:rsidDel="00000000" w:rsidR="00000000" w:rsidRPr="00000000">
              <w:rPr>
                <w:b w:val="1"/>
                <w:bCs w:val="1"/>
                <w:rtl w:val="0"/>
              </w:rPr>
              <w:t xml:space="preserve">Frontotemporal Dementia</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widowControl w:val="0"/>
              <w:spacing w:after="100" w:lineRule="auto"/>
              <w:ind w:left="533.3333333333334"/>
              <w:rPr/>
            </w:pPr>
            <w:r w:rsidDel="00000000" w:rsidR="00000000" w:rsidRPr="00000000">
              <w:rPr>
                <w:rtl w:val="0"/>
              </w:rPr>
              <w:t xml:space="preserve">[0, 2, 8, 10, 11, 13, 18-20, 24-26, 29, 32, 36, 38, 49-52, 55, 61, 64, 69, 78, 79, 81, 83, 84, 89, 92, 100, 102, 115, 116, 119, 122, 125, 126, 128, 134-136, 140, 141, 145, 147, 151, 158, 161, 167, 168, 170, 173, 175, 177, 178, 182, 184, 188, 191, 193, 195, 197, 198, 206, 210, 212, 216, 217, 236, 238, 256, 258, 268, 280, 288, 295, 301, 306-308, 313, 319, 321, 327, 328, 330, 347, 352, 355, 359, 360, 373, 389, 396, 406]</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widowControl w:val="0"/>
              <w:spacing w:after="100" w:lineRule="auto"/>
              <w:ind w:left="533.3333333333334"/>
              <w:rPr/>
            </w:pPr>
            <w:r w:rsidDel="00000000" w:rsidR="00000000" w:rsidRPr="00000000">
              <w:rPr>
                <w:b w:val="1"/>
                <w:bCs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widowControl w:val="0"/>
              <w:spacing w:after="100" w:lineRule="auto"/>
              <w:ind w:left="533.3333333333334"/>
              <w:rPr/>
            </w:pPr>
            <w:r w:rsidDel="00000000" w:rsidR="00000000" w:rsidRPr="00000000">
              <w:rPr>
                <w:b w:val="1"/>
                <w:bCs w:val="1"/>
                <w:rtl w:val="0"/>
              </w:rPr>
              <w:t xml:space="preserve">TDP-43 and Nucleocytoplasmic Transport Pathology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spacing w:after="100" w:lineRule="auto"/>
              <w:ind w:left="533.3333333333334"/>
              <w:rPr/>
            </w:pPr>
            <w:r w:rsidDel="00000000" w:rsidR="00000000" w:rsidRPr="00000000">
              <w:rPr>
                <w:rtl w:val="0"/>
              </w:rPr>
              <w:t xml:space="preserve">This cluster characterizes the proteopathic consequences of TBI, focusing on </w:t>
            </w:r>
            <w:r w:rsidDel="00000000" w:rsidR="00000000" w:rsidRPr="00000000">
              <w:rPr>
                <w:b w:val="1"/>
                <w:bCs w:val="1"/>
                <w:rtl w:val="0"/>
              </w:rPr>
              <w:t xml:space="preserve">TAR DNA-binding protein 43 (TARDBP)</w:t>
            </w:r>
            <w:r w:rsidDel="00000000" w:rsidR="00000000" w:rsidRPr="00000000">
              <w:rPr>
                <w:rtl w:val="0"/>
              </w:rPr>
              <w:t xml:space="preserve">. It defines a pathway where injury induces TDP-43 proteolysis and aggregation, disrupting the </w:t>
            </w:r>
            <w:r w:rsidDel="00000000" w:rsidR="00000000" w:rsidRPr="00000000">
              <w:rPr>
                <w:b w:val="1"/>
                <w:bCs w:val="1"/>
                <w:rtl w:val="0"/>
              </w:rPr>
              <w:t xml:space="preserve">Nuclear Pore Complex</w:t>
            </w:r>
            <w:r w:rsidDel="00000000" w:rsidR="00000000" w:rsidRPr="00000000">
              <w:rPr>
                <w:rtl w:val="0"/>
              </w:rPr>
              <w:t xml:space="preserve"> and </w:t>
            </w:r>
            <w:r w:rsidDel="00000000" w:rsidR="00000000" w:rsidRPr="00000000">
              <w:rPr>
                <w:b w:val="1"/>
                <w:bCs w:val="1"/>
                <w:rtl w:val="0"/>
              </w:rPr>
              <w:t xml:space="preserve">Nucleocytoplasmic Transport</w:t>
            </w:r>
            <w:r w:rsidDel="00000000" w:rsidR="00000000" w:rsidRPr="00000000">
              <w:rPr>
                <w:rtl w:val="0"/>
              </w:rPr>
              <w:t xml:space="preserve">. This pathology drives downstream </w:t>
            </w:r>
            <w:r w:rsidDel="00000000" w:rsidR="00000000" w:rsidRPr="00000000">
              <w:rPr>
                <w:b w:val="1"/>
                <w:bCs w:val="1"/>
                <w:rtl w:val="0"/>
              </w:rPr>
              <w:t xml:space="preserve">MAPT</w:t>
            </w:r>
            <w:r w:rsidDel="00000000" w:rsidR="00000000" w:rsidRPr="00000000">
              <w:rPr>
                <w:rtl w:val="0"/>
              </w:rPr>
              <w:t xml:space="preserve"> and </w:t>
            </w:r>
            <w:r w:rsidDel="00000000" w:rsidR="00000000" w:rsidRPr="00000000">
              <w:rPr>
                <w:b w:val="1"/>
                <w:bCs w:val="1"/>
                <w:rtl w:val="0"/>
              </w:rPr>
              <w:t xml:space="preserve">APP</w:t>
            </w:r>
            <w:r w:rsidDel="00000000" w:rsidR="00000000" w:rsidRPr="00000000">
              <w:rPr>
                <w:rtl w:val="0"/>
              </w:rPr>
              <w:t xml:space="preserve"> upregulation, directly contributing to </w:t>
            </w:r>
            <w:r w:rsidDel="00000000" w:rsidR="00000000" w:rsidRPr="00000000">
              <w:rPr>
                <w:b w:val="1"/>
                <w:bCs w:val="1"/>
                <w:rtl w:val="0"/>
              </w:rPr>
              <w:t xml:space="preserve">Neurodegeneration</w:t>
            </w:r>
            <w:r w:rsidDel="00000000" w:rsidR="00000000" w:rsidRPr="00000000">
              <w:rPr>
                <w:rtl w:val="0"/>
              </w:rPr>
              <w:t xml:space="preserve"> and </w:t>
            </w:r>
            <w:r w:rsidDel="00000000" w:rsidR="00000000" w:rsidRPr="00000000">
              <w:rPr>
                <w:b w:val="1"/>
                <w:bCs w:val="1"/>
                <w:rtl w:val="0"/>
              </w:rPr>
              <w:t xml:space="preserve">Cognitive Impairment</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widowControl w:val="0"/>
              <w:spacing w:after="100" w:lineRule="auto"/>
              <w:ind w:left="533.3333333333334"/>
              <w:rPr/>
            </w:pPr>
            <w:r w:rsidDel="00000000" w:rsidR="00000000" w:rsidRPr="00000000">
              <w:rPr>
                <w:rtl w:val="0"/>
              </w:rPr>
              <w:t xml:space="preserve">[9, 13, 15, 19, 138, 230, 316, 351, 386]</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widowControl w:val="0"/>
              <w:spacing w:after="100" w:lineRule="auto"/>
              <w:ind w:left="533.3333333333334"/>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spacing w:after="100" w:lineRule="auto"/>
              <w:ind w:left="533.3333333333334"/>
              <w:rPr/>
            </w:pPr>
            <w:r w:rsidDel="00000000" w:rsidR="00000000" w:rsidRPr="00000000">
              <w:rPr>
                <w:b w:val="1"/>
                <w:bCs w:val="1"/>
                <w:rtl w:val="0"/>
              </w:rPr>
              <w:t xml:space="preserve">SARM1-Mediated Axonal Degeneration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SARM1</w:t>
            </w:r>
            <w:r w:rsidDel="00000000" w:rsidR="00000000" w:rsidRPr="00000000">
              <w:rPr>
                <w:rtl w:val="0"/>
              </w:rPr>
              <w:t xml:space="preserve"> as a central executioner of </w:t>
            </w:r>
            <w:r w:rsidDel="00000000" w:rsidR="00000000" w:rsidRPr="00000000">
              <w:rPr>
                <w:b w:val="1"/>
                <w:bCs w:val="1"/>
                <w:rtl w:val="0"/>
              </w:rPr>
              <w:t xml:space="preserve">Axonal Degeneration</w:t>
            </w:r>
            <w:r w:rsidDel="00000000" w:rsidR="00000000" w:rsidRPr="00000000">
              <w:rPr>
                <w:rtl w:val="0"/>
              </w:rPr>
              <w:t xml:space="preserve">. It illustrates that SARM1 activation triggers </w:t>
            </w:r>
            <w:r w:rsidDel="00000000" w:rsidR="00000000" w:rsidRPr="00000000">
              <w:rPr>
                <w:b w:val="1"/>
                <w:bCs w:val="1"/>
                <w:rtl w:val="0"/>
              </w:rPr>
              <w:t xml:space="preserve">Neuroinflammation</w:t>
            </w:r>
            <w:r w:rsidDel="00000000" w:rsidR="00000000" w:rsidRPr="00000000">
              <w:rPr>
                <w:rtl w:val="0"/>
              </w:rPr>
              <w:t xml:space="preserve">, </w:t>
            </w:r>
            <w:r w:rsidDel="00000000" w:rsidR="00000000" w:rsidRPr="00000000">
              <w:rPr>
                <w:b w:val="1"/>
                <w:bCs w:val="1"/>
                <w:rtl w:val="0"/>
              </w:rPr>
              <w:t xml:space="preserve">Demyelination</w:t>
            </w:r>
            <w:r w:rsidDel="00000000" w:rsidR="00000000" w:rsidRPr="00000000">
              <w:rPr>
                <w:rtl w:val="0"/>
              </w:rPr>
              <w:t xml:space="preserve">, and </w:t>
            </w:r>
            <w:r w:rsidDel="00000000" w:rsidR="00000000" w:rsidRPr="00000000">
              <w:rPr>
                <w:b w:val="1"/>
                <w:bCs w:val="1"/>
                <w:rtl w:val="0"/>
              </w:rPr>
              <w:t xml:space="preserve">Corpus Callosum Atrophy</w:t>
            </w:r>
            <w:r w:rsidDel="00000000" w:rsidR="00000000" w:rsidRPr="00000000">
              <w:rPr>
                <w:rtl w:val="0"/>
              </w:rPr>
              <w:t xml:space="preserve">. SARM1 deficiency or inhibition is shown to prevent these outcomes, improving </w:t>
            </w:r>
            <w:r w:rsidDel="00000000" w:rsidR="00000000" w:rsidRPr="00000000">
              <w:rPr>
                <w:b w:val="1"/>
                <w:bCs w:val="1"/>
                <w:rtl w:val="0"/>
              </w:rPr>
              <w:t xml:space="preserve">Motor Learning</w:t>
            </w:r>
            <w:r w:rsidDel="00000000" w:rsidR="00000000" w:rsidRPr="00000000">
              <w:rPr>
                <w:rtl w:val="0"/>
              </w:rPr>
              <w:t xml:space="preserve"> and survival.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widowControl w:val="0"/>
              <w:spacing w:after="100" w:lineRule="auto"/>
              <w:ind w:left="533.3333333333334"/>
              <w:rPr/>
            </w:pPr>
            <w:r w:rsidDel="00000000" w:rsidR="00000000" w:rsidRPr="00000000">
              <w:rPr>
                <w:rtl w:val="0"/>
              </w:rPr>
              <w:t xml:space="preserve">[138, 144, 277, 303]</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widowControl w:val="0"/>
              <w:spacing w:after="100" w:lineRule="auto"/>
              <w:ind w:left="533.3333333333334"/>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widowControl w:val="0"/>
              <w:spacing w:after="100" w:lineRule="auto"/>
              <w:ind w:left="533.3333333333334"/>
              <w:rPr/>
            </w:pPr>
            <w:r w:rsidDel="00000000" w:rsidR="00000000" w:rsidRPr="00000000">
              <w:rPr>
                <w:b w:val="1"/>
                <w:bCs w:val="1"/>
                <w:rtl w:val="0"/>
              </w:rPr>
              <w:t xml:space="preserve">Pharmacological Neuroprotection and Glymphatic Clearance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widowControl w:val="0"/>
              <w:spacing w:after="100" w:lineRule="auto"/>
              <w:ind w:left="533.3333333333334"/>
              <w:rPr/>
            </w:pPr>
            <w:r w:rsidDel="00000000" w:rsidR="00000000" w:rsidRPr="00000000">
              <w:rPr>
                <w:rtl w:val="0"/>
              </w:rPr>
              <w:t xml:space="preserve">This cluster highlights </w:t>
            </w:r>
            <w:r w:rsidDel="00000000" w:rsidR="00000000" w:rsidRPr="00000000">
              <w:rPr>
                <w:b w:val="1"/>
                <w:bCs w:val="1"/>
                <w:rtl w:val="0"/>
              </w:rPr>
              <w:t xml:space="preserve">Donepezil</w:t>
            </w:r>
            <w:r w:rsidDel="00000000" w:rsidR="00000000" w:rsidRPr="00000000">
              <w:rPr>
                <w:rtl w:val="0"/>
              </w:rPr>
              <w:t xml:space="preserve"> as an inhibitor of </w:t>
            </w:r>
            <w:r w:rsidDel="00000000" w:rsidR="00000000" w:rsidRPr="00000000">
              <w:rPr>
                <w:b w:val="1"/>
                <w:bCs w:val="1"/>
                <w:rtl w:val="0"/>
              </w:rPr>
              <w:t xml:space="preserve">Neuroinflammation</w:t>
            </w:r>
            <w:r w:rsidDel="00000000" w:rsidR="00000000" w:rsidRPr="00000000">
              <w:rPr>
                <w:rtl w:val="0"/>
              </w:rPr>
              <w:t xml:space="preserve"> and </w:t>
            </w:r>
            <w:r w:rsidDel="00000000" w:rsidR="00000000" w:rsidRPr="00000000">
              <w:rPr>
                <w:b w:val="1"/>
                <w:bCs w:val="1"/>
                <w:rtl w:val="0"/>
              </w:rPr>
              <w:t xml:space="preserve">Apoptosis</w:t>
            </w:r>
            <w:r w:rsidDel="00000000" w:rsidR="00000000" w:rsidRPr="00000000">
              <w:rPr>
                <w:rtl w:val="0"/>
              </w:rPr>
              <w:t xml:space="preserve"> via oxidative stress reduction. It also defines the role of </w:t>
            </w:r>
            <w:r w:rsidDel="00000000" w:rsidR="00000000" w:rsidRPr="00000000">
              <w:rPr>
                <w:b w:val="1"/>
                <w:bCs w:val="1"/>
                <w:rtl w:val="0"/>
              </w:rPr>
              <w:t xml:space="preserve">Aquaporin-4 (AQP4)</w:t>
            </w:r>
            <w:r w:rsidDel="00000000" w:rsidR="00000000" w:rsidRPr="00000000">
              <w:rPr>
                <w:rtl w:val="0"/>
              </w:rPr>
              <w:t xml:space="preserve"> in regulating </w:t>
            </w:r>
            <w:r w:rsidDel="00000000" w:rsidR="00000000" w:rsidRPr="00000000">
              <w:rPr>
                <w:b w:val="1"/>
                <w:bCs w:val="1"/>
                <w:rtl w:val="0"/>
              </w:rPr>
              <w:t xml:space="preserve">Glymphatic System</w:t>
            </w:r>
            <w:r w:rsidDel="00000000" w:rsidR="00000000" w:rsidRPr="00000000">
              <w:rPr>
                <w:rtl w:val="0"/>
              </w:rPr>
              <w:t xml:space="preserve"> clearance of </w:t>
            </w:r>
            <w:r w:rsidDel="00000000" w:rsidR="00000000" w:rsidRPr="00000000">
              <w:rPr>
                <w:b w:val="1"/>
                <w:bCs w:val="1"/>
                <w:rtl w:val="0"/>
              </w:rPr>
              <w:t xml:space="preserve">Amyloid Beta</w:t>
            </w:r>
            <w:r w:rsidDel="00000000" w:rsidR="00000000" w:rsidRPr="00000000">
              <w:rPr>
                <w:rtl w:val="0"/>
              </w:rPr>
              <w:t xml:space="preserve">, linking fluid transport to neuroprotection.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widowControl w:val="0"/>
              <w:spacing w:after="100" w:lineRule="auto"/>
              <w:ind w:left="533.3333333333334"/>
              <w:rPr/>
            </w:pPr>
            <w:r w:rsidDel="00000000" w:rsidR="00000000" w:rsidRPr="00000000">
              <w:rPr>
                <w:rtl w:val="0"/>
              </w:rPr>
              <w:t xml:space="preserve">[4, 70, 152, 196, 356]</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widowControl w:val="0"/>
              <w:spacing w:after="100" w:lineRule="auto"/>
              <w:ind w:left="533.3333333333334"/>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widowControl w:val="0"/>
              <w:spacing w:after="100" w:lineRule="auto"/>
              <w:ind w:left="533.3333333333334"/>
              <w:rPr/>
            </w:pPr>
            <w:r w:rsidDel="00000000" w:rsidR="00000000" w:rsidRPr="00000000">
              <w:rPr>
                <w:b w:val="1"/>
                <w:bCs w:val="1"/>
                <w:rtl w:val="0"/>
              </w:rPr>
              <w:t xml:space="preserve">HMGB1 Signaling and Cognitive Dysfunction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widowControl w:val="0"/>
              <w:spacing w:after="100" w:lineRule="auto"/>
              <w:ind w:left="533.3333333333334"/>
              <w:rPr/>
            </w:pPr>
            <w:r w:rsidDel="00000000" w:rsidR="00000000" w:rsidRPr="00000000">
              <w:rPr>
                <w:rtl w:val="0"/>
              </w:rPr>
              <w:t xml:space="preserve">This cluster delineates the role of </w:t>
            </w:r>
            <w:r w:rsidDel="00000000" w:rsidR="00000000" w:rsidRPr="00000000">
              <w:rPr>
                <w:b w:val="1"/>
                <w:bCs w:val="1"/>
                <w:rtl w:val="0"/>
              </w:rPr>
              <w:t xml:space="preserve">HMGB1</w:t>
            </w:r>
            <w:r w:rsidDel="00000000" w:rsidR="00000000" w:rsidRPr="00000000">
              <w:rPr>
                <w:rtl w:val="0"/>
              </w:rPr>
              <w:t xml:space="preserve">, a DAMP released post-injury. HMGB1 promotes </w:t>
            </w:r>
            <w:r w:rsidDel="00000000" w:rsidR="00000000" w:rsidRPr="00000000">
              <w:rPr>
                <w:b w:val="1"/>
                <w:bCs w:val="1"/>
                <w:rtl w:val="0"/>
              </w:rPr>
              <w:t xml:space="preserve">Blood-Brain Barrier Permeability</w:t>
            </w:r>
            <w:r w:rsidDel="00000000" w:rsidR="00000000" w:rsidRPr="00000000">
              <w:rPr>
                <w:rtl w:val="0"/>
              </w:rPr>
              <w:t xml:space="preserve"> and </w:t>
            </w:r>
            <w:r w:rsidDel="00000000" w:rsidR="00000000" w:rsidRPr="00000000">
              <w:rPr>
                <w:b w:val="1"/>
                <w:bCs w:val="1"/>
                <w:rtl w:val="0"/>
              </w:rPr>
              <w:t xml:space="preserve">Cognitive Impairment</w:t>
            </w:r>
            <w:r w:rsidDel="00000000" w:rsidR="00000000" w:rsidRPr="00000000">
              <w:rPr>
                <w:rtl w:val="0"/>
              </w:rPr>
              <w:t xml:space="preserve"> via NMDA receptor modulation. </w:t>
            </w:r>
            <w:r w:rsidDel="00000000" w:rsidR="00000000" w:rsidRPr="00000000">
              <w:rPr>
                <w:b w:val="1"/>
                <w:bCs w:val="1"/>
                <w:rtl w:val="0"/>
              </w:rPr>
              <w:t xml:space="preserve">Glycyrrhizin</w:t>
            </w:r>
            <w:r w:rsidDel="00000000" w:rsidR="00000000" w:rsidRPr="00000000">
              <w:rPr>
                <w:rtl w:val="0"/>
              </w:rPr>
              <w:t xml:space="preserve"> is identified as an inhibitor that protects against excitotoxicity and memory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widowControl w:val="0"/>
              <w:spacing w:after="100" w:lineRule="auto"/>
              <w:ind w:left="533.3333333333334"/>
              <w:rPr/>
            </w:pPr>
            <w:r w:rsidDel="00000000" w:rsidR="00000000" w:rsidRPr="00000000">
              <w:rPr>
                <w:rtl w:val="0"/>
              </w:rPr>
              <w:t xml:space="preserve">[140, 141, 212, 381]</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widowControl w:val="0"/>
              <w:spacing w:after="100" w:lineRule="auto"/>
              <w:ind w:left="533.3333333333334"/>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widowControl w:val="0"/>
              <w:spacing w:after="100" w:lineRule="auto"/>
              <w:ind w:left="533.3333333333334"/>
              <w:rPr/>
            </w:pPr>
            <w:r w:rsidDel="00000000" w:rsidR="00000000" w:rsidRPr="00000000">
              <w:rPr>
                <w:b w:val="1"/>
                <w:bCs w:val="1"/>
                <w:rtl w:val="0"/>
              </w:rPr>
              <w:t xml:space="preserve">General Inflammatory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widowControl w:val="0"/>
              <w:spacing w:after="100" w:lineRule="auto"/>
              <w:ind w:left="533.3333333333334"/>
              <w:rPr/>
            </w:pPr>
            <w:r w:rsidDel="00000000" w:rsidR="00000000" w:rsidRPr="00000000">
              <w:rPr>
                <w:rtl w:val="0"/>
              </w:rPr>
              <w:t xml:space="preserve">This cluster represents the broad consensus on TBI-induced </w:t>
            </w:r>
            <w:r w:rsidDel="00000000" w:rsidR="00000000" w:rsidRPr="00000000">
              <w:rPr>
                <w:b w:val="1"/>
                <w:bCs w:val="1"/>
                <w:rtl w:val="0"/>
              </w:rPr>
              <w:t xml:space="preserve">Inflammation</w:t>
            </w:r>
            <w:r w:rsidDel="00000000" w:rsidR="00000000" w:rsidRPr="00000000">
              <w:rPr>
                <w:rtl w:val="0"/>
              </w:rPr>
              <w:t xml:space="preserve">. It defines a high-confidence causal link between injury and acute/chronic inflammatory cascades, which are fundamental drivers of adverse neurological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widowControl w:val="0"/>
              <w:spacing w:after="100" w:lineRule="auto"/>
              <w:ind w:left="533.3333333333334"/>
              <w:rPr/>
            </w:pPr>
            <w:r w:rsidDel="00000000" w:rsidR="00000000" w:rsidRPr="00000000">
              <w:rPr>
                <w:rtl w:val="0"/>
              </w:rPr>
              <w:t xml:space="preserve">[36, 47, 52, 102, 186, 192, 194, 203, 219, 225, 237, 268, 325, 327, 328, 334, 342, 350, 352, 369, 371, 388, 394]</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widowControl w:val="0"/>
              <w:spacing w:after="100" w:lineRule="auto"/>
              <w:ind w:left="533.3333333333334"/>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widowControl w:val="0"/>
              <w:spacing w:after="100" w:lineRule="auto"/>
              <w:ind w:left="533.3333333333334"/>
              <w:rPr/>
            </w:pPr>
            <w:r w:rsidDel="00000000" w:rsidR="00000000" w:rsidRPr="00000000">
              <w:rPr>
                <w:b w:val="1"/>
                <w:bCs w:val="1"/>
                <w:rtl w:val="0"/>
              </w:rPr>
              <w:t xml:space="preserve">Lipid Mediators and Cytokine Therapies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widowControl w:val="0"/>
              <w:spacing w:after="100" w:lineRule="auto"/>
              <w:ind w:left="533.3333333333334"/>
              <w:rPr/>
            </w:pPr>
            <w:r w:rsidDel="00000000" w:rsidR="00000000" w:rsidRPr="00000000">
              <w:rPr>
                <w:rtl w:val="0"/>
              </w:rPr>
              <w:t xml:space="preserve">This cluster highlights </w:t>
            </w:r>
            <w:r w:rsidDel="00000000" w:rsidR="00000000" w:rsidRPr="00000000">
              <w:rPr>
                <w:b w:val="1"/>
                <w:bCs w:val="1"/>
                <w:rtl w:val="0"/>
              </w:rPr>
              <w:t xml:space="preserve">Omega-3 Fatty Acids</w:t>
            </w:r>
            <w:r w:rsidDel="00000000" w:rsidR="00000000" w:rsidRPr="00000000">
              <w:rPr>
                <w:rtl w:val="0"/>
              </w:rPr>
              <w:t xml:space="preserve"> and </w:t>
            </w:r>
            <w:r w:rsidDel="00000000" w:rsidR="00000000" w:rsidRPr="00000000">
              <w:rPr>
                <w:b w:val="1"/>
                <w:bCs w:val="1"/>
                <w:rtl w:val="0"/>
              </w:rPr>
              <w:t xml:space="preserve">Synaptamide</w:t>
            </w:r>
            <w:r w:rsidDel="00000000" w:rsidR="00000000" w:rsidRPr="00000000">
              <w:rPr>
                <w:rtl w:val="0"/>
              </w:rPr>
              <w:t xml:space="preserve"> in promoting </w:t>
            </w:r>
            <w:r w:rsidDel="00000000" w:rsidR="00000000" w:rsidRPr="00000000">
              <w:rPr>
                <w:b w:val="1"/>
                <w:bCs w:val="1"/>
                <w:rtl w:val="0"/>
              </w:rPr>
              <w:t xml:space="preserve">Neurogenesis</w:t>
            </w:r>
            <w:r w:rsidDel="00000000" w:rsidR="00000000" w:rsidRPr="00000000">
              <w:rPr>
                <w:rtl w:val="0"/>
              </w:rPr>
              <w:t xml:space="preserve"> and resolving </w:t>
            </w:r>
            <w:r w:rsidDel="00000000" w:rsidR="00000000" w:rsidRPr="00000000">
              <w:rPr>
                <w:b w:val="1"/>
                <w:bCs w:val="1"/>
                <w:rtl w:val="0"/>
              </w:rPr>
              <w:t xml:space="preserve">Neuroinflammation</w:t>
            </w:r>
            <w:r w:rsidDel="00000000" w:rsidR="00000000" w:rsidRPr="00000000">
              <w:rPr>
                <w:rtl w:val="0"/>
              </w:rPr>
              <w:t xml:space="preserve">. It also defines the efficacy of </w:t>
            </w:r>
            <w:r w:rsidDel="00000000" w:rsidR="00000000" w:rsidRPr="00000000">
              <w:rPr>
                <w:b w:val="1"/>
                <w:bCs w:val="1"/>
                <w:rtl w:val="0"/>
              </w:rPr>
              <w:t xml:space="preserve">Amnion Derived Cytokine Solution</w:t>
            </w:r>
            <w:r w:rsidDel="00000000" w:rsidR="00000000" w:rsidRPr="00000000">
              <w:rPr>
                <w:rtl w:val="0"/>
              </w:rPr>
              <w:t xml:space="preserve"> in reducing macrophage markers and improving </w:t>
            </w:r>
            <w:r w:rsidDel="00000000" w:rsidR="00000000" w:rsidRPr="00000000">
              <w:rPr>
                <w:b w:val="1"/>
                <w:bCs w:val="1"/>
                <w:rtl w:val="0"/>
              </w:rPr>
              <w:t xml:space="preserve">Motor Deficits</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widowControl w:val="0"/>
              <w:spacing w:after="100" w:lineRule="auto"/>
              <w:ind w:left="533.3333333333334"/>
              <w:rPr/>
            </w:pPr>
            <w:r w:rsidDel="00000000" w:rsidR="00000000" w:rsidRPr="00000000">
              <w:rPr>
                <w:rtl w:val="0"/>
              </w:rPr>
              <w:t xml:space="preserve">[94, 105, 143, 186, 209, 274, 395, 397, 400]</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widowControl w:val="0"/>
              <w:spacing w:after="100" w:lineRule="auto"/>
              <w:ind w:left="533.3333333333334"/>
              <w:rPr/>
            </w:pPr>
            <w:r w:rsidDel="00000000" w:rsidR="00000000" w:rsidRPr="00000000">
              <w:rPr>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widowControl w:val="0"/>
              <w:spacing w:after="100" w:lineRule="auto"/>
              <w:ind w:left="533.3333333333334"/>
              <w:rPr/>
            </w:pPr>
            <w:r w:rsidDel="00000000" w:rsidR="00000000" w:rsidRPr="00000000">
              <w:rPr>
                <w:b w:val="1"/>
                <w:bCs w:val="1"/>
                <w:rtl w:val="0"/>
              </w:rPr>
              <w:t xml:space="preserve">Inflammation-Driven Secondary Injury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widowControl w:val="0"/>
              <w:spacing w:after="100" w:lineRule="auto"/>
              <w:ind w:left="533.3333333333334"/>
              <w:rPr/>
            </w:pPr>
            <w:r w:rsidDel="00000000" w:rsidR="00000000" w:rsidRPr="00000000">
              <w:rPr>
                <w:rtl w:val="0"/>
              </w:rPr>
              <w:t xml:space="preserve">This cluster reinforces </w:t>
            </w:r>
            <w:r w:rsidDel="00000000" w:rsidR="00000000" w:rsidRPr="00000000">
              <w:rPr>
                <w:b w:val="1"/>
                <w:bCs w:val="1"/>
                <w:rtl w:val="0"/>
              </w:rPr>
              <w:t xml:space="preserve">Neuroinflammation</w:t>
            </w:r>
            <w:r w:rsidDel="00000000" w:rsidR="00000000" w:rsidRPr="00000000">
              <w:rPr>
                <w:rtl w:val="0"/>
              </w:rPr>
              <w:t xml:space="preserve"> as a distinct, causative driver of </w:t>
            </w:r>
            <w:r w:rsidDel="00000000" w:rsidR="00000000" w:rsidRPr="00000000">
              <w:rPr>
                <w:b w:val="1"/>
                <w:bCs w:val="1"/>
                <w:rtl w:val="0"/>
              </w:rPr>
              <w:t xml:space="preserve">Secondary Brain Injury</w:t>
            </w:r>
            <w:r w:rsidDel="00000000" w:rsidR="00000000" w:rsidRPr="00000000">
              <w:rPr>
                <w:rtl w:val="0"/>
              </w:rPr>
              <w:t xml:space="preserve">. It consolidates evidence connecting initial trauma to prolonged inflammatory cascades that amplify tissue loss and functional decline.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widowControl w:val="0"/>
              <w:spacing w:after="100" w:lineRule="auto"/>
              <w:ind w:left="533.3333333333334"/>
              <w:rPr/>
            </w:pPr>
            <w:r w:rsidDel="00000000" w:rsidR="00000000" w:rsidRPr="00000000">
              <w:rPr>
                <w:rtl w:val="0"/>
              </w:rPr>
              <w:t xml:space="preserve">[46, 61, 74, 83, 93, 101, 124, 141, 162, 164, 172, 175, 176, 187, 188, 191, 204, 221, 224, 225, 269, 282, 317, 347, 349, 355, 363, 366, 372, 387, 394]</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widowControl w:val="0"/>
              <w:spacing w:after="100" w:lineRule="auto"/>
              <w:ind w:left="533.3333333333334"/>
              <w:rPr/>
            </w:pPr>
            <w:r w:rsidDel="00000000" w:rsidR="00000000" w:rsidRPr="00000000">
              <w:rPr>
                <w:b w:val="1"/>
                <w:bCs w:val="1"/>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widowControl w:val="0"/>
              <w:spacing w:after="100" w:lineRule="auto"/>
              <w:ind w:left="533.3333333333334"/>
              <w:rPr/>
            </w:pPr>
            <w:r w:rsidDel="00000000" w:rsidR="00000000" w:rsidRPr="00000000">
              <w:rPr>
                <w:b w:val="1"/>
                <w:bCs w:val="1"/>
                <w:rtl w:val="0"/>
              </w:rPr>
              <w:t xml:space="preserve">Sirtuin Pathways and Inflammasome Regulation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widowControl w:val="0"/>
              <w:spacing w:after="100" w:lineRule="auto"/>
              <w:ind w:left="533.3333333333334"/>
              <w:rPr/>
            </w:pPr>
            <w:r w:rsidDel="00000000" w:rsidR="00000000" w:rsidRPr="00000000">
              <w:rPr>
                <w:rtl w:val="0"/>
              </w:rPr>
              <w:t xml:space="preserve">This cluster defines a neuroprotective axis where </w:t>
            </w:r>
            <w:r w:rsidDel="00000000" w:rsidR="00000000" w:rsidRPr="00000000">
              <w:rPr>
                <w:b w:val="1"/>
                <w:bCs w:val="1"/>
                <w:rtl w:val="0"/>
              </w:rPr>
              <w:t xml:space="preserve">SIRT1</w:t>
            </w:r>
            <w:r w:rsidDel="00000000" w:rsidR="00000000" w:rsidRPr="00000000">
              <w:rPr>
                <w:rtl w:val="0"/>
              </w:rPr>
              <w:t xml:space="preserve"> (activated by </w:t>
            </w:r>
            <w:r w:rsidDel="00000000" w:rsidR="00000000" w:rsidRPr="00000000">
              <w:rPr>
                <w:b w:val="1"/>
                <w:bCs w:val="1"/>
                <w:rtl w:val="0"/>
              </w:rPr>
              <w:t xml:space="preserve">Resolvin D1</w:t>
            </w:r>
            <w:r w:rsidDel="00000000" w:rsidR="00000000" w:rsidRPr="00000000">
              <w:rPr>
                <w:rtl w:val="0"/>
              </w:rPr>
              <w:t xml:space="preserve">) promotes survival, while </w:t>
            </w:r>
            <w:r w:rsidDel="00000000" w:rsidR="00000000" w:rsidRPr="00000000">
              <w:rPr>
                <w:b w:val="1"/>
                <w:bCs w:val="1"/>
                <w:rtl w:val="0"/>
              </w:rPr>
              <w:t xml:space="preserve">SIRT2</w:t>
            </w:r>
            <w:r w:rsidDel="00000000" w:rsidR="00000000" w:rsidRPr="00000000">
              <w:rPr>
                <w:rtl w:val="0"/>
              </w:rPr>
              <w:t xml:space="preserve"> activates the </w:t>
            </w:r>
            <w:r w:rsidDel="00000000" w:rsidR="00000000" w:rsidRPr="00000000">
              <w:rPr>
                <w:b w:val="1"/>
                <w:bCs w:val="1"/>
                <w:rtl w:val="0"/>
              </w:rPr>
              <w:t xml:space="preserve">NLRP3 Inflammasome</w:t>
            </w:r>
            <w:r w:rsidDel="00000000" w:rsidR="00000000" w:rsidRPr="00000000">
              <w:rPr>
                <w:rtl w:val="0"/>
              </w:rPr>
              <w:t xml:space="preserve">, driving </w:t>
            </w:r>
            <w:r w:rsidDel="00000000" w:rsidR="00000000" w:rsidRPr="00000000">
              <w:rPr>
                <w:b w:val="1"/>
                <w:bCs w:val="1"/>
                <w:rtl w:val="0"/>
              </w:rPr>
              <w:t xml:space="preserve">Pyroptosis</w:t>
            </w:r>
            <w:r w:rsidDel="00000000" w:rsidR="00000000" w:rsidRPr="00000000">
              <w:rPr>
                <w:rtl w:val="0"/>
              </w:rPr>
              <w:t xml:space="preserve">. It highlights Sirtuin modulation as a critical switch between cell survival and inflammatory death.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widowControl w:val="0"/>
              <w:spacing w:after="100" w:lineRule="auto"/>
              <w:ind w:left="533.3333333333334"/>
              <w:rPr/>
            </w:pPr>
            <w:r w:rsidDel="00000000" w:rsidR="00000000" w:rsidRPr="00000000">
              <w:rPr>
                <w:rtl w:val="0"/>
              </w:rPr>
              <w:t xml:space="preserve">[241, 340, 377]</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widowControl w:val="0"/>
              <w:spacing w:after="100" w:lineRule="auto"/>
              <w:ind w:left="533.3333333333334"/>
              <w:rPr/>
            </w:pPr>
            <w:r w:rsidDel="00000000" w:rsidR="00000000" w:rsidRPr="00000000">
              <w:rPr>
                <w:b w:val="1"/>
                <w:bCs w:val="1"/>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after="100" w:lineRule="auto"/>
              <w:ind w:left="533.3333333333334"/>
              <w:rPr/>
            </w:pPr>
            <w:r w:rsidDel="00000000" w:rsidR="00000000" w:rsidRPr="00000000">
              <w:rPr>
                <w:b w:val="1"/>
                <w:bCs w:val="1"/>
                <w:rtl w:val="0"/>
              </w:rPr>
              <w:t xml:space="preserve">Calpain-Mediated Proteolysis and Inhibition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spacing w:after="100" w:lineRule="auto"/>
              <w:ind w:left="533.3333333333334"/>
              <w:rPr/>
            </w:pPr>
            <w:r w:rsidDel="00000000" w:rsidR="00000000" w:rsidRPr="00000000">
              <w:rPr>
                <w:rtl w:val="0"/>
              </w:rPr>
              <w:t xml:space="preserve">This cluster focuses on calcium-dependent proteases </w:t>
            </w:r>
            <w:r w:rsidDel="00000000" w:rsidR="00000000" w:rsidRPr="00000000">
              <w:rPr>
                <w:b w:val="1"/>
                <w:bCs w:val="1"/>
                <w:rtl w:val="0"/>
              </w:rPr>
              <w:t xml:space="preserve">CAPN1</w:t>
            </w:r>
            <w:r w:rsidDel="00000000" w:rsidR="00000000" w:rsidRPr="00000000">
              <w:rPr>
                <w:rtl w:val="0"/>
              </w:rPr>
              <w:t xml:space="preserve"> and </w:t>
            </w:r>
            <w:r w:rsidDel="00000000" w:rsidR="00000000" w:rsidRPr="00000000">
              <w:rPr>
                <w:b w:val="1"/>
                <w:bCs w:val="1"/>
                <w:rtl w:val="0"/>
              </w:rPr>
              <w:t xml:space="preserve">CAPN2</w:t>
            </w:r>
            <w:r w:rsidDel="00000000" w:rsidR="00000000" w:rsidRPr="00000000">
              <w:rPr>
                <w:rtl w:val="0"/>
              </w:rPr>
              <w:t xml:space="preserve">. It defines CAPN2 activation as a driver of </w:t>
            </w:r>
            <w:r w:rsidDel="00000000" w:rsidR="00000000" w:rsidRPr="00000000">
              <w:rPr>
                <w:b w:val="1"/>
                <w:bCs w:val="1"/>
                <w:rtl w:val="0"/>
              </w:rPr>
              <w:t xml:space="preserve">Cell Death</w:t>
            </w:r>
            <w:r w:rsidDel="00000000" w:rsidR="00000000" w:rsidRPr="00000000">
              <w:rPr>
                <w:rtl w:val="0"/>
              </w:rPr>
              <w:t xml:space="preserve">. Inhibitors like </w:t>
            </w:r>
            <w:r w:rsidDel="00000000" w:rsidR="00000000" w:rsidRPr="00000000">
              <w:rPr>
                <w:b w:val="1"/>
                <w:bCs w:val="1"/>
                <w:rtl w:val="0"/>
              </w:rPr>
              <w:t xml:space="preserve">NA-184</w:t>
            </w:r>
            <w:r w:rsidDel="00000000" w:rsidR="00000000" w:rsidRPr="00000000">
              <w:rPr>
                <w:rtl w:val="0"/>
              </w:rPr>
              <w:t xml:space="preserve"> and </w:t>
            </w:r>
            <w:r w:rsidDel="00000000" w:rsidR="00000000" w:rsidRPr="00000000">
              <w:rPr>
                <w:b w:val="1"/>
                <w:bCs w:val="1"/>
                <w:rtl w:val="0"/>
              </w:rPr>
              <w:t xml:space="preserve">Calpastatin</w:t>
            </w:r>
            <w:r w:rsidDel="00000000" w:rsidR="00000000" w:rsidRPr="00000000">
              <w:rPr>
                <w:rtl w:val="0"/>
              </w:rPr>
              <w:t xml:space="preserve"> prevent proteolytic damage, preserving </w:t>
            </w:r>
            <w:r w:rsidDel="00000000" w:rsidR="00000000" w:rsidRPr="00000000">
              <w:rPr>
                <w:b w:val="1"/>
                <w:bCs w:val="1"/>
                <w:rtl w:val="0"/>
              </w:rPr>
              <w:t xml:space="preserve">Motor Function</w:t>
            </w:r>
            <w:r w:rsidDel="00000000" w:rsidR="00000000" w:rsidRPr="00000000">
              <w:rPr>
                <w:rtl w:val="0"/>
              </w:rPr>
              <w:t xml:space="preserve"> and 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widowControl w:val="0"/>
              <w:spacing w:after="100" w:lineRule="auto"/>
              <w:ind w:left="533.3333333333334"/>
              <w:rPr/>
            </w:pPr>
            <w:r w:rsidDel="00000000" w:rsidR="00000000" w:rsidRPr="00000000">
              <w:rPr>
                <w:rtl w:val="0"/>
              </w:rPr>
              <w:t xml:space="preserve">[63, 75, 91, 357]</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after="100" w:lineRule="auto"/>
              <w:ind w:left="533.3333333333334"/>
              <w:rPr/>
            </w:pPr>
            <w:r w:rsidDel="00000000" w:rsidR="00000000" w:rsidRPr="00000000">
              <w:rPr>
                <w:b w:val="1"/>
                <w:bCs w:val="1"/>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after="100" w:lineRule="auto"/>
              <w:ind w:left="533.3333333333334"/>
              <w:rPr/>
            </w:pPr>
            <w:r w:rsidDel="00000000" w:rsidR="00000000" w:rsidRPr="00000000">
              <w:rPr>
                <w:b w:val="1"/>
                <w:bCs w:val="1"/>
                <w:rtl w:val="0"/>
              </w:rPr>
              <w:t xml:space="preserve">Genetic Risk Factors: C9orf72 and UCHL1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widowControl w:val="0"/>
              <w:spacing w:after="100" w:lineRule="auto"/>
              <w:ind w:left="533.3333333333334"/>
              <w:rPr/>
            </w:pPr>
            <w:r w:rsidDel="00000000" w:rsidR="00000000" w:rsidRPr="00000000">
              <w:rPr>
                <w:rtl w:val="0"/>
              </w:rPr>
              <w:t xml:space="preserve">This cluster links TBI to neurodegenerative disease via </w:t>
            </w:r>
            <w:r w:rsidDel="00000000" w:rsidR="00000000" w:rsidRPr="00000000">
              <w:rPr>
                <w:b w:val="1"/>
                <w:bCs w:val="1"/>
                <w:rtl w:val="0"/>
              </w:rPr>
              <w:t xml:space="preserve">C9orf72</w:t>
            </w:r>
            <w:r w:rsidDel="00000000" w:rsidR="00000000" w:rsidRPr="00000000">
              <w:rPr>
                <w:rtl w:val="0"/>
              </w:rPr>
              <w:t xml:space="preserve"> and </w:t>
            </w:r>
            <w:r w:rsidDel="00000000" w:rsidR="00000000" w:rsidRPr="00000000">
              <w:rPr>
                <w:b w:val="1"/>
                <w:bCs w:val="1"/>
                <w:rtl w:val="0"/>
              </w:rPr>
              <w:t xml:space="preserve">UCHL1</w:t>
            </w:r>
            <w:r w:rsidDel="00000000" w:rsidR="00000000" w:rsidRPr="00000000">
              <w:rPr>
                <w:rtl w:val="0"/>
              </w:rPr>
              <w:t xml:space="preserve"> mutations. These genetic factors exacerbate </w:t>
            </w:r>
            <w:r w:rsidDel="00000000" w:rsidR="00000000" w:rsidRPr="00000000">
              <w:rPr>
                <w:b w:val="1"/>
                <w:bCs w:val="1"/>
                <w:rtl w:val="0"/>
              </w:rPr>
              <w:t xml:space="preserve">Neuronal Death</w:t>
            </w:r>
            <w:r w:rsidDel="00000000" w:rsidR="00000000" w:rsidRPr="00000000">
              <w:rPr>
                <w:rtl w:val="0"/>
              </w:rPr>
              <w:t xml:space="preserve"> and </w:t>
            </w:r>
            <w:r w:rsidDel="00000000" w:rsidR="00000000" w:rsidRPr="00000000">
              <w:rPr>
                <w:b w:val="1"/>
                <w:bCs w:val="1"/>
                <w:rtl w:val="0"/>
              </w:rPr>
              <w:t xml:space="preserve">Axonal Injury</w:t>
            </w:r>
            <w:r w:rsidDel="00000000" w:rsidR="00000000" w:rsidRPr="00000000">
              <w:rPr>
                <w:rtl w:val="0"/>
              </w:rPr>
              <w:t xml:space="preserve">, mechanistically linking trauma to </w:t>
            </w:r>
            <w:r w:rsidDel="00000000" w:rsidR="00000000" w:rsidRPr="00000000">
              <w:rPr>
                <w:b w:val="1"/>
                <w:bCs w:val="1"/>
                <w:rtl w:val="0"/>
              </w:rPr>
              <w:t xml:space="preserve">ALS</w:t>
            </w:r>
            <w:r w:rsidDel="00000000" w:rsidR="00000000" w:rsidRPr="00000000">
              <w:rPr>
                <w:rtl w:val="0"/>
              </w:rPr>
              <w:t xml:space="preserve"> and </w:t>
            </w:r>
            <w:r w:rsidDel="00000000" w:rsidR="00000000" w:rsidRPr="00000000">
              <w:rPr>
                <w:b w:val="1"/>
                <w:bCs w:val="1"/>
                <w:rtl w:val="0"/>
              </w:rPr>
              <w:t xml:space="preserve">FTD</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after="100" w:lineRule="auto"/>
              <w:ind w:left="533.3333333333334"/>
              <w:rPr/>
            </w:pPr>
            <w:r w:rsidDel="00000000" w:rsidR="00000000" w:rsidRPr="00000000">
              <w:rPr>
                <w:rtl w:val="0"/>
              </w:rPr>
              <w:t xml:space="preserve">[5, 138, 190]</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widowControl w:val="0"/>
              <w:spacing w:after="100" w:lineRule="auto"/>
              <w:ind w:left="533.3333333333334"/>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widowControl w:val="0"/>
              <w:spacing w:after="100" w:lineRule="auto"/>
              <w:ind w:left="533.3333333333334"/>
              <w:rPr/>
            </w:pPr>
            <w:r w:rsidDel="00000000" w:rsidR="00000000" w:rsidRPr="00000000">
              <w:rPr>
                <w:b w:val="1"/>
                <w:bCs w:val="1"/>
                <w:rtl w:val="0"/>
              </w:rPr>
              <w:t xml:space="preserve">Endocannabinoid System Modulation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widowControl w:val="0"/>
              <w:spacing w:after="100" w:lineRule="auto"/>
              <w:ind w:left="533.3333333333334"/>
              <w:rPr/>
            </w:pPr>
            <w:r w:rsidDel="00000000" w:rsidR="00000000" w:rsidRPr="00000000">
              <w:rPr>
                <w:rtl w:val="0"/>
              </w:rPr>
              <w:t xml:space="preserve">This cluster elucidates the </w:t>
            </w:r>
            <w:r w:rsidDel="00000000" w:rsidR="00000000" w:rsidRPr="00000000">
              <w:rPr>
                <w:b w:val="1"/>
                <w:bCs w:val="1"/>
                <w:rtl w:val="0"/>
              </w:rPr>
              <w:t xml:space="preserve">Endocannabinoid System's</w:t>
            </w:r>
            <w:r w:rsidDel="00000000" w:rsidR="00000000" w:rsidRPr="00000000">
              <w:rPr>
                <w:rtl w:val="0"/>
              </w:rPr>
              <w:t xml:space="preserve"> role. </w:t>
            </w:r>
            <w:r w:rsidDel="00000000" w:rsidR="00000000" w:rsidRPr="00000000">
              <w:rPr>
                <w:b w:val="1"/>
                <w:bCs w:val="1"/>
                <w:rtl w:val="0"/>
              </w:rPr>
              <w:t xml:space="preserve">Cannabidiol</w:t>
            </w:r>
            <w:r w:rsidDel="00000000" w:rsidR="00000000" w:rsidRPr="00000000">
              <w:rPr>
                <w:rtl w:val="0"/>
              </w:rPr>
              <w:t xml:space="preserve"> and </w:t>
            </w:r>
            <w:r w:rsidDel="00000000" w:rsidR="00000000" w:rsidRPr="00000000">
              <w:rPr>
                <w:b w:val="1"/>
                <w:bCs w:val="1"/>
                <w:rtl w:val="0"/>
              </w:rPr>
              <w:t xml:space="preserve">Cannabinol</w:t>
            </w:r>
            <w:r w:rsidDel="00000000" w:rsidR="00000000" w:rsidRPr="00000000">
              <w:rPr>
                <w:rtl w:val="0"/>
              </w:rPr>
              <w:t xml:space="preserve"> modulate </w:t>
            </w:r>
            <w:r w:rsidDel="00000000" w:rsidR="00000000" w:rsidRPr="00000000">
              <w:rPr>
                <w:b w:val="1"/>
                <w:bCs w:val="1"/>
                <w:rtl w:val="0"/>
              </w:rPr>
              <w:t xml:space="preserve">CNR1</w:t>
            </w:r>
            <w:r w:rsidDel="00000000" w:rsidR="00000000" w:rsidRPr="00000000">
              <w:rPr>
                <w:rtl w:val="0"/>
              </w:rPr>
              <w:t xml:space="preserve"> to inhibit </w:t>
            </w:r>
            <w:r w:rsidDel="00000000" w:rsidR="00000000" w:rsidRPr="00000000">
              <w:rPr>
                <w:b w:val="1"/>
                <w:bCs w:val="1"/>
                <w:rtl w:val="0"/>
              </w:rPr>
              <w:t xml:space="preserve">Neuroinflammation</w:t>
            </w:r>
            <w:r w:rsidDel="00000000" w:rsidR="00000000" w:rsidRPr="00000000">
              <w:rPr>
                <w:rtl w:val="0"/>
              </w:rPr>
              <w:t xml:space="preserve"> and </w:t>
            </w:r>
            <w:r w:rsidDel="00000000" w:rsidR="00000000" w:rsidRPr="00000000">
              <w:rPr>
                <w:b w:val="1"/>
                <w:bCs w:val="1"/>
                <w:rtl w:val="0"/>
              </w:rPr>
              <w:t xml:space="preserve">Ferroptosis</w:t>
            </w:r>
            <w:r w:rsidDel="00000000" w:rsidR="00000000" w:rsidRPr="00000000">
              <w:rPr>
                <w:rtl w:val="0"/>
              </w:rPr>
              <w:t xml:space="preserve">, supporting </w:t>
            </w:r>
            <w:r w:rsidDel="00000000" w:rsidR="00000000" w:rsidRPr="00000000">
              <w:rPr>
                <w:b w:val="1"/>
                <w:bCs w:val="1"/>
                <w:rtl w:val="0"/>
              </w:rPr>
              <w:t xml:space="preserve">Cerebrovascular Circulation</w:t>
            </w:r>
            <w:r w:rsidDel="00000000" w:rsidR="00000000" w:rsidRPr="00000000">
              <w:rPr>
                <w:rtl w:val="0"/>
              </w:rPr>
              <w:t xml:space="preserve"> and nerve regeneration.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widowControl w:val="0"/>
              <w:spacing w:after="100" w:lineRule="auto"/>
              <w:ind w:left="533.3333333333334"/>
              <w:rPr/>
            </w:pPr>
            <w:r w:rsidDel="00000000" w:rsidR="00000000" w:rsidRPr="00000000">
              <w:rPr>
                <w:rtl w:val="0"/>
              </w:rPr>
              <w:t xml:space="preserve">[6, 40, 173, 376, 401]</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widowControl w:val="0"/>
              <w:spacing w:after="100" w:lineRule="auto"/>
              <w:ind w:left="533.3333333333334"/>
              <w:rPr/>
            </w:pPr>
            <w:r w:rsidDel="00000000" w:rsidR="00000000" w:rsidRPr="00000000">
              <w:rPr>
                <w:b w:val="1"/>
                <w:bCs w:val="1"/>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widowControl w:val="0"/>
              <w:spacing w:after="100" w:lineRule="auto"/>
              <w:ind w:left="533.3333333333334"/>
              <w:rPr/>
            </w:pPr>
            <w:r w:rsidDel="00000000" w:rsidR="00000000" w:rsidRPr="00000000">
              <w:rPr>
                <w:b w:val="1"/>
                <w:bCs w:val="1"/>
                <w:rtl w:val="0"/>
              </w:rPr>
              <w:t xml:space="preserve">Hypoxia-Inducible Factors and Erythropoietin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widowControl w:val="0"/>
              <w:spacing w:after="100" w:lineRule="auto"/>
              <w:ind w:left="533.3333333333334"/>
              <w:rPr/>
            </w:pPr>
            <w:r w:rsidDel="00000000" w:rsidR="00000000" w:rsidRPr="00000000">
              <w:rPr>
                <w:rtl w:val="0"/>
              </w:rPr>
              <w:t xml:space="preserve">This cluster </w:t>
            </w:r>
            <w:r w:rsidDel="00000000" w:rsidR="00000000" w:rsidRPr="00000000">
              <w:rPr>
                <w:rtl w:val="0"/>
              </w:rPr>
              <w:t xml:space="preserve">focuses</w:t>
            </w:r>
            <w:r w:rsidDel="00000000" w:rsidR="00000000" w:rsidRPr="00000000">
              <w:rPr>
                <w:rtl w:val="0"/>
              </w:rPr>
              <w:t xml:space="preserve"> on </w:t>
            </w:r>
            <w:r w:rsidDel="00000000" w:rsidR="00000000" w:rsidRPr="00000000">
              <w:rPr>
                <w:b w:val="1"/>
                <w:bCs w:val="1"/>
                <w:rtl w:val="0"/>
              </w:rPr>
              <w:t xml:space="preserve">HIF1A</w:t>
            </w:r>
            <w:r w:rsidDel="00000000" w:rsidR="00000000" w:rsidRPr="00000000">
              <w:rPr>
                <w:rtl w:val="0"/>
              </w:rPr>
              <w:t xml:space="preserve"> and </w:t>
            </w:r>
            <w:r w:rsidDel="00000000" w:rsidR="00000000" w:rsidRPr="00000000">
              <w:rPr>
                <w:b w:val="1"/>
                <w:bCs w:val="1"/>
                <w:rtl w:val="0"/>
              </w:rPr>
              <w:t xml:space="preserve">Erythropoietin (EPO)</w:t>
            </w:r>
            <w:r w:rsidDel="00000000" w:rsidR="00000000" w:rsidRPr="00000000">
              <w:rPr>
                <w:rtl w:val="0"/>
              </w:rPr>
              <w:t xml:space="preserve">. Stabilizing HIF1A or administering EPO promotes </w:t>
            </w:r>
            <w:r w:rsidDel="00000000" w:rsidR="00000000" w:rsidRPr="00000000">
              <w:rPr>
                <w:b w:val="1"/>
                <w:bCs w:val="1"/>
                <w:rtl w:val="0"/>
              </w:rPr>
              <w:t xml:space="preserve">Angiogenesis</w:t>
            </w:r>
            <w:r w:rsidDel="00000000" w:rsidR="00000000" w:rsidRPr="00000000">
              <w:rPr>
                <w:rtl w:val="0"/>
              </w:rPr>
              <w:t xml:space="preserve"> and </w:t>
            </w:r>
            <w:r w:rsidDel="00000000" w:rsidR="00000000" w:rsidRPr="00000000">
              <w:rPr>
                <w:b w:val="1"/>
                <w:bCs w:val="1"/>
                <w:rtl w:val="0"/>
              </w:rPr>
              <w:t xml:space="preserve">Neurogenesis</w:t>
            </w:r>
            <w:r w:rsidDel="00000000" w:rsidR="00000000" w:rsidRPr="00000000">
              <w:rPr>
                <w:rtl w:val="0"/>
              </w:rPr>
              <w:t xml:space="preserve">, leading to improved </w:t>
            </w:r>
            <w:r w:rsidDel="00000000" w:rsidR="00000000" w:rsidRPr="00000000">
              <w:rPr>
                <w:b w:val="1"/>
                <w:bCs w:val="1"/>
                <w:rtl w:val="0"/>
              </w:rPr>
              <w:t xml:space="preserve">Cognition</w:t>
            </w:r>
            <w:r w:rsidDel="00000000" w:rsidR="00000000" w:rsidRPr="00000000">
              <w:rPr>
                <w:rtl w:val="0"/>
              </w:rPr>
              <w:t xml:space="preserve"> and reduced neuronal death.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after="100" w:lineRule="auto"/>
              <w:ind w:left="533.3333333333334"/>
              <w:rPr/>
            </w:pPr>
            <w:r w:rsidDel="00000000" w:rsidR="00000000" w:rsidRPr="00000000">
              <w:rPr>
                <w:rtl w:val="0"/>
              </w:rPr>
              <w:t xml:space="preserve">[77, 229, 271, 354, 359, 364, 379]</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after="100" w:lineRule="auto"/>
              <w:ind w:left="533.3333333333334"/>
              <w:rPr/>
            </w:pPr>
            <w:r w:rsidDel="00000000" w:rsidR="00000000" w:rsidRPr="00000000">
              <w:rPr>
                <w:b w:val="1"/>
                <w:bCs w:val="1"/>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spacing w:after="100" w:lineRule="auto"/>
              <w:ind w:left="533.3333333333334"/>
              <w:rPr/>
            </w:pPr>
            <w:r w:rsidDel="00000000" w:rsidR="00000000" w:rsidRPr="00000000">
              <w:rPr>
                <w:b w:val="1"/>
                <w:bCs w:val="1"/>
                <w:rtl w:val="0"/>
              </w:rPr>
              <w:t xml:space="preserve">Annexin and S100 Protein Signaling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spacing w:after="100" w:lineRule="auto"/>
              <w:ind w:left="533.3333333333334"/>
              <w:rPr/>
            </w:pPr>
            <w:r w:rsidDel="00000000" w:rsidR="00000000" w:rsidRPr="00000000">
              <w:rPr>
                <w:rtl w:val="0"/>
              </w:rPr>
              <w:t xml:space="preserve">This cluster examines calcium-binding proteins. </w:t>
            </w:r>
            <w:r w:rsidDel="00000000" w:rsidR="00000000" w:rsidRPr="00000000">
              <w:rPr>
                <w:b w:val="1"/>
                <w:bCs w:val="1"/>
                <w:rtl w:val="0"/>
              </w:rPr>
              <w:t xml:space="preserve">S100A9</w:t>
            </w:r>
            <w:r w:rsidDel="00000000" w:rsidR="00000000" w:rsidRPr="00000000">
              <w:rPr>
                <w:rtl w:val="0"/>
              </w:rPr>
              <w:t xml:space="preserve"> and </w:t>
            </w:r>
            <w:r w:rsidDel="00000000" w:rsidR="00000000" w:rsidRPr="00000000">
              <w:rPr>
                <w:b w:val="1"/>
                <w:bCs w:val="1"/>
                <w:rtl w:val="0"/>
              </w:rPr>
              <w:t xml:space="preserve">ANXA2</w:t>
            </w:r>
            <w:r w:rsidDel="00000000" w:rsidR="00000000" w:rsidRPr="00000000">
              <w:rPr>
                <w:rtl w:val="0"/>
              </w:rPr>
              <w:t xml:space="preserve"> modulate immune responses and </w:t>
            </w:r>
            <w:r w:rsidDel="00000000" w:rsidR="00000000" w:rsidRPr="00000000">
              <w:rPr>
                <w:b w:val="1"/>
                <w:bCs w:val="1"/>
                <w:rtl w:val="0"/>
              </w:rPr>
              <w:t xml:space="preserve">TLR4</w:t>
            </w:r>
            <w:r w:rsidDel="00000000" w:rsidR="00000000" w:rsidRPr="00000000">
              <w:rPr>
                <w:rtl w:val="0"/>
              </w:rPr>
              <w:t xml:space="preserve"> signaling. </w:t>
            </w:r>
            <w:r w:rsidDel="00000000" w:rsidR="00000000" w:rsidRPr="00000000">
              <w:rPr>
                <w:b w:val="1"/>
                <w:bCs w:val="1"/>
                <w:rtl w:val="0"/>
              </w:rPr>
              <w:t xml:space="preserve">S100B</w:t>
            </w:r>
            <w:r w:rsidDel="00000000" w:rsidR="00000000" w:rsidRPr="00000000">
              <w:rPr>
                <w:rtl w:val="0"/>
              </w:rPr>
              <w:t xml:space="preserve"> regulation affects </w:t>
            </w:r>
            <w:r w:rsidDel="00000000" w:rsidR="00000000" w:rsidRPr="00000000">
              <w:rPr>
                <w:b w:val="1"/>
                <w:bCs w:val="1"/>
                <w:rtl w:val="0"/>
              </w:rPr>
              <w:t xml:space="preserve">Neuroinflammation</w:t>
            </w:r>
            <w:r w:rsidDel="00000000" w:rsidR="00000000" w:rsidRPr="00000000">
              <w:rPr>
                <w:rtl w:val="0"/>
              </w:rPr>
              <w:t xml:space="preserve"> and lesion volume, influencing functional recovery.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after="100" w:lineRule="auto"/>
              <w:ind w:left="533.3333333333334"/>
              <w:rPr/>
            </w:pPr>
            <w:r w:rsidDel="00000000" w:rsidR="00000000" w:rsidRPr="00000000">
              <w:rPr>
                <w:rtl w:val="0"/>
              </w:rPr>
              <w:t xml:space="preserve">[26, 201, 284, 343]</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after="100" w:lineRule="auto"/>
              <w:ind w:left="533.3333333333334"/>
              <w:rPr/>
            </w:pPr>
            <w:r w:rsidDel="00000000" w:rsidR="00000000" w:rsidRPr="00000000">
              <w:rPr>
                <w:b w:val="1"/>
                <w:bCs w:val="1"/>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after="100" w:lineRule="auto"/>
              <w:ind w:left="533.3333333333334"/>
              <w:rPr/>
            </w:pPr>
            <w:r w:rsidDel="00000000" w:rsidR="00000000" w:rsidRPr="00000000">
              <w:rPr>
                <w:b w:val="1"/>
                <w:bCs w:val="1"/>
                <w:rtl w:val="0"/>
              </w:rPr>
              <w:t xml:space="preserve">miRNA-Mediated Exosomal Signaling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after="100" w:lineRule="auto"/>
              <w:ind w:left="533.3333333333334"/>
              <w:rPr/>
            </w:pPr>
            <w:r w:rsidDel="00000000" w:rsidR="00000000" w:rsidRPr="00000000">
              <w:rPr>
                <w:rtl w:val="0"/>
              </w:rPr>
              <w:t xml:space="preserve">This cluster defines intercellular communication via </w:t>
            </w:r>
            <w:r w:rsidDel="00000000" w:rsidR="00000000" w:rsidRPr="00000000">
              <w:rPr>
                <w:b w:val="1"/>
                <w:bCs w:val="1"/>
                <w:rtl w:val="0"/>
              </w:rPr>
              <w:t xml:space="preserve">Exosomes</w:t>
            </w:r>
            <w:r w:rsidDel="00000000" w:rsidR="00000000" w:rsidRPr="00000000">
              <w:rPr>
                <w:rtl w:val="0"/>
              </w:rPr>
              <w:t xml:space="preserve"> carrying microRNAs (e.g., </w:t>
            </w:r>
            <w:r w:rsidDel="00000000" w:rsidR="00000000" w:rsidRPr="00000000">
              <w:rPr>
                <w:b w:val="1"/>
                <w:bCs w:val="1"/>
                <w:rtl w:val="0"/>
              </w:rPr>
              <w:t xml:space="preserve">MIR124-3</w:t>
            </w:r>
            <w:r w:rsidDel="00000000" w:rsidR="00000000" w:rsidRPr="00000000">
              <w:rPr>
                <w:rtl w:val="0"/>
              </w:rPr>
              <w:t xml:space="preserve">). miR-124 promotes </w:t>
            </w:r>
            <w:r w:rsidDel="00000000" w:rsidR="00000000" w:rsidRPr="00000000">
              <w:rPr>
                <w:b w:val="1"/>
                <w:bCs w:val="1"/>
                <w:rtl w:val="0"/>
              </w:rPr>
              <w:t xml:space="preserve">M2 Macrophage Polarization</w:t>
            </w:r>
            <w:r w:rsidDel="00000000" w:rsidR="00000000" w:rsidRPr="00000000">
              <w:rPr>
                <w:rtl w:val="0"/>
              </w:rPr>
              <w:t xml:space="preserve"> and inhibits inflammation, improving neurologic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after="100" w:lineRule="auto"/>
              <w:ind w:left="533.3333333333334"/>
              <w:rPr/>
            </w:pPr>
            <w:r w:rsidDel="00000000" w:rsidR="00000000" w:rsidRPr="00000000">
              <w:rPr>
                <w:rtl w:val="0"/>
              </w:rPr>
              <w:t xml:space="preserve">[67, 192, 242, 370]</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after="100" w:lineRule="auto"/>
              <w:ind w:left="533.3333333333334"/>
              <w:rPr/>
            </w:pPr>
            <w:r w:rsidDel="00000000" w:rsidR="00000000" w:rsidRPr="00000000">
              <w:rPr>
                <w:b w:val="1"/>
                <w:bCs w:val="1"/>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after="100" w:lineRule="auto"/>
              <w:ind w:left="533.3333333333334"/>
              <w:rPr/>
            </w:pPr>
            <w:r w:rsidDel="00000000" w:rsidR="00000000" w:rsidRPr="00000000">
              <w:rPr>
                <w:b w:val="1"/>
                <w:bCs w:val="1"/>
                <w:rtl w:val="0"/>
              </w:rPr>
              <w:t xml:space="preserve">Adhesion Molecules and Leukocyte Trafficking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spacing w:after="100" w:lineRule="auto"/>
              <w:ind w:left="533.3333333333334"/>
              <w:rPr/>
            </w:pPr>
            <w:r w:rsidDel="00000000" w:rsidR="00000000" w:rsidRPr="00000000">
              <w:rPr>
                <w:rtl w:val="0"/>
              </w:rPr>
              <w:t xml:space="preserve">This cluster focuses on </w:t>
            </w:r>
            <w:r w:rsidDel="00000000" w:rsidR="00000000" w:rsidRPr="00000000">
              <w:rPr>
                <w:b w:val="1"/>
                <w:bCs w:val="1"/>
                <w:rtl w:val="0"/>
              </w:rPr>
              <w:t xml:space="preserve">ICAM1</w:t>
            </w:r>
            <w:r w:rsidDel="00000000" w:rsidR="00000000" w:rsidRPr="00000000">
              <w:rPr>
                <w:rtl w:val="0"/>
              </w:rPr>
              <w:t xml:space="preserve">-mediated </w:t>
            </w:r>
            <w:r w:rsidDel="00000000" w:rsidR="00000000" w:rsidRPr="00000000">
              <w:rPr>
                <w:b w:val="1"/>
                <w:bCs w:val="1"/>
                <w:rtl w:val="0"/>
              </w:rPr>
              <w:t xml:space="preserve">Leukocyte Adhesion</w:t>
            </w:r>
            <w:r w:rsidDel="00000000" w:rsidR="00000000" w:rsidRPr="00000000">
              <w:rPr>
                <w:rtl w:val="0"/>
              </w:rPr>
              <w:t xml:space="preserve"> and transmigration across the </w:t>
            </w:r>
            <w:r w:rsidDel="00000000" w:rsidR="00000000" w:rsidRPr="00000000">
              <w:rPr>
                <w:b w:val="1"/>
                <w:bCs w:val="1"/>
                <w:rtl w:val="0"/>
              </w:rPr>
              <w:t xml:space="preserve">Blood-Brain Barrier</w:t>
            </w:r>
            <w:r w:rsidDel="00000000" w:rsidR="00000000" w:rsidRPr="00000000">
              <w:rPr>
                <w:rtl w:val="0"/>
              </w:rPr>
              <w:t xml:space="preserve">. TBI upregulates ICAM1, driving immune infiltration that contributes to </w:t>
            </w:r>
            <w:r w:rsidDel="00000000" w:rsidR="00000000" w:rsidRPr="00000000">
              <w:rPr>
                <w:b w:val="1"/>
                <w:bCs w:val="1"/>
                <w:rtl w:val="0"/>
              </w:rPr>
              <w:t xml:space="preserve">Neurodegeneration</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after="100" w:lineRule="auto"/>
              <w:ind w:left="533.3333333333334"/>
              <w:rPr/>
            </w:pPr>
            <w:r w:rsidDel="00000000" w:rsidR="00000000" w:rsidRPr="00000000">
              <w:rPr>
                <w:rtl w:val="0"/>
              </w:rPr>
              <w:t xml:space="preserve">[98, 99, 223, 224, 342]</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after="100" w:lineRule="auto"/>
              <w:ind w:left="533.3333333333334"/>
              <w:rPr/>
            </w:pPr>
            <w:r w:rsidDel="00000000" w:rsidR="00000000" w:rsidRPr="00000000">
              <w:rPr>
                <w:b w:val="1"/>
                <w:bCs w:val="1"/>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widowControl w:val="0"/>
              <w:spacing w:after="100" w:lineRule="auto"/>
              <w:ind w:left="533.3333333333334"/>
              <w:rPr/>
            </w:pPr>
            <w:r w:rsidDel="00000000" w:rsidR="00000000" w:rsidRPr="00000000">
              <w:rPr>
                <w:b w:val="1"/>
                <w:bCs w:val="1"/>
                <w:rtl w:val="0"/>
              </w:rPr>
              <w:t xml:space="preserve">Motor and Sensorimotor Deficits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widowControl w:val="0"/>
              <w:spacing w:after="100" w:lineRule="auto"/>
              <w:ind w:left="533.3333333333334"/>
              <w:rPr/>
            </w:pPr>
            <w:r w:rsidDel="00000000" w:rsidR="00000000" w:rsidRPr="00000000">
              <w:rPr>
                <w:rtl w:val="0"/>
              </w:rPr>
              <w:t xml:space="preserve">This cluster isolates functional phenotypes. It defines a causal link between TBI and </w:t>
            </w:r>
            <w:r w:rsidDel="00000000" w:rsidR="00000000" w:rsidRPr="00000000">
              <w:rPr>
                <w:b w:val="1"/>
                <w:bCs w:val="1"/>
                <w:rtl w:val="0"/>
              </w:rPr>
              <w:t xml:space="preserve">Motor/Sensorimotor Deficits</w:t>
            </w:r>
            <w:r w:rsidDel="00000000" w:rsidR="00000000" w:rsidRPr="00000000">
              <w:rPr>
                <w:rtl w:val="0"/>
              </w:rPr>
              <w:t xml:space="preserve">, validating </w:t>
            </w:r>
            <w:r w:rsidDel="00000000" w:rsidR="00000000" w:rsidRPr="00000000">
              <w:rPr>
                <w:b w:val="1"/>
                <w:bCs w:val="1"/>
                <w:rtl w:val="0"/>
              </w:rPr>
              <w:t xml:space="preserve">Injury Severity</w:t>
            </w:r>
            <w:r w:rsidDel="00000000" w:rsidR="00000000" w:rsidRPr="00000000">
              <w:rPr>
                <w:rtl w:val="0"/>
              </w:rPr>
              <w:t xml:space="preserve"> as a predictor of poor functional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widowControl w:val="0"/>
              <w:spacing w:after="100" w:lineRule="auto"/>
              <w:ind w:left="533.3333333333334"/>
              <w:rPr/>
            </w:pPr>
            <w:r w:rsidDel="00000000" w:rsidR="00000000" w:rsidRPr="00000000">
              <w:rPr>
                <w:rtl w:val="0"/>
              </w:rPr>
              <w:t xml:space="preserve">[31, 34, 59, 61, 81, 95, 102, 120, 136, 169, 178, 191, 207, 230, 244, 298, 311, 327, 335, 355, 360, 373, 380, 387]</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9">
            <w:pPr>
              <w:widowControl w:val="0"/>
              <w:spacing w:after="100" w:lineRule="auto"/>
              <w:ind w:left="533.3333333333334"/>
              <w:rPr/>
            </w:pPr>
            <w:r w:rsidDel="00000000" w:rsidR="00000000" w:rsidRPr="00000000">
              <w:rPr>
                <w:b w:val="1"/>
                <w:bCs w:val="1"/>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after="100" w:lineRule="auto"/>
              <w:ind w:left="533.3333333333334"/>
              <w:rPr/>
            </w:pPr>
            <w:r w:rsidDel="00000000" w:rsidR="00000000" w:rsidRPr="00000000">
              <w:rPr>
                <w:b w:val="1"/>
                <w:bCs w:val="1"/>
                <w:rtl w:val="0"/>
              </w:rPr>
              <w:t xml:space="preserve">Gas and Herbal Neuroprotection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spacing w:after="100" w:lineRule="auto"/>
              <w:ind w:left="533.3333333333334"/>
              <w:rPr/>
            </w:pPr>
            <w:r w:rsidDel="00000000" w:rsidR="00000000" w:rsidRPr="00000000">
              <w:rPr>
                <w:rtl w:val="0"/>
              </w:rPr>
              <w:t xml:space="preserve">This cluster evaluates </w:t>
            </w:r>
            <w:r w:rsidDel="00000000" w:rsidR="00000000" w:rsidRPr="00000000">
              <w:rPr>
                <w:b w:val="1"/>
                <w:bCs w:val="1"/>
                <w:rtl w:val="0"/>
              </w:rPr>
              <w:t xml:space="preserve">Crocus sativus</w:t>
            </w:r>
            <w:r w:rsidDel="00000000" w:rsidR="00000000" w:rsidRPr="00000000">
              <w:rPr>
                <w:rtl w:val="0"/>
              </w:rPr>
              <w:t xml:space="preserve"> (Saffron) for anxiety and nerve regeneration. It contrasts this with </w:t>
            </w:r>
            <w:r w:rsidDel="00000000" w:rsidR="00000000" w:rsidRPr="00000000">
              <w:rPr>
                <w:b w:val="1"/>
                <w:bCs w:val="1"/>
                <w:rtl w:val="0"/>
              </w:rPr>
              <w:t xml:space="preserve">Argon</w:t>
            </w:r>
            <w:r w:rsidDel="00000000" w:rsidR="00000000" w:rsidRPr="00000000">
              <w:rPr>
                <w:rtl w:val="0"/>
              </w:rPr>
              <w:t xml:space="preserve"> and </w:t>
            </w:r>
            <w:r w:rsidDel="00000000" w:rsidR="00000000" w:rsidRPr="00000000">
              <w:rPr>
                <w:b w:val="1"/>
                <w:bCs w:val="1"/>
                <w:rtl w:val="0"/>
              </w:rPr>
              <w:t xml:space="preserve">Oxygen</w:t>
            </w:r>
            <w:r w:rsidDel="00000000" w:rsidR="00000000" w:rsidRPr="00000000">
              <w:rPr>
                <w:rtl w:val="0"/>
              </w:rPr>
              <w:t xml:space="preserve">, noting distinct effects on recovery and neurodegeneration biomarkers.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widowControl w:val="0"/>
              <w:spacing w:after="100" w:lineRule="auto"/>
              <w:ind w:left="533.3333333333334"/>
              <w:rPr/>
            </w:pPr>
            <w:r w:rsidDel="00000000" w:rsidR="00000000" w:rsidRPr="00000000">
              <w:rPr>
                <w:rtl w:val="0"/>
              </w:rPr>
              <w:t xml:space="preserve">[237, 281]</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widowControl w:val="0"/>
              <w:spacing w:after="100" w:lineRule="auto"/>
              <w:ind w:left="533.3333333333334"/>
              <w:rPr/>
            </w:pPr>
            <w:r w:rsidDel="00000000" w:rsidR="00000000" w:rsidRPr="00000000">
              <w:rPr>
                <w:b w:val="1"/>
                <w:bCs w:val="1"/>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widowControl w:val="0"/>
              <w:spacing w:after="100" w:lineRule="auto"/>
              <w:ind w:left="533.3333333333334"/>
              <w:rPr/>
            </w:pPr>
            <w:r w:rsidDel="00000000" w:rsidR="00000000" w:rsidRPr="00000000">
              <w:rPr>
                <w:b w:val="1"/>
                <w:bCs w:val="1"/>
                <w:rtl w:val="0"/>
              </w:rPr>
              <w:t xml:space="preserve">APOE Isoforms and Lipid Metabolism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widowControl w:val="0"/>
              <w:spacing w:after="100" w:lineRule="auto"/>
              <w:ind w:left="533.3333333333334"/>
              <w:rPr/>
            </w:pPr>
            <w:r w:rsidDel="00000000" w:rsidR="00000000" w:rsidRPr="00000000">
              <w:rPr>
                <w:rtl w:val="0"/>
              </w:rPr>
              <w:t xml:space="preserve">This cluster characterizes </w:t>
            </w:r>
            <w:r w:rsidDel="00000000" w:rsidR="00000000" w:rsidRPr="00000000">
              <w:rPr>
                <w:b w:val="1"/>
                <w:bCs w:val="1"/>
                <w:rtl w:val="0"/>
              </w:rPr>
              <w:t xml:space="preserve">APOE4</w:t>
            </w:r>
            <w:r w:rsidDel="00000000" w:rsidR="00000000" w:rsidRPr="00000000">
              <w:rPr>
                <w:rtl w:val="0"/>
              </w:rPr>
              <w:t xml:space="preserve"> as a driver of </w:t>
            </w:r>
            <w:r w:rsidDel="00000000" w:rsidR="00000000" w:rsidRPr="00000000">
              <w:rPr>
                <w:b w:val="1"/>
                <w:bCs w:val="1"/>
                <w:rtl w:val="0"/>
              </w:rPr>
              <w:t xml:space="preserve">BBB disruption</w:t>
            </w:r>
            <w:r w:rsidDel="00000000" w:rsidR="00000000" w:rsidRPr="00000000">
              <w:rPr>
                <w:rtl w:val="0"/>
              </w:rPr>
              <w:t xml:space="preserve"> and </w:t>
            </w:r>
            <w:r w:rsidDel="00000000" w:rsidR="00000000" w:rsidRPr="00000000">
              <w:rPr>
                <w:b w:val="1"/>
                <w:bCs w:val="1"/>
                <w:rtl w:val="0"/>
              </w:rPr>
              <w:t xml:space="preserve">Amyloid/Tau pathology</w:t>
            </w:r>
            <w:r w:rsidDel="00000000" w:rsidR="00000000" w:rsidRPr="00000000">
              <w:rPr>
                <w:rtl w:val="0"/>
              </w:rPr>
              <w:t xml:space="preserve">, predisposing to </w:t>
            </w:r>
            <w:r w:rsidDel="00000000" w:rsidR="00000000" w:rsidRPr="00000000">
              <w:rPr>
                <w:b w:val="1"/>
                <w:bCs w:val="1"/>
                <w:rtl w:val="0"/>
              </w:rPr>
              <w:t xml:space="preserve">Alzheimer's</w:t>
            </w:r>
            <w:r w:rsidDel="00000000" w:rsidR="00000000" w:rsidRPr="00000000">
              <w:rPr>
                <w:rtl w:val="0"/>
              </w:rPr>
              <w:t xml:space="preserve"> and </w:t>
            </w:r>
            <w:r w:rsidDel="00000000" w:rsidR="00000000" w:rsidRPr="00000000">
              <w:rPr>
                <w:b w:val="1"/>
                <w:bCs w:val="1"/>
                <w:rtl w:val="0"/>
              </w:rPr>
              <w:t xml:space="preserve">CTE</w:t>
            </w:r>
            <w:r w:rsidDel="00000000" w:rsidR="00000000" w:rsidRPr="00000000">
              <w:rPr>
                <w:rtl w:val="0"/>
              </w:rPr>
              <w:t xml:space="preserve">. It also links lipid metabolism to synaptic health.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widowControl w:val="0"/>
              <w:spacing w:after="100" w:lineRule="auto"/>
              <w:ind w:left="533.3333333333334"/>
              <w:rPr/>
            </w:pPr>
            <w:r w:rsidDel="00000000" w:rsidR="00000000" w:rsidRPr="00000000">
              <w:rPr>
                <w:rtl w:val="0"/>
              </w:rPr>
              <w:t xml:space="preserve">[18, 25, 97, 108, 122, 128, 220, 235, 309, 316]</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widowControl w:val="0"/>
              <w:spacing w:after="100" w:lineRule="auto"/>
              <w:ind w:left="533.3333333333334"/>
              <w:rPr/>
            </w:pPr>
            <w:r w:rsidDel="00000000" w:rsidR="00000000" w:rsidRPr="00000000">
              <w:rPr>
                <w:b w:val="1"/>
                <w:bCs w:val="1"/>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widowControl w:val="0"/>
              <w:spacing w:after="100" w:lineRule="auto"/>
              <w:ind w:left="533.3333333333334"/>
              <w:rPr/>
            </w:pPr>
            <w:r w:rsidDel="00000000" w:rsidR="00000000" w:rsidRPr="00000000">
              <w:rPr>
                <w:b w:val="1"/>
                <w:bCs w:val="1"/>
                <w:rtl w:val="0"/>
              </w:rPr>
              <w:t xml:space="preserve">Amyloidogenic Processing and Delta-Secretase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widowControl w:val="0"/>
              <w:spacing w:after="100" w:lineRule="auto"/>
              <w:ind w:left="533.3333333333334"/>
              <w:rPr/>
            </w:pPr>
            <w:r w:rsidDel="00000000" w:rsidR="00000000" w:rsidRPr="00000000">
              <w:rPr>
                <w:rtl w:val="0"/>
              </w:rPr>
              <w:t xml:space="preserve">This cluster details </w:t>
            </w:r>
            <w:r w:rsidDel="00000000" w:rsidR="00000000" w:rsidRPr="00000000">
              <w:rPr>
                <w:b w:val="1"/>
                <w:bCs w:val="1"/>
                <w:rtl w:val="0"/>
              </w:rPr>
              <w:t xml:space="preserve">APP</w:t>
            </w:r>
            <w:r w:rsidDel="00000000" w:rsidR="00000000" w:rsidRPr="00000000">
              <w:rPr>
                <w:rtl w:val="0"/>
              </w:rPr>
              <w:t xml:space="preserve"> and </w:t>
            </w:r>
            <w:r w:rsidDel="00000000" w:rsidR="00000000" w:rsidRPr="00000000">
              <w:rPr>
                <w:b w:val="1"/>
                <w:bCs w:val="1"/>
                <w:rtl w:val="0"/>
              </w:rPr>
              <w:t xml:space="preserve">Tau</w:t>
            </w:r>
            <w:r w:rsidDel="00000000" w:rsidR="00000000" w:rsidRPr="00000000">
              <w:rPr>
                <w:rtl w:val="0"/>
              </w:rPr>
              <w:t xml:space="preserve"> cleavage by </w:t>
            </w:r>
            <w:r w:rsidDel="00000000" w:rsidR="00000000" w:rsidRPr="00000000">
              <w:rPr>
                <w:b w:val="1"/>
                <w:bCs w:val="1"/>
                <w:rtl w:val="0"/>
              </w:rPr>
              <w:t xml:space="preserve">LGMN (Delta-secretase)</w:t>
            </w:r>
            <w:r w:rsidDel="00000000" w:rsidR="00000000" w:rsidRPr="00000000">
              <w:rPr>
                <w:rtl w:val="0"/>
              </w:rPr>
              <w:t xml:space="preserve"> and </w:t>
            </w:r>
            <w:r w:rsidDel="00000000" w:rsidR="00000000" w:rsidRPr="00000000">
              <w:rPr>
                <w:b w:val="1"/>
                <w:bCs w:val="1"/>
                <w:rtl w:val="0"/>
              </w:rPr>
              <w:t xml:space="preserve">BACE1</w:t>
            </w:r>
            <w:r w:rsidDel="00000000" w:rsidR="00000000" w:rsidRPr="00000000">
              <w:rPr>
                <w:rtl w:val="0"/>
              </w:rPr>
              <w:t xml:space="preserve">. Upregulation of these enzymes drives pathology, while inhibition (e.g., </w:t>
            </w:r>
            <w:r w:rsidDel="00000000" w:rsidR="00000000" w:rsidRPr="00000000">
              <w:rPr>
                <w:b w:val="1"/>
                <w:bCs w:val="1"/>
                <w:rtl w:val="0"/>
              </w:rPr>
              <w:t xml:space="preserve">Nilvadipine</w:t>
            </w:r>
            <w:r w:rsidDel="00000000" w:rsidR="00000000" w:rsidRPr="00000000">
              <w:rPr>
                <w:rtl w:val="0"/>
              </w:rPr>
              <w:t xml:space="preserve">) reduces amyloid burden.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widowControl w:val="0"/>
              <w:spacing w:after="100" w:lineRule="auto"/>
              <w:ind w:left="533.3333333333334"/>
              <w:rPr/>
            </w:pPr>
            <w:r w:rsidDel="00000000" w:rsidR="00000000" w:rsidRPr="00000000">
              <w:rPr>
                <w:rtl w:val="0"/>
              </w:rPr>
              <w:t xml:space="preserve">[9, 22, 31, 33, 40, 41, 45, 61, 67, 70, 76, 79, 86, 96, 100, 106, 107, 108, 111, 128, 130, 142, 166, 262, 267, 319, 325, 334, 336, 339, 344, 345, 370, 402]</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widowControl w:val="0"/>
              <w:spacing w:after="100" w:lineRule="auto"/>
              <w:ind w:left="533.3333333333334"/>
              <w:rPr/>
            </w:pPr>
            <w:r w:rsidDel="00000000" w:rsidR="00000000" w:rsidRPr="00000000">
              <w:rPr>
                <w:b w:val="1"/>
                <w:bCs w:val="1"/>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widowControl w:val="0"/>
              <w:spacing w:after="100" w:lineRule="auto"/>
              <w:ind w:left="533.3333333333334"/>
              <w:rPr/>
            </w:pPr>
            <w:r w:rsidDel="00000000" w:rsidR="00000000" w:rsidRPr="00000000">
              <w:rPr>
                <w:b w:val="1"/>
                <w:bCs w:val="1"/>
                <w:rtl w:val="0"/>
              </w:rPr>
              <w:t xml:space="preserve">Tau Hyperphosphorylation and Cis-Tau Pathology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Tau (MAPT)</w:t>
            </w:r>
            <w:r w:rsidDel="00000000" w:rsidR="00000000" w:rsidRPr="00000000">
              <w:rPr>
                <w:rtl w:val="0"/>
              </w:rPr>
              <w:t xml:space="preserve"> hyperphosphorylation via </w:t>
            </w:r>
            <w:r w:rsidDel="00000000" w:rsidR="00000000" w:rsidRPr="00000000">
              <w:rPr>
                <w:b w:val="1"/>
                <w:bCs w:val="1"/>
                <w:rtl w:val="0"/>
              </w:rPr>
              <w:t xml:space="preserve">GSK3B</w:t>
            </w:r>
            <w:r w:rsidDel="00000000" w:rsidR="00000000" w:rsidRPr="00000000">
              <w:rPr>
                <w:rtl w:val="0"/>
              </w:rPr>
              <w:t xml:space="preserve"> and </w:t>
            </w:r>
            <w:r w:rsidDel="00000000" w:rsidR="00000000" w:rsidRPr="00000000">
              <w:rPr>
                <w:b w:val="1"/>
                <w:bCs w:val="1"/>
                <w:rtl w:val="0"/>
              </w:rPr>
              <w:t xml:space="preserve">CDK5</w:t>
            </w:r>
            <w:r w:rsidDel="00000000" w:rsidR="00000000" w:rsidRPr="00000000">
              <w:rPr>
                <w:rtl w:val="0"/>
              </w:rPr>
              <w:t xml:space="preserve">, and toxic </w:t>
            </w:r>
            <w:r w:rsidDel="00000000" w:rsidR="00000000" w:rsidRPr="00000000">
              <w:rPr>
                <w:b w:val="1"/>
                <w:bCs w:val="1"/>
                <w:rtl w:val="0"/>
              </w:rPr>
              <w:t xml:space="preserve">Cis-Tau</w:t>
            </w:r>
            <w:r w:rsidDel="00000000" w:rsidR="00000000" w:rsidRPr="00000000">
              <w:rPr>
                <w:rtl w:val="0"/>
              </w:rPr>
              <w:t xml:space="preserve"> formation via </w:t>
            </w:r>
            <w:r w:rsidDel="00000000" w:rsidR="00000000" w:rsidRPr="00000000">
              <w:rPr>
                <w:b w:val="1"/>
                <w:bCs w:val="1"/>
                <w:rtl w:val="0"/>
              </w:rPr>
              <w:t xml:space="preserve">PIN1</w:t>
            </w:r>
            <w:r w:rsidDel="00000000" w:rsidR="00000000" w:rsidRPr="00000000">
              <w:rPr>
                <w:rtl w:val="0"/>
              </w:rPr>
              <w:t xml:space="preserve"> inhibition. It links these to </w:t>
            </w:r>
            <w:r w:rsidDel="00000000" w:rsidR="00000000" w:rsidRPr="00000000">
              <w:rPr>
                <w:b w:val="1"/>
                <w:bCs w:val="1"/>
                <w:rtl w:val="0"/>
              </w:rPr>
              <w:t xml:space="preserve">Axonal Injury</w:t>
            </w:r>
            <w:r w:rsidDel="00000000" w:rsidR="00000000" w:rsidRPr="00000000">
              <w:rPr>
                <w:rtl w:val="0"/>
              </w:rPr>
              <w:t xml:space="preserve"> and </w:t>
            </w:r>
            <w:r w:rsidDel="00000000" w:rsidR="00000000" w:rsidRPr="00000000">
              <w:rPr>
                <w:b w:val="1"/>
                <w:bCs w:val="1"/>
                <w:rtl w:val="0"/>
              </w:rPr>
              <w:t xml:space="preserve">Cognitive Impairment</w:t>
            </w:r>
            <w:r w:rsidDel="00000000" w:rsidR="00000000" w:rsidRPr="00000000">
              <w:rPr>
                <w:rtl w:val="0"/>
              </w:rPr>
              <w:t xml:space="preserve">, highlighting </w:t>
            </w:r>
            <w:r w:rsidDel="00000000" w:rsidR="00000000" w:rsidRPr="00000000">
              <w:rPr>
                <w:b w:val="1"/>
                <w:bCs w:val="1"/>
                <w:rtl w:val="0"/>
              </w:rPr>
              <w:t xml:space="preserve">Cis-Tau Antibodies</w:t>
            </w:r>
            <w:r w:rsidDel="00000000" w:rsidR="00000000" w:rsidRPr="00000000">
              <w:rPr>
                <w:rtl w:val="0"/>
              </w:rPr>
              <w:t xml:space="preserve"> as therapeutic.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widowControl w:val="0"/>
              <w:spacing w:after="100" w:lineRule="auto"/>
              <w:ind w:left="533.3333333333334"/>
              <w:rPr/>
            </w:pPr>
            <w:r w:rsidDel="00000000" w:rsidR="00000000" w:rsidRPr="00000000">
              <w:rPr>
                <w:rtl w:val="0"/>
              </w:rPr>
              <w:t xml:space="preserve">[0, 6, 12, 14-17, 22, 25, 28, 31, 35, 42, 44-46, 53, 57-60, 62, 65, 78, 79, 81, 82, 85, 88, 97, 100, 102, 111, 114, 117, 121, 127, 128, 131, 132, 137, 154, 171, 178, 220, 232, 245, 263, 283, 300, 310, 313, 319, 322, 331, 334, 336, 346, 358, 385]</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widowControl w:val="0"/>
              <w:spacing w:after="100" w:lineRule="auto"/>
              <w:ind w:left="533.3333333333334"/>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widowControl w:val="0"/>
              <w:spacing w:after="100" w:lineRule="auto"/>
              <w:ind w:left="533.3333333333334"/>
              <w:rPr/>
            </w:pPr>
            <w:r w:rsidDel="00000000" w:rsidR="00000000" w:rsidRPr="00000000">
              <w:rPr>
                <w:b w:val="1"/>
                <w:bCs w:val="1"/>
                <w:rtl w:val="0"/>
              </w:rPr>
              <w:t xml:space="preserve">Necroptosis and Kinase Signaling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Necroptosis</w:t>
            </w:r>
            <w:r w:rsidDel="00000000" w:rsidR="00000000" w:rsidRPr="00000000">
              <w:rPr>
                <w:rtl w:val="0"/>
              </w:rPr>
              <w:t xml:space="preserve"> (via </w:t>
            </w:r>
            <w:r w:rsidDel="00000000" w:rsidR="00000000" w:rsidRPr="00000000">
              <w:rPr>
                <w:b w:val="1"/>
                <w:bCs w:val="1"/>
                <w:rtl w:val="0"/>
              </w:rPr>
              <w:t xml:space="preserve">RIPK1/3</w:t>
            </w:r>
            <w:r w:rsidDel="00000000" w:rsidR="00000000" w:rsidRPr="00000000">
              <w:rPr>
                <w:rtl w:val="0"/>
              </w:rPr>
              <w:t xml:space="preserve">, </w:t>
            </w:r>
            <w:r w:rsidDel="00000000" w:rsidR="00000000" w:rsidRPr="00000000">
              <w:rPr>
                <w:b w:val="1"/>
                <w:bCs w:val="1"/>
                <w:rtl w:val="0"/>
              </w:rPr>
              <w:t xml:space="preserve">MLKL</w:t>
            </w:r>
            <w:r w:rsidDel="00000000" w:rsidR="00000000" w:rsidRPr="00000000">
              <w:rPr>
                <w:rtl w:val="0"/>
              </w:rPr>
              <w:t xml:space="preserve">) as a driver of </w:t>
            </w:r>
            <w:r w:rsidDel="00000000" w:rsidR="00000000" w:rsidRPr="00000000">
              <w:rPr>
                <w:b w:val="1"/>
                <w:bCs w:val="1"/>
                <w:rtl w:val="0"/>
              </w:rPr>
              <w:t xml:space="preserve">Neurodegeneration</w:t>
            </w:r>
            <w:r w:rsidDel="00000000" w:rsidR="00000000" w:rsidRPr="00000000">
              <w:rPr>
                <w:rtl w:val="0"/>
              </w:rPr>
              <w:t xml:space="preserve">. It also links </w:t>
            </w:r>
            <w:r w:rsidDel="00000000" w:rsidR="00000000" w:rsidRPr="00000000">
              <w:rPr>
                <w:b w:val="1"/>
                <w:bCs w:val="1"/>
                <w:rtl w:val="0"/>
              </w:rPr>
              <w:t xml:space="preserve">GSK3B</w:t>
            </w:r>
            <w:r w:rsidDel="00000000" w:rsidR="00000000" w:rsidRPr="00000000">
              <w:rPr>
                <w:rtl w:val="0"/>
              </w:rPr>
              <w:t xml:space="preserve"> and </w:t>
            </w:r>
            <w:r w:rsidDel="00000000" w:rsidR="00000000" w:rsidRPr="00000000">
              <w:rPr>
                <w:b w:val="1"/>
                <w:bCs w:val="1"/>
                <w:rtl w:val="0"/>
              </w:rPr>
              <w:t xml:space="preserve">MAPK1</w:t>
            </w:r>
            <w:r w:rsidDel="00000000" w:rsidR="00000000" w:rsidRPr="00000000">
              <w:rPr>
                <w:rtl w:val="0"/>
              </w:rPr>
              <w:t xml:space="preserve"> to cell death, showing that kinase inhibition prevents chronic damage.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after="100" w:lineRule="auto"/>
              <w:ind w:left="533.3333333333334"/>
              <w:rPr/>
            </w:pPr>
            <w:r w:rsidDel="00000000" w:rsidR="00000000" w:rsidRPr="00000000">
              <w:rPr>
                <w:rtl w:val="0"/>
              </w:rPr>
              <w:t xml:space="preserve">[26, 42, 44, 65, 156, 183, 242, 244, 303, 323, 331, 358, 367]</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spacing w:after="100" w:lineRule="auto"/>
              <w:ind w:left="533.3333333333334"/>
              <w:rPr/>
            </w:pPr>
            <w:r w:rsidDel="00000000" w:rsidR="00000000" w:rsidRPr="00000000">
              <w:rPr>
                <w:b w:val="1"/>
                <w:bCs w:val="1"/>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widowControl w:val="0"/>
              <w:spacing w:after="100" w:lineRule="auto"/>
              <w:ind w:left="533.3333333333334"/>
              <w:rPr/>
            </w:pPr>
            <w:r w:rsidDel="00000000" w:rsidR="00000000" w:rsidRPr="00000000">
              <w:rPr>
                <w:b w:val="1"/>
                <w:bCs w:val="1"/>
                <w:rtl w:val="0"/>
              </w:rPr>
              <w:t xml:space="preserve">Astrocyte Reactivity and GFAP Regulation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after="100" w:lineRule="auto"/>
              <w:ind w:left="533.3333333333334"/>
              <w:rPr/>
            </w:pPr>
            <w:r w:rsidDel="00000000" w:rsidR="00000000" w:rsidRPr="00000000">
              <w:rPr>
                <w:rtl w:val="0"/>
              </w:rPr>
              <w:t xml:space="preserve">This cluster focuses on </w:t>
            </w:r>
            <w:r w:rsidDel="00000000" w:rsidR="00000000" w:rsidRPr="00000000">
              <w:rPr>
                <w:b w:val="1"/>
                <w:bCs w:val="1"/>
                <w:rtl w:val="0"/>
              </w:rPr>
              <w:t xml:space="preserve">Astrocyte Activation</w:t>
            </w:r>
            <w:r w:rsidDel="00000000" w:rsidR="00000000" w:rsidRPr="00000000">
              <w:rPr>
                <w:rtl w:val="0"/>
              </w:rPr>
              <w:t xml:space="preserve"> (GFAP). It defines regulation by agents like </w:t>
            </w:r>
            <w:r w:rsidDel="00000000" w:rsidR="00000000" w:rsidRPr="00000000">
              <w:rPr>
                <w:b w:val="1"/>
                <w:bCs w:val="1"/>
                <w:rtl w:val="0"/>
              </w:rPr>
              <w:t xml:space="preserve">Simvastatin</w:t>
            </w:r>
            <w:r w:rsidDel="00000000" w:rsidR="00000000" w:rsidRPr="00000000">
              <w:rPr>
                <w:rtl w:val="0"/>
              </w:rPr>
              <w:t xml:space="preserve"> and </w:t>
            </w:r>
            <w:r w:rsidDel="00000000" w:rsidR="00000000" w:rsidRPr="00000000">
              <w:rPr>
                <w:b w:val="1"/>
                <w:bCs w:val="1"/>
                <w:rtl w:val="0"/>
              </w:rPr>
              <w:t xml:space="preserve">Angiotensin 1-7</w:t>
            </w:r>
            <w:r w:rsidDel="00000000" w:rsidR="00000000" w:rsidRPr="00000000">
              <w:rPr>
                <w:rtl w:val="0"/>
              </w:rPr>
              <w:t xml:space="preserve">, linking GFAP levels to TBI severity and cognitive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widowControl w:val="0"/>
              <w:spacing w:after="100" w:lineRule="auto"/>
              <w:ind w:left="533.3333333333334"/>
              <w:rPr/>
            </w:pPr>
            <w:r w:rsidDel="00000000" w:rsidR="00000000" w:rsidRPr="00000000">
              <w:rPr>
                <w:rtl w:val="0"/>
              </w:rPr>
              <w:t xml:space="preserve">[47, 76, 100, 108, 110, 133, 146, 161, 196, 235, 266, 267, 308, 312, 313, 333, 341, 346, 372, 380, 387, 397]</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widowControl w:val="0"/>
              <w:spacing w:after="100" w:lineRule="auto"/>
              <w:ind w:left="533.3333333333334"/>
              <w:rPr/>
            </w:pPr>
            <w:r w:rsidDel="00000000" w:rsidR="00000000" w:rsidRPr="00000000">
              <w:rPr>
                <w:b w:val="1"/>
                <w:bCs w:val="1"/>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widowControl w:val="0"/>
              <w:spacing w:after="100" w:lineRule="auto"/>
              <w:ind w:left="533.3333333333334"/>
              <w:rPr/>
            </w:pPr>
            <w:r w:rsidDel="00000000" w:rsidR="00000000" w:rsidRPr="00000000">
              <w:rPr>
                <w:b w:val="1"/>
                <w:bCs w:val="1"/>
                <w:rtl w:val="0"/>
              </w:rPr>
              <w:t xml:space="preserve">Growth Factor-Mediated Glial Modulation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IGF1</w:t>
            </w:r>
            <w:r w:rsidDel="00000000" w:rsidR="00000000" w:rsidRPr="00000000">
              <w:rPr>
                <w:rtl w:val="0"/>
              </w:rPr>
              <w:t xml:space="preserve"> and </w:t>
            </w:r>
            <w:r w:rsidDel="00000000" w:rsidR="00000000" w:rsidRPr="00000000">
              <w:rPr>
                <w:b w:val="1"/>
                <w:bCs w:val="1"/>
                <w:rtl w:val="0"/>
              </w:rPr>
              <w:t xml:space="preserve">CSF1</w:t>
            </w:r>
            <w:r w:rsidDel="00000000" w:rsidR="00000000" w:rsidRPr="00000000">
              <w:rPr>
                <w:rtl w:val="0"/>
              </w:rPr>
              <w:t xml:space="preserve"> as regulators of glial activation. Therapies enhancing these factors improve </w:t>
            </w:r>
            <w:r w:rsidDel="00000000" w:rsidR="00000000" w:rsidRPr="00000000">
              <w:rPr>
                <w:b w:val="1"/>
                <w:bCs w:val="1"/>
                <w:rtl w:val="0"/>
              </w:rPr>
              <w:t xml:space="preserve">Working Memory</w:t>
            </w:r>
            <w:r w:rsidDel="00000000" w:rsidR="00000000" w:rsidRPr="00000000">
              <w:rPr>
                <w:rtl w:val="0"/>
              </w:rPr>
              <w:t xml:space="preserve"> and facilitate recovery by modulating astrocyte and microglia responses.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widowControl w:val="0"/>
              <w:spacing w:after="100" w:lineRule="auto"/>
              <w:ind w:left="533.3333333333334"/>
              <w:rPr/>
            </w:pPr>
            <w:r w:rsidDel="00000000" w:rsidR="00000000" w:rsidRPr="00000000">
              <w:rPr>
                <w:rtl w:val="0"/>
              </w:rPr>
              <w:t xml:space="preserve">[90, 285, 296, 407]</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widowControl w:val="0"/>
              <w:spacing w:after="100" w:lineRule="auto"/>
              <w:ind w:left="533.3333333333334"/>
              <w:rPr/>
            </w:pPr>
            <w:r w:rsidDel="00000000" w:rsidR="00000000" w:rsidRPr="00000000">
              <w:rPr>
                <w:b w:val="1"/>
                <w:bCs w:val="1"/>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6">
            <w:pPr>
              <w:widowControl w:val="0"/>
              <w:spacing w:after="100" w:lineRule="auto"/>
              <w:ind w:left="533.3333333333334"/>
              <w:rPr/>
            </w:pPr>
            <w:r w:rsidDel="00000000" w:rsidR="00000000" w:rsidRPr="00000000">
              <w:rPr>
                <w:b w:val="1"/>
                <w:bCs w:val="1"/>
                <w:rtl w:val="0"/>
              </w:rPr>
              <w:t xml:space="preserve">Microglial Phagocytosis and Polarization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7">
            <w:pPr>
              <w:widowControl w:val="0"/>
              <w:spacing w:after="100" w:lineRule="auto"/>
              <w:ind w:left="533.3333333333334"/>
              <w:rPr/>
            </w:pPr>
            <w:r w:rsidDel="00000000" w:rsidR="00000000" w:rsidRPr="00000000">
              <w:rPr>
                <w:rtl w:val="0"/>
              </w:rPr>
              <w:t xml:space="preserve">This cluster details </w:t>
            </w:r>
            <w:r w:rsidDel="00000000" w:rsidR="00000000" w:rsidRPr="00000000">
              <w:rPr>
                <w:b w:val="1"/>
                <w:bCs w:val="1"/>
                <w:rtl w:val="0"/>
              </w:rPr>
              <w:t xml:space="preserve">Microglial Activation</w:t>
            </w:r>
            <w:r w:rsidDel="00000000" w:rsidR="00000000" w:rsidRPr="00000000">
              <w:rPr>
                <w:rtl w:val="0"/>
              </w:rPr>
              <w:t xml:space="preserve">, </w:t>
            </w:r>
            <w:r w:rsidDel="00000000" w:rsidR="00000000" w:rsidRPr="00000000">
              <w:rPr>
                <w:b w:val="1"/>
                <w:bCs w:val="1"/>
                <w:rtl w:val="0"/>
              </w:rPr>
              <w:t xml:space="preserve">Phagocytosis</w:t>
            </w:r>
            <w:r w:rsidDel="00000000" w:rsidR="00000000" w:rsidRPr="00000000">
              <w:rPr>
                <w:rtl w:val="0"/>
              </w:rPr>
              <w:t xml:space="preserve">, and macrophage recruitment. It highlights dysregulated activation as a driver of pathology, modifiable by </w:t>
            </w:r>
            <w:r w:rsidDel="00000000" w:rsidR="00000000" w:rsidRPr="00000000">
              <w:rPr>
                <w:b w:val="1"/>
                <w:bCs w:val="1"/>
                <w:rtl w:val="0"/>
              </w:rPr>
              <w:t xml:space="preserve">SARM1</w:t>
            </w:r>
            <w:r w:rsidDel="00000000" w:rsidR="00000000" w:rsidRPr="00000000">
              <w:rPr>
                <w:rtl w:val="0"/>
              </w:rPr>
              <w:t xml:space="preserve"> depletion.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8">
            <w:pPr>
              <w:widowControl w:val="0"/>
              <w:spacing w:after="100" w:lineRule="auto"/>
              <w:ind w:left="533.3333333333334"/>
              <w:rPr/>
            </w:pPr>
            <w:r w:rsidDel="00000000" w:rsidR="00000000" w:rsidRPr="00000000">
              <w:rPr>
                <w:rtl w:val="0"/>
              </w:rPr>
              <w:t xml:space="preserve">[5, 36, 51, 71, 73, 74, 106, 121, 153, 156, 157, 181, 194, 197, 203, 204, 207, 214, 283, 286, 301, 303, 324, 347, 355, 359, 362, 363, 388, 409]</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9">
            <w:pPr>
              <w:widowControl w:val="0"/>
              <w:spacing w:after="100" w:lineRule="auto"/>
              <w:ind w:left="533.3333333333334"/>
              <w:rPr/>
            </w:pPr>
            <w:r w:rsidDel="00000000" w:rsidR="00000000" w:rsidRPr="00000000">
              <w:rPr>
                <w:b w:val="1"/>
                <w:bCs w:val="1"/>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A">
            <w:pPr>
              <w:widowControl w:val="0"/>
              <w:spacing w:after="100" w:lineRule="auto"/>
              <w:ind w:left="533.3333333333334"/>
              <w:rPr/>
            </w:pPr>
            <w:r w:rsidDel="00000000" w:rsidR="00000000" w:rsidRPr="00000000">
              <w:rPr>
                <w:b w:val="1"/>
                <w:bCs w:val="1"/>
                <w:rtl w:val="0"/>
              </w:rPr>
              <w:t xml:space="preserve">NF-kB and HMOX1 Signaling Axis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B">
            <w:pPr>
              <w:widowControl w:val="0"/>
              <w:spacing w:after="100" w:lineRule="auto"/>
              <w:ind w:left="533.3333333333334"/>
              <w:rPr/>
            </w:pPr>
            <w:r w:rsidDel="00000000" w:rsidR="00000000" w:rsidRPr="00000000">
              <w:rPr>
                <w:rtl w:val="0"/>
              </w:rPr>
              <w:t xml:space="preserve">This cluster characterizes </w:t>
            </w:r>
            <w:r w:rsidDel="00000000" w:rsidR="00000000" w:rsidRPr="00000000">
              <w:rPr>
                <w:b w:val="1"/>
                <w:bCs w:val="1"/>
                <w:rtl w:val="0"/>
              </w:rPr>
              <w:t xml:space="preserve">NFKB1</w:t>
            </w:r>
            <w:r w:rsidDel="00000000" w:rsidR="00000000" w:rsidRPr="00000000">
              <w:rPr>
                <w:rtl w:val="0"/>
              </w:rPr>
              <w:t xml:space="preserve"> as a driver of inflammation and </w:t>
            </w:r>
            <w:r w:rsidDel="00000000" w:rsidR="00000000" w:rsidRPr="00000000">
              <w:rPr>
                <w:b w:val="1"/>
                <w:bCs w:val="1"/>
                <w:rtl w:val="0"/>
              </w:rPr>
              <w:t xml:space="preserve">HMOX1</w:t>
            </w:r>
            <w:r w:rsidDel="00000000" w:rsidR="00000000" w:rsidRPr="00000000">
              <w:rPr>
                <w:rtl w:val="0"/>
              </w:rPr>
              <w:t xml:space="preserve"> as a negative regulator. HMOX1 induction inhibits NFKB1, reducing </w:t>
            </w:r>
            <w:r w:rsidDel="00000000" w:rsidR="00000000" w:rsidRPr="00000000">
              <w:rPr>
                <w:b w:val="1"/>
                <w:bCs w:val="1"/>
                <w:rtl w:val="0"/>
              </w:rPr>
              <w:t xml:space="preserve">Astrocytosis</w:t>
            </w:r>
            <w:r w:rsidDel="00000000" w:rsidR="00000000" w:rsidRPr="00000000">
              <w:rPr>
                <w:rtl w:val="0"/>
              </w:rPr>
              <w:t xml:space="preserve"> and providing neuroprotection.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after="100" w:lineRule="auto"/>
              <w:ind w:left="533.3333333333334"/>
              <w:rPr/>
            </w:pPr>
            <w:r w:rsidDel="00000000" w:rsidR="00000000" w:rsidRPr="00000000">
              <w:rPr>
                <w:rtl w:val="0"/>
              </w:rPr>
              <w:t xml:space="preserve">[20, 26, 36, 37, 50, 51, 55, 60, 62, 68, 69, 71, 73, 74, 121, 125, 129, 135, 153, 157, 180, 181, 192, 194, 198, 203, 204, 206, 207, 221, 225, 233, 247, 251, 255, 261, 282-284, 290, 301, 319, 324, 350, 352, 362, 366, 369, 371, 372, 386, 388, 390]</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after="100" w:lineRule="auto"/>
              <w:ind w:left="533.3333333333334"/>
              <w:rPr/>
            </w:pPr>
            <w:r w:rsidDel="00000000" w:rsidR="00000000" w:rsidRPr="00000000">
              <w:rPr>
                <w:b w:val="1"/>
                <w:bCs w:val="1"/>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widowControl w:val="0"/>
              <w:spacing w:after="100" w:lineRule="auto"/>
              <w:ind w:left="533.3333333333334"/>
              <w:rPr/>
            </w:pPr>
            <w:r w:rsidDel="00000000" w:rsidR="00000000" w:rsidRPr="00000000">
              <w:rPr>
                <w:b w:val="1"/>
                <w:bCs w:val="1"/>
                <w:rtl w:val="0"/>
              </w:rPr>
              <w:t xml:space="preserve">Chronic Gliosis and White Matter Pathology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widowControl w:val="0"/>
              <w:spacing w:after="100" w:lineRule="auto"/>
              <w:ind w:left="533.3333333333334"/>
              <w:rPr/>
            </w:pPr>
            <w:r w:rsidDel="00000000" w:rsidR="00000000" w:rsidRPr="00000000">
              <w:rPr>
                <w:rtl w:val="0"/>
              </w:rPr>
              <w:t xml:space="preserve">This cluster defines persistent </w:t>
            </w:r>
            <w:r w:rsidDel="00000000" w:rsidR="00000000" w:rsidRPr="00000000">
              <w:rPr>
                <w:b w:val="1"/>
                <w:bCs w:val="1"/>
                <w:rtl w:val="0"/>
              </w:rPr>
              <w:t xml:space="preserve">Astrogliosis</w:t>
            </w:r>
            <w:r w:rsidDel="00000000" w:rsidR="00000000" w:rsidRPr="00000000">
              <w:rPr>
                <w:rtl w:val="0"/>
              </w:rPr>
              <w:t xml:space="preserve"> and </w:t>
            </w:r>
            <w:r w:rsidDel="00000000" w:rsidR="00000000" w:rsidRPr="00000000">
              <w:rPr>
                <w:b w:val="1"/>
                <w:bCs w:val="1"/>
                <w:rtl w:val="0"/>
              </w:rPr>
              <w:t xml:space="preserve">Microgliosis</w:t>
            </w:r>
            <w:r w:rsidDel="00000000" w:rsidR="00000000" w:rsidRPr="00000000">
              <w:rPr>
                <w:rtl w:val="0"/>
              </w:rPr>
              <w:t xml:space="preserve"> as drivers of </w:t>
            </w:r>
            <w:r w:rsidDel="00000000" w:rsidR="00000000" w:rsidRPr="00000000">
              <w:rPr>
                <w:b w:val="1"/>
                <w:bCs w:val="1"/>
                <w:rtl w:val="0"/>
              </w:rPr>
              <w:t xml:space="preserve">White Matter Injury</w:t>
            </w:r>
            <w:r w:rsidDel="00000000" w:rsidR="00000000" w:rsidRPr="00000000">
              <w:rPr>
                <w:rtl w:val="0"/>
              </w:rPr>
              <w:t xml:space="preserve"> and </w:t>
            </w:r>
            <w:r w:rsidDel="00000000" w:rsidR="00000000" w:rsidRPr="00000000">
              <w:rPr>
                <w:b w:val="1"/>
                <w:bCs w:val="1"/>
                <w:rtl w:val="0"/>
              </w:rPr>
              <w:t xml:space="preserve">Synapse Loss</w:t>
            </w:r>
            <w:r w:rsidDel="00000000" w:rsidR="00000000" w:rsidRPr="00000000">
              <w:rPr>
                <w:rtl w:val="0"/>
              </w:rPr>
              <w:t xml:space="preserve">. This chronic pathology is linked directly to long-term cognitive and behavioral deficits.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widowControl w:val="0"/>
              <w:spacing w:after="100" w:lineRule="auto"/>
              <w:ind w:left="533.3333333333334"/>
              <w:rPr/>
            </w:pPr>
            <w:r w:rsidDel="00000000" w:rsidR="00000000" w:rsidRPr="00000000">
              <w:rPr>
                <w:rtl w:val="0"/>
              </w:rPr>
              <w:t xml:space="preserve">[17, 20, 28, 51, 59-61, 68, 71, 94, 98, 101, 104, 106, 117, 123, 124, 131, 138, 145, 146, 156, 159, 162, 169, 173, 180, 186, 198, 225, 226, 261, 267, 268, 283, 285, 301, 311, 313, 325, 337, 341, 346, 350, 352, 368, 384, 385, 403, 406, 409, 411]</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after="100" w:lineRule="auto"/>
              <w:ind w:left="533.3333333333334"/>
              <w:rPr/>
            </w:pPr>
            <w:r w:rsidDel="00000000" w:rsidR="00000000" w:rsidRPr="00000000">
              <w:rPr>
                <w:b w:val="1"/>
                <w:bCs w:val="1"/>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100" w:lineRule="auto"/>
              <w:ind w:left="533.3333333333334"/>
              <w:rPr/>
            </w:pPr>
            <w:r w:rsidDel="00000000" w:rsidR="00000000" w:rsidRPr="00000000">
              <w:rPr>
                <w:b w:val="1"/>
                <w:bCs w:val="1"/>
                <w:rtl w:val="0"/>
              </w:rPr>
              <w:t xml:space="preserve">Lysosomal Membrane Permeabilization and Autophagy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after="100" w:lineRule="auto"/>
              <w:ind w:left="533.3333333333334"/>
              <w:rPr/>
            </w:pPr>
            <w:r w:rsidDel="00000000" w:rsidR="00000000" w:rsidRPr="00000000">
              <w:rPr>
                <w:rtl w:val="0"/>
              </w:rPr>
              <w:t xml:space="preserve">This cluster links </w:t>
            </w:r>
            <w:r w:rsidDel="00000000" w:rsidR="00000000" w:rsidRPr="00000000">
              <w:rPr>
                <w:b w:val="1"/>
                <w:bCs w:val="1"/>
                <w:rtl w:val="0"/>
              </w:rPr>
              <w:t xml:space="preserve">Lysosomal Membrane Permeabilization (LMP)</w:t>
            </w:r>
            <w:r w:rsidDel="00000000" w:rsidR="00000000" w:rsidRPr="00000000">
              <w:rPr>
                <w:rtl w:val="0"/>
              </w:rPr>
              <w:t xml:space="preserve"> to inhibited </w:t>
            </w:r>
            <w:r w:rsidDel="00000000" w:rsidR="00000000" w:rsidRPr="00000000">
              <w:rPr>
                <w:b w:val="1"/>
                <w:bCs w:val="1"/>
                <w:rtl w:val="0"/>
              </w:rPr>
              <w:t xml:space="preserve">Autophagy</w:t>
            </w:r>
            <w:r w:rsidDel="00000000" w:rsidR="00000000" w:rsidRPr="00000000">
              <w:rPr>
                <w:rtl w:val="0"/>
              </w:rPr>
              <w:t xml:space="preserve"> and </w:t>
            </w:r>
            <w:r w:rsidDel="00000000" w:rsidR="00000000" w:rsidRPr="00000000">
              <w:rPr>
                <w:b w:val="1"/>
                <w:bCs w:val="1"/>
                <w:rtl w:val="0"/>
              </w:rPr>
              <w:t xml:space="preserve">Neuronal Death</w:t>
            </w:r>
            <w:r w:rsidDel="00000000" w:rsidR="00000000" w:rsidRPr="00000000">
              <w:rPr>
                <w:rtl w:val="0"/>
              </w:rPr>
              <w:t xml:space="preserve">. Agents like </w:t>
            </w:r>
            <w:r w:rsidDel="00000000" w:rsidR="00000000" w:rsidRPr="00000000">
              <w:rPr>
                <w:b w:val="1"/>
                <w:bCs w:val="1"/>
                <w:rtl w:val="0"/>
              </w:rPr>
              <w:t xml:space="preserve">ACT001</w:t>
            </w:r>
            <w:r w:rsidDel="00000000" w:rsidR="00000000" w:rsidRPr="00000000">
              <w:rPr>
                <w:rtl w:val="0"/>
              </w:rPr>
              <w:t xml:space="preserve"> and </w:t>
            </w:r>
            <w:r w:rsidDel="00000000" w:rsidR="00000000" w:rsidRPr="00000000">
              <w:rPr>
                <w:b w:val="1"/>
                <w:bCs w:val="1"/>
                <w:rtl w:val="0"/>
              </w:rPr>
              <w:t xml:space="preserve">Trehalose</w:t>
            </w:r>
            <w:r w:rsidDel="00000000" w:rsidR="00000000" w:rsidRPr="00000000">
              <w:rPr>
                <w:rtl w:val="0"/>
              </w:rPr>
              <w:t xml:space="preserve"> restore autophagy and prevent LMP-driven cell death.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after="100" w:lineRule="auto"/>
              <w:ind w:left="533.3333333333334"/>
              <w:rPr/>
            </w:pPr>
            <w:r w:rsidDel="00000000" w:rsidR="00000000" w:rsidRPr="00000000">
              <w:rPr>
                <w:rtl w:val="0"/>
              </w:rPr>
              <w:t xml:space="preserve">[3, 8, 37, 43, 73, 89, 107, 109, 134, 137, 159, 160, 181, 243, 264, 274, 287, 293, 333, 348, 397, 404, 408]</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after="100" w:lineRule="auto"/>
              <w:ind w:left="533.3333333333334"/>
              <w:rPr/>
            </w:pPr>
            <w:r w:rsidDel="00000000" w:rsidR="00000000" w:rsidRPr="00000000">
              <w:rPr>
                <w:b w:val="1"/>
                <w:bCs w:val="1"/>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after="100" w:lineRule="auto"/>
              <w:ind w:left="533.3333333333334"/>
              <w:rPr/>
            </w:pPr>
            <w:r w:rsidDel="00000000" w:rsidR="00000000" w:rsidRPr="00000000">
              <w:rPr>
                <w:b w:val="1"/>
                <w:bCs w:val="1"/>
                <w:rtl w:val="0"/>
              </w:rPr>
              <w:t xml:space="preserve">Metal Homeostasis and BBB Transport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PBT2</w:t>
            </w:r>
            <w:r w:rsidDel="00000000" w:rsidR="00000000" w:rsidRPr="00000000">
              <w:rPr>
                <w:rtl w:val="0"/>
              </w:rPr>
              <w:t xml:space="preserve"> as a metal chaperone modulating </w:t>
            </w:r>
            <w:r w:rsidDel="00000000" w:rsidR="00000000" w:rsidRPr="00000000">
              <w:rPr>
                <w:b w:val="1"/>
                <w:bCs w:val="1"/>
                <w:rtl w:val="0"/>
              </w:rPr>
              <w:t xml:space="preserve">Iron/Zinc</w:t>
            </w:r>
            <w:r w:rsidDel="00000000" w:rsidR="00000000" w:rsidRPr="00000000">
              <w:rPr>
                <w:rtl w:val="0"/>
              </w:rPr>
              <w:t xml:space="preserve"> to restore neuronal integrity. It also characterizes </w:t>
            </w:r>
            <w:r w:rsidDel="00000000" w:rsidR="00000000" w:rsidRPr="00000000">
              <w:rPr>
                <w:b w:val="1"/>
                <w:bCs w:val="1"/>
                <w:rtl w:val="0"/>
              </w:rPr>
              <w:t xml:space="preserve">Blood-Brain Barrier Transport</w:t>
            </w:r>
            <w:r w:rsidDel="00000000" w:rsidR="00000000" w:rsidRPr="00000000">
              <w:rPr>
                <w:rtl w:val="0"/>
              </w:rPr>
              <w:t xml:space="preserve"> of antioxidants like </w:t>
            </w:r>
            <w:r w:rsidDel="00000000" w:rsidR="00000000" w:rsidRPr="00000000">
              <w:rPr>
                <w:b w:val="1"/>
                <w:bCs w:val="1"/>
                <w:rtl w:val="0"/>
              </w:rPr>
              <w:t xml:space="preserve">Ascorbic Acid</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after="100" w:lineRule="auto"/>
              <w:ind w:left="533.3333333333334"/>
              <w:rPr/>
            </w:pPr>
            <w:r w:rsidDel="00000000" w:rsidR="00000000" w:rsidRPr="00000000">
              <w:rPr>
                <w:rtl w:val="0"/>
              </w:rPr>
              <w:t xml:space="preserve">[35, 153, 171, 202, 228, 240]</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widowControl w:val="0"/>
              <w:spacing w:after="100" w:lineRule="auto"/>
              <w:ind w:left="533.3333333333334"/>
              <w:rPr/>
            </w:pPr>
            <w:r w:rsidDel="00000000" w:rsidR="00000000" w:rsidRPr="00000000">
              <w:rPr>
                <w:b w:val="1"/>
                <w:bCs w:val="1"/>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widowControl w:val="0"/>
              <w:spacing w:after="100" w:lineRule="auto"/>
              <w:ind w:left="533.3333333333334"/>
              <w:rPr/>
            </w:pPr>
            <w:r w:rsidDel="00000000" w:rsidR="00000000" w:rsidRPr="00000000">
              <w:rPr>
                <w:b w:val="1"/>
                <w:bCs w:val="1"/>
                <w:rtl w:val="0"/>
              </w:rPr>
              <w:t xml:space="preserve">Blood-Brain Barrier Integrity and Paracellular Transport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widowControl w:val="0"/>
              <w:spacing w:after="100" w:lineRule="auto"/>
              <w:ind w:left="533.3333333333334"/>
              <w:rPr/>
            </w:pPr>
            <w:r w:rsidDel="00000000" w:rsidR="00000000" w:rsidRPr="00000000">
              <w:rPr>
                <w:rtl w:val="0"/>
              </w:rPr>
              <w:t xml:space="preserve">This cluster details </w:t>
            </w:r>
            <w:r w:rsidDel="00000000" w:rsidR="00000000" w:rsidRPr="00000000">
              <w:rPr>
                <w:b w:val="1"/>
                <w:bCs w:val="1"/>
                <w:rtl w:val="0"/>
              </w:rPr>
              <w:t xml:space="preserve">BBB Disruption</w:t>
            </w:r>
            <w:r w:rsidDel="00000000" w:rsidR="00000000" w:rsidRPr="00000000">
              <w:rPr>
                <w:rtl w:val="0"/>
              </w:rPr>
              <w:t xml:space="preserve"> via </w:t>
            </w:r>
            <w:r w:rsidDel="00000000" w:rsidR="00000000" w:rsidRPr="00000000">
              <w:rPr>
                <w:b w:val="1"/>
                <w:bCs w:val="1"/>
                <w:rtl w:val="0"/>
              </w:rPr>
              <w:t xml:space="preserve">Paracellular Transport</w:t>
            </w:r>
            <w:r w:rsidDel="00000000" w:rsidR="00000000" w:rsidRPr="00000000">
              <w:rPr>
                <w:rtl w:val="0"/>
              </w:rPr>
              <w:t xml:space="preserve"> and microvascular injury. </w:t>
            </w:r>
            <w:r w:rsidDel="00000000" w:rsidR="00000000" w:rsidRPr="00000000">
              <w:rPr>
                <w:b w:val="1"/>
                <w:bCs w:val="1"/>
                <w:rtl w:val="0"/>
              </w:rPr>
              <w:t xml:space="preserve">Beta-Blockers</w:t>
            </w:r>
            <w:r w:rsidDel="00000000" w:rsidR="00000000" w:rsidRPr="00000000">
              <w:rPr>
                <w:rtl w:val="0"/>
              </w:rPr>
              <w:t xml:space="preserve"> and </w:t>
            </w:r>
            <w:r w:rsidDel="00000000" w:rsidR="00000000" w:rsidRPr="00000000">
              <w:rPr>
                <w:b w:val="1"/>
                <w:bCs w:val="1"/>
                <w:rtl w:val="0"/>
              </w:rPr>
              <w:t xml:space="preserve">SERPINC1</w:t>
            </w:r>
            <w:r w:rsidDel="00000000" w:rsidR="00000000" w:rsidRPr="00000000">
              <w:rPr>
                <w:rtl w:val="0"/>
              </w:rPr>
              <w:t xml:space="preserve"> are identified as agents that preserve barrier integrity and reduce extravasation.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after="100" w:lineRule="auto"/>
              <w:ind w:left="533.3333333333334"/>
              <w:rPr/>
            </w:pPr>
            <w:r w:rsidDel="00000000" w:rsidR="00000000" w:rsidRPr="00000000">
              <w:rPr>
                <w:rtl w:val="0"/>
              </w:rPr>
              <w:t xml:space="preserve">[27, 47, 50, 79, 84, 123, 166, 177, 188, 191, 197, 237, 247, 258, 269, 297, 339]</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after="100" w:lineRule="auto"/>
              <w:ind w:left="533.3333333333334"/>
              <w:rPr/>
            </w:pPr>
            <w:r w:rsidDel="00000000" w:rsidR="00000000" w:rsidRPr="00000000">
              <w:rPr>
                <w:b w:val="1"/>
                <w:bCs w:val="1"/>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after="100" w:lineRule="auto"/>
              <w:ind w:left="533.3333333333334"/>
              <w:rPr/>
            </w:pPr>
            <w:r w:rsidDel="00000000" w:rsidR="00000000" w:rsidRPr="00000000">
              <w:rPr>
                <w:b w:val="1"/>
                <w:bCs w:val="1"/>
                <w:rtl w:val="0"/>
              </w:rPr>
              <w:t xml:space="preserve">Bradykinin and Potassium Channel Pathology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after="100" w:lineRule="auto"/>
              <w:ind w:left="533.3333333333334"/>
              <w:rPr/>
            </w:pPr>
            <w:r w:rsidDel="00000000" w:rsidR="00000000" w:rsidRPr="00000000">
              <w:rPr>
                <w:rtl w:val="0"/>
              </w:rPr>
              <w:t xml:space="preserve">This cluster links </w:t>
            </w:r>
            <w:r w:rsidDel="00000000" w:rsidR="00000000" w:rsidRPr="00000000">
              <w:rPr>
                <w:b w:val="1"/>
                <w:bCs w:val="1"/>
                <w:rtl w:val="0"/>
              </w:rPr>
              <w:t xml:space="preserve">BDKRB2</w:t>
            </w:r>
            <w:r w:rsidDel="00000000" w:rsidR="00000000" w:rsidRPr="00000000">
              <w:rPr>
                <w:rtl w:val="0"/>
              </w:rPr>
              <w:t xml:space="preserve"> signaling to neuroinflammation and defines </w:t>
            </w:r>
            <w:r w:rsidDel="00000000" w:rsidR="00000000" w:rsidRPr="00000000">
              <w:rPr>
                <w:b w:val="1"/>
                <w:bCs w:val="1"/>
                <w:rtl w:val="0"/>
              </w:rPr>
              <w:t xml:space="preserve">KCNB1</w:t>
            </w:r>
            <w:r w:rsidDel="00000000" w:rsidR="00000000" w:rsidRPr="00000000">
              <w:rPr>
                <w:rtl w:val="0"/>
              </w:rPr>
              <w:t xml:space="preserve"> oxidation as a driver of </w:t>
            </w:r>
            <w:r w:rsidDel="00000000" w:rsidR="00000000" w:rsidRPr="00000000">
              <w:rPr>
                <w:b w:val="1"/>
                <w:bCs w:val="1"/>
                <w:rtl w:val="0"/>
              </w:rPr>
              <w:t xml:space="preserve">Neuronal Death</w:t>
            </w:r>
            <w:r w:rsidDel="00000000" w:rsidR="00000000" w:rsidRPr="00000000">
              <w:rPr>
                <w:rtl w:val="0"/>
              </w:rPr>
              <w:t xml:space="preserve"> and behavioral symptoms, connecting inflammation to excitability.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after="100" w:lineRule="auto"/>
              <w:ind w:left="533.3333333333334"/>
              <w:rPr/>
            </w:pPr>
            <w:r w:rsidDel="00000000" w:rsidR="00000000" w:rsidRPr="00000000">
              <w:rPr>
                <w:rtl w:val="0"/>
              </w:rPr>
              <w:t xml:space="preserve">[115, 139]</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after="100" w:lineRule="auto"/>
              <w:ind w:left="533.3333333333334"/>
              <w:rPr/>
            </w:pPr>
            <w:r w:rsidDel="00000000" w:rsidR="00000000" w:rsidRPr="00000000">
              <w:rPr>
                <w:b w:val="1"/>
                <w:bCs w:val="1"/>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after="100" w:lineRule="auto"/>
              <w:ind w:left="533.3333333333334"/>
              <w:rPr/>
            </w:pPr>
            <w:r w:rsidDel="00000000" w:rsidR="00000000" w:rsidRPr="00000000">
              <w:rPr>
                <w:b w:val="1"/>
                <w:bCs w:val="1"/>
                <w:rtl w:val="0"/>
              </w:rPr>
              <w:t xml:space="preserve">Aging, Senescence, and Senolytics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after="100" w:lineRule="auto"/>
              <w:ind w:left="533.3333333333334"/>
              <w:rPr/>
            </w:pPr>
            <w:r w:rsidDel="00000000" w:rsidR="00000000" w:rsidRPr="00000000">
              <w:rPr>
                <w:rtl w:val="0"/>
              </w:rPr>
              <w:t xml:space="preserve">This cluster explores the TBI-Aging interface. It defines </w:t>
            </w:r>
            <w:r w:rsidDel="00000000" w:rsidR="00000000" w:rsidRPr="00000000">
              <w:rPr>
                <w:b w:val="1"/>
                <w:bCs w:val="1"/>
                <w:rtl w:val="0"/>
              </w:rPr>
              <w:t xml:space="preserve">Cellular Senescence</w:t>
            </w:r>
            <w:r w:rsidDel="00000000" w:rsidR="00000000" w:rsidRPr="00000000">
              <w:rPr>
                <w:rtl w:val="0"/>
              </w:rPr>
              <w:t xml:space="preserve"> and </w:t>
            </w:r>
            <w:r w:rsidDel="00000000" w:rsidR="00000000" w:rsidRPr="00000000">
              <w:rPr>
                <w:b w:val="1"/>
                <w:bCs w:val="1"/>
                <w:rtl w:val="0"/>
              </w:rPr>
              <w:t xml:space="preserve">SASP</w:t>
            </w:r>
            <w:r w:rsidDel="00000000" w:rsidR="00000000" w:rsidRPr="00000000">
              <w:rPr>
                <w:rtl w:val="0"/>
              </w:rPr>
              <w:t xml:space="preserve"> as drivers of inflammation in the aging brain. </w:t>
            </w:r>
            <w:r w:rsidDel="00000000" w:rsidR="00000000" w:rsidRPr="00000000">
              <w:rPr>
                <w:b w:val="1"/>
                <w:bCs w:val="1"/>
                <w:rtl w:val="0"/>
              </w:rPr>
              <w:t xml:space="preserve">Senolytics</w:t>
            </w:r>
            <w:r w:rsidDel="00000000" w:rsidR="00000000" w:rsidRPr="00000000">
              <w:rPr>
                <w:rtl w:val="0"/>
              </w:rPr>
              <w:t xml:space="preserve"> eliminate these cells, improving functional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widowControl w:val="0"/>
              <w:spacing w:after="100" w:lineRule="auto"/>
              <w:ind w:left="533.3333333333334"/>
              <w:rPr/>
            </w:pPr>
            <w:r w:rsidDel="00000000" w:rsidR="00000000" w:rsidRPr="00000000">
              <w:rPr>
                <w:rtl w:val="0"/>
              </w:rPr>
              <w:t xml:space="preserve">[1, 33, 54, 73, 184, 213, 226, 243, 317, 327, 366, 368, 394]</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widowControl w:val="0"/>
              <w:spacing w:after="100" w:lineRule="auto"/>
              <w:ind w:left="533.3333333333334"/>
              <w:rPr/>
            </w:pPr>
            <w:r w:rsidDel="00000000" w:rsidR="00000000" w:rsidRPr="00000000">
              <w:rPr>
                <w:b w:val="1"/>
                <w:bCs w:val="1"/>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widowControl w:val="0"/>
              <w:spacing w:after="100" w:lineRule="auto"/>
              <w:ind w:left="533.3333333333334"/>
              <w:rPr/>
            </w:pPr>
            <w:r w:rsidDel="00000000" w:rsidR="00000000" w:rsidRPr="00000000">
              <w:rPr>
                <w:b w:val="1"/>
                <w:bCs w:val="1"/>
                <w:rtl w:val="0"/>
              </w:rPr>
              <w:t xml:space="preserve">NAD+ Metabolism and NF-kB Inhibition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after="100" w:lineRule="auto"/>
              <w:ind w:left="533.3333333333334"/>
              <w:rPr/>
            </w:pPr>
            <w:r w:rsidDel="00000000" w:rsidR="00000000" w:rsidRPr="00000000">
              <w:rPr>
                <w:rtl w:val="0"/>
              </w:rPr>
              <w:t xml:space="preserve">This cluster highlights </w:t>
            </w:r>
            <w:r w:rsidDel="00000000" w:rsidR="00000000" w:rsidRPr="00000000">
              <w:rPr>
                <w:b w:val="1"/>
                <w:bCs w:val="1"/>
                <w:rtl w:val="0"/>
              </w:rPr>
              <w:t xml:space="preserve">Nicotinamide Mononucleotide (NMN)</w:t>
            </w:r>
            <w:r w:rsidDel="00000000" w:rsidR="00000000" w:rsidRPr="00000000">
              <w:rPr>
                <w:rtl w:val="0"/>
              </w:rPr>
              <w:t xml:space="preserve">. NMN restores NAD+ and inhibits </w:t>
            </w:r>
            <w:r w:rsidDel="00000000" w:rsidR="00000000" w:rsidRPr="00000000">
              <w:rPr>
                <w:b w:val="1"/>
                <w:bCs w:val="1"/>
                <w:rtl w:val="0"/>
              </w:rPr>
              <w:t xml:space="preserve">NF-kB</w:t>
            </w:r>
            <w:r w:rsidDel="00000000" w:rsidR="00000000" w:rsidRPr="00000000">
              <w:rPr>
                <w:rtl w:val="0"/>
              </w:rPr>
              <w:t xml:space="preserve">, reducing </w:t>
            </w:r>
            <w:r w:rsidDel="00000000" w:rsidR="00000000" w:rsidRPr="00000000">
              <w:rPr>
                <w:b w:val="1"/>
                <w:bCs w:val="1"/>
                <w:rtl w:val="0"/>
              </w:rPr>
              <w:t xml:space="preserve">Neuroinflammation</w:t>
            </w:r>
            <w:r w:rsidDel="00000000" w:rsidR="00000000" w:rsidRPr="00000000">
              <w:rPr>
                <w:rtl w:val="0"/>
              </w:rPr>
              <w:t xml:space="preserve"> and improving outcomes via metabolic regulation.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after="100" w:lineRule="auto"/>
              <w:ind w:left="533.3333333333334"/>
              <w:rPr/>
            </w:pPr>
            <w:r w:rsidDel="00000000" w:rsidR="00000000" w:rsidRPr="00000000">
              <w:rPr>
                <w:rtl w:val="0"/>
              </w:rPr>
              <w:t xml:space="preserve">[26, 45, 67, 101, 110, 172, 216, 252, 257, 260, 284, 286, 294, 391]</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after="100" w:lineRule="auto"/>
              <w:ind w:left="533.3333333333334"/>
              <w:rPr/>
            </w:pPr>
            <w:r w:rsidDel="00000000" w:rsidR="00000000" w:rsidRPr="00000000">
              <w:rPr>
                <w:b w:val="1"/>
                <w:bCs w:val="1"/>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after="100" w:lineRule="auto"/>
              <w:ind w:left="533.3333333333334"/>
              <w:rPr/>
            </w:pPr>
            <w:r w:rsidDel="00000000" w:rsidR="00000000" w:rsidRPr="00000000">
              <w:rPr>
                <w:b w:val="1"/>
                <w:bCs w:val="1"/>
                <w:rtl w:val="0"/>
              </w:rPr>
              <w:t xml:space="preserve">NLRP3 Inflammasome and Pyroptosis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NLRP3 Inflammasome</w:t>
            </w:r>
            <w:r w:rsidDel="00000000" w:rsidR="00000000" w:rsidRPr="00000000">
              <w:rPr>
                <w:rtl w:val="0"/>
              </w:rPr>
              <w:t xml:space="preserve"> activation as a key driver of </w:t>
            </w:r>
            <w:r w:rsidDel="00000000" w:rsidR="00000000" w:rsidRPr="00000000">
              <w:rPr>
                <w:b w:val="1"/>
                <w:bCs w:val="1"/>
                <w:rtl w:val="0"/>
              </w:rPr>
              <w:t xml:space="preserve">Pyroptosis</w:t>
            </w:r>
            <w:r w:rsidDel="00000000" w:rsidR="00000000" w:rsidRPr="00000000">
              <w:rPr>
                <w:rtl w:val="0"/>
              </w:rPr>
              <w:t xml:space="preserve"> and </w:t>
            </w:r>
            <w:r w:rsidDel="00000000" w:rsidR="00000000" w:rsidRPr="00000000">
              <w:rPr>
                <w:b w:val="1"/>
                <w:bCs w:val="1"/>
                <w:rtl w:val="0"/>
              </w:rPr>
              <w:t xml:space="preserve">Neuronal Death</w:t>
            </w:r>
            <w:r w:rsidDel="00000000" w:rsidR="00000000" w:rsidRPr="00000000">
              <w:rPr>
                <w:rtl w:val="0"/>
              </w:rPr>
              <w:t xml:space="preserve">. Inhibitors like </w:t>
            </w:r>
            <w:r w:rsidDel="00000000" w:rsidR="00000000" w:rsidRPr="00000000">
              <w:rPr>
                <w:b w:val="1"/>
                <w:bCs w:val="1"/>
                <w:rtl w:val="0"/>
              </w:rPr>
              <w:t xml:space="preserve">IC100</w:t>
            </w:r>
            <w:r w:rsidDel="00000000" w:rsidR="00000000" w:rsidRPr="00000000">
              <w:rPr>
                <w:rtl w:val="0"/>
              </w:rPr>
              <w:t xml:space="preserve"> and </w:t>
            </w:r>
            <w:r w:rsidDel="00000000" w:rsidR="00000000" w:rsidRPr="00000000">
              <w:rPr>
                <w:b w:val="1"/>
                <w:bCs w:val="1"/>
                <w:rtl w:val="0"/>
              </w:rPr>
              <w:t xml:space="preserve">Mdivi-1</w:t>
            </w:r>
            <w:r w:rsidDel="00000000" w:rsidR="00000000" w:rsidRPr="00000000">
              <w:rPr>
                <w:rtl w:val="0"/>
              </w:rPr>
              <w:t xml:space="preserve"> block this pathway, preventing neurodegeneration.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after="100" w:lineRule="auto"/>
              <w:ind w:left="533.3333333333334"/>
              <w:rPr/>
            </w:pPr>
            <w:r w:rsidDel="00000000" w:rsidR="00000000" w:rsidRPr="00000000">
              <w:rPr>
                <w:rtl w:val="0"/>
              </w:rPr>
              <w:t xml:space="preserve">[22, 26, 56, 148, 180, 212, 222, 236, 251, 253, 296, 299, 305, 375, 391]</w:t>
            </w:r>
          </w:p>
        </w:tc>
      </w:tr>
      <w:tr>
        <w:trPr>
          <w:cantSplit w:val="0"/>
          <w:trHeight w:val="6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after="100" w:lineRule="auto"/>
              <w:ind w:left="533.3333333333334"/>
              <w:rPr/>
            </w:pPr>
            <w:r w:rsidDel="00000000" w:rsidR="00000000" w:rsidRPr="00000000">
              <w:rPr>
                <w:b w:val="1"/>
                <w:bCs w:val="1"/>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after="100" w:lineRule="auto"/>
              <w:ind w:left="533.3333333333334"/>
              <w:rPr/>
            </w:pPr>
            <w:r w:rsidDel="00000000" w:rsidR="00000000" w:rsidRPr="00000000">
              <w:rPr>
                <w:b w:val="1"/>
                <w:bCs w:val="1"/>
                <w:rtl w:val="0"/>
              </w:rPr>
              <w:t xml:space="preserve">Behavioral Sequelae of Diffuse Axonal Injury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F">
            <w:pPr>
              <w:widowControl w:val="0"/>
              <w:spacing w:after="100" w:lineRule="auto"/>
              <w:ind w:left="533.3333333333334"/>
              <w:rPr/>
            </w:pPr>
            <w:r w:rsidDel="00000000" w:rsidR="00000000" w:rsidRPr="00000000">
              <w:rPr>
                <w:rtl w:val="0"/>
              </w:rPr>
              <w:t xml:space="preserve">This cluster maps </w:t>
            </w:r>
            <w:r w:rsidDel="00000000" w:rsidR="00000000" w:rsidRPr="00000000">
              <w:rPr>
                <w:b w:val="1"/>
                <w:bCs w:val="1"/>
                <w:rtl w:val="0"/>
              </w:rPr>
              <w:t xml:space="preserve">Diffuse Axonal Injury (DAI)</w:t>
            </w:r>
            <w:r w:rsidDel="00000000" w:rsidR="00000000" w:rsidRPr="00000000">
              <w:rPr>
                <w:rtl w:val="0"/>
              </w:rPr>
              <w:t xml:space="preserve"> to behavioral outcomes like </w:t>
            </w:r>
            <w:r w:rsidDel="00000000" w:rsidR="00000000" w:rsidRPr="00000000">
              <w:rPr>
                <w:b w:val="1"/>
                <w:bCs w:val="1"/>
                <w:rtl w:val="0"/>
              </w:rPr>
              <w:t xml:space="preserve">Anxiety</w:t>
            </w:r>
            <w:r w:rsidDel="00000000" w:rsidR="00000000" w:rsidRPr="00000000">
              <w:rPr>
                <w:rtl w:val="0"/>
              </w:rPr>
              <w:t xml:space="preserve"> and </w:t>
            </w:r>
            <w:r w:rsidDel="00000000" w:rsidR="00000000" w:rsidRPr="00000000">
              <w:rPr>
                <w:b w:val="1"/>
                <w:bCs w:val="1"/>
                <w:rtl w:val="0"/>
              </w:rPr>
              <w:t xml:space="preserve">Sleep Disorders</w:t>
            </w:r>
            <w:r w:rsidDel="00000000" w:rsidR="00000000" w:rsidRPr="00000000">
              <w:rPr>
                <w:rtl w:val="0"/>
              </w:rPr>
              <w:t xml:space="preserve">. It notes that </w:t>
            </w:r>
            <w:r w:rsidDel="00000000" w:rsidR="00000000" w:rsidRPr="00000000">
              <w:rPr>
                <w:b w:val="1"/>
                <w:bCs w:val="1"/>
                <w:rtl w:val="0"/>
              </w:rPr>
              <w:t xml:space="preserve">Environmental Enrichment</w:t>
            </w:r>
            <w:r w:rsidDel="00000000" w:rsidR="00000000" w:rsidRPr="00000000">
              <w:rPr>
                <w:rtl w:val="0"/>
              </w:rPr>
              <w:t xml:space="preserve"> and sleep modulation can mitigate these deficits.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0">
            <w:pPr>
              <w:widowControl w:val="0"/>
              <w:spacing w:after="100" w:lineRule="auto"/>
              <w:ind w:left="533.3333333333334"/>
              <w:rPr/>
            </w:pPr>
            <w:r w:rsidDel="00000000" w:rsidR="00000000" w:rsidRPr="00000000">
              <w:rPr>
                <w:rtl w:val="0"/>
              </w:rPr>
              <w:t xml:space="preserve">[4, 5, 24, 28, 29, 33, 38, 41, 46, 54, 55, 59, 61, 64, 70, 74, 81, 83, 86, 87, 96, 102, 104, 123, 124, 129, 137, 141, 168, 170, 171, 175, 184, 187, 194, 203, 204, 207, 209, 226, 238, 241, 243, 248, 262, 265, 266, 276, 288, 289, 291, 295, 297, 298, 301, 302, 305, 308, 316, 322, 334, 344, 355, 360, 363, 365, 366, 372, 384-386, 390, 392, 393, 398, 409, 410]</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widowControl w:val="0"/>
              <w:spacing w:after="100" w:lineRule="auto"/>
              <w:ind w:left="533.3333333333334"/>
              <w:rPr/>
            </w:pPr>
            <w:r w:rsidDel="00000000" w:rsidR="00000000" w:rsidRPr="00000000">
              <w:rPr>
                <w:b w:val="1"/>
                <w:bCs w:val="1"/>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after="100" w:lineRule="auto"/>
              <w:ind w:left="533.3333333333334"/>
              <w:rPr/>
            </w:pPr>
            <w:r w:rsidDel="00000000" w:rsidR="00000000" w:rsidRPr="00000000">
              <w:rPr>
                <w:b w:val="1"/>
                <w:bCs w:val="1"/>
                <w:rtl w:val="0"/>
              </w:rPr>
              <w:t xml:space="preserve">Chemokine Signaling and Angiotensin Receptors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widowControl w:val="0"/>
              <w:spacing w:after="100" w:lineRule="auto"/>
              <w:ind w:left="533.3333333333334"/>
              <w:rPr/>
            </w:pPr>
            <w:r w:rsidDel="00000000" w:rsidR="00000000" w:rsidRPr="00000000">
              <w:rPr>
                <w:rtl w:val="0"/>
              </w:rPr>
              <w:t xml:space="preserve">This cluster focuses on the </w:t>
            </w:r>
            <w:r w:rsidDel="00000000" w:rsidR="00000000" w:rsidRPr="00000000">
              <w:rPr>
                <w:b w:val="1"/>
                <w:bCs w:val="1"/>
                <w:rtl w:val="0"/>
              </w:rPr>
              <w:t xml:space="preserve">CCL2-CCR2</w:t>
            </w:r>
            <w:r w:rsidDel="00000000" w:rsidR="00000000" w:rsidRPr="00000000">
              <w:rPr>
                <w:rtl w:val="0"/>
              </w:rPr>
              <w:t xml:space="preserve"> axis driving </w:t>
            </w:r>
            <w:r w:rsidDel="00000000" w:rsidR="00000000" w:rsidRPr="00000000">
              <w:rPr>
                <w:b w:val="1"/>
                <w:bCs w:val="1"/>
                <w:rtl w:val="0"/>
              </w:rPr>
              <w:t xml:space="preserve">Monocyte Chemotaxis</w:t>
            </w:r>
            <w:r w:rsidDel="00000000" w:rsidR="00000000" w:rsidRPr="00000000">
              <w:rPr>
                <w:rtl w:val="0"/>
              </w:rPr>
              <w:t xml:space="preserve"> and inflammation. It also identifies </w:t>
            </w:r>
            <w:r w:rsidDel="00000000" w:rsidR="00000000" w:rsidRPr="00000000">
              <w:rPr>
                <w:b w:val="1"/>
                <w:bCs w:val="1"/>
                <w:rtl w:val="0"/>
              </w:rPr>
              <w:t xml:space="preserve">AGTR2</w:t>
            </w:r>
            <w:r w:rsidDel="00000000" w:rsidR="00000000" w:rsidRPr="00000000">
              <w:rPr>
                <w:rtl w:val="0"/>
              </w:rPr>
              <w:t xml:space="preserve"> agonism as a neuroprotective mechanism improving cerebral blood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4">
            <w:pPr>
              <w:widowControl w:val="0"/>
              <w:spacing w:after="100" w:lineRule="auto"/>
              <w:ind w:left="533.3333333333334"/>
              <w:rPr/>
            </w:pPr>
            <w:r w:rsidDel="00000000" w:rsidR="00000000" w:rsidRPr="00000000">
              <w:rPr>
                <w:rtl w:val="0"/>
              </w:rPr>
              <w:t xml:space="preserve">[92, 159, 231, 287, 305]</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widowControl w:val="0"/>
              <w:spacing w:after="100" w:lineRule="auto"/>
              <w:ind w:left="533.3333333333334"/>
              <w:rPr/>
            </w:pPr>
            <w:r w:rsidDel="00000000" w:rsidR="00000000" w:rsidRPr="00000000">
              <w:rPr>
                <w:b w:val="1"/>
                <w:bCs w:val="1"/>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widowControl w:val="0"/>
              <w:spacing w:after="100" w:lineRule="auto"/>
              <w:ind w:left="533.3333333333334"/>
              <w:rPr/>
            </w:pPr>
            <w:r w:rsidDel="00000000" w:rsidR="00000000" w:rsidRPr="00000000">
              <w:rPr>
                <w:b w:val="1"/>
                <w:bCs w:val="1"/>
                <w:rtl w:val="0"/>
              </w:rPr>
              <w:t xml:space="preserve">Environmental Hypoxia and Combat Exposure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widowControl w:val="0"/>
              <w:spacing w:after="100" w:lineRule="auto"/>
              <w:ind w:left="533.3333333333334"/>
              <w:rPr/>
            </w:pPr>
            <w:r w:rsidDel="00000000" w:rsidR="00000000" w:rsidRPr="00000000">
              <w:rPr>
                <w:rtl w:val="0"/>
              </w:rPr>
              <w:t xml:space="preserve">This cluster examines environmental stressors like </w:t>
            </w:r>
            <w:r w:rsidDel="00000000" w:rsidR="00000000" w:rsidRPr="00000000">
              <w:rPr>
                <w:b w:val="1"/>
                <w:bCs w:val="1"/>
                <w:rtl w:val="0"/>
              </w:rPr>
              <w:t xml:space="preserve">Hypobaric Hypoxia</w:t>
            </w:r>
            <w:r w:rsidDel="00000000" w:rsidR="00000000" w:rsidRPr="00000000">
              <w:rPr>
                <w:rtl w:val="0"/>
              </w:rPr>
              <w:t xml:space="preserve"> and </w:t>
            </w:r>
            <w:r w:rsidDel="00000000" w:rsidR="00000000" w:rsidRPr="00000000">
              <w:rPr>
                <w:b w:val="1"/>
                <w:bCs w:val="1"/>
                <w:rtl w:val="0"/>
              </w:rPr>
              <w:t xml:space="preserve">Combat Exposure</w:t>
            </w:r>
            <w:r w:rsidDel="00000000" w:rsidR="00000000" w:rsidRPr="00000000">
              <w:rPr>
                <w:rtl w:val="0"/>
              </w:rPr>
              <w:t xml:space="preserve">, which exacerbate inflammation and cognitive dysfunction. </w:t>
            </w:r>
            <w:r w:rsidDel="00000000" w:rsidR="00000000" w:rsidRPr="00000000">
              <w:rPr>
                <w:b w:val="1"/>
                <w:bCs w:val="1"/>
                <w:rtl w:val="0"/>
              </w:rPr>
              <w:t xml:space="preserve">Oxygen Therapy</w:t>
            </w:r>
            <w:r w:rsidDel="00000000" w:rsidR="00000000" w:rsidRPr="00000000">
              <w:rPr>
                <w:rtl w:val="0"/>
              </w:rPr>
              <w:t xml:space="preserve"> is noted to improve visual acuity.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8">
            <w:pPr>
              <w:widowControl w:val="0"/>
              <w:spacing w:after="100" w:lineRule="auto"/>
              <w:ind w:left="533.3333333333334"/>
              <w:rPr/>
            </w:pPr>
            <w:r w:rsidDel="00000000" w:rsidR="00000000" w:rsidRPr="00000000">
              <w:rPr>
                <w:rtl w:val="0"/>
              </w:rPr>
              <w:t xml:space="preserve">[113, 121, 125, 131, 174, 291, 304, 316, 385]</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9">
            <w:pPr>
              <w:widowControl w:val="0"/>
              <w:spacing w:after="100" w:lineRule="auto"/>
              <w:ind w:left="533.3333333333334"/>
              <w:rPr/>
            </w:pPr>
            <w:r w:rsidDel="00000000" w:rsidR="00000000" w:rsidRPr="00000000">
              <w:rPr>
                <w:b w:val="1"/>
                <w:bCs w:val="1"/>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A">
            <w:pPr>
              <w:widowControl w:val="0"/>
              <w:spacing w:after="100" w:lineRule="auto"/>
              <w:ind w:left="533.3333333333334"/>
              <w:rPr/>
            </w:pPr>
            <w:r w:rsidDel="00000000" w:rsidR="00000000" w:rsidRPr="00000000">
              <w:rPr>
                <w:b w:val="1"/>
                <w:bCs w:val="1"/>
                <w:rtl w:val="0"/>
              </w:rPr>
              <w:t xml:space="preserve">TBI as a Risk Factor for Neurodegenerative Disease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B">
            <w:pPr>
              <w:widowControl w:val="0"/>
              <w:spacing w:after="100" w:lineRule="auto"/>
              <w:ind w:left="533.3333333333334"/>
              <w:rPr/>
            </w:pPr>
            <w:r w:rsidDel="00000000" w:rsidR="00000000" w:rsidRPr="00000000">
              <w:rPr>
                <w:rtl w:val="0"/>
              </w:rPr>
              <w:t xml:space="preserve">This cluster establishes TBI as a risk factor for </w:t>
            </w:r>
            <w:r w:rsidDel="00000000" w:rsidR="00000000" w:rsidRPr="00000000">
              <w:rPr>
                <w:b w:val="1"/>
                <w:bCs w:val="1"/>
                <w:rtl w:val="0"/>
              </w:rPr>
              <w:t xml:space="preserve">Parkinson's Disease</w:t>
            </w:r>
            <w:r w:rsidDel="00000000" w:rsidR="00000000" w:rsidRPr="00000000">
              <w:rPr>
                <w:rtl w:val="0"/>
              </w:rPr>
              <w:t xml:space="preserve"> and </w:t>
            </w:r>
            <w:r w:rsidDel="00000000" w:rsidR="00000000" w:rsidRPr="00000000">
              <w:rPr>
                <w:b w:val="1"/>
                <w:bCs w:val="1"/>
                <w:rtl w:val="0"/>
              </w:rPr>
              <w:t xml:space="preserve">CTE</w:t>
            </w:r>
            <w:r w:rsidDel="00000000" w:rsidR="00000000" w:rsidRPr="00000000">
              <w:rPr>
                <w:rtl w:val="0"/>
              </w:rPr>
              <w:t xml:space="preserve">. It defines the progression from acute injury to chronic </w:t>
            </w:r>
            <w:r w:rsidDel="00000000" w:rsidR="00000000" w:rsidRPr="00000000">
              <w:rPr>
                <w:b w:val="1"/>
                <w:bCs w:val="1"/>
                <w:rtl w:val="0"/>
              </w:rPr>
              <w:t xml:space="preserve">Neurodegeneration</w:t>
            </w:r>
            <w:r w:rsidDel="00000000" w:rsidR="00000000" w:rsidRPr="00000000">
              <w:rPr>
                <w:rtl w:val="0"/>
              </w:rPr>
              <w:t xml:space="preserve"> and brain atrophy.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C">
            <w:pPr>
              <w:widowControl w:val="0"/>
              <w:spacing w:after="100" w:lineRule="auto"/>
              <w:ind w:left="533.3333333333334"/>
              <w:rPr/>
            </w:pPr>
            <w:r w:rsidDel="00000000" w:rsidR="00000000" w:rsidRPr="00000000">
              <w:rPr>
                <w:rtl w:val="0"/>
              </w:rPr>
              <w:t xml:space="preserve">[1, 2, 21, 42, 52, 61, 65, 83, 93, 104, 140, 141, 156, 169, 172, 175, 177, 184, 186, 192, 225, 237, 258, 261, 271, 273, 283, 298, 301, 313, 316, 325, 328, 335, 342, 359, 363, 373, 388]</w:t>
            </w:r>
          </w:p>
        </w:tc>
      </w:tr>
      <w:tr>
        <w:trPr>
          <w:cantSplit w:val="0"/>
          <w:trHeight w:val="46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D">
            <w:pPr>
              <w:widowControl w:val="0"/>
              <w:spacing w:after="100" w:lineRule="auto"/>
              <w:ind w:left="533.3333333333334"/>
              <w:rPr/>
            </w:pPr>
            <w:r w:rsidDel="00000000" w:rsidR="00000000" w:rsidRPr="00000000">
              <w:rPr>
                <w:b w:val="1"/>
                <w:bCs w:val="1"/>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E">
            <w:pPr>
              <w:widowControl w:val="0"/>
              <w:spacing w:after="100" w:lineRule="auto"/>
              <w:ind w:left="533.3333333333334"/>
              <w:rPr/>
            </w:pPr>
            <w:r w:rsidDel="00000000" w:rsidR="00000000" w:rsidRPr="00000000">
              <w:rPr>
                <w:b w:val="1"/>
                <w:bCs w:val="1"/>
                <w:rtl w:val="0"/>
              </w:rPr>
              <w:t xml:space="preserve">Chronic Cognitive and Behavioral Deficits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F">
            <w:pPr>
              <w:widowControl w:val="0"/>
              <w:spacing w:after="100" w:lineRule="auto"/>
              <w:ind w:left="533.3333333333334"/>
              <w:rPr/>
            </w:pPr>
            <w:r w:rsidDel="00000000" w:rsidR="00000000" w:rsidRPr="00000000">
              <w:rPr>
                <w:rtl w:val="0"/>
              </w:rPr>
              <w:t xml:space="preserve">This cluster emphasizes chronic symptoms. It defines persistent </w:t>
            </w:r>
            <w:r w:rsidDel="00000000" w:rsidR="00000000" w:rsidRPr="00000000">
              <w:rPr>
                <w:b w:val="1"/>
                <w:bCs w:val="1"/>
                <w:rtl w:val="0"/>
              </w:rPr>
              <w:t xml:space="preserve">Cognitive Impairment</w:t>
            </w:r>
            <w:r w:rsidDel="00000000" w:rsidR="00000000" w:rsidRPr="00000000">
              <w:rPr>
                <w:rtl w:val="0"/>
              </w:rPr>
              <w:t xml:space="preserve"> and </w:t>
            </w:r>
            <w:r w:rsidDel="00000000" w:rsidR="00000000" w:rsidRPr="00000000">
              <w:rPr>
                <w:b w:val="1"/>
                <w:bCs w:val="1"/>
                <w:rtl w:val="0"/>
              </w:rPr>
              <w:t xml:space="preserve">Behavioral Deficits</w:t>
            </w:r>
            <w:r w:rsidDel="00000000" w:rsidR="00000000" w:rsidRPr="00000000">
              <w:rPr>
                <w:rtl w:val="0"/>
              </w:rPr>
              <w:t xml:space="preserve"> as long-term outcomes linked to </w:t>
            </w:r>
            <w:r w:rsidDel="00000000" w:rsidR="00000000" w:rsidRPr="00000000">
              <w:rPr>
                <w:b w:val="1"/>
                <w:bCs w:val="1"/>
                <w:rtl w:val="0"/>
              </w:rPr>
              <w:t xml:space="preserve">Secondary Brain Injury</w:t>
            </w:r>
            <w:r w:rsidDel="00000000" w:rsidR="00000000" w:rsidRPr="00000000">
              <w:rPr>
                <w:rtl w:val="0"/>
              </w:rPr>
              <w:t xml:space="preserve"> and factors like </w:t>
            </w:r>
            <w:r w:rsidDel="00000000" w:rsidR="00000000" w:rsidRPr="00000000">
              <w:rPr>
                <w:b w:val="1"/>
                <w:bCs w:val="1"/>
                <w:rtl w:val="0"/>
              </w:rPr>
              <w:t xml:space="preserve">Zinc Deficiency</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0">
            <w:pPr>
              <w:widowControl w:val="0"/>
              <w:spacing w:after="100" w:lineRule="auto"/>
              <w:ind w:left="533.3333333333334"/>
              <w:rPr/>
            </w:pPr>
            <w:r w:rsidDel="00000000" w:rsidR="00000000" w:rsidRPr="00000000">
              <w:rPr>
                <w:rtl w:val="0"/>
              </w:rPr>
              <w:t xml:space="preserve">[5, 13, 24, 33, 38, 41, 46, 54, 55, 59, 61, 64, 74, 81, 83, 87, 102, 104, 123, 124, 129, 141, 168, 170, 171, 175, 184, 187, 194, 203, 204, 207, 209, 226, 238, 241, 243, 248, 266, 288, 297, 298, 301, 316, 334, 344, 355, 360, 363, 366, 372, 393]</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1">
            <w:pPr>
              <w:widowControl w:val="0"/>
              <w:spacing w:after="100" w:lineRule="auto"/>
              <w:ind w:left="533.3333333333334"/>
              <w:rPr/>
            </w:pPr>
            <w:r w:rsidDel="00000000" w:rsidR="00000000" w:rsidRPr="00000000">
              <w:rPr>
                <w:b w:val="1"/>
                <w:bCs w:val="1"/>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2">
            <w:pPr>
              <w:widowControl w:val="0"/>
              <w:spacing w:after="100" w:lineRule="auto"/>
              <w:ind w:left="533.3333333333334"/>
              <w:rPr/>
            </w:pPr>
            <w:r w:rsidDel="00000000" w:rsidR="00000000" w:rsidRPr="00000000">
              <w:rPr>
                <w:b w:val="1"/>
                <w:bCs w:val="1"/>
                <w:rtl w:val="0"/>
              </w:rPr>
              <w:t xml:space="preserve">Pharmacological Neuroprotection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widowControl w:val="0"/>
              <w:spacing w:after="100" w:lineRule="auto"/>
              <w:ind w:left="533.3333333333334"/>
              <w:rPr/>
            </w:pPr>
            <w:r w:rsidDel="00000000" w:rsidR="00000000" w:rsidRPr="00000000">
              <w:rPr>
                <w:rtl w:val="0"/>
              </w:rPr>
              <w:t xml:space="preserve">This cluster evaluates drugs like </w:t>
            </w:r>
            <w:r w:rsidDel="00000000" w:rsidR="00000000" w:rsidRPr="00000000">
              <w:rPr>
                <w:b w:val="1"/>
                <w:bCs w:val="1"/>
                <w:rtl w:val="0"/>
              </w:rPr>
              <w:t xml:space="preserve">Memantine</w:t>
            </w:r>
            <w:r w:rsidDel="00000000" w:rsidR="00000000" w:rsidRPr="00000000">
              <w:rPr>
                <w:rtl w:val="0"/>
              </w:rPr>
              <w:t xml:space="preserve"> and </w:t>
            </w:r>
            <w:r w:rsidDel="00000000" w:rsidR="00000000" w:rsidRPr="00000000">
              <w:rPr>
                <w:b w:val="1"/>
                <w:bCs w:val="1"/>
                <w:rtl w:val="0"/>
              </w:rPr>
              <w:t xml:space="preserve">Minocycline</w:t>
            </w:r>
            <w:r w:rsidDel="00000000" w:rsidR="00000000" w:rsidRPr="00000000">
              <w:rPr>
                <w:rtl w:val="0"/>
              </w:rPr>
              <w:t xml:space="preserve">. These agents inhibit </w:t>
            </w:r>
            <w:r w:rsidDel="00000000" w:rsidR="00000000" w:rsidRPr="00000000">
              <w:rPr>
                <w:b w:val="1"/>
                <w:bCs w:val="1"/>
                <w:rtl w:val="0"/>
              </w:rPr>
              <w:t xml:space="preserve">Excitotoxicity</w:t>
            </w:r>
            <w:r w:rsidDel="00000000" w:rsidR="00000000" w:rsidRPr="00000000">
              <w:rPr>
                <w:rtl w:val="0"/>
              </w:rPr>
              <w:t xml:space="preserve"> and </w:t>
            </w:r>
            <w:r w:rsidDel="00000000" w:rsidR="00000000" w:rsidRPr="00000000">
              <w:rPr>
                <w:b w:val="1"/>
                <w:bCs w:val="1"/>
                <w:rtl w:val="0"/>
              </w:rPr>
              <w:t xml:space="preserve">Microglial Activation</w:t>
            </w:r>
            <w:r w:rsidDel="00000000" w:rsidR="00000000" w:rsidRPr="00000000">
              <w:rPr>
                <w:rtl w:val="0"/>
              </w:rPr>
              <w:t xml:space="preserve">, preserving mitochondria and myelin to prevent neurodegeneration.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widowControl w:val="0"/>
              <w:spacing w:after="100" w:lineRule="auto"/>
              <w:ind w:left="533.3333333333334"/>
              <w:rPr/>
            </w:pPr>
            <w:r w:rsidDel="00000000" w:rsidR="00000000" w:rsidRPr="00000000">
              <w:rPr>
                <w:rtl w:val="0"/>
              </w:rPr>
              <w:t xml:space="preserve">[28, 44, 128, 150, 256, 272, 296, 312, 383]</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widowControl w:val="0"/>
              <w:spacing w:after="100" w:lineRule="auto"/>
              <w:ind w:left="533.3333333333334"/>
              <w:rPr/>
            </w:pPr>
            <w:r w:rsidDel="00000000" w:rsidR="00000000" w:rsidRPr="00000000">
              <w:rPr>
                <w:b w:val="1"/>
                <w:bCs w:val="1"/>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6">
            <w:pPr>
              <w:widowControl w:val="0"/>
              <w:spacing w:after="100" w:lineRule="auto"/>
              <w:ind w:left="533.3333333333334"/>
              <w:rPr/>
            </w:pPr>
            <w:r w:rsidDel="00000000" w:rsidR="00000000" w:rsidRPr="00000000">
              <w:rPr>
                <w:b w:val="1"/>
                <w:bCs w:val="1"/>
                <w:rtl w:val="0"/>
              </w:rPr>
              <w:t xml:space="preserve">ITK and Wnt Signaling in Inflammation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widowControl w:val="0"/>
              <w:spacing w:after="100" w:lineRule="auto"/>
              <w:ind w:left="533.3333333333334"/>
              <w:rPr/>
            </w:pPr>
            <w:r w:rsidDel="00000000" w:rsidR="00000000" w:rsidRPr="00000000">
              <w:rPr>
                <w:rtl w:val="0"/>
              </w:rPr>
              <w:t xml:space="preserve">This cluster identifies </w:t>
            </w:r>
            <w:r w:rsidDel="00000000" w:rsidR="00000000" w:rsidRPr="00000000">
              <w:rPr>
                <w:b w:val="1"/>
                <w:bCs w:val="1"/>
                <w:rtl w:val="0"/>
              </w:rPr>
              <w:t xml:space="preserve">ITK</w:t>
            </w:r>
            <w:r w:rsidDel="00000000" w:rsidR="00000000" w:rsidRPr="00000000">
              <w:rPr>
                <w:rtl w:val="0"/>
              </w:rPr>
              <w:t xml:space="preserve"> as a driver of microglial inflammation and highlights </w:t>
            </w:r>
            <w:r w:rsidDel="00000000" w:rsidR="00000000" w:rsidRPr="00000000">
              <w:rPr>
                <w:b w:val="1"/>
                <w:bCs w:val="1"/>
                <w:rtl w:val="0"/>
              </w:rPr>
              <w:t xml:space="preserve">MAP4K4</w:t>
            </w:r>
            <w:r w:rsidDel="00000000" w:rsidR="00000000" w:rsidRPr="00000000">
              <w:rPr>
                <w:rtl w:val="0"/>
              </w:rPr>
              <w:t xml:space="preserve"> modulation of the </w:t>
            </w:r>
            <w:r w:rsidDel="00000000" w:rsidR="00000000" w:rsidRPr="00000000">
              <w:rPr>
                <w:b w:val="1"/>
                <w:bCs w:val="1"/>
                <w:rtl w:val="0"/>
              </w:rPr>
              <w:t xml:space="preserve">Wnt Signaling Pathway</w:t>
            </w:r>
            <w:r w:rsidDel="00000000" w:rsidR="00000000" w:rsidRPr="00000000">
              <w:rPr>
                <w:rtl w:val="0"/>
              </w:rPr>
              <w:t xml:space="preserve"> as a determinant of inflammatory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widowControl w:val="0"/>
              <w:spacing w:after="100" w:lineRule="auto"/>
              <w:ind w:left="533.3333333333334"/>
              <w:rPr/>
            </w:pPr>
            <w:r w:rsidDel="00000000" w:rsidR="00000000" w:rsidRPr="00000000">
              <w:rPr>
                <w:rtl w:val="0"/>
              </w:rPr>
              <w:t xml:space="preserve">[39, 74, 289, 411]</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widowControl w:val="0"/>
              <w:spacing w:after="100" w:lineRule="auto"/>
              <w:ind w:left="533.3333333333334"/>
              <w:rPr/>
            </w:pPr>
            <w:r w:rsidDel="00000000" w:rsidR="00000000" w:rsidRPr="00000000">
              <w:rPr>
                <w:b w:val="1"/>
                <w:bCs w:val="1"/>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widowControl w:val="0"/>
              <w:spacing w:after="100" w:lineRule="auto"/>
              <w:ind w:left="533.3333333333334"/>
              <w:rPr/>
            </w:pPr>
            <w:r w:rsidDel="00000000" w:rsidR="00000000" w:rsidRPr="00000000">
              <w:rPr>
                <w:b w:val="1"/>
                <w:bCs w:val="1"/>
                <w:rtl w:val="0"/>
              </w:rPr>
              <w:t xml:space="preserve">Complement System Modulation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widowControl w:val="0"/>
              <w:spacing w:after="100" w:lineRule="auto"/>
              <w:ind w:left="533.3333333333334"/>
              <w:rPr/>
            </w:pPr>
            <w:r w:rsidDel="00000000" w:rsidR="00000000" w:rsidRPr="00000000">
              <w:rPr>
                <w:rtl w:val="0"/>
              </w:rPr>
              <w:t xml:space="preserve">This cluster focuses on </w:t>
            </w:r>
            <w:r w:rsidDel="00000000" w:rsidR="00000000" w:rsidRPr="00000000">
              <w:rPr>
                <w:b w:val="1"/>
                <w:bCs w:val="1"/>
                <w:rtl w:val="0"/>
              </w:rPr>
              <w:t xml:space="preserve">Complement Activation</w:t>
            </w:r>
            <w:r w:rsidDel="00000000" w:rsidR="00000000" w:rsidRPr="00000000">
              <w:rPr>
                <w:rtl w:val="0"/>
              </w:rPr>
              <w:t xml:space="preserve"> via </w:t>
            </w:r>
            <w:r w:rsidDel="00000000" w:rsidR="00000000" w:rsidRPr="00000000">
              <w:rPr>
                <w:b w:val="1"/>
                <w:bCs w:val="1"/>
                <w:rtl w:val="0"/>
              </w:rPr>
              <w:t xml:space="preserve">C3</w:t>
            </w:r>
            <w:r w:rsidDel="00000000" w:rsidR="00000000" w:rsidRPr="00000000">
              <w:rPr>
                <w:rtl w:val="0"/>
              </w:rPr>
              <w:t xml:space="preserve">. Inhibition by </w:t>
            </w:r>
            <w:r w:rsidDel="00000000" w:rsidR="00000000" w:rsidRPr="00000000">
              <w:rPr>
                <w:b w:val="1"/>
                <w:bCs w:val="1"/>
                <w:rtl w:val="0"/>
              </w:rPr>
              <w:t xml:space="preserve">CR2-Crry</w:t>
            </w:r>
            <w:r w:rsidDel="00000000" w:rsidR="00000000" w:rsidRPr="00000000">
              <w:rPr>
                <w:rtl w:val="0"/>
              </w:rPr>
              <w:t xml:space="preserve"> reduces </w:t>
            </w:r>
            <w:r w:rsidDel="00000000" w:rsidR="00000000" w:rsidRPr="00000000">
              <w:rPr>
                <w:b w:val="1"/>
                <w:bCs w:val="1"/>
                <w:rtl w:val="0"/>
              </w:rPr>
              <w:t xml:space="preserve">Astrogliosis</w:t>
            </w:r>
            <w:r w:rsidDel="00000000" w:rsidR="00000000" w:rsidRPr="00000000">
              <w:rPr>
                <w:rtl w:val="0"/>
              </w:rPr>
              <w:t xml:space="preserve"> and preserves cognition. </w:t>
            </w:r>
            <w:r w:rsidDel="00000000" w:rsidR="00000000" w:rsidRPr="00000000">
              <w:rPr>
                <w:b w:val="1"/>
                <w:bCs w:val="1"/>
                <w:rtl w:val="0"/>
              </w:rPr>
              <w:t xml:space="preserve">CCL2</w:t>
            </w:r>
            <w:r w:rsidDel="00000000" w:rsidR="00000000" w:rsidRPr="00000000">
              <w:rPr>
                <w:rtl w:val="0"/>
              </w:rPr>
              <w:t xml:space="preserve"> is linked to motor dysfunction.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widowControl w:val="0"/>
              <w:spacing w:after="100" w:lineRule="auto"/>
              <w:ind w:left="533.3333333333334"/>
              <w:rPr/>
            </w:pPr>
            <w:r w:rsidDel="00000000" w:rsidR="00000000" w:rsidRPr="00000000">
              <w:rPr>
                <w:rtl w:val="0"/>
              </w:rPr>
              <w:t xml:space="preserve">[56, 148, 196, 305]</w:t>
            </w:r>
          </w:p>
        </w:tc>
      </w:tr>
      <w:tr>
        <w:trPr>
          <w:cantSplit w:val="0"/>
          <w:trHeight w:val="3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widowControl w:val="0"/>
              <w:spacing w:after="100" w:lineRule="auto"/>
              <w:ind w:left="533.3333333333334"/>
              <w:rPr/>
            </w:pPr>
            <w:r w:rsidDel="00000000" w:rsidR="00000000" w:rsidRPr="00000000">
              <w:rPr>
                <w:b w:val="1"/>
                <w:bCs w:val="1"/>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widowControl w:val="0"/>
              <w:spacing w:after="100" w:lineRule="auto"/>
              <w:ind w:left="533.3333333333334"/>
              <w:rPr/>
            </w:pPr>
            <w:r w:rsidDel="00000000" w:rsidR="00000000" w:rsidRPr="00000000">
              <w:rPr>
                <w:b w:val="1"/>
                <w:bCs w:val="1"/>
                <w:rtl w:val="0"/>
              </w:rPr>
              <w:t xml:space="preserve">Chronic Neuroinflammation and Vascular Injury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widowControl w:val="0"/>
              <w:spacing w:after="100" w:lineRule="auto"/>
              <w:ind w:left="533.3333333333334"/>
              <w:rPr/>
            </w:pPr>
            <w:r w:rsidDel="00000000" w:rsidR="00000000" w:rsidRPr="00000000">
              <w:rPr>
                <w:rtl w:val="0"/>
              </w:rPr>
              <w:t xml:space="preserve">This cluster connects </w:t>
            </w:r>
            <w:r w:rsidDel="00000000" w:rsidR="00000000" w:rsidRPr="00000000">
              <w:rPr>
                <w:b w:val="1"/>
                <w:bCs w:val="1"/>
                <w:rtl w:val="0"/>
              </w:rPr>
              <w:t xml:space="preserve">Vascular Injury</w:t>
            </w:r>
            <w:r w:rsidDel="00000000" w:rsidR="00000000" w:rsidRPr="00000000">
              <w:rPr>
                <w:rtl w:val="0"/>
              </w:rPr>
              <w:t xml:space="preserve"> to self-perpetuating </w:t>
            </w:r>
            <w:r w:rsidDel="00000000" w:rsidR="00000000" w:rsidRPr="00000000">
              <w:rPr>
                <w:b w:val="1"/>
                <w:bCs w:val="1"/>
                <w:rtl w:val="0"/>
              </w:rPr>
              <w:t xml:space="preserve">Neuroinflammation</w:t>
            </w:r>
            <w:r w:rsidDel="00000000" w:rsidR="00000000" w:rsidRPr="00000000">
              <w:rPr>
                <w:rtl w:val="0"/>
              </w:rPr>
              <w:t xml:space="preserve">. Agents like </w:t>
            </w:r>
            <w:r w:rsidDel="00000000" w:rsidR="00000000" w:rsidRPr="00000000">
              <w:rPr>
                <w:b w:val="1"/>
                <w:bCs w:val="1"/>
                <w:rtl w:val="0"/>
              </w:rPr>
              <w:t xml:space="preserve">Anatabine</w:t>
            </w:r>
            <w:r w:rsidDel="00000000" w:rsidR="00000000" w:rsidRPr="00000000">
              <w:rPr>
                <w:rtl w:val="0"/>
              </w:rPr>
              <w:t xml:space="preserve"> are highlighted for interrupting this cycle and reducing cytokines.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widowControl w:val="0"/>
              <w:spacing w:after="100" w:lineRule="auto"/>
              <w:ind w:left="533.3333333333334"/>
              <w:rPr/>
            </w:pPr>
            <w:r w:rsidDel="00000000" w:rsidR="00000000" w:rsidRPr="00000000">
              <w:rPr>
                <w:rtl w:val="0"/>
              </w:rPr>
              <w:t xml:space="preserve">[17, 22, 39, 51, 56, 60, 69, 72, 79, 105, 111, 119, 126, 128, 130, 133, 135, 150, 152, 213-215, 217, 236, 247, 255, 289, 293, 309, 314, 315, 319, 380, 385, 395]</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widowControl w:val="0"/>
              <w:spacing w:after="100" w:lineRule="auto"/>
              <w:ind w:left="533.3333333333334"/>
              <w:rPr/>
            </w:pPr>
            <w:r w:rsidDel="00000000" w:rsidR="00000000" w:rsidRPr="00000000">
              <w:rPr>
                <w:b w:val="1"/>
                <w:bCs w:val="1"/>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widowControl w:val="0"/>
              <w:spacing w:after="100" w:lineRule="auto"/>
              <w:ind w:left="533.3333333333334"/>
              <w:rPr/>
            </w:pPr>
            <w:r w:rsidDel="00000000" w:rsidR="00000000" w:rsidRPr="00000000">
              <w:rPr>
                <w:b w:val="1"/>
                <w:bCs w:val="1"/>
                <w:rtl w:val="0"/>
              </w:rPr>
              <w:t xml:space="preserve">Biomechanics of White Matter Injury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Rotational Acceleration</w:t>
            </w:r>
            <w:r w:rsidDel="00000000" w:rsidR="00000000" w:rsidRPr="00000000">
              <w:rPr>
                <w:rtl w:val="0"/>
              </w:rPr>
              <w:t xml:space="preserve"> and </w:t>
            </w:r>
            <w:r w:rsidDel="00000000" w:rsidR="00000000" w:rsidRPr="00000000">
              <w:rPr>
                <w:b w:val="1"/>
                <w:bCs w:val="1"/>
                <w:rtl w:val="0"/>
              </w:rPr>
              <w:t xml:space="preserve">Mechanical Strain</w:t>
            </w:r>
            <w:r w:rsidDel="00000000" w:rsidR="00000000" w:rsidRPr="00000000">
              <w:rPr>
                <w:rtl w:val="0"/>
              </w:rPr>
              <w:t xml:space="preserve"> as forces causing </w:t>
            </w:r>
            <w:r w:rsidDel="00000000" w:rsidR="00000000" w:rsidRPr="00000000">
              <w:rPr>
                <w:b w:val="1"/>
                <w:bCs w:val="1"/>
                <w:rtl w:val="0"/>
              </w:rPr>
              <w:t xml:space="preserve">White Matter Injury</w:t>
            </w:r>
            <w:r w:rsidDel="00000000" w:rsidR="00000000" w:rsidRPr="00000000">
              <w:rPr>
                <w:rtl w:val="0"/>
              </w:rPr>
              <w:t xml:space="preserve">. This structural damage mechanistically underpins deficits in memory and locomotion.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widowControl w:val="0"/>
              <w:spacing w:after="100" w:lineRule="auto"/>
              <w:ind w:left="533.3333333333334"/>
              <w:rPr/>
            </w:pPr>
            <w:r w:rsidDel="00000000" w:rsidR="00000000" w:rsidRPr="00000000">
              <w:rPr>
                <w:rtl w:val="0"/>
              </w:rPr>
              <w:t xml:space="preserve">[42, 48, 61, 103, 104, 113, 117, 127, 131, 208, 245, 368]</w:t>
            </w:r>
          </w:p>
        </w:tc>
      </w:tr>
      <w:tr>
        <w:trPr>
          <w:cantSplit w:val="0"/>
          <w:trHeight w:val="38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widowControl w:val="0"/>
              <w:spacing w:after="100" w:lineRule="auto"/>
              <w:ind w:left="533.3333333333334"/>
              <w:rPr/>
            </w:pPr>
            <w:r w:rsidDel="00000000" w:rsidR="00000000" w:rsidRPr="00000000">
              <w:rPr>
                <w:b w:val="1"/>
                <w:bCs w:val="1"/>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widowControl w:val="0"/>
              <w:spacing w:after="100" w:lineRule="auto"/>
              <w:ind w:left="533.3333333333334"/>
              <w:rPr/>
            </w:pPr>
            <w:r w:rsidDel="00000000" w:rsidR="00000000" w:rsidRPr="00000000">
              <w:rPr>
                <w:b w:val="1"/>
                <w:bCs w:val="1"/>
                <w:rtl w:val="0"/>
              </w:rPr>
              <w:t xml:space="preserve">Post-Concussion Syndrome and CTE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Post-Concussion Syndrome</w:t>
            </w:r>
            <w:r w:rsidDel="00000000" w:rsidR="00000000" w:rsidRPr="00000000">
              <w:rPr>
                <w:rtl w:val="0"/>
              </w:rPr>
              <w:t xml:space="preserve"> and </w:t>
            </w:r>
            <w:r w:rsidDel="00000000" w:rsidR="00000000" w:rsidRPr="00000000">
              <w:rPr>
                <w:b w:val="1"/>
                <w:bCs w:val="1"/>
                <w:rtl w:val="0"/>
              </w:rPr>
              <w:t xml:space="preserve">CTE</w:t>
            </w:r>
            <w:r w:rsidDel="00000000" w:rsidR="00000000" w:rsidRPr="00000000">
              <w:rPr>
                <w:rtl w:val="0"/>
              </w:rPr>
              <w:t xml:space="preserve"> as outcomes of repetitive mild TBI. Pathology involves </w:t>
            </w:r>
            <w:r w:rsidDel="00000000" w:rsidR="00000000" w:rsidRPr="00000000">
              <w:rPr>
                <w:b w:val="1"/>
                <w:bCs w:val="1"/>
                <w:rtl w:val="0"/>
              </w:rPr>
              <w:t xml:space="preserve">Brain Atrophy</w:t>
            </w:r>
            <w:r w:rsidDel="00000000" w:rsidR="00000000" w:rsidRPr="00000000">
              <w:rPr>
                <w:rtl w:val="0"/>
              </w:rPr>
              <w:t xml:space="preserve"> and </w:t>
            </w:r>
            <w:r w:rsidDel="00000000" w:rsidR="00000000" w:rsidRPr="00000000">
              <w:rPr>
                <w:b w:val="1"/>
                <w:bCs w:val="1"/>
                <w:rtl w:val="0"/>
              </w:rPr>
              <w:t xml:space="preserve">Ventriculomegaly</w:t>
            </w:r>
            <w:r w:rsidDel="00000000" w:rsidR="00000000" w:rsidRPr="00000000">
              <w:rPr>
                <w:rtl w:val="0"/>
              </w:rPr>
              <w:t xml:space="preserve">, driving memory and mood disorders.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widowControl w:val="0"/>
              <w:spacing w:after="100" w:lineRule="auto"/>
              <w:ind w:left="533.3333333333334"/>
              <w:rPr/>
            </w:pPr>
            <w:r w:rsidDel="00000000" w:rsidR="00000000" w:rsidRPr="00000000">
              <w:rPr>
                <w:rtl w:val="0"/>
              </w:rPr>
              <w:t xml:space="preserve">[9, 15, 17, 18, 20, 25, 28, 29, 32, 35, 44, 53, 54, 68, 71, 81, 82, 92, 94, 103, 114, 116, 117, 126, 127, 130, 138, 145, 152, 154, 185, 215, 245, 300, 301, 314, 315, 320, 332, 355, 357, 360, 373]</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widowControl w:val="0"/>
              <w:spacing w:after="100" w:lineRule="auto"/>
              <w:ind w:left="533.3333333333334"/>
              <w:rPr/>
            </w:pPr>
            <w:r w:rsidDel="00000000" w:rsidR="00000000" w:rsidRPr="00000000">
              <w:rPr>
                <w:b w:val="1"/>
                <w:bCs w:val="1"/>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widowControl w:val="0"/>
              <w:spacing w:after="100" w:lineRule="auto"/>
              <w:ind w:left="533.3333333333334"/>
              <w:rPr/>
            </w:pPr>
            <w:r w:rsidDel="00000000" w:rsidR="00000000" w:rsidRPr="00000000">
              <w:rPr>
                <w:b w:val="1"/>
                <w:bCs w:val="1"/>
                <w:rtl w:val="0"/>
              </w:rPr>
              <w:t xml:space="preserve">Sex Differences and Structural Connectivity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Biological Sex</w:t>
            </w:r>
            <w:r w:rsidDel="00000000" w:rsidR="00000000" w:rsidRPr="00000000">
              <w:rPr>
                <w:rtl w:val="0"/>
              </w:rPr>
              <w:t xml:space="preserve"> as a modifier of TBI outcomes. It uses </w:t>
            </w:r>
            <w:r w:rsidDel="00000000" w:rsidR="00000000" w:rsidRPr="00000000">
              <w:rPr>
                <w:b w:val="1"/>
                <w:bCs w:val="1"/>
                <w:rtl w:val="0"/>
              </w:rPr>
              <w:t xml:space="preserve">Fractional Anisotropy</w:t>
            </w:r>
            <w:r w:rsidDel="00000000" w:rsidR="00000000" w:rsidRPr="00000000">
              <w:rPr>
                <w:rtl w:val="0"/>
              </w:rPr>
              <w:t xml:space="preserve"> to characterize </w:t>
            </w:r>
            <w:r w:rsidDel="00000000" w:rsidR="00000000" w:rsidRPr="00000000">
              <w:rPr>
                <w:b w:val="1"/>
                <w:bCs w:val="1"/>
                <w:rtl w:val="0"/>
              </w:rPr>
              <w:t xml:space="preserve">Thalamocortical Pathway</w:t>
            </w:r>
            <w:r w:rsidDel="00000000" w:rsidR="00000000" w:rsidRPr="00000000">
              <w:rPr>
                <w:rtl w:val="0"/>
              </w:rPr>
              <w:t xml:space="preserve"> disruption, linking connectivity loss to cognitive disorders.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widowControl w:val="0"/>
              <w:spacing w:after="100" w:lineRule="auto"/>
              <w:ind w:left="533.3333333333334"/>
              <w:rPr/>
            </w:pPr>
            <w:r w:rsidDel="00000000" w:rsidR="00000000" w:rsidRPr="00000000">
              <w:rPr>
                <w:rtl w:val="0"/>
              </w:rPr>
              <w:t xml:space="preserve">[31, 56, 100, 104, 111, 130, 146, 152, 154, 193, 213, 216, 263, 312, 336, 341, 346, 357, 380, 395]</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widowControl w:val="0"/>
              <w:spacing w:after="100" w:lineRule="auto"/>
              <w:ind w:left="533.3333333333334"/>
              <w:rPr/>
            </w:pPr>
            <w:r w:rsidDel="00000000" w:rsidR="00000000" w:rsidRPr="00000000">
              <w:rPr>
                <w:b w:val="1"/>
                <w:bCs w:val="1"/>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widowControl w:val="0"/>
              <w:spacing w:after="100" w:lineRule="auto"/>
              <w:ind w:left="533.3333333333334"/>
              <w:rPr/>
            </w:pPr>
            <w:r w:rsidDel="00000000" w:rsidR="00000000" w:rsidRPr="00000000">
              <w:rPr>
                <w:b w:val="1"/>
                <w:bCs w:val="1"/>
                <w:rtl w:val="0"/>
              </w:rPr>
              <w:t xml:space="preserve">Neuronal Loss and Apoptosis Markers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widowControl w:val="0"/>
              <w:spacing w:after="100" w:lineRule="auto"/>
              <w:ind w:left="533.3333333333334"/>
              <w:rPr/>
            </w:pPr>
            <w:r w:rsidDel="00000000" w:rsidR="00000000" w:rsidRPr="00000000">
              <w:rPr>
                <w:rtl w:val="0"/>
              </w:rPr>
              <w:t xml:space="preserve">This cluster quantifies </w:t>
            </w:r>
            <w:r w:rsidDel="00000000" w:rsidR="00000000" w:rsidRPr="00000000">
              <w:rPr>
                <w:b w:val="1"/>
                <w:bCs w:val="1"/>
                <w:rtl w:val="0"/>
              </w:rPr>
              <w:t xml:space="preserve">Neuronal Death</w:t>
            </w:r>
            <w:r w:rsidDel="00000000" w:rsidR="00000000" w:rsidRPr="00000000">
              <w:rPr>
                <w:rtl w:val="0"/>
              </w:rPr>
              <w:t xml:space="preserve"> and </w:t>
            </w:r>
            <w:r w:rsidDel="00000000" w:rsidR="00000000" w:rsidRPr="00000000">
              <w:rPr>
                <w:b w:val="1"/>
                <w:bCs w:val="1"/>
                <w:rtl w:val="0"/>
              </w:rPr>
              <w:t xml:space="preserve">Apoptosis</w:t>
            </w:r>
            <w:r w:rsidDel="00000000" w:rsidR="00000000" w:rsidRPr="00000000">
              <w:rPr>
                <w:rtl w:val="0"/>
              </w:rPr>
              <w:t xml:space="preserve"> via </w:t>
            </w:r>
            <w:r w:rsidDel="00000000" w:rsidR="00000000" w:rsidRPr="00000000">
              <w:rPr>
                <w:b w:val="1"/>
                <w:bCs w:val="1"/>
                <w:rtl w:val="0"/>
              </w:rPr>
              <w:t xml:space="preserve">NeuN</w:t>
            </w:r>
            <w:r w:rsidDel="00000000" w:rsidR="00000000" w:rsidRPr="00000000">
              <w:rPr>
                <w:rtl w:val="0"/>
              </w:rPr>
              <w:t xml:space="preserve"> downregulation. It connects neuronal loss to </w:t>
            </w:r>
            <w:r w:rsidDel="00000000" w:rsidR="00000000" w:rsidRPr="00000000">
              <w:rPr>
                <w:b w:val="1"/>
                <w:bCs w:val="1"/>
                <w:rtl w:val="0"/>
              </w:rPr>
              <w:t xml:space="preserve">Cytotoxicity</w:t>
            </w:r>
            <w:r w:rsidDel="00000000" w:rsidR="00000000" w:rsidRPr="00000000">
              <w:rPr>
                <w:rtl w:val="0"/>
              </w:rPr>
              <w:t xml:space="preserve"> and impaired synaptic integrity and plasticity.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widowControl w:val="0"/>
              <w:spacing w:after="100" w:lineRule="auto"/>
              <w:ind w:left="533.3333333333334"/>
              <w:rPr/>
            </w:pPr>
            <w:r w:rsidDel="00000000" w:rsidR="00000000" w:rsidRPr="00000000">
              <w:rPr>
                <w:rtl w:val="0"/>
              </w:rPr>
              <w:t xml:space="preserve">[5, 22, 61, 84, 119, 145, 151, 162, 170, 176, 198, 236, 252, 258, 259, 266, 274, 278, 299, 325, 350, 353, 357, 375, 388]</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widowControl w:val="0"/>
              <w:spacing w:after="100" w:lineRule="auto"/>
              <w:ind w:left="533.3333333333334"/>
              <w:rPr/>
            </w:pPr>
            <w:r w:rsidDel="00000000" w:rsidR="00000000" w:rsidRPr="00000000">
              <w:rPr>
                <w:b w:val="1"/>
                <w:bCs w:val="1"/>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widowControl w:val="0"/>
              <w:spacing w:after="100" w:lineRule="auto"/>
              <w:ind w:left="533.3333333333334"/>
              <w:rPr/>
            </w:pPr>
            <w:r w:rsidDel="00000000" w:rsidR="00000000" w:rsidRPr="00000000">
              <w:rPr>
                <w:b w:val="1"/>
                <w:bCs w:val="1"/>
                <w:rtl w:val="0"/>
              </w:rPr>
              <w:t xml:space="preserve">Spatial Memory and Limb Clasping Phenotypes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widowControl w:val="0"/>
              <w:spacing w:after="100" w:lineRule="auto"/>
              <w:ind w:left="533.3333333333334"/>
              <w:rPr/>
            </w:pPr>
            <w:r w:rsidDel="00000000" w:rsidR="00000000" w:rsidRPr="00000000">
              <w:rPr>
                <w:rtl w:val="0"/>
              </w:rPr>
              <w:t xml:space="preserve">This cluster defines behavioral phenotypes like </w:t>
            </w:r>
            <w:r w:rsidDel="00000000" w:rsidR="00000000" w:rsidRPr="00000000">
              <w:rPr>
                <w:b w:val="1"/>
                <w:bCs w:val="1"/>
                <w:rtl w:val="0"/>
              </w:rPr>
              <w:t xml:space="preserve">Spatial Memory</w:t>
            </w:r>
            <w:r w:rsidDel="00000000" w:rsidR="00000000" w:rsidRPr="00000000">
              <w:rPr>
                <w:rtl w:val="0"/>
              </w:rPr>
              <w:t xml:space="preserve"> deficits and </w:t>
            </w:r>
            <w:r w:rsidDel="00000000" w:rsidR="00000000" w:rsidRPr="00000000">
              <w:rPr>
                <w:b w:val="1"/>
                <w:bCs w:val="1"/>
                <w:rtl w:val="0"/>
              </w:rPr>
              <w:t xml:space="preserve">Limb Clasping</w:t>
            </w:r>
            <w:r w:rsidDel="00000000" w:rsidR="00000000" w:rsidRPr="00000000">
              <w:rPr>
                <w:rtl w:val="0"/>
              </w:rPr>
              <w:t xml:space="preserve">. </w:t>
            </w:r>
            <w:r w:rsidDel="00000000" w:rsidR="00000000" w:rsidRPr="00000000">
              <w:rPr>
                <w:b w:val="1"/>
                <w:bCs w:val="1"/>
                <w:rtl w:val="0"/>
              </w:rPr>
              <w:t xml:space="preserve">Anatabine</w:t>
            </w:r>
            <w:r w:rsidDel="00000000" w:rsidR="00000000" w:rsidRPr="00000000">
              <w:rPr>
                <w:rtl w:val="0"/>
              </w:rPr>
              <w:t xml:space="preserve"> is identified as a treatment improving spatial memory 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widowControl w:val="0"/>
              <w:spacing w:after="100" w:lineRule="auto"/>
              <w:ind w:left="533.3333333333334"/>
              <w:rPr/>
            </w:pPr>
            <w:r w:rsidDel="00000000" w:rsidR="00000000" w:rsidRPr="00000000">
              <w:rPr>
                <w:rtl w:val="0"/>
              </w:rPr>
              <w:t xml:space="preserve">[19, 24, 38, 46, 51, 68, 84, 121, 127, 133, 339, 350, 355, 382, 409]</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widowControl w:val="0"/>
              <w:spacing w:after="100" w:lineRule="auto"/>
              <w:ind w:left="533.3333333333334"/>
              <w:rPr/>
            </w:pPr>
            <w:r w:rsidDel="00000000" w:rsidR="00000000" w:rsidRPr="00000000">
              <w:rPr>
                <w:b w:val="1"/>
                <w:bCs w:val="1"/>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widowControl w:val="0"/>
              <w:spacing w:after="100" w:lineRule="auto"/>
              <w:ind w:left="533.3333333333334"/>
              <w:rPr/>
            </w:pPr>
            <w:r w:rsidDel="00000000" w:rsidR="00000000" w:rsidRPr="00000000">
              <w:rPr>
                <w:b w:val="1"/>
                <w:bCs w:val="1"/>
                <w:rtl w:val="0"/>
              </w:rPr>
              <w:t xml:space="preserve">Gut-Brain Axis and Dysbiosis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widowControl w:val="0"/>
              <w:spacing w:after="100" w:lineRule="auto"/>
              <w:ind w:left="533.3333333333334"/>
              <w:rPr/>
            </w:pPr>
            <w:r w:rsidDel="00000000" w:rsidR="00000000" w:rsidRPr="00000000">
              <w:rPr>
                <w:rtl w:val="0"/>
              </w:rPr>
              <w:t xml:space="preserve">This cluster characterizes TBI-induced </w:t>
            </w:r>
            <w:r w:rsidDel="00000000" w:rsidR="00000000" w:rsidRPr="00000000">
              <w:rPr>
                <w:b w:val="1"/>
                <w:bCs w:val="1"/>
                <w:rtl w:val="0"/>
              </w:rPr>
              <w:t xml:space="preserve">Dysbiosis</w:t>
            </w:r>
            <w:r w:rsidDel="00000000" w:rsidR="00000000" w:rsidRPr="00000000">
              <w:rPr>
                <w:rtl w:val="0"/>
              </w:rPr>
              <w:t xml:space="preserve"> and </w:t>
            </w:r>
            <w:r w:rsidDel="00000000" w:rsidR="00000000" w:rsidRPr="00000000">
              <w:rPr>
                <w:b w:val="1"/>
                <w:bCs w:val="1"/>
                <w:rtl w:val="0"/>
              </w:rPr>
              <w:t xml:space="preserve">Enteritis</w:t>
            </w:r>
            <w:r w:rsidDel="00000000" w:rsidR="00000000" w:rsidRPr="00000000">
              <w:rPr>
                <w:rtl w:val="0"/>
              </w:rPr>
              <w:t xml:space="preserve"> as contributors to neuroinflammation. </w:t>
            </w:r>
            <w:r w:rsidDel="00000000" w:rsidR="00000000" w:rsidRPr="00000000">
              <w:rPr>
                <w:b w:val="1"/>
                <w:bCs w:val="1"/>
                <w:rtl w:val="0"/>
              </w:rPr>
              <w:t xml:space="preserve">Fecal Microbiota Transplantation</w:t>
            </w:r>
            <w:r w:rsidDel="00000000" w:rsidR="00000000" w:rsidRPr="00000000">
              <w:rPr>
                <w:rtl w:val="0"/>
              </w:rPr>
              <w:t xml:space="preserve"> resolves dysbiosis and improves outcomes, validating the gut-brain axis.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widowControl w:val="0"/>
              <w:spacing w:after="100" w:lineRule="auto"/>
              <w:ind w:left="533.3333333333334"/>
              <w:rPr/>
            </w:pPr>
            <w:r w:rsidDel="00000000" w:rsidR="00000000" w:rsidRPr="00000000">
              <w:rPr>
                <w:rtl w:val="0"/>
              </w:rPr>
              <w:t xml:space="preserve">[20, 36, 37, 50-52, 60, 69, 74, 100, 129, 135, 180, 192, 198, 203, 206, 225, 247, 255, 282, 284, 301, 319, 350, 352, 366, 372, 386, 388, 390]</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widowControl w:val="0"/>
              <w:spacing w:after="100" w:lineRule="auto"/>
              <w:ind w:left="533.3333333333334"/>
              <w:rPr/>
            </w:pPr>
            <w:r w:rsidDel="00000000" w:rsidR="00000000" w:rsidRPr="00000000">
              <w:rPr>
                <w:b w:val="1"/>
                <w:bCs w:val="1"/>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widowControl w:val="0"/>
              <w:spacing w:after="100" w:lineRule="auto"/>
              <w:ind w:left="533.3333333333334"/>
              <w:rPr/>
            </w:pPr>
            <w:r w:rsidDel="00000000" w:rsidR="00000000" w:rsidRPr="00000000">
              <w:rPr>
                <w:b w:val="1"/>
                <w:bCs w:val="1"/>
                <w:rtl w:val="0"/>
              </w:rPr>
              <w:t xml:space="preserve">Metabolic Comorbidities and Diet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widowControl w:val="0"/>
              <w:spacing w:after="100" w:lineRule="auto"/>
              <w:ind w:left="533.3333333333334"/>
              <w:rPr/>
            </w:pPr>
            <w:r w:rsidDel="00000000" w:rsidR="00000000" w:rsidRPr="00000000">
              <w:rPr>
                <w:rtl w:val="0"/>
              </w:rPr>
              <w:t xml:space="preserve">This cluster explores metabolic factors. </w:t>
            </w:r>
            <w:r w:rsidDel="00000000" w:rsidR="00000000" w:rsidRPr="00000000">
              <w:rPr>
                <w:b w:val="1"/>
                <w:bCs w:val="1"/>
                <w:rtl w:val="0"/>
              </w:rPr>
              <w:t xml:space="preserve">Obesity</w:t>
            </w:r>
            <w:r w:rsidDel="00000000" w:rsidR="00000000" w:rsidRPr="00000000">
              <w:rPr>
                <w:rtl w:val="0"/>
              </w:rPr>
              <w:t xml:space="preserve"> exacerbates inflammation and injury, while </w:t>
            </w:r>
            <w:r w:rsidDel="00000000" w:rsidR="00000000" w:rsidRPr="00000000">
              <w:rPr>
                <w:b w:val="1"/>
                <w:bCs w:val="1"/>
                <w:rtl w:val="0"/>
              </w:rPr>
              <w:t xml:space="preserve">Ketogenic Diet</w:t>
            </w:r>
            <w:r w:rsidDel="00000000" w:rsidR="00000000" w:rsidRPr="00000000">
              <w:rPr>
                <w:rtl w:val="0"/>
              </w:rPr>
              <w:t xml:space="preserve"> and supplements are neuroprotective, linking systemic metabolism to brain health.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widowControl w:val="0"/>
              <w:spacing w:after="100" w:lineRule="auto"/>
              <w:ind w:left="533.3333333333334"/>
              <w:rPr/>
            </w:pPr>
            <w:r w:rsidDel="00000000" w:rsidR="00000000" w:rsidRPr="00000000">
              <w:rPr>
                <w:rtl w:val="0"/>
              </w:rPr>
              <w:t xml:space="preserve">[26, 54, 55, 60, 66, 155, 188, 290, 321, 329, 369, 371, 382, 407]</w:t>
            </w:r>
          </w:p>
        </w:tc>
      </w:tr>
      <w:tr>
        <w:trPr>
          <w:cantSplit w:val="0"/>
          <w:trHeight w:val="2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widowControl w:val="0"/>
              <w:spacing w:after="100" w:lineRule="auto"/>
              <w:ind w:left="533.3333333333334"/>
              <w:rPr/>
            </w:pPr>
            <w:r w:rsidDel="00000000" w:rsidR="00000000" w:rsidRPr="00000000">
              <w:rPr>
                <w:b w:val="1"/>
                <w:bCs w:val="1"/>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widowControl w:val="0"/>
              <w:spacing w:after="100" w:lineRule="auto"/>
              <w:ind w:left="533.3333333333334"/>
              <w:rPr/>
            </w:pPr>
            <w:r w:rsidDel="00000000" w:rsidR="00000000" w:rsidRPr="00000000">
              <w:rPr>
                <w:b w:val="1"/>
                <w:bCs w:val="1"/>
                <w:rtl w:val="0"/>
              </w:rPr>
              <w:t xml:space="preserve">STING and TREM2 Signaling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widowControl w:val="0"/>
              <w:spacing w:after="100" w:lineRule="auto"/>
              <w:ind w:left="533.3333333333334"/>
              <w:rPr/>
            </w:pPr>
            <w:r w:rsidDel="00000000" w:rsidR="00000000" w:rsidRPr="00000000">
              <w:rPr>
                <w:rtl w:val="0"/>
              </w:rPr>
              <w:t xml:space="preserve">This cluster focuses on innate immune sensors. </w:t>
            </w:r>
            <w:r w:rsidDel="00000000" w:rsidR="00000000" w:rsidRPr="00000000">
              <w:rPr>
                <w:b w:val="1"/>
                <w:bCs w:val="1"/>
                <w:rtl w:val="0"/>
              </w:rPr>
              <w:t xml:space="preserve">STING1</w:t>
            </w:r>
            <w:r w:rsidDel="00000000" w:rsidR="00000000" w:rsidRPr="00000000">
              <w:rPr>
                <w:rtl w:val="0"/>
              </w:rPr>
              <w:t xml:space="preserve"> drives interferon signaling and inflammation, while </w:t>
            </w:r>
            <w:r w:rsidDel="00000000" w:rsidR="00000000" w:rsidRPr="00000000">
              <w:rPr>
                <w:b w:val="1"/>
                <w:bCs w:val="1"/>
                <w:rtl w:val="0"/>
              </w:rPr>
              <w:t xml:space="preserve">TREM2</w:t>
            </w:r>
            <w:r w:rsidDel="00000000" w:rsidR="00000000" w:rsidRPr="00000000">
              <w:rPr>
                <w:rtl w:val="0"/>
              </w:rPr>
              <w:t xml:space="preserve"> regulates macrophage function and recovery, modulating the sterile immune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widowControl w:val="0"/>
              <w:spacing w:after="100" w:lineRule="auto"/>
              <w:ind w:left="533.3333333333334"/>
              <w:rPr/>
            </w:pPr>
            <w:r w:rsidDel="00000000" w:rsidR="00000000" w:rsidRPr="00000000">
              <w:rPr>
                <w:rtl w:val="0"/>
              </w:rPr>
              <w:t xml:space="preserve">[1, 34, 40, 47, 74, 124, 157, 172, 198, 204, 219, 226, 235, 244, 253, 257, 260, 271, 273, 289, 325, 352, 355, 387, 388, 393, 394]</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widowControl w:val="0"/>
              <w:spacing w:after="100" w:lineRule="auto"/>
              <w:ind w:left="533.3333333333334"/>
              <w:rPr/>
            </w:pPr>
            <w:r w:rsidDel="00000000" w:rsidR="00000000" w:rsidRPr="00000000">
              <w:rPr>
                <w:b w:val="1"/>
                <w:bCs w:val="1"/>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widowControl w:val="0"/>
              <w:spacing w:after="100" w:lineRule="auto"/>
              <w:ind w:left="533.3333333333334"/>
              <w:rPr/>
            </w:pPr>
            <w:r w:rsidDel="00000000" w:rsidR="00000000" w:rsidRPr="00000000">
              <w:rPr>
                <w:b w:val="1"/>
                <w:bCs w:val="1"/>
                <w:rtl w:val="0"/>
              </w:rPr>
              <w:t xml:space="preserve">Oxidative Stress and Lipid Peroxidation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widowControl w:val="0"/>
              <w:spacing w:after="100" w:lineRule="auto"/>
              <w:ind w:left="533.3333333333334"/>
              <w:rPr/>
            </w:pPr>
            <w:r w:rsidDel="00000000" w:rsidR="00000000" w:rsidRPr="00000000">
              <w:rPr>
                <w:rtl w:val="0"/>
              </w:rPr>
              <w:t xml:space="preserve">This cluster details biochemical damage. TBI-induced </w:t>
            </w:r>
            <w:r w:rsidDel="00000000" w:rsidR="00000000" w:rsidRPr="00000000">
              <w:rPr>
                <w:b w:val="1"/>
                <w:bCs w:val="1"/>
                <w:rtl w:val="0"/>
              </w:rPr>
              <w:t xml:space="preserve">Oxidative Stress</w:t>
            </w:r>
            <w:r w:rsidDel="00000000" w:rsidR="00000000" w:rsidRPr="00000000">
              <w:rPr>
                <w:rtl w:val="0"/>
              </w:rPr>
              <w:t xml:space="preserve"> drives </w:t>
            </w:r>
            <w:r w:rsidDel="00000000" w:rsidR="00000000" w:rsidRPr="00000000">
              <w:rPr>
                <w:b w:val="1"/>
                <w:bCs w:val="1"/>
                <w:rtl w:val="0"/>
              </w:rPr>
              <w:t xml:space="preserve">Lipid Peroxidation</w:t>
            </w:r>
            <w:r w:rsidDel="00000000" w:rsidR="00000000" w:rsidRPr="00000000">
              <w:rPr>
                <w:rtl w:val="0"/>
              </w:rPr>
              <w:t xml:space="preserve"> and </w:t>
            </w:r>
            <w:r w:rsidDel="00000000" w:rsidR="00000000" w:rsidRPr="00000000">
              <w:rPr>
                <w:b w:val="1"/>
                <w:bCs w:val="1"/>
                <w:rtl w:val="0"/>
              </w:rPr>
              <w:t xml:space="preserve">ROS</w:t>
            </w:r>
            <w:r w:rsidDel="00000000" w:rsidR="00000000" w:rsidRPr="00000000">
              <w:rPr>
                <w:rtl w:val="0"/>
              </w:rPr>
              <w:t xml:space="preserve"> generation, linking these processes to </w:t>
            </w:r>
            <w:r w:rsidDel="00000000" w:rsidR="00000000" w:rsidRPr="00000000">
              <w:rPr>
                <w:b w:val="1"/>
                <w:bCs w:val="1"/>
                <w:rtl w:val="0"/>
              </w:rPr>
              <w:t xml:space="preserve">Vascular Injury</w:t>
            </w:r>
            <w:r w:rsidDel="00000000" w:rsidR="00000000" w:rsidRPr="00000000">
              <w:rPr>
                <w:rtl w:val="0"/>
              </w:rPr>
              <w:t xml:space="preserve"> and suggesting antioxidant utility.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widowControl w:val="0"/>
              <w:spacing w:after="100" w:lineRule="auto"/>
              <w:ind w:left="533.3333333333334"/>
              <w:rPr/>
            </w:pPr>
            <w:r w:rsidDel="00000000" w:rsidR="00000000" w:rsidRPr="00000000">
              <w:rPr>
                <w:rtl w:val="0"/>
              </w:rPr>
              <w:t xml:space="preserve">[53, 69, 135, 147, 161, 170, 175, 187, 197, 239, 240, 278, 326, 355, 363, 385]</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widowControl w:val="0"/>
              <w:spacing w:after="100" w:lineRule="auto"/>
              <w:ind w:left="533.3333333333334"/>
              <w:rPr/>
            </w:pPr>
            <w:r w:rsidDel="00000000" w:rsidR="00000000" w:rsidRPr="00000000">
              <w:rPr>
                <w:b w:val="1"/>
                <w:bCs w:val="1"/>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widowControl w:val="0"/>
              <w:spacing w:after="100" w:lineRule="auto"/>
              <w:ind w:left="533.3333333333334"/>
              <w:rPr/>
            </w:pPr>
            <w:r w:rsidDel="00000000" w:rsidR="00000000" w:rsidRPr="00000000">
              <w:rPr>
                <w:b w:val="1"/>
                <w:bCs w:val="1"/>
                <w:rtl w:val="0"/>
              </w:rPr>
              <w:t xml:space="preserve">Mitochondrial Lipids and p17/CERS1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widowControl w:val="0"/>
              <w:spacing w:after="100" w:lineRule="auto"/>
              <w:ind w:left="533.3333333333334"/>
              <w:rPr/>
            </w:pPr>
            <w:r w:rsidDel="00000000" w:rsidR="00000000" w:rsidRPr="00000000">
              <w:rPr>
                <w:rtl w:val="0"/>
              </w:rPr>
              <w:t xml:space="preserve">This cluster defines a mitochondrial pathway where </w:t>
            </w:r>
            <w:r w:rsidDel="00000000" w:rsidR="00000000" w:rsidRPr="00000000">
              <w:rPr>
                <w:b w:val="1"/>
                <w:bCs w:val="1"/>
                <w:rtl w:val="0"/>
              </w:rPr>
              <w:t xml:space="preserve">p17</w:t>
            </w:r>
            <w:r w:rsidDel="00000000" w:rsidR="00000000" w:rsidRPr="00000000">
              <w:rPr>
                <w:rtl w:val="0"/>
              </w:rPr>
              <w:t xml:space="preserve"> translocation promotes </w:t>
            </w:r>
            <w:r w:rsidDel="00000000" w:rsidR="00000000" w:rsidRPr="00000000">
              <w:rPr>
                <w:b w:val="1"/>
                <w:bCs w:val="1"/>
                <w:rtl w:val="0"/>
              </w:rPr>
              <w:t xml:space="preserve">CERS1</w:t>
            </w:r>
            <w:r w:rsidDel="00000000" w:rsidR="00000000" w:rsidRPr="00000000">
              <w:rPr>
                <w:rtl w:val="0"/>
              </w:rPr>
              <w:t xml:space="preserve">-mediated ceramide generation, activating </w:t>
            </w:r>
            <w:r w:rsidDel="00000000" w:rsidR="00000000" w:rsidRPr="00000000">
              <w:rPr>
                <w:b w:val="1"/>
                <w:bCs w:val="1"/>
                <w:rtl w:val="0"/>
              </w:rPr>
              <w:t xml:space="preserve">Mitophagy</w:t>
            </w:r>
            <w:r w:rsidDel="00000000" w:rsidR="00000000" w:rsidRPr="00000000">
              <w:rPr>
                <w:rtl w:val="0"/>
              </w:rPr>
              <w:t xml:space="preserve">. It also highlights </w:t>
            </w:r>
            <w:r w:rsidDel="00000000" w:rsidR="00000000" w:rsidRPr="00000000">
              <w:rPr>
                <w:b w:val="1"/>
                <w:bCs w:val="1"/>
                <w:rtl w:val="0"/>
              </w:rPr>
              <w:t xml:space="preserve">N-docosahexaenoylethanolamine</w:t>
            </w:r>
            <w:r w:rsidDel="00000000" w:rsidR="00000000" w:rsidRPr="00000000">
              <w:rPr>
                <w:rtl w:val="0"/>
              </w:rPr>
              <w:t xml:space="preserve"> in antioxidant </w:t>
            </w:r>
            <w:r w:rsidDel="00000000" w:rsidR="00000000" w:rsidRPr="00000000">
              <w:rPr>
                <w:rtl w:val="0"/>
              </w:rPr>
              <w:t xml:space="preserve">protection</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widowControl w:val="0"/>
              <w:spacing w:after="100" w:lineRule="auto"/>
              <w:ind w:left="533.3333333333334"/>
              <w:rPr/>
            </w:pPr>
            <w:r w:rsidDel="00000000" w:rsidR="00000000" w:rsidRPr="00000000">
              <w:rPr>
                <w:rtl w:val="0"/>
              </w:rPr>
              <w:t xml:space="preserve">[186, 320, 322, 337]</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widowControl w:val="0"/>
              <w:spacing w:after="100" w:lineRule="auto"/>
              <w:ind w:left="533.3333333333334"/>
              <w:rPr/>
            </w:pPr>
            <w:r w:rsidDel="00000000" w:rsidR="00000000" w:rsidRPr="00000000">
              <w:rPr>
                <w:b w:val="1"/>
                <w:bCs w:val="1"/>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widowControl w:val="0"/>
              <w:spacing w:after="100" w:lineRule="auto"/>
              <w:ind w:left="533.3333333333334"/>
              <w:rPr/>
            </w:pPr>
            <w:r w:rsidDel="00000000" w:rsidR="00000000" w:rsidRPr="00000000">
              <w:rPr>
                <w:b w:val="1"/>
                <w:bCs w:val="1"/>
                <w:rtl w:val="0"/>
              </w:rPr>
              <w:t xml:space="preserve">Exercise-Induced Neurogenesis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Physical Exercise</w:t>
            </w:r>
            <w:r w:rsidDel="00000000" w:rsidR="00000000" w:rsidRPr="00000000">
              <w:rPr>
                <w:rtl w:val="0"/>
              </w:rPr>
              <w:t xml:space="preserve"> as an inducer of </w:t>
            </w:r>
            <w:r w:rsidDel="00000000" w:rsidR="00000000" w:rsidRPr="00000000">
              <w:rPr>
                <w:b w:val="1"/>
                <w:bCs w:val="1"/>
                <w:rtl w:val="0"/>
              </w:rPr>
              <w:t xml:space="preserve">Neurogenesis</w:t>
            </w:r>
            <w:r w:rsidDel="00000000" w:rsidR="00000000" w:rsidRPr="00000000">
              <w:rPr>
                <w:rtl w:val="0"/>
              </w:rPr>
              <w:t xml:space="preserve"> and </w:t>
            </w:r>
            <w:r w:rsidDel="00000000" w:rsidR="00000000" w:rsidRPr="00000000">
              <w:rPr>
                <w:b w:val="1"/>
                <w:bCs w:val="1"/>
                <w:rtl w:val="0"/>
              </w:rPr>
              <w:t xml:space="preserve">Synapse Assembly</w:t>
            </w:r>
            <w:r w:rsidDel="00000000" w:rsidR="00000000" w:rsidRPr="00000000">
              <w:rPr>
                <w:rtl w:val="0"/>
              </w:rPr>
              <w:t xml:space="preserve">. Exercise acts as a preconditioning mimetic, reducing histopathology and improving recovery.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widowControl w:val="0"/>
              <w:spacing w:after="100" w:lineRule="auto"/>
              <w:ind w:left="533.3333333333334"/>
              <w:rPr/>
            </w:pPr>
            <w:r w:rsidDel="00000000" w:rsidR="00000000" w:rsidRPr="00000000">
              <w:rPr>
                <w:rtl w:val="0"/>
              </w:rPr>
              <w:t xml:space="preserve">[162, 259, 260, 279, 349]</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widowControl w:val="0"/>
              <w:spacing w:after="100" w:lineRule="auto"/>
              <w:ind w:left="533.3333333333334"/>
              <w:rPr/>
            </w:pPr>
            <w:r w:rsidDel="00000000" w:rsidR="00000000" w:rsidRPr="00000000">
              <w:rPr>
                <w:b w:val="1"/>
                <w:bCs w:val="1"/>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widowControl w:val="0"/>
              <w:spacing w:after="100" w:lineRule="auto"/>
              <w:ind w:left="533.3333333333334"/>
              <w:rPr/>
            </w:pPr>
            <w:r w:rsidDel="00000000" w:rsidR="00000000" w:rsidRPr="00000000">
              <w:rPr>
                <w:b w:val="1"/>
                <w:bCs w:val="1"/>
                <w:rtl w:val="0"/>
              </w:rPr>
              <w:t xml:space="preserve">Stem Cell and Exosome Therapy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widowControl w:val="0"/>
              <w:spacing w:after="100" w:lineRule="auto"/>
              <w:ind w:left="533.3333333333334"/>
              <w:rPr/>
            </w:pPr>
            <w:r w:rsidDel="00000000" w:rsidR="00000000" w:rsidRPr="00000000">
              <w:rPr>
                <w:rtl w:val="0"/>
              </w:rPr>
              <w:t xml:space="preserve">This cluster characterizes </w:t>
            </w:r>
            <w:r w:rsidDel="00000000" w:rsidR="00000000" w:rsidRPr="00000000">
              <w:rPr>
                <w:b w:val="1"/>
                <w:bCs w:val="1"/>
                <w:rtl w:val="0"/>
              </w:rPr>
              <w:t xml:space="preserve">Mesenchymal Stem Cells</w:t>
            </w:r>
            <w:r w:rsidDel="00000000" w:rsidR="00000000" w:rsidRPr="00000000">
              <w:rPr>
                <w:rtl w:val="0"/>
              </w:rPr>
              <w:t xml:space="preserve"> and their </w:t>
            </w:r>
            <w:r w:rsidDel="00000000" w:rsidR="00000000" w:rsidRPr="00000000">
              <w:rPr>
                <w:b w:val="1"/>
                <w:bCs w:val="1"/>
                <w:rtl w:val="0"/>
              </w:rPr>
              <w:t xml:space="preserve">Exosomes</w:t>
            </w:r>
            <w:r w:rsidDel="00000000" w:rsidR="00000000" w:rsidRPr="00000000">
              <w:rPr>
                <w:rtl w:val="0"/>
              </w:rPr>
              <w:t xml:space="preserve"> as therapies that modulate immune response, reduce brain lesions, and improve </w:t>
            </w:r>
            <w:r w:rsidDel="00000000" w:rsidR="00000000" w:rsidRPr="00000000">
              <w:rPr>
                <w:b w:val="1"/>
                <w:bCs w:val="1"/>
                <w:rtl w:val="0"/>
              </w:rPr>
              <w:t xml:space="preserve">Cognition</w:t>
            </w:r>
            <w:r w:rsidDel="00000000" w:rsidR="00000000" w:rsidRPr="00000000">
              <w:rPr>
                <w:rtl w:val="0"/>
              </w:rPr>
              <w:t xml:space="preserve"> and </w:t>
            </w:r>
            <w:r w:rsidDel="00000000" w:rsidR="00000000" w:rsidRPr="00000000">
              <w:rPr>
                <w:b w:val="1"/>
                <w:bCs w:val="1"/>
                <w:rtl w:val="0"/>
              </w:rPr>
              <w:t xml:space="preserve">Visual Perception</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widowControl w:val="0"/>
              <w:spacing w:after="100" w:lineRule="auto"/>
              <w:ind w:left="533.3333333333334"/>
              <w:rPr/>
            </w:pPr>
            <w:r w:rsidDel="00000000" w:rsidR="00000000" w:rsidRPr="00000000">
              <w:rPr>
                <w:rtl w:val="0"/>
              </w:rPr>
              <w:t xml:space="preserve">[187, 196, 253, 268, 269, 363]</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widowControl w:val="0"/>
              <w:spacing w:after="100" w:lineRule="auto"/>
              <w:ind w:left="533.3333333333334"/>
              <w:rPr/>
            </w:pPr>
            <w:r w:rsidDel="00000000" w:rsidR="00000000" w:rsidRPr="00000000">
              <w:rPr>
                <w:b w:val="1"/>
                <w:bCs w:val="1"/>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widowControl w:val="0"/>
              <w:spacing w:after="100" w:lineRule="auto"/>
              <w:ind w:left="533.3333333333334"/>
              <w:rPr/>
            </w:pPr>
            <w:r w:rsidDel="00000000" w:rsidR="00000000" w:rsidRPr="00000000">
              <w:rPr>
                <w:b w:val="1"/>
                <w:bCs w:val="1"/>
                <w:rtl w:val="0"/>
              </w:rPr>
              <w:t xml:space="preserve">Senolytic Therapies and Apoptosis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widowControl w:val="0"/>
              <w:spacing w:after="100" w:lineRule="auto"/>
              <w:ind w:left="533.3333333333334"/>
              <w:rPr/>
            </w:pPr>
            <w:r w:rsidDel="00000000" w:rsidR="00000000" w:rsidRPr="00000000">
              <w:rPr>
                <w:rtl w:val="0"/>
              </w:rPr>
              <w:t xml:space="preserve">This cluster focuses on </w:t>
            </w:r>
            <w:r w:rsidDel="00000000" w:rsidR="00000000" w:rsidRPr="00000000">
              <w:rPr>
                <w:b w:val="1"/>
                <w:bCs w:val="1"/>
                <w:rtl w:val="0"/>
              </w:rPr>
              <w:t xml:space="preserve">Senolytics</w:t>
            </w:r>
            <w:r w:rsidDel="00000000" w:rsidR="00000000" w:rsidRPr="00000000">
              <w:rPr>
                <w:rtl w:val="0"/>
              </w:rPr>
              <w:t xml:space="preserve"> clearing senescent cells to inhibit </w:t>
            </w:r>
            <w:r w:rsidDel="00000000" w:rsidR="00000000" w:rsidRPr="00000000">
              <w:rPr>
                <w:b w:val="1"/>
                <w:bCs w:val="1"/>
                <w:rtl w:val="0"/>
              </w:rPr>
              <w:t xml:space="preserve">Neurodegeneration</w:t>
            </w:r>
            <w:r w:rsidDel="00000000" w:rsidR="00000000" w:rsidRPr="00000000">
              <w:rPr>
                <w:rtl w:val="0"/>
              </w:rPr>
              <w:t xml:space="preserve">. It also links </w:t>
            </w:r>
            <w:r w:rsidDel="00000000" w:rsidR="00000000" w:rsidRPr="00000000">
              <w:rPr>
                <w:b w:val="1"/>
                <w:bCs w:val="1"/>
                <w:rtl w:val="0"/>
              </w:rPr>
              <w:t xml:space="preserve">Oxidative Stress</w:t>
            </w:r>
            <w:r w:rsidDel="00000000" w:rsidR="00000000" w:rsidRPr="00000000">
              <w:rPr>
                <w:rtl w:val="0"/>
              </w:rPr>
              <w:t xml:space="preserve"> to apoptosis and highlights immunotherapy potential.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widowControl w:val="0"/>
              <w:spacing w:after="100" w:lineRule="auto"/>
              <w:ind w:left="533.3333333333334"/>
              <w:rPr/>
            </w:pPr>
            <w:r w:rsidDel="00000000" w:rsidR="00000000" w:rsidRPr="00000000">
              <w:rPr>
                <w:rtl w:val="0"/>
              </w:rPr>
              <w:t xml:space="preserve">[15, 18, 69, 74, 88, 175, 229, 233, 239, 247, 250, 261, 276, 311, 317, 318, 322, 361, 362, 386]</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widowControl w:val="0"/>
              <w:spacing w:after="100" w:lineRule="auto"/>
              <w:ind w:left="533.3333333333334"/>
              <w:rPr/>
            </w:pPr>
            <w:r w:rsidDel="00000000" w:rsidR="00000000" w:rsidRPr="00000000">
              <w:rPr>
                <w:b w:val="1"/>
                <w:bCs w:val="1"/>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6">
            <w:pPr>
              <w:widowControl w:val="0"/>
              <w:spacing w:after="100" w:lineRule="auto"/>
              <w:ind w:left="533.3333333333334"/>
              <w:rPr/>
            </w:pPr>
            <w:r w:rsidDel="00000000" w:rsidR="00000000" w:rsidRPr="00000000">
              <w:rPr>
                <w:b w:val="1"/>
                <w:bCs w:val="1"/>
                <w:rtl w:val="0"/>
              </w:rPr>
              <w:t xml:space="preserve">Integrated Stress Response (ISR) Inhibition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7">
            <w:pPr>
              <w:widowControl w:val="0"/>
              <w:spacing w:after="100" w:lineRule="auto"/>
              <w:ind w:left="533.3333333333334"/>
              <w:rPr/>
            </w:pPr>
            <w:r w:rsidDel="00000000" w:rsidR="00000000" w:rsidRPr="00000000">
              <w:rPr>
                <w:rtl w:val="0"/>
              </w:rPr>
              <w:t xml:space="preserve">This cluster identifies the </w:t>
            </w:r>
            <w:r w:rsidDel="00000000" w:rsidR="00000000" w:rsidRPr="00000000">
              <w:rPr>
                <w:b w:val="1"/>
                <w:bCs w:val="1"/>
                <w:rtl w:val="0"/>
              </w:rPr>
              <w:t xml:space="preserve">Integrated Stress Response</w:t>
            </w:r>
            <w:r w:rsidDel="00000000" w:rsidR="00000000" w:rsidRPr="00000000">
              <w:rPr>
                <w:rtl w:val="0"/>
              </w:rPr>
              <w:t xml:space="preserve"> as a pathway causing synaptic and cognitive deficits. The inhibitor </w:t>
            </w:r>
            <w:r w:rsidDel="00000000" w:rsidR="00000000" w:rsidRPr="00000000">
              <w:rPr>
                <w:b w:val="1"/>
                <w:bCs w:val="1"/>
                <w:rtl w:val="0"/>
              </w:rPr>
              <w:t xml:space="preserve">ISRIB</w:t>
            </w:r>
            <w:r w:rsidDel="00000000" w:rsidR="00000000" w:rsidRPr="00000000">
              <w:rPr>
                <w:rtl w:val="0"/>
              </w:rPr>
              <w:t xml:space="preserve"> reverses these deficits, establishing ISR as a maladaptive target.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8">
            <w:pPr>
              <w:widowControl w:val="0"/>
              <w:spacing w:after="100" w:lineRule="auto"/>
              <w:ind w:left="533.3333333333334"/>
              <w:rPr/>
            </w:pPr>
            <w:r w:rsidDel="00000000" w:rsidR="00000000" w:rsidRPr="00000000">
              <w:rPr>
                <w:rtl w:val="0"/>
              </w:rPr>
              <w:t xml:space="preserve">[24, 69, 98, 110, 129, 169, 191, 198, 245, 247, 248, 266, 276, 311, 337, 352, 392]</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9">
            <w:pPr>
              <w:widowControl w:val="0"/>
              <w:spacing w:after="100" w:lineRule="auto"/>
              <w:ind w:left="533.3333333333334"/>
              <w:rPr/>
            </w:pPr>
            <w:r w:rsidDel="00000000" w:rsidR="00000000" w:rsidRPr="00000000">
              <w:rPr>
                <w:b w:val="1"/>
                <w:bCs w:val="1"/>
                <w:rtl w:val="0"/>
              </w:rPr>
              <w:t xml:space="preserve">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A">
            <w:pPr>
              <w:widowControl w:val="0"/>
              <w:spacing w:after="100" w:lineRule="auto"/>
              <w:ind w:left="533.3333333333334"/>
              <w:rPr/>
            </w:pPr>
            <w:r w:rsidDel="00000000" w:rsidR="00000000" w:rsidRPr="00000000">
              <w:rPr>
                <w:b w:val="1"/>
                <w:bCs w:val="1"/>
                <w:rtl w:val="0"/>
              </w:rPr>
              <w:t xml:space="preserve">Mitochondrial Fission and Drp1 Inhibition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widowControl w:val="0"/>
              <w:spacing w:after="100" w:lineRule="auto"/>
              <w:ind w:left="533.3333333333334"/>
              <w:rPr/>
            </w:pPr>
            <w:r w:rsidDel="00000000" w:rsidR="00000000" w:rsidRPr="00000000">
              <w:rPr>
                <w:rtl w:val="0"/>
              </w:rPr>
              <w:t xml:space="preserve">This cluster details </w:t>
            </w:r>
            <w:r w:rsidDel="00000000" w:rsidR="00000000" w:rsidRPr="00000000">
              <w:rPr>
                <w:b w:val="1"/>
                <w:bCs w:val="1"/>
                <w:rtl w:val="0"/>
              </w:rPr>
              <w:t xml:space="preserve">DNM1L (Drp1)</w:t>
            </w:r>
            <w:r w:rsidDel="00000000" w:rsidR="00000000" w:rsidRPr="00000000">
              <w:rPr>
                <w:rtl w:val="0"/>
              </w:rPr>
              <w:t xml:space="preserve">-mediated </w:t>
            </w:r>
            <w:r w:rsidDel="00000000" w:rsidR="00000000" w:rsidRPr="00000000">
              <w:rPr>
                <w:b w:val="1"/>
                <w:bCs w:val="1"/>
                <w:rtl w:val="0"/>
              </w:rPr>
              <w:t xml:space="preserve">Mitochondrial Fission</w:t>
            </w:r>
            <w:r w:rsidDel="00000000" w:rsidR="00000000" w:rsidRPr="00000000">
              <w:rPr>
                <w:rtl w:val="0"/>
              </w:rPr>
              <w:t xml:space="preserve"> as a driver of dysfunction. </w:t>
            </w:r>
            <w:r w:rsidDel="00000000" w:rsidR="00000000" w:rsidRPr="00000000">
              <w:rPr>
                <w:b w:val="1"/>
                <w:bCs w:val="1"/>
                <w:rtl w:val="0"/>
              </w:rPr>
              <w:t xml:space="preserve">Mdivi-1</w:t>
            </w:r>
            <w:r w:rsidDel="00000000" w:rsidR="00000000" w:rsidRPr="00000000">
              <w:rPr>
                <w:rtl w:val="0"/>
              </w:rPr>
              <w:t xml:space="preserve"> inhibits Drp1, preserving mitochondrial integrity and preventing edema and deficits.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widowControl w:val="0"/>
              <w:spacing w:after="100" w:lineRule="auto"/>
              <w:ind w:left="533.3333333333334"/>
              <w:rPr/>
            </w:pPr>
            <w:r w:rsidDel="00000000" w:rsidR="00000000" w:rsidRPr="00000000">
              <w:rPr>
                <w:rtl w:val="0"/>
              </w:rPr>
              <w:t xml:space="preserve">[18, 21, 33, 41, 155, 210, 222, 225, 248, 292, 296, 299, 313, 318, 320, 325, 375, 379, 403]</w:t>
            </w:r>
          </w:p>
        </w:tc>
      </w:tr>
      <w:tr>
        <w:trPr>
          <w:cantSplit w:val="0"/>
          <w:trHeight w:val="3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widowControl w:val="0"/>
              <w:spacing w:after="100" w:lineRule="auto"/>
              <w:ind w:left="533.3333333333334"/>
              <w:rPr/>
            </w:pPr>
            <w:r w:rsidDel="00000000" w:rsidR="00000000" w:rsidRPr="00000000">
              <w:rPr>
                <w:b w:val="1"/>
                <w:bCs w:val="1"/>
                <w:rtl w:val="0"/>
              </w:rPr>
              <w:t xml:space="preserve">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E">
            <w:pPr>
              <w:widowControl w:val="0"/>
              <w:spacing w:after="100" w:lineRule="auto"/>
              <w:ind w:left="533.3333333333334"/>
              <w:rPr/>
            </w:pPr>
            <w:r w:rsidDel="00000000" w:rsidR="00000000" w:rsidRPr="00000000">
              <w:rPr>
                <w:b w:val="1"/>
                <w:bCs w:val="1"/>
                <w:rtl w:val="0"/>
              </w:rPr>
              <w:t xml:space="preserve">Broad-Spectrum Antioxidant Interventions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widowControl w:val="0"/>
              <w:spacing w:after="100" w:lineRule="auto"/>
              <w:ind w:left="533.3333333333334"/>
              <w:rPr/>
            </w:pPr>
            <w:r w:rsidDel="00000000" w:rsidR="00000000" w:rsidRPr="00000000">
              <w:rPr>
                <w:rtl w:val="0"/>
              </w:rPr>
              <w:t xml:space="preserve">This cluster aggregates antioxidant strategies like </w:t>
            </w:r>
            <w:r w:rsidDel="00000000" w:rsidR="00000000" w:rsidRPr="00000000">
              <w:rPr>
                <w:b w:val="1"/>
                <w:bCs w:val="1"/>
                <w:rtl w:val="0"/>
              </w:rPr>
              <w:t xml:space="preserve">Procyanidins</w:t>
            </w:r>
            <w:r w:rsidDel="00000000" w:rsidR="00000000" w:rsidRPr="00000000">
              <w:rPr>
                <w:rtl w:val="0"/>
              </w:rPr>
              <w:t xml:space="preserve"> and </w:t>
            </w:r>
            <w:r w:rsidDel="00000000" w:rsidR="00000000" w:rsidRPr="00000000">
              <w:rPr>
                <w:b w:val="1"/>
                <w:bCs w:val="1"/>
                <w:rtl w:val="0"/>
              </w:rPr>
              <w:t xml:space="preserve">Mitoquinone</w:t>
            </w:r>
            <w:r w:rsidDel="00000000" w:rsidR="00000000" w:rsidRPr="00000000">
              <w:rPr>
                <w:rtl w:val="0"/>
              </w:rPr>
              <w:t xml:space="preserve">. These agents upregulate endogenous defenses (e.g., </w:t>
            </w:r>
            <w:r w:rsidDel="00000000" w:rsidR="00000000" w:rsidRPr="00000000">
              <w:rPr>
                <w:b w:val="1"/>
                <w:bCs w:val="1"/>
                <w:rtl w:val="0"/>
              </w:rPr>
              <w:t xml:space="preserve">Nrf2</w:t>
            </w:r>
            <w:r w:rsidDel="00000000" w:rsidR="00000000" w:rsidRPr="00000000">
              <w:rPr>
                <w:rtl w:val="0"/>
              </w:rPr>
              <w:t xml:space="preserve">) and scavenge ROS to reduce oxidative stress.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widowControl w:val="0"/>
              <w:spacing w:after="100" w:lineRule="auto"/>
              <w:ind w:left="533.3333333333334"/>
              <w:rPr/>
            </w:pPr>
            <w:r w:rsidDel="00000000" w:rsidR="00000000" w:rsidRPr="00000000">
              <w:rPr>
                <w:rtl w:val="0"/>
              </w:rPr>
              <w:t xml:space="preserve">[30, 53, 69, 143, 153, 155, 158, 161, 170, 177, 178, 182, 188, 202, 210, 216, 217, 233, 234, 236, 239, 248, 271, 304, 306-308, 313, 319, 321, 325, 330, 338, 361, 362, 373, 391, 406]</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widowControl w:val="0"/>
              <w:spacing w:after="100" w:lineRule="auto"/>
              <w:ind w:left="533.3333333333334"/>
              <w:rPr/>
            </w:pPr>
            <w:r w:rsidDel="00000000" w:rsidR="00000000" w:rsidRPr="00000000">
              <w:rPr>
                <w:b w:val="1"/>
                <w:bCs w:val="1"/>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2">
            <w:pPr>
              <w:widowControl w:val="0"/>
              <w:spacing w:after="100" w:lineRule="auto"/>
              <w:ind w:left="533.3333333333334"/>
              <w:rPr/>
            </w:pPr>
            <w:r w:rsidDel="00000000" w:rsidR="00000000" w:rsidRPr="00000000">
              <w:rPr>
                <w:b w:val="1"/>
                <w:bCs w:val="1"/>
                <w:rtl w:val="0"/>
              </w:rPr>
              <w:t xml:space="preserve">Ferroptosis and Iron Chelation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widowControl w:val="0"/>
              <w:spacing w:after="100" w:lineRule="auto"/>
              <w:ind w:left="533.3333333333334"/>
              <w:rPr/>
            </w:pPr>
            <w:r w:rsidDel="00000000" w:rsidR="00000000" w:rsidRPr="00000000">
              <w:rPr>
                <w:rtl w:val="0"/>
              </w:rPr>
              <w:t xml:space="preserve">This cluster defines </w:t>
            </w:r>
            <w:r w:rsidDel="00000000" w:rsidR="00000000" w:rsidRPr="00000000">
              <w:rPr>
                <w:b w:val="1"/>
                <w:bCs w:val="1"/>
                <w:rtl w:val="0"/>
              </w:rPr>
              <w:t xml:space="preserve">Ferroptosis</w:t>
            </w:r>
            <w:r w:rsidDel="00000000" w:rsidR="00000000" w:rsidRPr="00000000">
              <w:rPr>
                <w:rtl w:val="0"/>
              </w:rPr>
              <w:t xml:space="preserve"> as iron-dependent cell death driven by lipid peroxidation. </w:t>
            </w:r>
            <w:r w:rsidDel="00000000" w:rsidR="00000000" w:rsidRPr="00000000">
              <w:rPr>
                <w:b w:val="1"/>
                <w:bCs w:val="1"/>
                <w:rtl w:val="0"/>
              </w:rPr>
              <w:t xml:space="preserve">FTH1</w:t>
            </w:r>
            <w:r w:rsidDel="00000000" w:rsidR="00000000" w:rsidRPr="00000000">
              <w:rPr>
                <w:rtl w:val="0"/>
              </w:rPr>
              <w:t xml:space="preserve"> is protective, while </w:t>
            </w:r>
            <w:r w:rsidDel="00000000" w:rsidR="00000000" w:rsidRPr="00000000">
              <w:rPr>
                <w:b w:val="1"/>
                <w:bCs w:val="1"/>
                <w:rtl w:val="0"/>
              </w:rPr>
              <w:t xml:space="preserve">Ferrostatin-1</w:t>
            </w:r>
            <w:r w:rsidDel="00000000" w:rsidR="00000000" w:rsidRPr="00000000">
              <w:rPr>
                <w:rtl w:val="0"/>
              </w:rPr>
              <w:t xml:space="preserve"> and </w:t>
            </w:r>
            <w:r w:rsidDel="00000000" w:rsidR="00000000" w:rsidRPr="00000000">
              <w:rPr>
                <w:b w:val="1"/>
                <w:bCs w:val="1"/>
                <w:rtl w:val="0"/>
              </w:rPr>
              <w:t xml:space="preserve">Deferoxamine</w:t>
            </w:r>
            <w:r w:rsidDel="00000000" w:rsidR="00000000" w:rsidRPr="00000000">
              <w:rPr>
                <w:rtl w:val="0"/>
              </w:rPr>
              <w:t xml:space="preserve"> inhibit the process, preventing neuronal death.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widowControl w:val="0"/>
              <w:spacing w:after="100" w:lineRule="auto"/>
              <w:ind w:left="533.3333333333334"/>
              <w:rPr/>
            </w:pPr>
            <w:r w:rsidDel="00000000" w:rsidR="00000000" w:rsidRPr="00000000">
              <w:rPr>
                <w:rtl w:val="0"/>
              </w:rPr>
              <w:t xml:space="preserve">[49, 149, 195, 202, 211, 217, 240]</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widowControl w:val="0"/>
              <w:spacing w:after="100" w:lineRule="auto"/>
              <w:ind w:left="533.3333333333334"/>
              <w:rPr/>
            </w:pPr>
            <w:r w:rsidDel="00000000" w:rsidR="00000000" w:rsidRPr="00000000">
              <w:rPr>
                <w:b w:val="1"/>
                <w:bCs w:val="1"/>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6">
            <w:pPr>
              <w:widowControl w:val="0"/>
              <w:spacing w:after="100" w:lineRule="auto"/>
              <w:ind w:left="533.3333333333334"/>
              <w:rPr/>
            </w:pPr>
            <w:r w:rsidDel="00000000" w:rsidR="00000000" w:rsidRPr="00000000">
              <w:rPr>
                <w:b w:val="1"/>
                <w:bCs w:val="1"/>
                <w:rtl w:val="0"/>
              </w:rPr>
              <w:t xml:space="preserve">Platelet Lysate for Neuroregeneration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widowControl w:val="0"/>
              <w:spacing w:after="100" w:lineRule="auto"/>
              <w:ind w:left="533.3333333333334"/>
              <w:rPr/>
            </w:pPr>
            <w:r w:rsidDel="00000000" w:rsidR="00000000" w:rsidRPr="00000000">
              <w:rPr>
                <w:rtl w:val="0"/>
              </w:rPr>
              <w:t xml:space="preserve">This cluster describes </w:t>
            </w:r>
            <w:r w:rsidDel="00000000" w:rsidR="00000000" w:rsidRPr="00000000">
              <w:rPr>
                <w:b w:val="1"/>
                <w:bCs w:val="1"/>
                <w:rtl w:val="0"/>
              </w:rPr>
              <w:t xml:space="preserve">Human Platelet Lysate</w:t>
            </w:r>
            <w:r w:rsidDel="00000000" w:rsidR="00000000" w:rsidRPr="00000000">
              <w:rPr>
                <w:rtl w:val="0"/>
              </w:rPr>
              <w:t xml:space="preserve"> and </w:t>
            </w:r>
            <w:r w:rsidDel="00000000" w:rsidR="00000000" w:rsidRPr="00000000">
              <w:rPr>
                <w:b w:val="1"/>
                <w:bCs w:val="1"/>
                <w:rtl w:val="0"/>
              </w:rPr>
              <w:t xml:space="preserve">Platelet Extracellular Vesicles</w:t>
            </w:r>
            <w:r w:rsidDel="00000000" w:rsidR="00000000" w:rsidRPr="00000000">
              <w:rPr>
                <w:rtl w:val="0"/>
              </w:rPr>
              <w:t xml:space="preserve"> as sources of </w:t>
            </w:r>
            <w:r w:rsidDel="00000000" w:rsidR="00000000" w:rsidRPr="00000000">
              <w:rPr>
                <w:b w:val="1"/>
                <w:bCs w:val="1"/>
                <w:rtl w:val="0"/>
              </w:rPr>
              <w:t xml:space="preserve">Neurotrophins</w:t>
            </w:r>
            <w:r w:rsidDel="00000000" w:rsidR="00000000" w:rsidRPr="00000000">
              <w:rPr>
                <w:rtl w:val="0"/>
              </w:rPr>
              <w:t xml:space="preserve">. These promote </w:t>
            </w:r>
            <w:r w:rsidDel="00000000" w:rsidR="00000000" w:rsidRPr="00000000">
              <w:rPr>
                <w:b w:val="1"/>
                <w:bCs w:val="1"/>
                <w:rtl w:val="0"/>
              </w:rPr>
              <w:t xml:space="preserve">Neuroprotection</w:t>
            </w:r>
            <w:r w:rsidDel="00000000" w:rsidR="00000000" w:rsidRPr="00000000">
              <w:rPr>
                <w:rtl w:val="0"/>
              </w:rPr>
              <w:t xml:space="preserve">, </w:t>
            </w:r>
            <w:r w:rsidDel="00000000" w:rsidR="00000000" w:rsidRPr="00000000">
              <w:rPr>
                <w:b w:val="1"/>
                <w:bCs w:val="1"/>
                <w:rtl w:val="0"/>
              </w:rPr>
              <w:t xml:space="preserve">Neuroregeneration</w:t>
            </w:r>
            <w:r w:rsidDel="00000000" w:rsidR="00000000" w:rsidRPr="00000000">
              <w:rPr>
                <w:rtl w:val="0"/>
              </w:rPr>
              <w:t xml:space="preserve">, and motor recovery while dampening inflammation.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widowControl w:val="0"/>
              <w:spacing w:after="100" w:lineRule="auto"/>
              <w:ind w:left="533.3333333333334"/>
              <w:rPr/>
            </w:pPr>
            <w:r w:rsidDel="00000000" w:rsidR="00000000" w:rsidRPr="00000000">
              <w:rPr>
                <w:rtl w:val="0"/>
              </w:rPr>
              <w:t xml:space="preserve">[30, 149]</w:t>
            </w:r>
          </w:p>
        </w:tc>
      </w:tr>
    </w:tbl>
    <w:p w:rsidR="00000000" w:rsidDel="00000000" w:rsidP="00000000" w:rsidRDefault="00000000" w:rsidRPr="00000000" w14:paraId="00000449">
      <w:pPr>
        <w:pStyle w:val="Heading4"/>
        <w:widowControl w:val="0"/>
        <w:spacing w:after="100" w:lineRule="auto"/>
        <w:ind w:left="533.3333333333334"/>
        <w:rPr>
          <w:sz w:val="22"/>
          <w:szCs w:val="22"/>
        </w:rPr>
      </w:pPr>
      <w:bookmarkStart w:colFirst="0" w:colLast="0" w:name="_r8vbr4jlysij" w:id="12"/>
      <w:bookmarkEnd w:id="12"/>
      <w:r w:rsidDel="00000000" w:rsidR="00000000" w:rsidRPr="00000000">
        <w:rPr>
          <w:sz w:val="22"/>
          <w:szCs w:val="22"/>
          <w:rtl w:val="0"/>
        </w:rPr>
        <w:t xml:space="preserve">Table 5: Comparison of BioClaritas vs </w:t>
      </w:r>
      <w:r w:rsidDel="00000000" w:rsidR="00000000" w:rsidRPr="00000000">
        <w:rPr>
          <w:color w:val="141413"/>
          <w:sz w:val="22"/>
          <w:szCs w:val="22"/>
          <w:rtl w:val="0"/>
        </w:rPr>
        <w:t xml:space="preserve">Katramadou et al. 2026</w:t>
      </w:r>
      <w:r w:rsidDel="00000000" w:rsidR="00000000" w:rsidRPr="00000000">
        <w:rPr>
          <w:sz w:val="22"/>
          <w:szCs w:val="22"/>
          <w:rtl w:val="0"/>
        </w:rPr>
        <w:t xml:space="preserve"> (Katramadou, A., Bender, E. S., &amp; Kanakis, D. (2026). From Traumatic Brain Injury to Alzheimer’s Disease: Multilevel Biomechanical, Neurovascular, and Molecular Mechanisms with Emerging Therapeutic Directions. </w:t>
      </w:r>
      <w:r w:rsidDel="00000000" w:rsidR="00000000" w:rsidRPr="00000000">
        <w:rPr>
          <w:i w:val="1"/>
          <w:iCs w:val="1"/>
          <w:sz w:val="22"/>
          <w:szCs w:val="22"/>
          <w:rtl w:val="0"/>
        </w:rPr>
        <w:t xml:space="preserve">International Journal of Molecular Sciences</w:t>
      </w:r>
      <w:r w:rsidDel="00000000" w:rsidR="00000000" w:rsidRPr="00000000">
        <w:rPr>
          <w:sz w:val="22"/>
          <w:szCs w:val="22"/>
          <w:rtl w:val="0"/>
        </w:rPr>
        <w:t xml:space="preserve">, </w:t>
      </w:r>
      <w:r w:rsidDel="00000000" w:rsidR="00000000" w:rsidRPr="00000000">
        <w:rPr>
          <w:i w:val="1"/>
          <w:iCs w:val="1"/>
          <w:sz w:val="22"/>
          <w:szCs w:val="22"/>
          <w:rtl w:val="0"/>
        </w:rPr>
        <w:t xml:space="preserve">27</w:t>
      </w:r>
      <w:r w:rsidDel="00000000" w:rsidR="00000000" w:rsidRPr="00000000">
        <w:rPr>
          <w:sz w:val="22"/>
          <w:szCs w:val="22"/>
          <w:rtl w:val="0"/>
        </w:rPr>
        <w:t xml:space="preserve">(3), 1570. </w:t>
      </w:r>
      <w:hyperlink r:id="rId7">
        <w:r w:rsidDel="00000000" w:rsidR="00000000" w:rsidRPr="00000000">
          <w:rPr>
            <w:color w:val="1155cc"/>
            <w:sz w:val="22"/>
            <w:szCs w:val="22"/>
            <w:u w:val="single"/>
            <w:rtl w:val="0"/>
          </w:rPr>
          <w:t xml:space="preserve">https://doi.org/10.3390/ijms27031570</w:t>
        </w:r>
      </w:hyperlink>
      <w:r w:rsidDel="00000000" w:rsidR="00000000" w:rsidRPr="00000000">
        <w:rPr>
          <w:sz w:val="22"/>
          <w:szCs w:val="22"/>
          <w:rtl w:val="0"/>
        </w:rPr>
        <w:t xml:space="preserve">) </w:t>
      </w:r>
    </w:p>
    <w:p w:rsidR="00000000" w:rsidDel="00000000" w:rsidP="00000000" w:rsidRDefault="00000000" w:rsidRPr="00000000" w14:paraId="0000044A">
      <w:pPr>
        <w:widowControl w:val="0"/>
        <w:spacing w:after="100" w:lineRule="auto"/>
        <w:ind w:left="533.3333333333334"/>
        <w:rPr/>
      </w:pPr>
      <w:r w:rsidDel="00000000" w:rsidR="00000000" w:rsidRPr="00000000">
        <w:rPr>
          <w:rtl w:val="0"/>
        </w:rPr>
      </w:r>
    </w:p>
    <w:p w:rsidR="00000000" w:rsidDel="00000000" w:rsidP="00000000" w:rsidRDefault="00000000" w:rsidRPr="00000000" w14:paraId="0000044B">
      <w:pPr>
        <w:widowControl w:val="0"/>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44C">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2"/>
          <w:szCs w:val="22"/>
        </w:rPr>
      </w:pPr>
      <w:bookmarkStart w:colFirst="0" w:colLast="0" w:name="_q0l3nrbmoal" w:id="13"/>
      <w:bookmarkEnd w:id="13"/>
      <w:r w:rsidDel="00000000" w:rsidR="00000000" w:rsidRPr="00000000">
        <w:rPr>
          <w:rtl w:val="0"/>
        </w:rPr>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405"/>
        <w:gridCol w:w="3630"/>
        <w:tblGridChange w:id="0">
          <w:tblGrid>
            <w:gridCol w:w="2280"/>
            <w:gridCol w:w="3405"/>
            <w:gridCol w:w="36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D">
            <w:pPr>
              <w:widowControl w:val="0"/>
              <w:spacing w:after="480" w:lineRule="auto"/>
              <w:rPr>
                <w:color w:val="1f1f1f"/>
              </w:rPr>
            </w:pPr>
            <w:r w:rsidDel="00000000" w:rsidR="00000000" w:rsidRPr="00000000">
              <w:rPr>
                <w:b w:val="1"/>
                <w:bCs w:val="1"/>
                <w:color w:val="1f1f1f"/>
                <w:rtl w:val="0"/>
              </w:rPr>
              <w:t xml:space="preserve">Pathway / Concept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E">
            <w:pPr>
              <w:widowControl w:val="0"/>
              <w:spacing w:after="480" w:lineRule="auto"/>
              <w:rPr>
                <w:color w:val="1f1f1f"/>
              </w:rPr>
            </w:pPr>
            <w:r w:rsidDel="00000000" w:rsidR="00000000" w:rsidRPr="00000000">
              <w:rPr>
                <w:b w:val="1"/>
                <w:bCs w:val="1"/>
                <w:color w:val="1f1f1f"/>
                <w:rtl w:val="0"/>
              </w:rPr>
              <w:t xml:space="preserve">BioClaritas Framework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F">
            <w:pPr>
              <w:widowControl w:val="0"/>
              <w:spacing w:after="480" w:lineRule="auto"/>
              <w:rPr>
                <w:color w:val="1f1f1f"/>
              </w:rPr>
            </w:pPr>
            <w:r w:rsidDel="00000000" w:rsidR="00000000" w:rsidRPr="00000000">
              <w:rPr>
                <w:b w:val="1"/>
                <w:bCs w:val="1"/>
                <w:color w:val="1f1f1f"/>
                <w:rtl w:val="0"/>
              </w:rPr>
              <w:t xml:space="preserve">Katramadou et al. (2026)</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0">
            <w:pPr>
              <w:widowControl w:val="0"/>
              <w:spacing w:after="480" w:lineRule="auto"/>
              <w:rPr>
                <w:color w:val="1f1f1f"/>
              </w:rPr>
            </w:pPr>
            <w:r w:rsidDel="00000000" w:rsidR="00000000" w:rsidRPr="00000000">
              <w:rPr>
                <w:b w:val="1"/>
                <w:bCs w:val="1"/>
                <w:color w:val="1f1f1f"/>
                <w:rtl w:val="0"/>
              </w:rPr>
              <w:t xml:space="preserve">Mechanisms Unique to One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1">
            <w:pPr>
              <w:widowControl w:val="0"/>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2">
            <w:pPr>
              <w:widowControl w:val="0"/>
              <w:spacing w:after="480" w:lineRule="auto"/>
              <w:rPr>
                <w:color w:val="1f1f1f"/>
              </w:rPr>
            </w:pP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3">
            <w:pPr>
              <w:widowControl w:val="0"/>
              <w:spacing w:after="480" w:lineRule="auto"/>
              <w:rPr>
                <w:color w:val="1f1f1f"/>
              </w:rPr>
            </w:pPr>
            <w:r w:rsidDel="00000000" w:rsidR="00000000" w:rsidRPr="00000000">
              <w:rPr>
                <w:b w:val="1"/>
                <w:bCs w:val="1"/>
                <w:color w:val="1f1f1f"/>
                <w:rtl w:val="0"/>
              </w:rPr>
              <w:t xml:space="preserve">Gut-Brain Axis &amp; Dysbiosis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4">
            <w:pPr>
              <w:widowControl w:val="0"/>
              <w:spacing w:after="480" w:lineRule="auto"/>
              <w:rPr>
                <w:color w:val="1f1f1f"/>
              </w:rPr>
            </w:pPr>
            <w:r w:rsidDel="00000000" w:rsidR="00000000" w:rsidRPr="00000000">
              <w:rPr>
                <w:color w:val="1f1f1f"/>
                <w:rtl w:val="0"/>
              </w:rPr>
              <w:t xml:space="preserve">Highlights systemic dysbiosis and increased intestinal permeability as amplifiers of central neuroinflammation.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5">
            <w:pPr>
              <w:widowControl w:val="0"/>
              <w:spacing w:after="480" w:lineRule="auto"/>
              <w:rPr>
                <w:color w:val="1f1f1f"/>
              </w:rPr>
            </w:pPr>
            <w:r w:rsidDel="00000000" w:rsidR="00000000" w:rsidRPr="00000000">
              <w:rPr>
                <w:color w:val="1f1f1f"/>
                <w:rtl w:val="0"/>
              </w:rPr>
              <w:t xml:space="preserve">Not explicitly featured.</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6">
            <w:pPr>
              <w:widowControl w:val="0"/>
              <w:spacing w:after="480" w:lineRule="auto"/>
              <w:rPr>
                <w:color w:val="1f1f1f"/>
              </w:rPr>
            </w:pPr>
            <w:r w:rsidDel="00000000" w:rsidR="00000000" w:rsidRPr="00000000">
              <w:rPr>
                <w:b w:val="1"/>
                <w:bCs w:val="1"/>
                <w:color w:val="1f1f1f"/>
                <w:rtl w:val="0"/>
              </w:rPr>
              <w:t xml:space="preserve">Translational Arrest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7">
            <w:pPr>
              <w:widowControl w:val="0"/>
              <w:spacing w:after="480" w:lineRule="auto"/>
              <w:rPr>
                <w:color w:val="1f1f1f"/>
              </w:rPr>
            </w:pPr>
            <w:r w:rsidDel="00000000" w:rsidR="00000000" w:rsidRPr="00000000">
              <w:rPr>
                <w:color w:val="1f1f1f"/>
                <w:rtl w:val="0"/>
              </w:rPr>
              <w:t xml:space="preserve">Details Integrated Stress Response (ISR) via PERK/eIF2α, leading to maladaptive synaptic plasticity block.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8">
            <w:pPr>
              <w:widowControl w:val="0"/>
              <w:spacing w:after="480" w:lineRule="auto"/>
              <w:rPr>
                <w:color w:val="1f1f1f"/>
              </w:rPr>
            </w:pPr>
            <w:r w:rsidDel="00000000" w:rsidR="00000000" w:rsidRPr="00000000">
              <w:rPr>
                <w:color w:val="1f1f1f"/>
                <w:rtl w:val="0"/>
              </w:rPr>
              <w:t xml:space="preserve">Not explicitly featured.</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9">
            <w:pPr>
              <w:widowControl w:val="0"/>
              <w:spacing w:after="480" w:lineRule="auto"/>
              <w:rPr>
                <w:color w:val="1f1f1f"/>
              </w:rPr>
            </w:pPr>
            <w:r w:rsidDel="00000000" w:rsidR="00000000" w:rsidRPr="00000000">
              <w:rPr>
                <w:b w:val="1"/>
                <w:bCs w:val="1"/>
                <w:color w:val="1f1f1f"/>
                <w:rtl w:val="0"/>
              </w:rPr>
              <w:t xml:space="preserve">cGAS-STING1 Signaling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A">
            <w:pPr>
              <w:widowControl w:val="0"/>
              <w:spacing w:after="480" w:lineRule="auto"/>
              <w:rPr>
                <w:color w:val="1f1f1f"/>
              </w:rPr>
            </w:pPr>
            <w:r w:rsidDel="00000000" w:rsidR="00000000" w:rsidRPr="00000000">
              <w:rPr>
                <w:color w:val="1f1f1f"/>
                <w:rtl w:val="0"/>
              </w:rPr>
              <w:t xml:space="preserve">Emphasizes cytosolic DNA detection activating STING1 to drive Type I interferon neuroinflammation.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B">
            <w:pPr>
              <w:widowControl w:val="0"/>
              <w:spacing w:after="480" w:lineRule="auto"/>
              <w:rPr>
                <w:color w:val="1f1f1f"/>
              </w:rPr>
            </w:pPr>
            <w:r w:rsidDel="00000000" w:rsidR="00000000" w:rsidRPr="00000000">
              <w:rPr>
                <w:color w:val="1f1f1f"/>
                <w:rtl w:val="0"/>
              </w:rPr>
              <w:t xml:space="preserve">Not explicitly featured.</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C">
            <w:pPr>
              <w:widowControl w:val="0"/>
              <w:spacing w:after="480" w:lineRule="auto"/>
              <w:rPr>
                <w:color w:val="1f1f1f"/>
              </w:rPr>
            </w:pPr>
            <w:r w:rsidDel="00000000" w:rsidR="00000000" w:rsidRPr="00000000">
              <w:rPr>
                <w:b w:val="1"/>
                <w:bCs w:val="1"/>
                <w:color w:val="1f1f1f"/>
                <w:rtl w:val="0"/>
              </w:rPr>
              <w:t xml:space="preserve">Protease Cleavage (LGMN)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D">
            <w:pPr>
              <w:widowControl w:val="0"/>
              <w:spacing w:after="480" w:lineRule="auto"/>
              <w:rPr>
                <w:color w:val="1f1f1f"/>
              </w:rPr>
            </w:pPr>
            <w:r w:rsidDel="00000000" w:rsidR="00000000" w:rsidRPr="00000000">
              <w:rPr>
                <w:color w:val="1f1f1f"/>
                <w:rtl w:val="0"/>
              </w:rPr>
              <w:t xml:space="preserve">Highlights LGMN (Delta-secretase) as a dual cleaver of both tau and 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E">
            <w:pPr>
              <w:widowControl w:val="0"/>
              <w:spacing w:after="480" w:lineRule="auto"/>
              <w:rPr>
                <w:color w:val="1f1f1f"/>
              </w:rPr>
            </w:pPr>
            <w:r w:rsidDel="00000000" w:rsidR="00000000" w:rsidRPr="00000000">
              <w:rPr>
                <w:color w:val="1f1f1f"/>
                <w:rtl w:val="0"/>
              </w:rPr>
              <w:t xml:space="preserve">Not explicitly featured.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F">
            <w:pPr>
              <w:widowControl w:val="0"/>
              <w:spacing w:after="480" w:lineRule="auto"/>
              <w:rPr>
                <w:color w:val="1f1f1f"/>
              </w:rPr>
            </w:pPr>
            <w:r w:rsidDel="00000000" w:rsidR="00000000" w:rsidRPr="00000000">
              <w:rPr>
                <w:b w:val="1"/>
                <w:bCs w:val="1"/>
                <w:color w:val="1f1f1f"/>
                <w:rtl w:val="0"/>
              </w:rPr>
              <w:t xml:space="preserve">Somatic Mosaicism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0">
            <w:pPr>
              <w:widowControl w:val="0"/>
              <w:spacing w:after="480" w:lineRule="auto"/>
              <w:rPr>
                <w:color w:val="1f1f1f"/>
              </w:rPr>
            </w:pPr>
            <w:r w:rsidDel="00000000" w:rsidR="00000000" w:rsidRPr="00000000">
              <w:rPr>
                <w:color w:val="1f1f1f"/>
                <w:rtl w:val="0"/>
              </w:rPr>
              <w:t xml:space="preserve">Not explicitly featured.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1">
            <w:pPr>
              <w:widowControl w:val="0"/>
              <w:spacing w:after="480" w:lineRule="auto"/>
              <w:rPr>
                <w:color w:val="1f1f1f"/>
              </w:rPr>
            </w:pPr>
            <w:r w:rsidDel="00000000" w:rsidR="00000000" w:rsidRPr="00000000">
              <w:rPr>
                <w:color w:val="1f1f1f"/>
                <w:rtl w:val="0"/>
              </w:rPr>
              <w:t xml:space="preserve">Introduces trauma as a mutagenic trigger driving genomic instability in glia and neurons.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2">
            <w:pPr>
              <w:widowControl w:val="0"/>
              <w:spacing w:after="480" w:lineRule="auto"/>
              <w:rPr>
                <w:color w:val="1f1f1f"/>
              </w:rPr>
            </w:pPr>
            <w:r w:rsidDel="00000000" w:rsidR="00000000" w:rsidRPr="00000000">
              <w:rPr>
                <w:b w:val="1"/>
                <w:bCs w:val="1"/>
                <w:color w:val="1f1f1f"/>
                <w:rtl w:val="0"/>
              </w:rPr>
              <w:t xml:space="preserve">Early Coagulopathy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3">
            <w:pPr>
              <w:widowControl w:val="0"/>
              <w:spacing w:after="480" w:lineRule="auto"/>
              <w:rPr>
                <w:color w:val="1f1f1f"/>
              </w:rPr>
            </w:pPr>
            <w:r w:rsidDel="00000000" w:rsidR="00000000" w:rsidRPr="00000000">
              <w:rPr>
                <w:color w:val="1f1f1f"/>
                <w:rtl w:val="0"/>
              </w:rPr>
              <w:t xml:space="preserve">Not explicitly featured.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4">
            <w:pPr>
              <w:widowControl w:val="0"/>
              <w:spacing w:after="480" w:lineRule="auto"/>
              <w:rPr>
                <w:color w:val="1f1f1f"/>
              </w:rPr>
            </w:pPr>
            <w:r w:rsidDel="00000000" w:rsidR="00000000" w:rsidRPr="00000000">
              <w:rPr>
                <w:color w:val="1f1f1f"/>
                <w:rtl w:val="0"/>
              </w:rPr>
              <w:t xml:space="preserve">Details hypercoagulability, endothelial glycocalyx degradation, and hyperfibrinolysis.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5">
            <w:pPr>
              <w:widowControl w:val="0"/>
              <w:spacing w:after="480" w:lineRule="auto"/>
              <w:rPr>
                <w:color w:val="1f1f1f"/>
              </w:rPr>
            </w:pPr>
            <w:r w:rsidDel="00000000" w:rsidR="00000000" w:rsidRPr="00000000">
              <w:rPr>
                <w:b w:val="1"/>
                <w:bCs w:val="1"/>
                <w:color w:val="1f1f1f"/>
                <w:rtl w:val="0"/>
              </w:rPr>
              <w:t xml:space="preserve">TOMM40-APOE Fusion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6">
            <w:pPr>
              <w:widowControl w:val="0"/>
              <w:spacing w:after="480" w:lineRule="auto"/>
              <w:rPr>
                <w:color w:val="1f1f1f"/>
              </w:rPr>
            </w:pPr>
            <w:r w:rsidDel="00000000" w:rsidR="00000000" w:rsidRPr="00000000">
              <w:rPr>
                <w:color w:val="1f1f1f"/>
                <w:rtl w:val="0"/>
              </w:rPr>
              <w:t xml:space="preserve">Not explicitly featured.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7">
            <w:pPr>
              <w:widowControl w:val="0"/>
              <w:spacing w:after="480" w:lineRule="auto"/>
              <w:rPr>
                <w:color w:val="1f1f1f"/>
              </w:rPr>
            </w:pPr>
            <w:r w:rsidDel="00000000" w:rsidR="00000000" w:rsidRPr="00000000">
              <w:rPr>
                <w:color w:val="1f1f1f"/>
                <w:rtl w:val="0"/>
              </w:rPr>
              <w:t xml:space="preserve">Identifies the T9A2 fusion transcript modifying mitochondrial trafficking and amyloid processing.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8">
            <w:pPr>
              <w:widowControl w:val="0"/>
              <w:spacing w:after="480" w:lineRule="auto"/>
              <w:rPr>
                <w:color w:val="1f1f1f"/>
              </w:rPr>
            </w:pPr>
            <w:r w:rsidDel="00000000" w:rsidR="00000000" w:rsidRPr="00000000">
              <w:rPr>
                <w:b w:val="1"/>
                <w:bCs w:val="1"/>
                <w:color w:val="1f1f1f"/>
                <w:rtl w:val="0"/>
              </w:rPr>
              <w:t xml:space="preserve">Wnt/β-catenin &amp; Mfsd2a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9">
            <w:pPr>
              <w:widowControl w:val="0"/>
              <w:spacing w:after="480" w:lineRule="auto"/>
              <w:rPr>
                <w:color w:val="1f1f1f"/>
              </w:rPr>
            </w:pPr>
            <w:r w:rsidDel="00000000" w:rsidR="00000000" w:rsidRPr="00000000">
              <w:rPr>
                <w:color w:val="1f1f1f"/>
                <w:rtl w:val="0"/>
              </w:rPr>
              <w:t xml:space="preserve">Not explicitly featured.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A">
            <w:pPr>
              <w:widowControl w:val="0"/>
              <w:spacing w:after="480" w:lineRule="auto"/>
              <w:rPr>
                <w:color w:val="1f1f1f"/>
              </w:rPr>
            </w:pPr>
            <w:r w:rsidDel="00000000" w:rsidR="00000000" w:rsidRPr="00000000">
              <w:rPr>
                <w:color w:val="1f1f1f"/>
                <w:rtl w:val="0"/>
              </w:rPr>
              <w:t xml:space="preserve">Highlights downregulation of Mfsd2a and disrupted Wnt/β-catenin signaling driving BBB fragility.</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B">
            <w:pPr>
              <w:widowControl w:val="0"/>
              <w:spacing w:after="480" w:lineRule="auto"/>
              <w:rPr>
                <w:color w:val="1f1f1f"/>
              </w:rPr>
            </w:pPr>
            <w:r w:rsidDel="00000000" w:rsidR="00000000" w:rsidRPr="00000000">
              <w:rPr>
                <w:b w:val="1"/>
                <w:bCs w:val="1"/>
                <w:color w:val="1f1f1f"/>
                <w:rtl w:val="0"/>
              </w:rPr>
              <w:t xml:space="preserve">Sonic Hedgehog (Shh)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C">
            <w:pPr>
              <w:widowControl w:val="0"/>
              <w:spacing w:after="480" w:lineRule="auto"/>
              <w:rPr>
                <w:color w:val="1f1f1f"/>
              </w:rPr>
            </w:pPr>
            <w:r w:rsidDel="00000000" w:rsidR="00000000" w:rsidRPr="00000000">
              <w:rPr>
                <w:color w:val="1f1f1f"/>
                <w:rtl w:val="0"/>
              </w:rPr>
              <w:t xml:space="preserve">Not explicitly featured.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D">
            <w:pPr>
              <w:widowControl w:val="0"/>
              <w:spacing w:after="480" w:lineRule="auto"/>
              <w:rPr>
                <w:color w:val="1f1f1f"/>
              </w:rPr>
            </w:pPr>
            <w:r w:rsidDel="00000000" w:rsidR="00000000" w:rsidRPr="00000000">
              <w:rPr>
                <w:color w:val="1f1f1f"/>
                <w:rtl w:val="0"/>
              </w:rPr>
              <w:t xml:space="preserve">Notes acute Shh downregulation impairing neural stem cell renewal.</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E">
            <w:pPr>
              <w:widowControl w:val="0"/>
              <w:spacing w:after="480" w:lineRule="auto"/>
              <w:rPr>
                <w:color w:val="1f1f1f"/>
              </w:rPr>
            </w:pPr>
            <w:r w:rsidDel="00000000" w:rsidR="00000000" w:rsidRPr="00000000">
              <w:rPr>
                <w:b w:val="1"/>
                <w:bCs w:val="1"/>
                <w:color w:val="1f1f1f"/>
                <w:rtl w:val="0"/>
              </w:rPr>
              <w:t xml:space="preserve">Divergences in Shared Pathways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F">
            <w:pPr>
              <w:widowControl w:val="0"/>
              <w:spacing w:after="480" w:lineRule="auto"/>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0">
            <w:pPr>
              <w:widowControl w:val="0"/>
              <w:spacing w:after="480" w:lineRule="auto"/>
              <w:rPr>
                <w:color w:val="1f1f1f"/>
              </w:rPr>
            </w:pP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1">
            <w:pPr>
              <w:widowControl w:val="0"/>
              <w:spacing w:after="480" w:lineRule="auto"/>
              <w:rPr>
                <w:color w:val="1f1f1f"/>
              </w:rPr>
            </w:pPr>
            <w:r w:rsidDel="00000000" w:rsidR="00000000" w:rsidRPr="00000000">
              <w:rPr>
                <w:b w:val="1"/>
                <w:bCs w:val="1"/>
                <w:color w:val="1f1f1f"/>
                <w:rtl w:val="0"/>
              </w:rPr>
              <w:t xml:space="preserve">Axonal Degeneration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2">
            <w:pPr>
              <w:widowControl w:val="0"/>
              <w:spacing w:after="480" w:lineRule="auto"/>
              <w:rPr>
                <w:color w:val="1f1f1f"/>
              </w:rPr>
            </w:pPr>
            <w:r w:rsidDel="00000000" w:rsidR="00000000" w:rsidRPr="00000000">
              <w:rPr>
                <w:color w:val="1f1f1f"/>
                <w:rtl w:val="0"/>
              </w:rPr>
              <w:t xml:space="preserve">Distinguishes a specific, non-apoptotic </w:t>
            </w:r>
            <w:r w:rsidDel="00000000" w:rsidR="00000000" w:rsidRPr="00000000">
              <w:rPr>
                <w:b w:val="1"/>
                <w:bCs w:val="1"/>
                <w:color w:val="1f1f1f"/>
                <w:rtl w:val="0"/>
              </w:rPr>
              <w:t xml:space="preserve">SARM1-mediated</w:t>
            </w:r>
            <w:r w:rsidDel="00000000" w:rsidR="00000000" w:rsidRPr="00000000">
              <w:rPr>
                <w:color w:val="1f1f1f"/>
                <w:rtl w:val="0"/>
              </w:rPr>
              <w:t xml:space="preserve"> NAD+ depletion self-destruction program.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3">
            <w:pPr>
              <w:widowControl w:val="0"/>
              <w:spacing w:after="480" w:lineRule="auto"/>
              <w:rPr>
                <w:color w:val="1f1f1f"/>
              </w:rPr>
            </w:pPr>
            <w:r w:rsidDel="00000000" w:rsidR="00000000" w:rsidRPr="00000000">
              <w:rPr>
                <w:color w:val="1f1f1f"/>
                <w:rtl w:val="0"/>
              </w:rPr>
              <w:t xml:space="preserve">Views diffuse axonal injury (DAI) as a continuum of mechanical stretch, calcium influx, and Wallerian degeneration.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4">
            <w:pPr>
              <w:widowControl w:val="0"/>
              <w:spacing w:after="480" w:lineRule="auto"/>
              <w:rPr>
                <w:color w:val="1f1f1f"/>
              </w:rPr>
            </w:pPr>
            <w:r w:rsidDel="00000000" w:rsidR="00000000" w:rsidRPr="00000000">
              <w:rPr>
                <w:b w:val="1"/>
                <w:bCs w:val="1"/>
                <w:color w:val="1f1f1f"/>
                <w:rtl w:val="0"/>
              </w:rPr>
              <w:t xml:space="preserve">Ferroptosis Drivers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5">
            <w:pPr>
              <w:widowControl w:val="0"/>
              <w:spacing w:after="480" w:lineRule="auto"/>
              <w:rPr>
                <w:color w:val="1f1f1f"/>
              </w:rPr>
            </w:pPr>
            <w:r w:rsidDel="00000000" w:rsidR="00000000" w:rsidRPr="00000000">
              <w:rPr>
                <w:color w:val="1f1f1f"/>
                <w:rtl w:val="0"/>
              </w:rPr>
              <w:t xml:space="preserve">Driven by glutathione (GSH) depletion and </w:t>
            </w:r>
            <w:r w:rsidDel="00000000" w:rsidR="00000000" w:rsidRPr="00000000">
              <w:rPr>
                <w:b w:val="1"/>
                <w:bCs w:val="1"/>
                <w:color w:val="1f1f1f"/>
                <w:rtl w:val="0"/>
              </w:rPr>
              <w:t xml:space="preserve">GPX4 inactivation</w:t>
            </w:r>
            <w:r w:rsidDel="00000000" w:rsidR="00000000" w:rsidRPr="00000000">
              <w:rPr>
                <w:color w:val="1f1f1f"/>
                <w:rtl w:val="0"/>
              </w:rPr>
              <w:t xml:space="preserve">, buffered by FTH1.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6">
            <w:pPr>
              <w:widowControl w:val="0"/>
              <w:spacing w:after="480" w:lineRule="auto"/>
              <w:rPr>
                <w:color w:val="1f1f1f"/>
              </w:rPr>
            </w:pPr>
            <w:r w:rsidDel="00000000" w:rsidR="00000000" w:rsidRPr="00000000">
              <w:rPr>
                <w:color w:val="1f1f1f"/>
                <w:rtl w:val="0"/>
              </w:rPr>
              <w:t xml:space="preserve">Regulated by the </w:t>
            </w:r>
            <w:r w:rsidDel="00000000" w:rsidR="00000000" w:rsidRPr="00000000">
              <w:rPr>
                <w:b w:val="1"/>
                <w:bCs w:val="1"/>
                <w:color w:val="1f1f1f"/>
                <w:rtl w:val="0"/>
              </w:rPr>
              <w:t xml:space="preserve">mitoNEET (CISD1)</w:t>
            </w:r>
            <w:r w:rsidDel="00000000" w:rsidR="00000000" w:rsidRPr="00000000">
              <w:rPr>
                <w:color w:val="1f1f1f"/>
                <w:rtl w:val="0"/>
              </w:rPr>
              <w:t xml:space="preserve"> and dihydroorotate dehydrogenase (DHODH) axis.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7">
            <w:pPr>
              <w:widowControl w:val="0"/>
              <w:spacing w:after="480" w:lineRule="auto"/>
              <w:rPr>
                <w:color w:val="1f1f1f"/>
              </w:rPr>
            </w:pPr>
            <w:r w:rsidDel="00000000" w:rsidR="00000000" w:rsidRPr="00000000">
              <w:rPr>
                <w:b w:val="1"/>
                <w:bCs w:val="1"/>
                <w:color w:val="1f1f1f"/>
                <w:rtl w:val="0"/>
              </w:rPr>
              <w:t xml:space="preserve">Microglial Amplification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8">
            <w:pPr>
              <w:widowControl w:val="0"/>
              <w:spacing w:after="480" w:lineRule="auto"/>
              <w:rPr>
                <w:color w:val="1f1f1f"/>
              </w:rPr>
            </w:pPr>
            <w:r w:rsidDel="00000000" w:rsidR="00000000" w:rsidRPr="00000000">
              <w:rPr>
                <w:color w:val="1f1f1f"/>
                <w:rtl w:val="0"/>
              </w:rPr>
              <w:t xml:space="preserve">M1 polarization driven by </w:t>
            </w:r>
            <w:r w:rsidDel="00000000" w:rsidR="00000000" w:rsidRPr="00000000">
              <w:rPr>
                <w:b w:val="1"/>
                <w:bCs w:val="1"/>
                <w:color w:val="1f1f1f"/>
                <w:rtl w:val="0"/>
              </w:rPr>
              <w:t xml:space="preserve">ITK and MAP4K4</w:t>
            </w:r>
            <w:r w:rsidDel="00000000" w:rsidR="00000000" w:rsidRPr="00000000">
              <w:rPr>
                <w:color w:val="1f1f1f"/>
                <w:rtl w:val="0"/>
              </w:rPr>
              <w:t xml:space="preserve"> kinases; negatively regulated by ACOD1.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9">
            <w:pPr>
              <w:widowControl w:val="0"/>
              <w:spacing w:after="480" w:lineRule="auto"/>
              <w:rPr>
                <w:color w:val="1f1f1f"/>
              </w:rPr>
            </w:pPr>
            <w:r w:rsidDel="00000000" w:rsidR="00000000" w:rsidRPr="00000000">
              <w:rPr>
                <w:color w:val="1f1f1f"/>
                <w:rtl w:val="0"/>
              </w:rPr>
              <w:t xml:space="preserve">Amplification driven by the </w:t>
            </w:r>
            <w:r w:rsidDel="00000000" w:rsidR="00000000" w:rsidRPr="00000000">
              <w:rPr>
                <w:b w:val="1"/>
                <w:bCs w:val="1"/>
                <w:color w:val="1f1f1f"/>
                <w:rtl w:val="0"/>
              </w:rPr>
              <w:t xml:space="preserve">Fli-1</w:t>
            </w:r>
            <w:r w:rsidDel="00000000" w:rsidR="00000000" w:rsidRPr="00000000">
              <w:rPr>
                <w:color w:val="1f1f1f"/>
                <w:rtl w:val="0"/>
              </w:rPr>
              <w:t xml:space="preserve"> pathway in pericytes and regulated by the TREM2 R47H variant.</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A">
            <w:pPr>
              <w:widowControl w:val="0"/>
              <w:spacing w:after="480" w:lineRule="auto"/>
              <w:rPr>
                <w:color w:val="1f1f1f"/>
              </w:rPr>
            </w:pPr>
            <w:r w:rsidDel="00000000" w:rsidR="00000000" w:rsidRPr="00000000">
              <w:rPr>
                <w:b w:val="1"/>
                <w:bCs w:val="1"/>
                <w:color w:val="1f1f1f"/>
                <w:rtl w:val="0"/>
              </w:rPr>
              <w:t xml:space="preserve">Tau Pathology Dynamics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B">
            <w:pPr>
              <w:widowControl w:val="0"/>
              <w:spacing w:after="480" w:lineRule="auto"/>
              <w:rPr>
                <w:color w:val="1f1f1f"/>
              </w:rPr>
            </w:pPr>
            <w:r w:rsidDel="00000000" w:rsidR="00000000" w:rsidRPr="00000000">
              <w:rPr>
                <w:color w:val="1f1f1f"/>
                <w:rtl w:val="0"/>
              </w:rPr>
              <w:t xml:space="preserve">Focuses on conformational shifts to toxic </w:t>
            </w:r>
            <w:r w:rsidDel="00000000" w:rsidR="00000000" w:rsidRPr="00000000">
              <w:rPr>
                <w:b w:val="1"/>
                <w:bCs w:val="1"/>
                <w:color w:val="1f1f1f"/>
                <w:rtl w:val="0"/>
              </w:rPr>
              <w:t xml:space="preserve">cis-phospho-tau</w:t>
            </w:r>
            <w:r w:rsidDel="00000000" w:rsidR="00000000" w:rsidRPr="00000000">
              <w:rPr>
                <w:color w:val="1f1f1f"/>
                <w:rtl w:val="0"/>
              </w:rPr>
              <w:t xml:space="preserve"> driven by PIN1 and DAPK1 dysfunction.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C">
            <w:pPr>
              <w:widowControl w:val="0"/>
              <w:spacing w:after="480" w:lineRule="auto"/>
              <w:rPr>
                <w:color w:val="1f1f1f"/>
              </w:rPr>
            </w:pPr>
            <w:r w:rsidDel="00000000" w:rsidR="00000000" w:rsidRPr="00000000">
              <w:rPr>
                <w:color w:val="1f1f1f"/>
                <w:rtl w:val="0"/>
              </w:rPr>
              <w:t xml:space="preserve">Focuses on spatial biomechanics causing </w:t>
            </w:r>
            <w:r w:rsidDel="00000000" w:rsidR="00000000" w:rsidRPr="00000000">
              <w:rPr>
                <w:b w:val="1"/>
                <w:bCs w:val="1"/>
                <w:color w:val="1f1f1f"/>
                <w:rtl w:val="0"/>
              </w:rPr>
              <w:t xml:space="preserve">perivascular accumulation</w:t>
            </w:r>
            <w:r w:rsidDel="00000000" w:rsidR="00000000" w:rsidRPr="00000000">
              <w:rPr>
                <w:color w:val="1f1f1f"/>
                <w:rtl w:val="0"/>
              </w:rPr>
              <w:t xml:space="preserve"> at the depths of cortical sulci.</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D">
            <w:pPr>
              <w:widowControl w:val="0"/>
              <w:spacing w:after="480" w:lineRule="auto"/>
              <w:rPr>
                <w:color w:val="1f1f1f"/>
              </w:rPr>
            </w:pPr>
            <w:r w:rsidDel="00000000" w:rsidR="00000000" w:rsidRPr="00000000">
              <w:rPr>
                <w:b w:val="1"/>
                <w:bCs w:val="1"/>
                <w:color w:val="1f1f1f"/>
                <w:rtl w:val="0"/>
              </w:rPr>
              <w:t xml:space="preserve">Autoimmunity Targets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E">
            <w:pPr>
              <w:widowControl w:val="0"/>
              <w:spacing w:after="480" w:lineRule="auto"/>
              <w:rPr>
                <w:color w:val="1f1f1f"/>
              </w:rPr>
            </w:pPr>
            <w:r w:rsidDel="00000000" w:rsidR="00000000" w:rsidRPr="00000000">
              <w:rPr>
                <w:color w:val="1f1f1f"/>
                <w:rtl w:val="0"/>
              </w:rPr>
              <w:t xml:space="preserve">Emphasizes autoantibodies against </w:t>
            </w:r>
            <w:r w:rsidDel="00000000" w:rsidR="00000000" w:rsidRPr="00000000">
              <w:rPr>
                <w:b w:val="1"/>
                <w:bCs w:val="1"/>
                <w:color w:val="1f1f1f"/>
                <w:rtl w:val="0"/>
              </w:rPr>
              <w:t xml:space="preserve">GRIA1</w:t>
            </w:r>
            <w:r w:rsidDel="00000000" w:rsidR="00000000" w:rsidRPr="00000000">
              <w:rPr>
                <w:color w:val="1f1f1f"/>
                <w:rtl w:val="0"/>
              </w:rPr>
              <w:t xml:space="preserve"> (AMPA receptor subunit) causing neurite retraction.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7F">
            <w:pPr>
              <w:widowControl w:val="0"/>
              <w:spacing w:after="480" w:lineRule="auto"/>
              <w:rPr>
                <w:color w:val="1f1f1f"/>
              </w:rPr>
            </w:pPr>
            <w:r w:rsidDel="00000000" w:rsidR="00000000" w:rsidRPr="00000000">
              <w:rPr>
                <w:color w:val="1f1f1f"/>
                <w:rtl w:val="0"/>
              </w:rPr>
              <w:t xml:space="preserve">Emphasizes autoantibodies against </w:t>
            </w:r>
            <w:r w:rsidDel="00000000" w:rsidR="00000000" w:rsidRPr="00000000">
              <w:rPr>
                <w:b w:val="1"/>
                <w:bCs w:val="1"/>
                <w:color w:val="1f1f1f"/>
                <w:rtl w:val="0"/>
              </w:rPr>
              <w:t xml:space="preserve">GFAP, S100B, and MAG</w:t>
            </w:r>
            <w:r w:rsidDel="00000000" w:rsidR="00000000" w:rsidRPr="00000000">
              <w:rPr>
                <w:color w:val="1f1f1f"/>
                <w:rtl w:val="0"/>
              </w:rPr>
              <w:t xml:space="preserve"> (Myelin-associated glycoprotein).</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0">
            <w:pPr>
              <w:widowControl w:val="0"/>
              <w:spacing w:after="480" w:lineRule="auto"/>
              <w:rPr>
                <w:color w:val="1f1f1f"/>
              </w:rPr>
            </w:pPr>
            <w:r w:rsidDel="00000000" w:rsidR="00000000" w:rsidRPr="00000000">
              <w:rPr>
                <w:b w:val="1"/>
                <w:bCs w:val="1"/>
                <w:color w:val="1f1f1f"/>
                <w:rtl w:val="0"/>
              </w:rPr>
              <w:t xml:space="preserve">Protein Clearance Mechanisms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1">
            <w:pPr>
              <w:widowControl w:val="0"/>
              <w:spacing w:after="480" w:lineRule="auto"/>
              <w:rPr>
                <w:color w:val="1f1f1f"/>
              </w:rPr>
            </w:pPr>
            <w:r w:rsidDel="00000000" w:rsidR="00000000" w:rsidRPr="00000000">
              <w:rPr>
                <w:color w:val="1f1f1f"/>
                <w:rtl w:val="0"/>
              </w:rPr>
              <w:t xml:space="preserve">Focuses on glymphatic failure (AQP4 depolarization) and lysosomal membrane permeabilization (LMP).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82">
            <w:pPr>
              <w:widowControl w:val="0"/>
              <w:spacing w:after="480" w:lineRule="auto"/>
              <w:rPr>
                <w:color w:val="1f1f1f"/>
              </w:rPr>
            </w:pPr>
            <w:r w:rsidDel="00000000" w:rsidR="00000000" w:rsidRPr="00000000">
              <w:rPr>
                <w:color w:val="1f1f1f"/>
                <w:rtl w:val="0"/>
              </w:rPr>
              <w:t xml:space="preserve">Highlights </w:t>
            </w:r>
            <w:r w:rsidDel="00000000" w:rsidR="00000000" w:rsidRPr="00000000">
              <w:rPr>
                <w:b w:val="1"/>
                <w:bCs w:val="1"/>
                <w:color w:val="1f1f1f"/>
                <w:rtl w:val="0"/>
              </w:rPr>
              <w:t xml:space="preserve">BAG3</w:t>
            </w:r>
            <w:r w:rsidDel="00000000" w:rsidR="00000000" w:rsidRPr="00000000">
              <w:rPr>
                <w:color w:val="1f1f1f"/>
                <w:rtl w:val="0"/>
              </w:rPr>
              <w:t xml:space="preserve"> in autophagy-lysosome flux (tau) and </w:t>
            </w:r>
            <w:r w:rsidDel="00000000" w:rsidR="00000000" w:rsidRPr="00000000">
              <w:rPr>
                <w:b w:val="1"/>
                <w:bCs w:val="1"/>
                <w:color w:val="1f1f1f"/>
                <w:rtl w:val="0"/>
              </w:rPr>
              <w:t xml:space="preserve">neprilysin</w:t>
            </w:r>
            <w:r w:rsidDel="00000000" w:rsidR="00000000" w:rsidRPr="00000000">
              <w:rPr>
                <w:color w:val="1f1f1f"/>
                <w:rtl w:val="0"/>
              </w:rPr>
              <w:t xml:space="preserve"> for enzymatic clearance (amyloid-beta).</w:t>
            </w:r>
          </w:p>
        </w:tc>
      </w:tr>
    </w:tbl>
    <w:p w:rsidR="00000000" w:rsidDel="00000000" w:rsidP="00000000" w:rsidRDefault="00000000" w:rsidRPr="00000000" w14:paraId="00000483">
      <w:pPr>
        <w:widowControl w:val="0"/>
        <w:spacing w:after="100" w:lineRule="auto"/>
        <w:ind w:left="533.333333333333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bio Dennstädt" w:id="0" w:date="2026-06-08T15:47:43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Layout/format needs to be adapted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i.org/10.3390/ijms270315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