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1D2" w:rsidRPr="00E22B06" w:rsidRDefault="003111D2" w:rsidP="003111D2">
      <w:pPr>
        <w:spacing w:after="120" w:line="240" w:lineRule="auto"/>
        <w:jc w:val="both"/>
        <w:rPr>
          <w:rFonts w:ascii="Times New Roman" w:hAnsi="Times New Roman" w:cs="Times New Roman"/>
          <w:b/>
          <w:sz w:val="24"/>
          <w:szCs w:val="24"/>
        </w:rPr>
      </w:pPr>
      <w:r w:rsidRPr="00E22B06">
        <w:rPr>
          <w:rFonts w:ascii="Times New Roman" w:hAnsi="Times New Roman" w:cs="Times New Roman"/>
          <w:b/>
          <w:sz w:val="24"/>
          <w:szCs w:val="24"/>
        </w:rPr>
        <w:t>INTRODUCTION TO KINGDOM PLANTAE</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Although traditionally, the term </w:t>
      </w:r>
      <w:r w:rsidRPr="00E22B06">
        <w:rPr>
          <w:rFonts w:ascii="Times New Roman" w:hAnsi="Times New Roman" w:cs="Times New Roman"/>
          <w:i/>
          <w:sz w:val="24"/>
          <w:szCs w:val="24"/>
        </w:rPr>
        <w:t>plants</w:t>
      </w:r>
      <w:r w:rsidRPr="00E22B06">
        <w:rPr>
          <w:rFonts w:ascii="Times New Roman" w:hAnsi="Times New Roman" w:cs="Times New Roman"/>
          <w:sz w:val="24"/>
          <w:szCs w:val="24"/>
        </w:rPr>
        <w:t xml:space="preserve"> was used for a wide variety of organisms including the algae and fungi, modern botanists now confine the term to mosses, ferns, cone-bearing plants and flowering plants, as well as the various relatives of each of these groups.  Members of the Plant Kingdom are more complex and varied in form than those of other kingdoms. Their tissues are more specialized for photosynthesis, conduction, support, anchorage and protection. </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Plants share a number of common characteristics with green algae, which suggests that plants descended either from a remote common ancestor or perhaps several different, but related members of the green algae that successfully invaded terrestrial habitats. Like green algae, plants have chlorophyll </w:t>
      </w:r>
      <w:r w:rsidRPr="00E22B06">
        <w:rPr>
          <w:rFonts w:ascii="Times New Roman" w:hAnsi="Times New Roman" w:cs="Times New Roman"/>
          <w:i/>
          <w:sz w:val="24"/>
          <w:szCs w:val="24"/>
        </w:rPr>
        <w:t>a</w:t>
      </w:r>
      <w:r w:rsidRPr="00E22B06">
        <w:rPr>
          <w:rFonts w:ascii="Times New Roman" w:hAnsi="Times New Roman" w:cs="Times New Roman"/>
          <w:sz w:val="24"/>
          <w:szCs w:val="24"/>
        </w:rPr>
        <w:t xml:space="preserve"> as their primary photosynthetic pigment and chlorophyll </w:t>
      </w:r>
      <w:r w:rsidRPr="00E22B06">
        <w:rPr>
          <w:rFonts w:ascii="Times New Roman" w:hAnsi="Times New Roman" w:cs="Times New Roman"/>
          <w:i/>
          <w:sz w:val="24"/>
          <w:szCs w:val="24"/>
        </w:rPr>
        <w:t>b</w:t>
      </w:r>
      <w:r w:rsidRPr="00E22B06">
        <w:rPr>
          <w:rFonts w:ascii="Times New Roman" w:hAnsi="Times New Roman" w:cs="Times New Roman"/>
          <w:sz w:val="24"/>
          <w:szCs w:val="24"/>
        </w:rPr>
        <w:t xml:space="preserve"> and </w:t>
      </w:r>
      <w:proofErr w:type="spellStart"/>
      <w:r w:rsidRPr="00E22B06">
        <w:rPr>
          <w:rFonts w:ascii="Times New Roman" w:hAnsi="Times New Roman" w:cs="Times New Roman"/>
          <w:sz w:val="24"/>
          <w:szCs w:val="24"/>
        </w:rPr>
        <w:t>carotenoids</w:t>
      </w:r>
      <w:proofErr w:type="spellEnd"/>
      <w:r w:rsidRPr="00E22B06">
        <w:rPr>
          <w:rFonts w:ascii="Times New Roman" w:hAnsi="Times New Roman" w:cs="Times New Roman"/>
          <w:sz w:val="24"/>
          <w:szCs w:val="24"/>
        </w:rPr>
        <w:t xml:space="preserve"> as accessory pigments. The deposition of starch, the primary carbohydrate food reserve, within chloroplasts is a unique characteristic shared by plants and green algae. As in some genera of green algae, the principal component of plant cell walls is cellulose, and all plants form a </w:t>
      </w:r>
      <w:proofErr w:type="spellStart"/>
      <w:r w:rsidRPr="00E22B06">
        <w:rPr>
          <w:rFonts w:ascii="Times New Roman" w:hAnsi="Times New Roman" w:cs="Times New Roman"/>
          <w:b/>
          <w:sz w:val="24"/>
          <w:szCs w:val="24"/>
        </w:rPr>
        <w:t>phragmoplast</w:t>
      </w:r>
      <w:proofErr w:type="spellEnd"/>
      <w:r w:rsidRPr="00E22B06">
        <w:rPr>
          <w:rFonts w:ascii="Times New Roman" w:hAnsi="Times New Roman" w:cs="Times New Roman"/>
          <w:sz w:val="24"/>
          <w:szCs w:val="24"/>
        </w:rPr>
        <w:t xml:space="preserve"> and a cell plate during the process of cell division.</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It appears that the ancestors of plants had a well-developed alternation of </w:t>
      </w:r>
      <w:proofErr w:type="spellStart"/>
      <w:r w:rsidRPr="00E22B06">
        <w:rPr>
          <w:rFonts w:ascii="Times New Roman" w:hAnsi="Times New Roman" w:cs="Times New Roman"/>
          <w:sz w:val="24"/>
          <w:szCs w:val="24"/>
        </w:rPr>
        <w:t>heteromorphic</w:t>
      </w:r>
      <w:proofErr w:type="spellEnd"/>
      <w:r w:rsidRPr="00E22B06">
        <w:rPr>
          <w:rFonts w:ascii="Times New Roman" w:hAnsi="Times New Roman" w:cs="Times New Roman"/>
          <w:sz w:val="24"/>
          <w:szCs w:val="24"/>
        </w:rPr>
        <w:t xml:space="preserve"> generations, since this type of life cycle is common among the living members of the Plant Kingdom. All plants are </w:t>
      </w:r>
      <w:proofErr w:type="spellStart"/>
      <w:r w:rsidRPr="00E22B06">
        <w:rPr>
          <w:rFonts w:ascii="Times New Roman" w:hAnsi="Times New Roman" w:cs="Times New Roman"/>
          <w:b/>
          <w:sz w:val="24"/>
          <w:szCs w:val="24"/>
        </w:rPr>
        <w:t>oogamous</w:t>
      </w:r>
      <w:proofErr w:type="spellEnd"/>
      <w:r w:rsidRPr="00E22B06">
        <w:rPr>
          <w:rFonts w:ascii="Times New Roman" w:hAnsi="Times New Roman" w:cs="Times New Roman"/>
          <w:sz w:val="24"/>
          <w:szCs w:val="24"/>
        </w:rPr>
        <w:t xml:space="preserve"> (i.e. exhibit sexual reproduction) and their zygotes are nutritionally dependent on the gametophyte generation.</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Fossil records suggest that plants appeared on land more than 400 million years ago and by the time they became established on land, had developed several features that kept them from drying out, viz.:</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Plant surfaces have a fatty cuticle that reduces water loss.</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The </w:t>
      </w:r>
      <w:proofErr w:type="spellStart"/>
      <w:r w:rsidRPr="00E22B06">
        <w:rPr>
          <w:rFonts w:ascii="Times New Roman" w:hAnsi="Times New Roman" w:cs="Times New Roman"/>
          <w:sz w:val="24"/>
          <w:szCs w:val="24"/>
        </w:rPr>
        <w:t>gametangia</w:t>
      </w:r>
      <w:proofErr w:type="spellEnd"/>
      <w:r w:rsidRPr="00E22B06">
        <w:rPr>
          <w:rFonts w:ascii="Times New Roman" w:hAnsi="Times New Roman" w:cs="Times New Roman"/>
          <w:sz w:val="24"/>
          <w:szCs w:val="24"/>
        </w:rPr>
        <w:t xml:space="preserve"> and spore-producing structures (sporangia; singular: sporangium) of plants are surrounded by a sterile jacket of cells.</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After fertilization, the plant zygote divides and develops into an </w:t>
      </w:r>
      <w:r w:rsidRPr="00E22B06">
        <w:rPr>
          <w:rFonts w:ascii="Times New Roman" w:hAnsi="Times New Roman" w:cs="Times New Roman"/>
          <w:b/>
          <w:sz w:val="24"/>
          <w:szCs w:val="24"/>
        </w:rPr>
        <w:t>embry</w:t>
      </w:r>
      <w:r w:rsidRPr="00E22B06">
        <w:rPr>
          <w:rFonts w:ascii="Times New Roman" w:hAnsi="Times New Roman" w:cs="Times New Roman"/>
          <w:sz w:val="24"/>
          <w:szCs w:val="24"/>
        </w:rPr>
        <w:t>o within the tissues that originally surround the egg. (Note that green algae lack embryos.)</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Most modern textbooks group members of the Plant Kingdom into three main categories:</w:t>
      </w:r>
    </w:p>
    <w:p w:rsidR="003111D2" w:rsidRPr="00E22B06" w:rsidRDefault="003111D2" w:rsidP="003111D2">
      <w:pPr>
        <w:pStyle w:val="ListParagraph"/>
        <w:numPr>
          <w:ilvl w:val="0"/>
          <w:numId w:val="1"/>
        </w:num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Non-vascular plants (Mosses and their relatives)</w:t>
      </w:r>
    </w:p>
    <w:p w:rsidR="003111D2" w:rsidRPr="00E22B06" w:rsidRDefault="003111D2" w:rsidP="003111D2">
      <w:pPr>
        <w:pStyle w:val="ListParagraph"/>
        <w:numPr>
          <w:ilvl w:val="0"/>
          <w:numId w:val="1"/>
        </w:num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Seedless vascular plants (Ferns and their relatives)</w:t>
      </w:r>
    </w:p>
    <w:p w:rsidR="003111D2" w:rsidRPr="00E22B06" w:rsidRDefault="003111D2" w:rsidP="003111D2">
      <w:pPr>
        <w:pStyle w:val="ListParagraph"/>
        <w:numPr>
          <w:ilvl w:val="0"/>
          <w:numId w:val="1"/>
        </w:num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Seed plants (cone-bearing plants and flowering plants)</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rPr>
          <w:rFonts w:ascii="Times New Roman" w:hAnsi="Times New Roman" w:cs="Times New Roman"/>
          <w:sz w:val="24"/>
          <w:szCs w:val="24"/>
        </w:rPr>
      </w:pPr>
      <w:r w:rsidRPr="00E22B06">
        <w:rPr>
          <w:rFonts w:ascii="Times New Roman" w:hAnsi="Times New Roman" w:cs="Times New Roman"/>
          <w:sz w:val="24"/>
          <w:szCs w:val="24"/>
        </w:rPr>
        <w:br w:type="page"/>
      </w:r>
    </w:p>
    <w:p w:rsidR="003111D2" w:rsidRPr="00535889" w:rsidRDefault="003111D2" w:rsidP="003111D2">
      <w:pPr>
        <w:spacing w:after="120" w:line="240" w:lineRule="auto"/>
        <w:jc w:val="both"/>
        <w:rPr>
          <w:rFonts w:ascii="Times New Roman" w:hAnsi="Times New Roman" w:cs="Times New Roman"/>
          <w:b/>
          <w:sz w:val="24"/>
          <w:szCs w:val="24"/>
        </w:rPr>
      </w:pPr>
      <w:r w:rsidRPr="00535889">
        <w:rPr>
          <w:rFonts w:ascii="Times New Roman" w:hAnsi="Times New Roman" w:cs="Times New Roman"/>
          <w:b/>
          <w:sz w:val="24"/>
          <w:szCs w:val="24"/>
        </w:rPr>
        <w:lastRenderedPageBreak/>
        <w:t>GENERAL BIOLOGY OF BRYOPHYTES (NON-VASCULAR PLANTS)</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“Bryophyte” is a collective term for three distinct divisions of non-vascular plants, which include the </w:t>
      </w:r>
      <w:r w:rsidRPr="00E22B06">
        <w:rPr>
          <w:rFonts w:ascii="Times New Roman" w:hAnsi="Times New Roman" w:cs="Times New Roman"/>
          <w:i/>
          <w:sz w:val="24"/>
          <w:szCs w:val="24"/>
        </w:rPr>
        <w:t xml:space="preserve">mosses </w:t>
      </w:r>
      <w:r w:rsidRPr="00E22B06">
        <w:rPr>
          <w:rFonts w:ascii="Times New Roman" w:hAnsi="Times New Roman" w:cs="Times New Roman"/>
          <w:sz w:val="24"/>
          <w:szCs w:val="24"/>
        </w:rPr>
        <w:t xml:space="preserve">(Division </w:t>
      </w:r>
      <w:proofErr w:type="spellStart"/>
      <w:r w:rsidRPr="00E22B06">
        <w:rPr>
          <w:rFonts w:ascii="Times New Roman" w:hAnsi="Times New Roman" w:cs="Times New Roman"/>
          <w:sz w:val="24"/>
          <w:szCs w:val="24"/>
        </w:rPr>
        <w:t>Bryophyta</w:t>
      </w:r>
      <w:proofErr w:type="spellEnd"/>
      <w:r w:rsidRPr="00E22B06">
        <w:rPr>
          <w:rFonts w:ascii="Times New Roman" w:hAnsi="Times New Roman" w:cs="Times New Roman"/>
          <w:sz w:val="24"/>
          <w:szCs w:val="24"/>
        </w:rPr>
        <w:t xml:space="preserve">), </w:t>
      </w:r>
      <w:r w:rsidRPr="00E22B06">
        <w:rPr>
          <w:rFonts w:ascii="Times New Roman" w:hAnsi="Times New Roman" w:cs="Times New Roman"/>
          <w:i/>
          <w:sz w:val="24"/>
          <w:szCs w:val="24"/>
        </w:rPr>
        <w:t>hornworts</w:t>
      </w:r>
      <w:r w:rsidRPr="00E22B06">
        <w:rPr>
          <w:rFonts w:ascii="Times New Roman" w:hAnsi="Times New Roman" w:cs="Times New Roman"/>
          <w:sz w:val="24"/>
          <w:szCs w:val="24"/>
        </w:rPr>
        <w:t xml:space="preserve"> (Division </w:t>
      </w:r>
      <w:proofErr w:type="spellStart"/>
      <w:r w:rsidRPr="00E22B06">
        <w:rPr>
          <w:rFonts w:ascii="Times New Roman" w:hAnsi="Times New Roman" w:cs="Times New Roman"/>
          <w:sz w:val="24"/>
          <w:szCs w:val="24"/>
        </w:rPr>
        <w:t>Anthocerotophyta</w:t>
      </w:r>
      <w:proofErr w:type="spellEnd"/>
      <w:r w:rsidRPr="00E22B06">
        <w:rPr>
          <w:rFonts w:ascii="Times New Roman" w:hAnsi="Times New Roman" w:cs="Times New Roman"/>
          <w:sz w:val="24"/>
          <w:szCs w:val="24"/>
        </w:rPr>
        <w:t xml:space="preserve">) and </w:t>
      </w:r>
      <w:r w:rsidRPr="00E22B06">
        <w:rPr>
          <w:rFonts w:ascii="Times New Roman" w:hAnsi="Times New Roman" w:cs="Times New Roman"/>
          <w:i/>
          <w:sz w:val="24"/>
          <w:szCs w:val="24"/>
        </w:rPr>
        <w:t>liverworts</w:t>
      </w:r>
      <w:r w:rsidRPr="00E22B06">
        <w:rPr>
          <w:rFonts w:ascii="Times New Roman" w:hAnsi="Times New Roman" w:cs="Times New Roman"/>
          <w:sz w:val="24"/>
          <w:szCs w:val="24"/>
        </w:rPr>
        <w:t xml:space="preserve"> (Division </w:t>
      </w:r>
      <w:proofErr w:type="spellStart"/>
      <w:r w:rsidRPr="00E22B06">
        <w:rPr>
          <w:rFonts w:ascii="Times New Roman" w:hAnsi="Times New Roman" w:cs="Times New Roman"/>
          <w:sz w:val="24"/>
          <w:szCs w:val="24"/>
        </w:rPr>
        <w:t>Hepatophyta</w:t>
      </w:r>
      <w:proofErr w:type="spellEnd"/>
      <w:r w:rsidRPr="00E22B06">
        <w:rPr>
          <w:rFonts w:ascii="Times New Roman" w:hAnsi="Times New Roman" w:cs="Times New Roman"/>
          <w:sz w:val="24"/>
          <w:szCs w:val="24"/>
        </w:rPr>
        <w:t xml:space="preserve">). There are about 23,000 different species of bryophytes, all of which lack true xylem or phloem. Although many mosses have water-conducting cells called </w:t>
      </w:r>
      <w:r w:rsidRPr="00E22B06">
        <w:rPr>
          <w:rFonts w:ascii="Times New Roman" w:hAnsi="Times New Roman" w:cs="Times New Roman"/>
          <w:b/>
          <w:sz w:val="24"/>
          <w:szCs w:val="24"/>
        </w:rPr>
        <w:t>hydroids</w:t>
      </w:r>
      <w:r w:rsidRPr="00E22B06">
        <w:rPr>
          <w:rFonts w:ascii="Times New Roman" w:hAnsi="Times New Roman" w:cs="Times New Roman"/>
          <w:sz w:val="24"/>
          <w:szCs w:val="24"/>
        </w:rPr>
        <w:t xml:space="preserve"> and some have food-conducting cells called </w:t>
      </w:r>
      <w:proofErr w:type="spellStart"/>
      <w:r w:rsidRPr="00E22B06">
        <w:rPr>
          <w:rFonts w:ascii="Times New Roman" w:hAnsi="Times New Roman" w:cs="Times New Roman"/>
          <w:b/>
          <w:sz w:val="24"/>
          <w:szCs w:val="24"/>
        </w:rPr>
        <w:t>leptoids</w:t>
      </w:r>
      <w:proofErr w:type="spellEnd"/>
      <w:r w:rsidRPr="00E22B06">
        <w:rPr>
          <w:rFonts w:ascii="Times New Roman" w:hAnsi="Times New Roman" w:cs="Times New Roman"/>
          <w:sz w:val="24"/>
          <w:szCs w:val="24"/>
        </w:rPr>
        <w:t xml:space="preserve"> surrounding the hydroids, these cells do not conduct as efficiently as the vascular tissues in higher plants.</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The habitats of bryophytes range in elevation from sea level near ocean beaches to more than 18,000 feet (5,486 meters) above sea level on mountains. They often occur as soft, green mats on damp banks, trees and logs; but some (e.g. </w:t>
      </w:r>
      <w:proofErr w:type="spellStart"/>
      <w:r w:rsidRPr="00E22B06">
        <w:rPr>
          <w:rFonts w:ascii="Times New Roman" w:hAnsi="Times New Roman" w:cs="Times New Roman"/>
          <w:i/>
          <w:sz w:val="24"/>
          <w:szCs w:val="24"/>
        </w:rPr>
        <w:t>Grimmia</w:t>
      </w:r>
      <w:proofErr w:type="spellEnd"/>
      <w:r w:rsidRPr="00E22B06">
        <w:rPr>
          <w:rFonts w:ascii="Times New Roman" w:hAnsi="Times New Roman" w:cs="Times New Roman"/>
          <w:sz w:val="24"/>
          <w:szCs w:val="24"/>
        </w:rPr>
        <w:t xml:space="preserve"> spp.) are able to withstand long periods of desiccation and are found on bare rocks in the scorching sun. Some bryophyte species are restricted to very specific habitats; e.g. on the antlers and bones of dead reindeer; in the dung of herbivorous animals (for some species) or dung of carnivorous animals (for other species); and also on large insect wing covers.</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535889" w:rsidRDefault="003111D2" w:rsidP="003111D2">
      <w:pPr>
        <w:spacing w:after="120" w:line="240" w:lineRule="auto"/>
        <w:jc w:val="both"/>
        <w:rPr>
          <w:rFonts w:ascii="Times New Roman" w:hAnsi="Times New Roman" w:cs="Times New Roman"/>
          <w:b/>
          <w:sz w:val="24"/>
          <w:szCs w:val="24"/>
        </w:rPr>
      </w:pPr>
      <w:r w:rsidRPr="00535889">
        <w:rPr>
          <w:rFonts w:ascii="Times New Roman" w:hAnsi="Times New Roman" w:cs="Times New Roman"/>
          <w:b/>
          <w:sz w:val="24"/>
          <w:szCs w:val="24"/>
        </w:rPr>
        <w:t xml:space="preserve">Body structure of liverworts (Division </w:t>
      </w:r>
      <w:proofErr w:type="spellStart"/>
      <w:r w:rsidRPr="00535889">
        <w:rPr>
          <w:rFonts w:ascii="Times New Roman" w:hAnsi="Times New Roman" w:cs="Times New Roman"/>
          <w:b/>
          <w:sz w:val="24"/>
          <w:szCs w:val="24"/>
        </w:rPr>
        <w:t>Hepatophyta</w:t>
      </w:r>
      <w:proofErr w:type="spellEnd"/>
      <w:r w:rsidRPr="00535889">
        <w:rPr>
          <w:rFonts w:ascii="Times New Roman" w:hAnsi="Times New Roman" w:cs="Times New Roman"/>
          <w:b/>
          <w:sz w:val="24"/>
          <w:szCs w:val="24"/>
        </w:rPr>
        <w:t>)</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The most common members of this group of bryophytes have flattened, lobed, somewhat leaf-like bodies called </w:t>
      </w:r>
      <w:proofErr w:type="spellStart"/>
      <w:r w:rsidRPr="00E22B06">
        <w:rPr>
          <w:rFonts w:ascii="Times New Roman" w:hAnsi="Times New Roman" w:cs="Times New Roman"/>
          <w:b/>
          <w:sz w:val="24"/>
          <w:szCs w:val="24"/>
        </w:rPr>
        <w:t>thalli</w:t>
      </w:r>
      <w:proofErr w:type="spellEnd"/>
      <w:r w:rsidRPr="00E22B06">
        <w:rPr>
          <w:rFonts w:ascii="Times New Roman" w:hAnsi="Times New Roman" w:cs="Times New Roman"/>
          <w:b/>
          <w:sz w:val="24"/>
          <w:szCs w:val="24"/>
        </w:rPr>
        <w:t xml:space="preserve"> </w:t>
      </w:r>
      <w:r w:rsidRPr="00E22B06">
        <w:rPr>
          <w:rFonts w:ascii="Times New Roman" w:hAnsi="Times New Roman" w:cs="Times New Roman"/>
          <w:sz w:val="24"/>
          <w:szCs w:val="24"/>
        </w:rPr>
        <w:t xml:space="preserve">(singular: </w:t>
      </w:r>
      <w:proofErr w:type="spellStart"/>
      <w:r w:rsidRPr="00E22B06">
        <w:rPr>
          <w:rFonts w:ascii="Times New Roman" w:hAnsi="Times New Roman" w:cs="Times New Roman"/>
          <w:b/>
          <w:sz w:val="24"/>
          <w:szCs w:val="24"/>
        </w:rPr>
        <w:t>thallus</w:t>
      </w:r>
      <w:proofErr w:type="spellEnd"/>
      <w:r w:rsidRPr="00E22B06">
        <w:rPr>
          <w:rFonts w:ascii="Times New Roman" w:hAnsi="Times New Roman" w:cs="Times New Roman"/>
          <w:sz w:val="24"/>
          <w:szCs w:val="24"/>
        </w:rPr>
        <w:t xml:space="preserve">). The </w:t>
      </w:r>
      <w:proofErr w:type="spellStart"/>
      <w:r w:rsidRPr="00E22B06">
        <w:rPr>
          <w:rFonts w:ascii="Times New Roman" w:hAnsi="Times New Roman" w:cs="Times New Roman"/>
          <w:b/>
          <w:sz w:val="24"/>
          <w:szCs w:val="24"/>
        </w:rPr>
        <w:t>thalloid</w:t>
      </w:r>
      <w:proofErr w:type="spellEnd"/>
      <w:r w:rsidRPr="00E22B06">
        <w:rPr>
          <w:rFonts w:ascii="Times New Roman" w:hAnsi="Times New Roman" w:cs="Times New Roman"/>
          <w:sz w:val="24"/>
          <w:szCs w:val="24"/>
        </w:rPr>
        <w:t xml:space="preserve"> liverworts, however, constitute only 20% of the roughly 8,000 species of liverworts. The remaining 80% are “leafy” and superficially resemble mosses. </w:t>
      </w:r>
      <w:proofErr w:type="spellStart"/>
      <w:r w:rsidRPr="00E22B06">
        <w:rPr>
          <w:rFonts w:ascii="Times New Roman" w:hAnsi="Times New Roman" w:cs="Times New Roman"/>
          <w:i/>
          <w:sz w:val="24"/>
          <w:szCs w:val="24"/>
        </w:rPr>
        <w:t>Marchantia</w:t>
      </w:r>
      <w:proofErr w:type="spellEnd"/>
      <w:r w:rsidRPr="00E22B06">
        <w:rPr>
          <w:rFonts w:ascii="Times New Roman" w:hAnsi="Times New Roman" w:cs="Times New Roman"/>
          <w:i/>
          <w:sz w:val="24"/>
          <w:szCs w:val="24"/>
        </w:rPr>
        <w:t xml:space="preserve"> </w:t>
      </w:r>
      <w:r w:rsidRPr="00E22B06">
        <w:rPr>
          <w:rFonts w:ascii="Times New Roman" w:hAnsi="Times New Roman" w:cs="Times New Roman"/>
          <w:sz w:val="24"/>
          <w:szCs w:val="24"/>
        </w:rPr>
        <w:t xml:space="preserve">and </w:t>
      </w:r>
      <w:proofErr w:type="spellStart"/>
      <w:r w:rsidRPr="00E22B06">
        <w:rPr>
          <w:rFonts w:ascii="Times New Roman" w:hAnsi="Times New Roman" w:cs="Times New Roman"/>
          <w:i/>
          <w:sz w:val="24"/>
          <w:szCs w:val="24"/>
        </w:rPr>
        <w:t>Frullania</w:t>
      </w:r>
      <w:proofErr w:type="spellEnd"/>
      <w:r w:rsidRPr="00E22B06">
        <w:rPr>
          <w:rFonts w:ascii="Times New Roman" w:hAnsi="Times New Roman" w:cs="Times New Roman"/>
          <w:i/>
          <w:sz w:val="24"/>
          <w:szCs w:val="24"/>
        </w:rPr>
        <w:t xml:space="preserve"> </w:t>
      </w:r>
      <w:r w:rsidRPr="00E22B06">
        <w:rPr>
          <w:rFonts w:ascii="Times New Roman" w:hAnsi="Times New Roman" w:cs="Times New Roman"/>
          <w:sz w:val="24"/>
          <w:szCs w:val="24"/>
        </w:rPr>
        <w:t xml:space="preserve">species are examples of </w:t>
      </w:r>
      <w:proofErr w:type="spellStart"/>
      <w:r w:rsidRPr="00E22B06">
        <w:rPr>
          <w:rFonts w:ascii="Times New Roman" w:hAnsi="Times New Roman" w:cs="Times New Roman"/>
          <w:sz w:val="24"/>
          <w:szCs w:val="24"/>
        </w:rPr>
        <w:t>thalloid</w:t>
      </w:r>
      <w:proofErr w:type="spellEnd"/>
      <w:r w:rsidRPr="00E22B06">
        <w:rPr>
          <w:rFonts w:ascii="Times New Roman" w:hAnsi="Times New Roman" w:cs="Times New Roman"/>
          <w:sz w:val="24"/>
          <w:szCs w:val="24"/>
        </w:rPr>
        <w:t xml:space="preserve"> and “leafy” liverworts respectively.</w:t>
      </w:r>
      <w:r>
        <w:rPr>
          <w:rFonts w:ascii="Times New Roman" w:hAnsi="Times New Roman" w:cs="Times New Roman"/>
          <w:sz w:val="24"/>
          <w:szCs w:val="24"/>
        </w:rPr>
        <w:t xml:space="preserve"> Growth in the liverworts is prostrate rather than upright and the plant body is anchored by unicellular </w:t>
      </w:r>
      <w:r w:rsidRPr="00FE7776">
        <w:rPr>
          <w:rFonts w:ascii="Times New Roman" w:hAnsi="Times New Roman" w:cs="Times New Roman"/>
          <w:b/>
          <w:sz w:val="24"/>
          <w:szCs w:val="24"/>
        </w:rPr>
        <w:t>rhizoids</w:t>
      </w:r>
      <w:r>
        <w:rPr>
          <w:rFonts w:ascii="Times New Roman" w:hAnsi="Times New Roman" w:cs="Times New Roman"/>
          <w:sz w:val="24"/>
          <w:szCs w:val="24"/>
        </w:rPr>
        <w:t>.</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535889" w:rsidRDefault="003111D2" w:rsidP="003111D2">
      <w:pPr>
        <w:spacing w:after="120" w:line="240" w:lineRule="auto"/>
        <w:jc w:val="both"/>
        <w:rPr>
          <w:rFonts w:ascii="Times New Roman" w:hAnsi="Times New Roman" w:cs="Times New Roman"/>
          <w:b/>
          <w:sz w:val="24"/>
          <w:szCs w:val="24"/>
        </w:rPr>
      </w:pPr>
      <w:r w:rsidRPr="00535889">
        <w:rPr>
          <w:rFonts w:ascii="Times New Roman" w:hAnsi="Times New Roman" w:cs="Times New Roman"/>
          <w:b/>
          <w:sz w:val="24"/>
          <w:szCs w:val="24"/>
        </w:rPr>
        <w:t xml:space="preserve">Body structure of hornworts (Division </w:t>
      </w:r>
      <w:proofErr w:type="spellStart"/>
      <w:r w:rsidRPr="00535889">
        <w:rPr>
          <w:rFonts w:ascii="Times New Roman" w:hAnsi="Times New Roman" w:cs="Times New Roman"/>
          <w:b/>
          <w:sz w:val="24"/>
          <w:szCs w:val="24"/>
        </w:rPr>
        <w:t>Anthocerotophyta</w:t>
      </w:r>
      <w:proofErr w:type="spellEnd"/>
      <w:r w:rsidRPr="00535889">
        <w:rPr>
          <w:rFonts w:ascii="Times New Roman" w:hAnsi="Times New Roman" w:cs="Times New Roman"/>
          <w:b/>
          <w:sz w:val="24"/>
          <w:szCs w:val="24"/>
        </w:rPr>
        <w:t>)</w:t>
      </w: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Although the gametophytes of hornworts superficially resemble those of </w:t>
      </w:r>
      <w:proofErr w:type="spellStart"/>
      <w:r w:rsidRPr="00E22B06">
        <w:rPr>
          <w:rFonts w:ascii="Times New Roman" w:hAnsi="Times New Roman" w:cs="Times New Roman"/>
          <w:sz w:val="24"/>
          <w:szCs w:val="24"/>
        </w:rPr>
        <w:t>thalloid</w:t>
      </w:r>
      <w:proofErr w:type="spellEnd"/>
      <w:r w:rsidRPr="00E22B06">
        <w:rPr>
          <w:rFonts w:ascii="Times New Roman" w:hAnsi="Times New Roman" w:cs="Times New Roman"/>
          <w:sz w:val="24"/>
          <w:szCs w:val="24"/>
        </w:rPr>
        <w:t xml:space="preserve"> liverworts, there are many features that separate hornworts from other bryophytes:</w:t>
      </w:r>
    </w:p>
    <w:p w:rsidR="003111D2" w:rsidRPr="00FE7776" w:rsidRDefault="003111D2" w:rsidP="003111D2">
      <w:pPr>
        <w:pStyle w:val="ListParagraph"/>
        <w:numPr>
          <w:ilvl w:val="0"/>
          <w:numId w:val="2"/>
        </w:numPr>
        <w:spacing w:after="120" w:line="240" w:lineRule="auto"/>
        <w:jc w:val="both"/>
        <w:rPr>
          <w:rFonts w:ascii="Times New Roman" w:hAnsi="Times New Roman" w:cs="Times New Roman"/>
          <w:sz w:val="24"/>
          <w:szCs w:val="24"/>
        </w:rPr>
      </w:pPr>
      <w:r w:rsidRPr="00FE7776">
        <w:rPr>
          <w:rFonts w:ascii="Times New Roman" w:hAnsi="Times New Roman" w:cs="Times New Roman"/>
          <w:sz w:val="24"/>
          <w:szCs w:val="24"/>
        </w:rPr>
        <w:t xml:space="preserve">Hornworts usually have only one chloroplast in each cell (a few species have up to eight) and each chloroplast has </w:t>
      </w:r>
      <w:proofErr w:type="spellStart"/>
      <w:r w:rsidRPr="00FE7776">
        <w:rPr>
          <w:rFonts w:ascii="Times New Roman" w:hAnsi="Times New Roman" w:cs="Times New Roman"/>
          <w:sz w:val="24"/>
          <w:szCs w:val="24"/>
        </w:rPr>
        <w:t>pyrenoids</w:t>
      </w:r>
      <w:proofErr w:type="spellEnd"/>
      <w:r w:rsidRPr="00FE7776">
        <w:rPr>
          <w:rFonts w:ascii="Times New Roman" w:hAnsi="Times New Roman" w:cs="Times New Roman"/>
          <w:sz w:val="24"/>
          <w:szCs w:val="24"/>
        </w:rPr>
        <w:t xml:space="preserve"> similar to those found in green algae. </w:t>
      </w:r>
    </w:p>
    <w:p w:rsidR="003111D2" w:rsidRPr="00FE7776" w:rsidRDefault="003111D2" w:rsidP="003111D2">
      <w:pPr>
        <w:pStyle w:val="ListParagraph"/>
        <w:numPr>
          <w:ilvl w:val="0"/>
          <w:numId w:val="2"/>
        </w:numPr>
        <w:spacing w:after="120" w:line="240" w:lineRule="auto"/>
        <w:jc w:val="both"/>
        <w:rPr>
          <w:rFonts w:ascii="Times New Roman" w:hAnsi="Times New Roman" w:cs="Times New Roman"/>
          <w:sz w:val="24"/>
          <w:szCs w:val="24"/>
        </w:rPr>
      </w:pPr>
      <w:r w:rsidRPr="00FE7776">
        <w:rPr>
          <w:rFonts w:ascii="Times New Roman" w:hAnsi="Times New Roman" w:cs="Times New Roman"/>
          <w:sz w:val="24"/>
          <w:szCs w:val="24"/>
        </w:rPr>
        <w:t>They are often rosette-like in form.</w:t>
      </w:r>
    </w:p>
    <w:p w:rsidR="003111D2" w:rsidRPr="00FE7776" w:rsidRDefault="003111D2" w:rsidP="003111D2">
      <w:pPr>
        <w:pStyle w:val="ListParagraph"/>
        <w:numPr>
          <w:ilvl w:val="0"/>
          <w:numId w:val="2"/>
        </w:numPr>
        <w:spacing w:after="120" w:line="240" w:lineRule="auto"/>
        <w:jc w:val="both"/>
        <w:rPr>
          <w:rFonts w:ascii="Times New Roman" w:hAnsi="Times New Roman" w:cs="Times New Roman"/>
          <w:sz w:val="24"/>
          <w:szCs w:val="24"/>
        </w:rPr>
      </w:pPr>
      <w:r w:rsidRPr="00FE7776">
        <w:rPr>
          <w:rFonts w:ascii="Times New Roman" w:hAnsi="Times New Roman" w:cs="Times New Roman"/>
          <w:sz w:val="24"/>
          <w:szCs w:val="24"/>
        </w:rPr>
        <w:t xml:space="preserve">In contrast to the air-filled pores and cavities of </w:t>
      </w:r>
      <w:proofErr w:type="spellStart"/>
      <w:r w:rsidRPr="00FE7776">
        <w:rPr>
          <w:rFonts w:ascii="Times New Roman" w:hAnsi="Times New Roman" w:cs="Times New Roman"/>
          <w:sz w:val="24"/>
          <w:szCs w:val="24"/>
        </w:rPr>
        <w:t>thalloid</w:t>
      </w:r>
      <w:proofErr w:type="spellEnd"/>
      <w:r w:rsidRPr="00FE7776">
        <w:rPr>
          <w:rFonts w:ascii="Times New Roman" w:hAnsi="Times New Roman" w:cs="Times New Roman"/>
          <w:sz w:val="24"/>
          <w:szCs w:val="24"/>
        </w:rPr>
        <w:t xml:space="preserve"> liverworts, the </w:t>
      </w:r>
      <w:proofErr w:type="spellStart"/>
      <w:r w:rsidRPr="00FE7776">
        <w:rPr>
          <w:rFonts w:ascii="Times New Roman" w:hAnsi="Times New Roman" w:cs="Times New Roman"/>
          <w:sz w:val="24"/>
          <w:szCs w:val="24"/>
        </w:rPr>
        <w:t>thalli</w:t>
      </w:r>
      <w:proofErr w:type="spellEnd"/>
      <w:r w:rsidRPr="00FE7776">
        <w:rPr>
          <w:rFonts w:ascii="Times New Roman" w:hAnsi="Times New Roman" w:cs="Times New Roman"/>
          <w:sz w:val="24"/>
          <w:szCs w:val="24"/>
        </w:rPr>
        <w:t xml:space="preserve"> of hornworts have pores and cavities filled with mucilage. </w:t>
      </w:r>
      <w:proofErr w:type="spellStart"/>
      <w:r w:rsidRPr="00FE7776">
        <w:rPr>
          <w:rFonts w:ascii="Times New Roman" w:hAnsi="Times New Roman" w:cs="Times New Roman"/>
          <w:sz w:val="24"/>
          <w:szCs w:val="24"/>
        </w:rPr>
        <w:t>Cyanobacteria</w:t>
      </w:r>
      <w:proofErr w:type="spellEnd"/>
      <w:r w:rsidRPr="00FE7776">
        <w:rPr>
          <w:rFonts w:ascii="Times New Roman" w:hAnsi="Times New Roman" w:cs="Times New Roman"/>
          <w:sz w:val="24"/>
          <w:szCs w:val="24"/>
        </w:rPr>
        <w:t xml:space="preserve"> (nitrogen-fixing blue-green algae) often grow in the mucilage.</w:t>
      </w:r>
    </w:p>
    <w:p w:rsidR="003111D2" w:rsidRDefault="003111D2" w:rsidP="003111D2">
      <w:pPr>
        <w:spacing w:after="120" w:line="240" w:lineRule="auto"/>
        <w:jc w:val="both"/>
        <w:rPr>
          <w:rFonts w:ascii="Times New Roman" w:hAnsi="Times New Roman" w:cs="Times New Roman"/>
          <w:sz w:val="24"/>
          <w:szCs w:val="24"/>
        </w:rPr>
      </w:pPr>
    </w:p>
    <w:p w:rsidR="003111D2"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Hornworts are also anchored by rhizoids</w:t>
      </w:r>
      <w:r>
        <w:rPr>
          <w:rFonts w:ascii="Times New Roman" w:hAnsi="Times New Roman" w:cs="Times New Roman"/>
          <w:sz w:val="24"/>
          <w:szCs w:val="24"/>
        </w:rPr>
        <w:t xml:space="preserve">. The most common species belong to the genus </w:t>
      </w:r>
      <w:proofErr w:type="spellStart"/>
      <w:r w:rsidRPr="003B7021">
        <w:rPr>
          <w:rFonts w:ascii="Times New Roman" w:hAnsi="Times New Roman" w:cs="Times New Roman"/>
          <w:i/>
          <w:sz w:val="24"/>
          <w:szCs w:val="24"/>
        </w:rPr>
        <w:t>Anthoceros</w:t>
      </w:r>
      <w:proofErr w:type="spellEnd"/>
      <w:r>
        <w:rPr>
          <w:rFonts w:ascii="Times New Roman" w:hAnsi="Times New Roman" w:cs="Times New Roman"/>
          <w:sz w:val="24"/>
          <w:szCs w:val="24"/>
        </w:rPr>
        <w:t>.</w:t>
      </w:r>
      <w:r w:rsidRPr="00E22B06">
        <w:rPr>
          <w:rFonts w:ascii="Times New Roman" w:hAnsi="Times New Roman" w:cs="Times New Roman"/>
          <w:sz w:val="24"/>
          <w:szCs w:val="24"/>
        </w:rPr>
        <w:t xml:space="preserve"> </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535889" w:rsidRDefault="003111D2" w:rsidP="003111D2">
      <w:pPr>
        <w:spacing w:after="120" w:line="240" w:lineRule="auto"/>
        <w:jc w:val="both"/>
        <w:rPr>
          <w:rFonts w:ascii="Times New Roman" w:hAnsi="Times New Roman" w:cs="Times New Roman"/>
          <w:b/>
          <w:sz w:val="24"/>
          <w:szCs w:val="24"/>
        </w:rPr>
      </w:pPr>
      <w:r w:rsidRPr="00535889">
        <w:rPr>
          <w:rFonts w:ascii="Times New Roman" w:hAnsi="Times New Roman" w:cs="Times New Roman"/>
          <w:b/>
          <w:sz w:val="24"/>
          <w:szCs w:val="24"/>
        </w:rPr>
        <w:t xml:space="preserve">Body structure of mosses (Division </w:t>
      </w:r>
      <w:proofErr w:type="spellStart"/>
      <w:r w:rsidRPr="00535889">
        <w:rPr>
          <w:rFonts w:ascii="Times New Roman" w:hAnsi="Times New Roman" w:cs="Times New Roman"/>
          <w:b/>
          <w:sz w:val="24"/>
          <w:szCs w:val="24"/>
        </w:rPr>
        <w:t>Bryophyta</w:t>
      </w:r>
      <w:proofErr w:type="spellEnd"/>
      <w:r w:rsidRPr="00535889">
        <w:rPr>
          <w:rFonts w:ascii="Times New Roman" w:hAnsi="Times New Roman" w:cs="Times New Roman"/>
          <w:b/>
          <w:sz w:val="24"/>
          <w:szCs w:val="24"/>
        </w:rPr>
        <w:t>)</w:t>
      </w:r>
    </w:p>
    <w:p w:rsidR="003111D2" w:rsidRDefault="003111D2" w:rsidP="003111D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three distinct classes of mosses commonly called peat mosses (e.g. </w:t>
      </w:r>
      <w:r w:rsidRPr="006421F4">
        <w:rPr>
          <w:rFonts w:ascii="Times New Roman" w:hAnsi="Times New Roman" w:cs="Times New Roman"/>
          <w:i/>
          <w:sz w:val="24"/>
          <w:szCs w:val="24"/>
        </w:rPr>
        <w:t>Sphagnum</w:t>
      </w:r>
      <w:r>
        <w:rPr>
          <w:rFonts w:ascii="Times New Roman" w:hAnsi="Times New Roman" w:cs="Times New Roman"/>
          <w:sz w:val="24"/>
          <w:szCs w:val="24"/>
        </w:rPr>
        <w:t xml:space="preserve"> sp.), true mosses (e.g. </w:t>
      </w:r>
      <w:proofErr w:type="spellStart"/>
      <w:r w:rsidRPr="006421F4">
        <w:rPr>
          <w:rFonts w:ascii="Times New Roman" w:hAnsi="Times New Roman" w:cs="Times New Roman"/>
          <w:i/>
          <w:sz w:val="24"/>
          <w:szCs w:val="24"/>
        </w:rPr>
        <w:t>Polytrichum</w:t>
      </w:r>
      <w:proofErr w:type="spellEnd"/>
      <w:r>
        <w:rPr>
          <w:rFonts w:ascii="Times New Roman" w:hAnsi="Times New Roman" w:cs="Times New Roman"/>
          <w:sz w:val="24"/>
          <w:szCs w:val="24"/>
        </w:rPr>
        <w:t xml:space="preserve"> sp.) and rock mosses, but in all these classes the gametophyte is the dominant plant body. </w:t>
      </w:r>
    </w:p>
    <w:p w:rsidR="003111D2" w:rsidRDefault="003111D2" w:rsidP="003111D2">
      <w:pPr>
        <w:spacing w:after="120" w:line="240" w:lineRule="auto"/>
        <w:jc w:val="both"/>
        <w:rPr>
          <w:rFonts w:ascii="Times New Roman" w:hAnsi="Times New Roman" w:cs="Times New Roman"/>
          <w:sz w:val="24"/>
          <w:szCs w:val="24"/>
        </w:rPr>
      </w:pPr>
    </w:p>
    <w:p w:rsidR="003111D2" w:rsidRPr="006421F4" w:rsidRDefault="003111D2" w:rsidP="003111D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stem of moss gametophytes may be erect or tufted as in </w:t>
      </w:r>
      <w:proofErr w:type="spellStart"/>
      <w:r>
        <w:rPr>
          <w:rFonts w:ascii="Times New Roman" w:hAnsi="Times New Roman" w:cs="Times New Roman"/>
          <w:i/>
          <w:sz w:val="24"/>
          <w:szCs w:val="24"/>
        </w:rPr>
        <w:t>Brachymenium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 or prostrate as in </w:t>
      </w:r>
      <w:proofErr w:type="spellStart"/>
      <w:r>
        <w:rPr>
          <w:rFonts w:ascii="Times New Roman" w:hAnsi="Times New Roman" w:cs="Times New Roman"/>
          <w:sz w:val="24"/>
          <w:szCs w:val="24"/>
        </w:rPr>
        <w:t>Ectropothecium</w:t>
      </w:r>
      <w:proofErr w:type="spellEnd"/>
      <w:r>
        <w:rPr>
          <w:rFonts w:ascii="Times New Roman" w:hAnsi="Times New Roman" w:cs="Times New Roman"/>
          <w:sz w:val="24"/>
          <w:szCs w:val="24"/>
        </w:rPr>
        <w:t xml:space="preserve"> sp. They are anchored by filamentous </w:t>
      </w:r>
      <w:proofErr w:type="spellStart"/>
      <w:r>
        <w:rPr>
          <w:rFonts w:ascii="Times New Roman" w:hAnsi="Times New Roman" w:cs="Times New Roman"/>
          <w:sz w:val="24"/>
          <w:szCs w:val="24"/>
        </w:rPr>
        <w:t>multicellular</w:t>
      </w:r>
      <w:proofErr w:type="spellEnd"/>
      <w:r>
        <w:rPr>
          <w:rFonts w:ascii="Times New Roman" w:hAnsi="Times New Roman" w:cs="Times New Roman"/>
          <w:sz w:val="24"/>
          <w:szCs w:val="24"/>
        </w:rPr>
        <w:t xml:space="preserve"> rhizoids. Their leaves are never lobed or divided nor do they have a petiole.</w:t>
      </w:r>
    </w:p>
    <w:p w:rsidR="003111D2" w:rsidRPr="00293A88" w:rsidRDefault="003111D2" w:rsidP="003111D2">
      <w:pPr>
        <w:rPr>
          <w:rFonts w:ascii="Times New Roman" w:hAnsi="Times New Roman" w:cs="Times New Roman"/>
          <w:sz w:val="24"/>
          <w:szCs w:val="24"/>
        </w:rPr>
      </w:pPr>
    </w:p>
    <w:p w:rsidR="003111D2" w:rsidRPr="00535889" w:rsidRDefault="003111D2" w:rsidP="003111D2">
      <w:pPr>
        <w:rPr>
          <w:rFonts w:ascii="Times New Roman" w:hAnsi="Times New Roman" w:cs="Times New Roman"/>
          <w:b/>
          <w:sz w:val="24"/>
          <w:szCs w:val="24"/>
        </w:rPr>
      </w:pPr>
      <w:r w:rsidRPr="00535889">
        <w:rPr>
          <w:rFonts w:ascii="Times New Roman" w:hAnsi="Times New Roman" w:cs="Times New Roman"/>
          <w:b/>
          <w:sz w:val="24"/>
          <w:szCs w:val="24"/>
        </w:rPr>
        <w:t>Modes of Reproduction in Bryophytes</w:t>
      </w:r>
    </w:p>
    <w:p w:rsidR="003111D2"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All bryophytes require an external source of water (either as rain or dew) in order to reproduce. </w:t>
      </w:r>
      <w:r>
        <w:rPr>
          <w:rFonts w:ascii="Times New Roman" w:hAnsi="Times New Roman" w:cs="Times New Roman"/>
          <w:sz w:val="24"/>
          <w:szCs w:val="24"/>
        </w:rPr>
        <w:t>Bryophytes reproduce both sexually and asexually</w:t>
      </w:r>
      <w:r w:rsidRPr="00E22B06">
        <w:rPr>
          <w:rFonts w:ascii="Times New Roman" w:hAnsi="Times New Roman" w:cs="Times New Roman"/>
          <w:sz w:val="24"/>
          <w:szCs w:val="24"/>
        </w:rPr>
        <w:t>.</w:t>
      </w:r>
      <w:r>
        <w:rPr>
          <w:rFonts w:ascii="Times New Roman" w:hAnsi="Times New Roman" w:cs="Times New Roman"/>
          <w:sz w:val="24"/>
          <w:szCs w:val="24"/>
        </w:rPr>
        <w:t xml:space="preserve"> </w:t>
      </w:r>
    </w:p>
    <w:p w:rsidR="003111D2" w:rsidRDefault="003111D2" w:rsidP="003111D2">
      <w:pPr>
        <w:spacing w:after="120" w:line="240" w:lineRule="auto"/>
        <w:jc w:val="both"/>
        <w:rPr>
          <w:rFonts w:ascii="Times New Roman" w:hAnsi="Times New Roman" w:cs="Times New Roman"/>
          <w:sz w:val="24"/>
          <w:szCs w:val="24"/>
        </w:rPr>
      </w:pPr>
    </w:p>
    <w:p w:rsidR="003111D2" w:rsidRPr="004311E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i/>
          <w:sz w:val="24"/>
          <w:szCs w:val="24"/>
        </w:rPr>
        <w:t>Alternation of generations</w:t>
      </w:r>
      <w:r w:rsidRPr="00E22B06">
        <w:rPr>
          <w:rFonts w:ascii="Times New Roman" w:hAnsi="Times New Roman" w:cs="Times New Roman"/>
          <w:sz w:val="24"/>
          <w:szCs w:val="24"/>
        </w:rPr>
        <w:t xml:space="preserve"> is a characteristic feature in the</w:t>
      </w:r>
      <w:r>
        <w:rPr>
          <w:rFonts w:ascii="Times New Roman" w:hAnsi="Times New Roman" w:cs="Times New Roman"/>
          <w:sz w:val="24"/>
          <w:szCs w:val="24"/>
        </w:rPr>
        <w:t>ir</w:t>
      </w:r>
      <w:r w:rsidRPr="00E22B06">
        <w:rPr>
          <w:rFonts w:ascii="Times New Roman" w:hAnsi="Times New Roman" w:cs="Times New Roman"/>
          <w:sz w:val="24"/>
          <w:szCs w:val="24"/>
        </w:rPr>
        <w:t xml:space="preserve"> life cycle, with the gametophyte being the conspicuous and dominant generation. In all bryophytes, the </w:t>
      </w:r>
      <w:proofErr w:type="spellStart"/>
      <w:r w:rsidRPr="00E22B06">
        <w:rPr>
          <w:rFonts w:ascii="Times New Roman" w:hAnsi="Times New Roman" w:cs="Times New Roman"/>
          <w:sz w:val="24"/>
          <w:szCs w:val="24"/>
        </w:rPr>
        <w:t>sporophytes</w:t>
      </w:r>
      <w:proofErr w:type="spellEnd"/>
      <w:r w:rsidRPr="00E22B06">
        <w:rPr>
          <w:rFonts w:ascii="Times New Roman" w:hAnsi="Times New Roman" w:cs="Times New Roman"/>
          <w:sz w:val="24"/>
          <w:szCs w:val="24"/>
        </w:rPr>
        <w:t xml:space="preserve"> are permanently attached to the gametophytes, but vary in their dependence on them.</w:t>
      </w:r>
    </w:p>
    <w:p w:rsidR="003111D2"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Asexual reproduction in </w:t>
      </w:r>
      <w:r>
        <w:rPr>
          <w:rFonts w:ascii="Times New Roman" w:hAnsi="Times New Roman" w:cs="Times New Roman"/>
          <w:sz w:val="24"/>
          <w:szCs w:val="24"/>
        </w:rPr>
        <w:t xml:space="preserve">liverworts (e.g. </w:t>
      </w:r>
      <w:proofErr w:type="spellStart"/>
      <w:r w:rsidRPr="00E22B06">
        <w:rPr>
          <w:rFonts w:ascii="Times New Roman" w:hAnsi="Times New Roman" w:cs="Times New Roman"/>
          <w:i/>
          <w:sz w:val="24"/>
          <w:szCs w:val="24"/>
        </w:rPr>
        <w:t>Marchantia</w:t>
      </w:r>
      <w:proofErr w:type="spellEnd"/>
      <w:r>
        <w:rPr>
          <w:rFonts w:ascii="Times New Roman" w:hAnsi="Times New Roman" w:cs="Times New Roman"/>
          <w:sz w:val="24"/>
          <w:szCs w:val="24"/>
        </w:rPr>
        <w:t xml:space="preserve"> sp.) </w:t>
      </w:r>
      <w:r w:rsidRPr="00E22B06">
        <w:rPr>
          <w:rFonts w:ascii="Times New Roman" w:hAnsi="Times New Roman" w:cs="Times New Roman"/>
          <w:sz w:val="24"/>
          <w:szCs w:val="24"/>
        </w:rPr>
        <w:t xml:space="preserve">is by means of </w:t>
      </w:r>
      <w:proofErr w:type="spellStart"/>
      <w:r w:rsidRPr="00E22B06">
        <w:rPr>
          <w:rFonts w:ascii="Times New Roman" w:hAnsi="Times New Roman" w:cs="Times New Roman"/>
          <w:b/>
          <w:sz w:val="24"/>
          <w:szCs w:val="24"/>
        </w:rPr>
        <w:t>gemmae</w:t>
      </w:r>
      <w:proofErr w:type="spellEnd"/>
      <w:r w:rsidRPr="00E22B06">
        <w:rPr>
          <w:rFonts w:ascii="Times New Roman" w:hAnsi="Times New Roman" w:cs="Times New Roman"/>
          <w:sz w:val="24"/>
          <w:szCs w:val="24"/>
        </w:rPr>
        <w:t xml:space="preserve"> (singular: </w:t>
      </w:r>
      <w:proofErr w:type="spellStart"/>
      <w:r w:rsidRPr="00E22B06">
        <w:rPr>
          <w:rFonts w:ascii="Times New Roman" w:hAnsi="Times New Roman" w:cs="Times New Roman"/>
          <w:b/>
          <w:sz w:val="24"/>
          <w:szCs w:val="24"/>
        </w:rPr>
        <w:t>gemma</w:t>
      </w:r>
      <w:proofErr w:type="spellEnd"/>
      <w:r w:rsidRPr="00E22B06">
        <w:rPr>
          <w:rFonts w:ascii="Times New Roman" w:hAnsi="Times New Roman" w:cs="Times New Roman"/>
          <w:sz w:val="24"/>
          <w:szCs w:val="24"/>
        </w:rPr>
        <w:t xml:space="preserve">), which are produced in </w:t>
      </w:r>
      <w:proofErr w:type="spellStart"/>
      <w:r w:rsidRPr="00E22B06">
        <w:rPr>
          <w:rFonts w:ascii="Times New Roman" w:hAnsi="Times New Roman" w:cs="Times New Roman"/>
          <w:b/>
          <w:sz w:val="24"/>
          <w:szCs w:val="24"/>
        </w:rPr>
        <w:t>gemmae</w:t>
      </w:r>
      <w:proofErr w:type="spellEnd"/>
      <w:r w:rsidRPr="00E22B06">
        <w:rPr>
          <w:rFonts w:ascii="Times New Roman" w:hAnsi="Times New Roman" w:cs="Times New Roman"/>
          <w:b/>
          <w:sz w:val="24"/>
          <w:szCs w:val="24"/>
        </w:rPr>
        <w:t xml:space="preserve"> cups</w:t>
      </w:r>
      <w:r w:rsidRPr="00E22B06">
        <w:rPr>
          <w:rFonts w:ascii="Times New Roman" w:hAnsi="Times New Roman" w:cs="Times New Roman"/>
          <w:sz w:val="24"/>
          <w:szCs w:val="24"/>
        </w:rPr>
        <w:t xml:space="preserve"> scattered all over the upper surface of the liverwort gametophyte. While in the cup, development of the </w:t>
      </w:r>
      <w:proofErr w:type="spellStart"/>
      <w:r w:rsidRPr="00E22B06">
        <w:rPr>
          <w:rFonts w:ascii="Times New Roman" w:hAnsi="Times New Roman" w:cs="Times New Roman"/>
          <w:sz w:val="24"/>
          <w:szCs w:val="24"/>
        </w:rPr>
        <w:t>gemma</w:t>
      </w:r>
      <w:proofErr w:type="spellEnd"/>
      <w:r w:rsidRPr="00E22B06">
        <w:rPr>
          <w:rFonts w:ascii="Times New Roman" w:hAnsi="Times New Roman" w:cs="Times New Roman"/>
          <w:sz w:val="24"/>
          <w:szCs w:val="24"/>
        </w:rPr>
        <w:t xml:space="preserve"> is inhibited by the presence of </w:t>
      </w:r>
      <w:proofErr w:type="spellStart"/>
      <w:r w:rsidRPr="00E22B06">
        <w:rPr>
          <w:rFonts w:ascii="Times New Roman" w:hAnsi="Times New Roman" w:cs="Times New Roman"/>
          <w:sz w:val="24"/>
          <w:szCs w:val="24"/>
        </w:rPr>
        <w:t>lunularic</w:t>
      </w:r>
      <w:proofErr w:type="spellEnd"/>
      <w:r w:rsidRPr="00E22B06">
        <w:rPr>
          <w:rFonts w:ascii="Times New Roman" w:hAnsi="Times New Roman" w:cs="Times New Roman"/>
          <w:sz w:val="24"/>
          <w:szCs w:val="24"/>
        </w:rPr>
        <w:t xml:space="preserve"> acid but, once out of the cap, each </w:t>
      </w:r>
      <w:proofErr w:type="spellStart"/>
      <w:r w:rsidRPr="00E22B06">
        <w:rPr>
          <w:rFonts w:ascii="Times New Roman" w:hAnsi="Times New Roman" w:cs="Times New Roman"/>
          <w:sz w:val="24"/>
          <w:szCs w:val="24"/>
        </w:rPr>
        <w:t>gemma</w:t>
      </w:r>
      <w:proofErr w:type="spellEnd"/>
      <w:r w:rsidRPr="00E22B06">
        <w:rPr>
          <w:rFonts w:ascii="Times New Roman" w:hAnsi="Times New Roman" w:cs="Times New Roman"/>
          <w:sz w:val="24"/>
          <w:szCs w:val="24"/>
        </w:rPr>
        <w:t xml:space="preserve"> is capable of growing into a new </w:t>
      </w:r>
      <w:proofErr w:type="spellStart"/>
      <w:r w:rsidRPr="00E22B06">
        <w:rPr>
          <w:rFonts w:ascii="Times New Roman" w:hAnsi="Times New Roman" w:cs="Times New Roman"/>
          <w:sz w:val="24"/>
          <w:szCs w:val="24"/>
        </w:rPr>
        <w:t>thallus</w:t>
      </w:r>
      <w:proofErr w:type="spellEnd"/>
      <w:r w:rsidRPr="00E22B06">
        <w:rPr>
          <w:rFonts w:ascii="Times New Roman" w:hAnsi="Times New Roman" w:cs="Times New Roman"/>
          <w:sz w:val="24"/>
          <w:szCs w:val="24"/>
        </w:rPr>
        <w:t xml:space="preserve">. Sexual reproduction in </w:t>
      </w:r>
      <w:proofErr w:type="spellStart"/>
      <w:r w:rsidRPr="00E22B06">
        <w:rPr>
          <w:rFonts w:ascii="Times New Roman" w:hAnsi="Times New Roman" w:cs="Times New Roman"/>
          <w:i/>
          <w:sz w:val="24"/>
          <w:szCs w:val="24"/>
        </w:rPr>
        <w:t>Marchantia</w:t>
      </w:r>
      <w:proofErr w:type="spellEnd"/>
      <w:r w:rsidRPr="00E22B06">
        <w:rPr>
          <w:rFonts w:ascii="Times New Roman" w:hAnsi="Times New Roman" w:cs="Times New Roman"/>
          <w:sz w:val="24"/>
          <w:szCs w:val="24"/>
        </w:rPr>
        <w:t xml:space="preserve"> is achieved by mean</w:t>
      </w:r>
      <w:r>
        <w:rPr>
          <w:rFonts w:ascii="Times New Roman" w:hAnsi="Times New Roman" w:cs="Times New Roman"/>
          <w:sz w:val="24"/>
          <w:szCs w:val="24"/>
        </w:rPr>
        <w:t>s</w:t>
      </w:r>
      <w:r w:rsidRPr="00E22B06">
        <w:rPr>
          <w:rFonts w:ascii="Times New Roman" w:hAnsi="Times New Roman" w:cs="Times New Roman"/>
          <w:sz w:val="24"/>
          <w:szCs w:val="24"/>
        </w:rPr>
        <w:t xml:space="preserve"> of sex cells that are produced by </w:t>
      </w:r>
      <w:r>
        <w:rPr>
          <w:rFonts w:ascii="Times New Roman" w:hAnsi="Times New Roman" w:cs="Times New Roman"/>
          <w:sz w:val="24"/>
          <w:szCs w:val="24"/>
        </w:rPr>
        <w:t>separate male and female gametophytes</w:t>
      </w:r>
      <w:r w:rsidRPr="00E22B06">
        <w:rPr>
          <w:rFonts w:ascii="Times New Roman" w:hAnsi="Times New Roman" w:cs="Times New Roman"/>
          <w:sz w:val="24"/>
          <w:szCs w:val="24"/>
        </w:rPr>
        <w:t>.</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r w:rsidRPr="00E22B06">
        <w:rPr>
          <w:rFonts w:ascii="Times New Roman" w:hAnsi="Times New Roman" w:cs="Times New Roman"/>
          <w:sz w:val="24"/>
          <w:szCs w:val="24"/>
        </w:rPr>
        <w:t xml:space="preserve">The gametophytes of some species </w:t>
      </w:r>
      <w:r>
        <w:rPr>
          <w:rFonts w:ascii="Times New Roman" w:hAnsi="Times New Roman" w:cs="Times New Roman"/>
          <w:sz w:val="24"/>
          <w:szCs w:val="24"/>
        </w:rPr>
        <w:t xml:space="preserve">of hornworts </w:t>
      </w:r>
      <w:r w:rsidRPr="00E22B06">
        <w:rPr>
          <w:rFonts w:ascii="Times New Roman" w:hAnsi="Times New Roman" w:cs="Times New Roman"/>
          <w:sz w:val="24"/>
          <w:szCs w:val="24"/>
        </w:rPr>
        <w:t xml:space="preserve">(e.g. </w:t>
      </w:r>
      <w:proofErr w:type="spellStart"/>
      <w:r w:rsidRPr="00E22B06">
        <w:rPr>
          <w:rFonts w:ascii="Times New Roman" w:hAnsi="Times New Roman" w:cs="Times New Roman"/>
          <w:i/>
          <w:sz w:val="24"/>
          <w:szCs w:val="24"/>
        </w:rPr>
        <w:t>Anthoceros</w:t>
      </w:r>
      <w:proofErr w:type="spellEnd"/>
      <w:r w:rsidRPr="00E22B06">
        <w:rPr>
          <w:rFonts w:ascii="Times New Roman" w:hAnsi="Times New Roman" w:cs="Times New Roman"/>
          <w:sz w:val="24"/>
          <w:szCs w:val="24"/>
        </w:rPr>
        <w:t xml:space="preserve"> sp.) are </w:t>
      </w:r>
      <w:r>
        <w:rPr>
          <w:rFonts w:ascii="Times New Roman" w:hAnsi="Times New Roman" w:cs="Times New Roman"/>
          <w:sz w:val="24"/>
          <w:szCs w:val="24"/>
        </w:rPr>
        <w:t>also unisexual</w:t>
      </w:r>
      <w:r w:rsidRPr="00E22B06">
        <w:rPr>
          <w:rFonts w:ascii="Times New Roman" w:hAnsi="Times New Roman" w:cs="Times New Roman"/>
          <w:sz w:val="24"/>
          <w:szCs w:val="24"/>
        </w:rPr>
        <w:t>, but others are bisexual. Asexual reproduction in hornworts is primarily by fragmentation.</w:t>
      </w:r>
    </w:p>
    <w:p w:rsidR="003111D2" w:rsidRPr="00E22B06" w:rsidRDefault="003111D2" w:rsidP="003111D2">
      <w:pPr>
        <w:spacing w:after="120" w:line="240" w:lineRule="auto"/>
        <w:jc w:val="both"/>
        <w:rPr>
          <w:rFonts w:ascii="Times New Roman" w:hAnsi="Times New Roman" w:cs="Times New Roman"/>
          <w:sz w:val="24"/>
          <w:szCs w:val="24"/>
        </w:rPr>
      </w:pPr>
    </w:p>
    <w:p w:rsidR="003111D2" w:rsidRPr="00E22B06" w:rsidRDefault="003111D2" w:rsidP="003111D2">
      <w:pPr>
        <w:spacing w:after="120" w:line="240" w:lineRule="auto"/>
        <w:jc w:val="both"/>
        <w:rPr>
          <w:rFonts w:ascii="Times New Roman" w:hAnsi="Times New Roman" w:cs="Times New Roman"/>
          <w:sz w:val="24"/>
          <w:szCs w:val="24"/>
        </w:rPr>
      </w:pPr>
    </w:p>
    <w:p w:rsidR="003111D2" w:rsidRPr="001B08A5" w:rsidRDefault="003111D2" w:rsidP="003111D2">
      <w:pPr>
        <w:spacing w:after="120" w:line="240" w:lineRule="auto"/>
        <w:jc w:val="both"/>
        <w:rPr>
          <w:rFonts w:ascii="Times New Roman" w:hAnsi="Times New Roman" w:cs="Times New Roman"/>
          <w:b/>
          <w:sz w:val="24"/>
          <w:szCs w:val="24"/>
        </w:rPr>
      </w:pPr>
      <w:r w:rsidRPr="001B08A5">
        <w:rPr>
          <w:rFonts w:ascii="Times New Roman" w:hAnsi="Times New Roman" w:cs="Times New Roman"/>
          <w:b/>
          <w:sz w:val="24"/>
          <w:szCs w:val="24"/>
        </w:rPr>
        <w:t>ECONOMIC IMPORTANCE OF BRYOPHYTES</w:t>
      </w:r>
    </w:p>
    <w:p w:rsidR="003111D2" w:rsidRPr="001B08A5" w:rsidRDefault="003111D2" w:rsidP="003111D2">
      <w:pPr>
        <w:spacing w:after="120" w:line="240" w:lineRule="auto"/>
        <w:jc w:val="both"/>
        <w:rPr>
          <w:rFonts w:ascii="Times New Roman" w:hAnsi="Times New Roman" w:cs="Times New Roman"/>
          <w:sz w:val="24"/>
          <w:szCs w:val="24"/>
        </w:rPr>
      </w:pPr>
      <w:r w:rsidRPr="001B08A5">
        <w:rPr>
          <w:rFonts w:ascii="Times New Roman" w:hAnsi="Times New Roman" w:cs="Times New Roman"/>
          <w:b/>
          <w:sz w:val="24"/>
          <w:szCs w:val="24"/>
        </w:rPr>
        <w:t>For Ecological Restoration</w:t>
      </w:r>
    </w:p>
    <w:p w:rsidR="003111D2" w:rsidRPr="001B08A5" w:rsidRDefault="003111D2" w:rsidP="003111D2">
      <w:pPr>
        <w:spacing w:after="120" w:line="240" w:lineRule="auto"/>
        <w:jc w:val="both"/>
        <w:rPr>
          <w:rFonts w:ascii="Times New Roman" w:hAnsi="Times New Roman" w:cs="Times New Roman"/>
          <w:sz w:val="24"/>
          <w:szCs w:val="24"/>
        </w:rPr>
      </w:pPr>
      <w:r w:rsidRPr="001B08A5">
        <w:rPr>
          <w:rFonts w:ascii="Times New Roman" w:hAnsi="Times New Roman" w:cs="Times New Roman"/>
          <w:sz w:val="24"/>
          <w:szCs w:val="24"/>
        </w:rPr>
        <w:t>Some bryophytes and lichens are the first to colonize bare rocks after volcanic eruptions or other geological upheavals. They are, therefore, pioneers of succession and</w:t>
      </w:r>
      <w:r>
        <w:rPr>
          <w:rFonts w:ascii="Times New Roman" w:hAnsi="Times New Roman" w:cs="Times New Roman"/>
          <w:sz w:val="24"/>
          <w:szCs w:val="24"/>
        </w:rPr>
        <w:t>,</w:t>
      </w:r>
      <w:r w:rsidRPr="001B08A5">
        <w:rPr>
          <w:rFonts w:ascii="Times New Roman" w:hAnsi="Times New Roman" w:cs="Times New Roman"/>
          <w:sz w:val="24"/>
          <w:szCs w:val="24"/>
        </w:rPr>
        <w:t xml:space="preserve"> by their gradual accumulation of minerals and organic matter</w:t>
      </w:r>
      <w:r>
        <w:rPr>
          <w:rFonts w:ascii="Times New Roman" w:hAnsi="Times New Roman" w:cs="Times New Roman"/>
          <w:sz w:val="24"/>
          <w:szCs w:val="24"/>
        </w:rPr>
        <w:t>,</w:t>
      </w:r>
      <w:r w:rsidRPr="001B08A5">
        <w:rPr>
          <w:rFonts w:ascii="Times New Roman" w:hAnsi="Times New Roman" w:cs="Times New Roman"/>
          <w:sz w:val="24"/>
          <w:szCs w:val="24"/>
        </w:rPr>
        <w:t xml:space="preserve"> create conditions that </w:t>
      </w:r>
      <w:proofErr w:type="spellStart"/>
      <w:r w:rsidRPr="001B08A5">
        <w:rPr>
          <w:rFonts w:ascii="Times New Roman" w:hAnsi="Times New Roman" w:cs="Times New Roman"/>
          <w:sz w:val="24"/>
          <w:szCs w:val="24"/>
        </w:rPr>
        <w:t>favour</w:t>
      </w:r>
      <w:proofErr w:type="spellEnd"/>
      <w:r w:rsidRPr="001B08A5">
        <w:rPr>
          <w:rFonts w:ascii="Times New Roman" w:hAnsi="Times New Roman" w:cs="Times New Roman"/>
          <w:sz w:val="24"/>
          <w:szCs w:val="24"/>
        </w:rPr>
        <w:t xml:space="preserve"> the growth of other organisms.</w:t>
      </w:r>
    </w:p>
    <w:p w:rsidR="003111D2" w:rsidRPr="003A4F68" w:rsidRDefault="003111D2" w:rsidP="003111D2">
      <w:pPr>
        <w:pStyle w:val="ListParagraph"/>
        <w:spacing w:after="120" w:line="240" w:lineRule="auto"/>
        <w:ind w:left="0"/>
        <w:jc w:val="both"/>
        <w:rPr>
          <w:rFonts w:ascii="Times New Roman" w:hAnsi="Times New Roman" w:cs="Times New Roman"/>
          <w:sz w:val="24"/>
          <w:szCs w:val="24"/>
        </w:rPr>
      </w:pPr>
    </w:p>
    <w:p w:rsidR="003111D2" w:rsidRPr="001B08A5" w:rsidRDefault="003111D2" w:rsidP="003111D2">
      <w:pPr>
        <w:spacing w:after="120" w:line="240" w:lineRule="auto"/>
        <w:jc w:val="both"/>
        <w:rPr>
          <w:rFonts w:ascii="Times New Roman" w:hAnsi="Times New Roman" w:cs="Times New Roman"/>
          <w:b/>
          <w:sz w:val="24"/>
          <w:szCs w:val="24"/>
        </w:rPr>
      </w:pPr>
      <w:r w:rsidRPr="001B08A5">
        <w:rPr>
          <w:rFonts w:ascii="Times New Roman" w:hAnsi="Times New Roman" w:cs="Times New Roman"/>
          <w:b/>
          <w:sz w:val="24"/>
          <w:szCs w:val="24"/>
        </w:rPr>
        <w:t>As Biological Indicators</w:t>
      </w:r>
    </w:p>
    <w:p w:rsidR="003111D2" w:rsidRPr="001B08A5" w:rsidRDefault="003111D2" w:rsidP="003111D2">
      <w:pPr>
        <w:spacing w:after="120" w:line="240" w:lineRule="auto"/>
        <w:jc w:val="both"/>
        <w:rPr>
          <w:rFonts w:ascii="Times New Roman" w:hAnsi="Times New Roman" w:cs="Times New Roman"/>
          <w:sz w:val="24"/>
          <w:szCs w:val="24"/>
        </w:rPr>
      </w:pPr>
      <w:r w:rsidRPr="001B08A5">
        <w:rPr>
          <w:rFonts w:ascii="Times New Roman" w:hAnsi="Times New Roman" w:cs="Times New Roman"/>
          <w:sz w:val="24"/>
          <w:szCs w:val="24"/>
        </w:rPr>
        <w:t>Some mosses grow only in calcium-rich soils whereas the presence of others indicates higher than usual soil acidity or salinity. Some mosses, when found growing in a dry area, are a good indication that the area receives running water during some part of the year.</w:t>
      </w:r>
    </w:p>
    <w:p w:rsidR="003111D2" w:rsidRPr="001B08A5" w:rsidRDefault="003111D2" w:rsidP="003111D2">
      <w:pPr>
        <w:rPr>
          <w:rFonts w:ascii="Times New Roman" w:hAnsi="Times New Roman" w:cs="Times New Roman"/>
          <w:sz w:val="24"/>
          <w:szCs w:val="24"/>
        </w:rPr>
      </w:pPr>
    </w:p>
    <w:p w:rsidR="003111D2" w:rsidRPr="001B08A5" w:rsidRDefault="003111D2" w:rsidP="003111D2">
      <w:pPr>
        <w:rPr>
          <w:rFonts w:ascii="Times New Roman" w:hAnsi="Times New Roman" w:cs="Times New Roman"/>
          <w:sz w:val="24"/>
          <w:szCs w:val="24"/>
        </w:rPr>
      </w:pPr>
      <w:r w:rsidRPr="001B08A5">
        <w:rPr>
          <w:rFonts w:ascii="Times New Roman" w:hAnsi="Times New Roman" w:cs="Times New Roman"/>
          <w:b/>
          <w:sz w:val="24"/>
          <w:szCs w:val="24"/>
        </w:rPr>
        <w:t>As Packaging Material</w:t>
      </w:r>
    </w:p>
    <w:p w:rsidR="003111D2" w:rsidRPr="001B08A5" w:rsidRDefault="003111D2" w:rsidP="003111D2">
      <w:pPr>
        <w:spacing w:after="120" w:line="240" w:lineRule="auto"/>
        <w:jc w:val="both"/>
        <w:rPr>
          <w:rFonts w:ascii="Times New Roman" w:hAnsi="Times New Roman" w:cs="Times New Roman"/>
          <w:sz w:val="24"/>
          <w:szCs w:val="24"/>
        </w:rPr>
      </w:pPr>
      <w:r w:rsidRPr="001B08A5">
        <w:rPr>
          <w:rFonts w:ascii="Times New Roman" w:hAnsi="Times New Roman" w:cs="Times New Roman"/>
          <w:sz w:val="24"/>
          <w:szCs w:val="24"/>
        </w:rPr>
        <w:t xml:space="preserve">Some mosses have been used for cushioning in </w:t>
      </w:r>
      <w:r>
        <w:rPr>
          <w:rFonts w:ascii="Times New Roman" w:hAnsi="Times New Roman" w:cs="Times New Roman"/>
          <w:sz w:val="24"/>
          <w:szCs w:val="24"/>
        </w:rPr>
        <w:t xml:space="preserve">the </w:t>
      </w:r>
      <w:r w:rsidRPr="001B08A5">
        <w:rPr>
          <w:rFonts w:ascii="Times New Roman" w:hAnsi="Times New Roman" w:cs="Times New Roman"/>
          <w:sz w:val="24"/>
          <w:szCs w:val="24"/>
        </w:rPr>
        <w:t>packing of dishes and other breakable objects, while some have been used for stuffing furniture.</w:t>
      </w:r>
    </w:p>
    <w:p w:rsidR="003111D2" w:rsidRDefault="003111D2" w:rsidP="003111D2">
      <w:pPr>
        <w:pStyle w:val="ListParagraph"/>
        <w:spacing w:after="120" w:line="240" w:lineRule="auto"/>
        <w:jc w:val="both"/>
        <w:rPr>
          <w:rFonts w:ascii="Times New Roman" w:hAnsi="Times New Roman" w:cs="Times New Roman"/>
          <w:sz w:val="24"/>
          <w:szCs w:val="24"/>
        </w:rPr>
      </w:pPr>
    </w:p>
    <w:p w:rsidR="003111D2" w:rsidRPr="001B08A5" w:rsidRDefault="003111D2" w:rsidP="003111D2">
      <w:pPr>
        <w:spacing w:after="120" w:line="240" w:lineRule="auto"/>
        <w:jc w:val="both"/>
        <w:rPr>
          <w:rFonts w:ascii="Times New Roman" w:hAnsi="Times New Roman" w:cs="Times New Roman"/>
          <w:b/>
          <w:sz w:val="24"/>
          <w:szCs w:val="24"/>
        </w:rPr>
      </w:pPr>
      <w:r w:rsidRPr="001B08A5">
        <w:rPr>
          <w:rFonts w:ascii="Times New Roman" w:hAnsi="Times New Roman" w:cs="Times New Roman"/>
          <w:b/>
          <w:sz w:val="24"/>
          <w:szCs w:val="24"/>
        </w:rPr>
        <w:lastRenderedPageBreak/>
        <w:t>For soil conditioning</w:t>
      </w:r>
    </w:p>
    <w:p w:rsidR="003111D2" w:rsidRPr="001B08A5" w:rsidRDefault="003111D2" w:rsidP="003111D2">
      <w:pPr>
        <w:spacing w:after="120" w:line="240" w:lineRule="auto"/>
        <w:jc w:val="both"/>
        <w:rPr>
          <w:rFonts w:ascii="Times New Roman" w:hAnsi="Times New Roman" w:cs="Times New Roman"/>
          <w:sz w:val="24"/>
          <w:szCs w:val="24"/>
        </w:rPr>
      </w:pPr>
      <w:r w:rsidRPr="001B08A5">
        <w:rPr>
          <w:rFonts w:ascii="Times New Roman" w:hAnsi="Times New Roman" w:cs="Times New Roman"/>
          <w:sz w:val="24"/>
          <w:szCs w:val="24"/>
        </w:rPr>
        <w:t>1 kg of dry peat moss (e.g. Sphagnum sp.) is capable of absorbing up to 25 kg of water. Peat mosses are, therefore, very useful soil conditioners and have been used in nurseries and as components of potting mixtures.</w:t>
      </w:r>
    </w:p>
    <w:p w:rsidR="003111D2" w:rsidRDefault="003111D2" w:rsidP="003111D2">
      <w:pPr>
        <w:spacing w:after="120" w:line="240" w:lineRule="auto"/>
        <w:jc w:val="both"/>
        <w:rPr>
          <w:rFonts w:ascii="Times New Roman" w:hAnsi="Times New Roman" w:cs="Times New Roman"/>
          <w:sz w:val="24"/>
          <w:szCs w:val="24"/>
        </w:rPr>
      </w:pPr>
    </w:p>
    <w:p w:rsidR="003111D2" w:rsidRPr="002B2FA4" w:rsidRDefault="003111D2" w:rsidP="003111D2">
      <w:pPr>
        <w:spacing w:after="120" w:line="240" w:lineRule="auto"/>
        <w:jc w:val="both"/>
        <w:rPr>
          <w:rFonts w:ascii="Times New Roman" w:hAnsi="Times New Roman" w:cs="Times New Roman"/>
          <w:b/>
          <w:sz w:val="24"/>
          <w:szCs w:val="24"/>
        </w:rPr>
      </w:pPr>
      <w:r w:rsidRPr="002B2FA4">
        <w:rPr>
          <w:rFonts w:ascii="Times New Roman" w:hAnsi="Times New Roman" w:cs="Times New Roman"/>
          <w:b/>
          <w:sz w:val="24"/>
          <w:szCs w:val="24"/>
        </w:rPr>
        <w:t>As Preservative</w:t>
      </w:r>
    </w:p>
    <w:p w:rsidR="003111D2" w:rsidRDefault="003111D2" w:rsidP="003111D2">
      <w:pPr>
        <w:spacing w:after="120" w:line="240" w:lineRule="auto"/>
        <w:jc w:val="both"/>
        <w:rPr>
          <w:rFonts w:ascii="Times New Roman" w:hAnsi="Times New Roman" w:cs="Times New Roman"/>
          <w:sz w:val="24"/>
          <w:szCs w:val="24"/>
        </w:rPr>
      </w:pPr>
      <w:r w:rsidRPr="001B08A5">
        <w:rPr>
          <w:rFonts w:ascii="Times New Roman" w:hAnsi="Times New Roman" w:cs="Times New Roman"/>
          <w:sz w:val="24"/>
          <w:szCs w:val="24"/>
        </w:rPr>
        <w:t xml:space="preserve">Peat mosses have a natural acidity </w:t>
      </w:r>
      <w:r>
        <w:rPr>
          <w:rFonts w:ascii="Times New Roman" w:hAnsi="Times New Roman" w:cs="Times New Roman"/>
          <w:sz w:val="24"/>
          <w:szCs w:val="24"/>
        </w:rPr>
        <w:t xml:space="preserve">which inhibits fungal and bacterial growth. They have, therefore, been used in shipping live shellfish and other organisms. </w:t>
      </w:r>
    </w:p>
    <w:p w:rsidR="003111D2" w:rsidRPr="001B08A5" w:rsidRDefault="003111D2" w:rsidP="003111D2">
      <w:pPr>
        <w:spacing w:after="120" w:line="240" w:lineRule="auto"/>
        <w:jc w:val="both"/>
        <w:rPr>
          <w:rFonts w:ascii="Times New Roman" w:hAnsi="Times New Roman" w:cs="Times New Roman"/>
          <w:sz w:val="24"/>
          <w:szCs w:val="24"/>
        </w:rPr>
      </w:pPr>
    </w:p>
    <w:p w:rsidR="003111D2" w:rsidRPr="001B08A5" w:rsidRDefault="003111D2" w:rsidP="003111D2">
      <w:pPr>
        <w:spacing w:after="120" w:line="240" w:lineRule="auto"/>
        <w:jc w:val="both"/>
        <w:rPr>
          <w:rFonts w:ascii="Times New Roman" w:hAnsi="Times New Roman" w:cs="Times New Roman"/>
          <w:b/>
          <w:sz w:val="24"/>
          <w:szCs w:val="24"/>
        </w:rPr>
      </w:pPr>
      <w:r w:rsidRPr="001B08A5">
        <w:rPr>
          <w:rFonts w:ascii="Times New Roman" w:hAnsi="Times New Roman" w:cs="Times New Roman"/>
          <w:b/>
          <w:sz w:val="24"/>
          <w:szCs w:val="24"/>
        </w:rPr>
        <w:t xml:space="preserve">In Medicine </w:t>
      </w:r>
    </w:p>
    <w:p w:rsidR="003111D2" w:rsidRPr="001B08A5" w:rsidRDefault="003111D2" w:rsidP="003111D2">
      <w:pPr>
        <w:spacing w:after="120" w:line="240" w:lineRule="auto"/>
        <w:jc w:val="both"/>
        <w:rPr>
          <w:rFonts w:ascii="Times New Roman" w:hAnsi="Times New Roman" w:cs="Times New Roman"/>
          <w:b/>
          <w:sz w:val="24"/>
          <w:szCs w:val="24"/>
        </w:rPr>
      </w:pPr>
      <w:r>
        <w:rPr>
          <w:rFonts w:ascii="Times New Roman" w:hAnsi="Times New Roman" w:cs="Times New Roman"/>
          <w:sz w:val="24"/>
          <w:szCs w:val="24"/>
        </w:rPr>
        <w:t>The antiseptic and absorptive capacities of peat moss have made it a useful poultice material for application to wounds. This property of peat mosses was identified during World War I when</w:t>
      </w:r>
      <w:r w:rsidRPr="001B08A5">
        <w:rPr>
          <w:rFonts w:ascii="Times New Roman" w:hAnsi="Times New Roman" w:cs="Times New Roman"/>
          <w:sz w:val="24"/>
          <w:szCs w:val="24"/>
        </w:rPr>
        <w:t xml:space="preserve"> a species of </w:t>
      </w:r>
      <w:r w:rsidRPr="001B08A5">
        <w:rPr>
          <w:rFonts w:ascii="Times New Roman" w:hAnsi="Times New Roman" w:cs="Times New Roman"/>
          <w:i/>
          <w:sz w:val="24"/>
          <w:szCs w:val="24"/>
        </w:rPr>
        <w:t>Sphagnum</w:t>
      </w:r>
      <w:r w:rsidRPr="001B08A5">
        <w:rPr>
          <w:rFonts w:ascii="Times New Roman" w:hAnsi="Times New Roman" w:cs="Times New Roman"/>
          <w:sz w:val="24"/>
          <w:szCs w:val="24"/>
        </w:rPr>
        <w:t xml:space="preserve"> was used as a substitute for </w:t>
      </w:r>
      <w:r>
        <w:rPr>
          <w:rFonts w:ascii="Times New Roman" w:hAnsi="Times New Roman" w:cs="Times New Roman"/>
          <w:sz w:val="24"/>
          <w:szCs w:val="24"/>
        </w:rPr>
        <w:t xml:space="preserve">cotton </w:t>
      </w:r>
      <w:r w:rsidRPr="001B08A5">
        <w:rPr>
          <w:rFonts w:ascii="Times New Roman" w:hAnsi="Times New Roman" w:cs="Times New Roman"/>
          <w:sz w:val="24"/>
          <w:szCs w:val="24"/>
        </w:rPr>
        <w:t>bandages</w:t>
      </w:r>
      <w:r>
        <w:rPr>
          <w:rFonts w:ascii="Times New Roman" w:hAnsi="Times New Roman" w:cs="Times New Roman"/>
          <w:sz w:val="24"/>
          <w:szCs w:val="24"/>
        </w:rPr>
        <w:t>.</w:t>
      </w:r>
      <w:r w:rsidRPr="001B08A5">
        <w:rPr>
          <w:rFonts w:ascii="Times New Roman" w:hAnsi="Times New Roman" w:cs="Times New Roman"/>
          <w:sz w:val="24"/>
          <w:szCs w:val="24"/>
        </w:rPr>
        <w:t xml:space="preserve"> It was observed that fewer infections developed in the wounds bandaged with </w:t>
      </w:r>
      <w:r w:rsidRPr="001B08A5">
        <w:rPr>
          <w:rFonts w:ascii="Times New Roman" w:hAnsi="Times New Roman" w:cs="Times New Roman"/>
          <w:i/>
          <w:sz w:val="24"/>
          <w:szCs w:val="24"/>
        </w:rPr>
        <w:t>Sphagnum</w:t>
      </w:r>
      <w:r>
        <w:rPr>
          <w:rFonts w:ascii="Times New Roman" w:hAnsi="Times New Roman" w:cs="Times New Roman"/>
          <w:sz w:val="24"/>
          <w:szCs w:val="24"/>
        </w:rPr>
        <w:t>.</w:t>
      </w:r>
      <w:r w:rsidRPr="001B08A5">
        <w:rPr>
          <w:rFonts w:ascii="Times New Roman" w:hAnsi="Times New Roman" w:cs="Times New Roman"/>
          <w:sz w:val="24"/>
          <w:szCs w:val="24"/>
        </w:rPr>
        <w:t xml:space="preserve"> </w:t>
      </w:r>
    </w:p>
    <w:p w:rsidR="003111D2" w:rsidRDefault="003111D2" w:rsidP="003111D2">
      <w:pPr>
        <w:spacing w:after="120" w:line="240" w:lineRule="auto"/>
        <w:jc w:val="both"/>
        <w:rPr>
          <w:rFonts w:ascii="Times New Roman" w:hAnsi="Times New Roman" w:cs="Times New Roman"/>
          <w:sz w:val="24"/>
          <w:szCs w:val="24"/>
        </w:rPr>
      </w:pPr>
    </w:p>
    <w:p w:rsidR="003111D2" w:rsidRPr="006F2490" w:rsidRDefault="003111D2" w:rsidP="003111D2">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For Plant Propagation</w:t>
      </w:r>
    </w:p>
    <w:p w:rsidR="003111D2" w:rsidRPr="001B08A5" w:rsidRDefault="003111D2" w:rsidP="003111D2">
      <w:pPr>
        <w:spacing w:after="120" w:line="240" w:lineRule="auto"/>
        <w:jc w:val="both"/>
        <w:rPr>
          <w:rFonts w:ascii="Times New Roman" w:hAnsi="Times New Roman" w:cs="Times New Roman"/>
          <w:sz w:val="24"/>
          <w:szCs w:val="24"/>
        </w:rPr>
      </w:pPr>
      <w:r w:rsidRPr="006F2490">
        <w:rPr>
          <w:rFonts w:ascii="Times New Roman" w:hAnsi="Times New Roman" w:cs="Times New Roman"/>
          <w:i/>
          <w:sz w:val="24"/>
          <w:szCs w:val="24"/>
        </w:rPr>
        <w:t>Sphagnum</w:t>
      </w:r>
      <w:r>
        <w:rPr>
          <w:rFonts w:ascii="Times New Roman" w:hAnsi="Times New Roman" w:cs="Times New Roman"/>
          <w:sz w:val="24"/>
          <w:szCs w:val="24"/>
        </w:rPr>
        <w:t xml:space="preserve"> and other mosses have also been used in vegetative plant propagation, particularly for air layering.</w:t>
      </w:r>
    </w:p>
    <w:p w:rsidR="004339F6" w:rsidRDefault="003111D2"/>
    <w:sectPr w:rsidR="004339F6" w:rsidSect="00E22B06">
      <w:pgSz w:w="12240" w:h="15840"/>
      <w:pgMar w:top="900" w:right="117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61BBB"/>
    <w:multiLevelType w:val="hybridMultilevel"/>
    <w:tmpl w:val="0C244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C20DAA"/>
    <w:multiLevelType w:val="hybridMultilevel"/>
    <w:tmpl w:val="E38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11D2"/>
    <w:rsid w:val="002818B4"/>
    <w:rsid w:val="003111D2"/>
    <w:rsid w:val="00506D35"/>
    <w:rsid w:val="00860D09"/>
    <w:rsid w:val="00B660EE"/>
    <w:rsid w:val="00D94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1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1224</Words>
  <Characters>6982</Characters>
  <Application>Microsoft Office Word</Application>
  <DocSecurity>0</DocSecurity>
  <Lines>58</Lines>
  <Paragraphs>16</Paragraphs>
  <ScaleCrop>false</ScaleCrop>
  <Company>HP</Company>
  <LinksUpToDate>false</LinksUpToDate>
  <CharactersWithSpaces>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Adomako</dc:creator>
  <cp:lastModifiedBy>E. Adomako</cp:lastModifiedBy>
  <cp:revision>1</cp:revision>
  <dcterms:created xsi:type="dcterms:W3CDTF">2013-02-11T10:50:00Z</dcterms:created>
  <dcterms:modified xsi:type="dcterms:W3CDTF">2013-02-11T10:51:00Z</dcterms:modified>
</cp:coreProperties>
</file>