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736D" w14:textId="77777777" w:rsidR="007B3C01" w:rsidRDefault="00000000">
      <w:pPr>
        <w:pStyle w:val="Heading1"/>
        <w:spacing w:before="75" w:line="386" w:lineRule="auto"/>
        <w:ind w:left="1420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44CEE833" w14:textId="77777777" w:rsidR="007B3C01" w:rsidRDefault="00000000">
      <w:pPr>
        <w:spacing w:line="386" w:lineRule="auto"/>
        <w:ind w:left="1422" w:right="1428"/>
        <w:jc w:val="center"/>
        <w:rPr>
          <w:sz w:val="26"/>
        </w:rPr>
      </w:pPr>
      <w:r>
        <w:rPr>
          <w:sz w:val="26"/>
        </w:rPr>
        <w:t>«Брестский</w:t>
      </w:r>
      <w:r>
        <w:rPr>
          <w:spacing w:val="-13"/>
          <w:sz w:val="26"/>
        </w:rPr>
        <w:t xml:space="preserve"> </w:t>
      </w:r>
      <w:r>
        <w:rPr>
          <w:sz w:val="26"/>
        </w:rPr>
        <w:t>государственный</w:t>
      </w:r>
      <w:r>
        <w:rPr>
          <w:spacing w:val="-14"/>
          <w:sz w:val="26"/>
        </w:rPr>
        <w:t xml:space="preserve"> </w:t>
      </w:r>
      <w:r>
        <w:rPr>
          <w:sz w:val="26"/>
        </w:rPr>
        <w:t>технический</w:t>
      </w:r>
      <w:r>
        <w:rPr>
          <w:spacing w:val="-11"/>
          <w:sz w:val="26"/>
        </w:rPr>
        <w:t xml:space="preserve"> </w:t>
      </w:r>
      <w:r>
        <w:rPr>
          <w:sz w:val="26"/>
        </w:rPr>
        <w:t>университет» Кафедра ИИТ</w:t>
      </w:r>
    </w:p>
    <w:p w14:paraId="50AED0EE" w14:textId="77777777" w:rsidR="007B3C01" w:rsidRDefault="007B3C01">
      <w:pPr>
        <w:pStyle w:val="BodyText"/>
        <w:rPr>
          <w:sz w:val="26"/>
        </w:rPr>
      </w:pPr>
    </w:p>
    <w:p w14:paraId="5D922395" w14:textId="77777777" w:rsidR="007B3C01" w:rsidRDefault="007B3C01">
      <w:pPr>
        <w:pStyle w:val="BodyText"/>
        <w:rPr>
          <w:sz w:val="26"/>
        </w:rPr>
      </w:pPr>
    </w:p>
    <w:p w14:paraId="4A6C0543" w14:textId="77777777" w:rsidR="007B3C01" w:rsidRDefault="007B3C01">
      <w:pPr>
        <w:pStyle w:val="BodyText"/>
        <w:rPr>
          <w:sz w:val="26"/>
        </w:rPr>
      </w:pPr>
    </w:p>
    <w:p w14:paraId="2D12B807" w14:textId="77777777" w:rsidR="007B3C01" w:rsidRDefault="007B3C01">
      <w:pPr>
        <w:pStyle w:val="BodyText"/>
        <w:rPr>
          <w:sz w:val="26"/>
        </w:rPr>
      </w:pPr>
    </w:p>
    <w:p w14:paraId="422AB278" w14:textId="77777777" w:rsidR="007B3C01" w:rsidRDefault="007B3C01">
      <w:pPr>
        <w:pStyle w:val="BodyText"/>
        <w:rPr>
          <w:sz w:val="26"/>
        </w:rPr>
      </w:pPr>
    </w:p>
    <w:p w14:paraId="7B0D7BD5" w14:textId="77777777" w:rsidR="007B3C01" w:rsidRDefault="007B3C01">
      <w:pPr>
        <w:pStyle w:val="BodyText"/>
        <w:rPr>
          <w:sz w:val="26"/>
        </w:rPr>
      </w:pPr>
    </w:p>
    <w:p w14:paraId="4F549D34" w14:textId="77777777" w:rsidR="007B3C01" w:rsidRDefault="007B3C01">
      <w:pPr>
        <w:pStyle w:val="BodyText"/>
        <w:rPr>
          <w:sz w:val="26"/>
        </w:rPr>
      </w:pPr>
    </w:p>
    <w:p w14:paraId="7C1FB36C" w14:textId="77777777" w:rsidR="007B3C01" w:rsidRDefault="007B3C01">
      <w:pPr>
        <w:pStyle w:val="BodyText"/>
        <w:rPr>
          <w:sz w:val="26"/>
        </w:rPr>
      </w:pPr>
    </w:p>
    <w:p w14:paraId="673326C6" w14:textId="77777777" w:rsidR="007B3C01" w:rsidRDefault="007B3C01">
      <w:pPr>
        <w:pStyle w:val="BodyText"/>
        <w:spacing w:before="4"/>
        <w:rPr>
          <w:sz w:val="26"/>
        </w:rPr>
      </w:pPr>
    </w:p>
    <w:p w14:paraId="3063738A" w14:textId="05C679D6" w:rsidR="007B3C01" w:rsidRDefault="00000000">
      <w:pPr>
        <w:pStyle w:val="Title"/>
      </w:pPr>
      <w:r>
        <w:t>Лабораторная</w:t>
      </w:r>
      <w:r>
        <w:rPr>
          <w:spacing w:val="-14"/>
        </w:rPr>
        <w:t xml:space="preserve"> </w:t>
      </w:r>
      <w:r>
        <w:t>работа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BF5D82">
        <w:rPr>
          <w:spacing w:val="-5"/>
        </w:rPr>
        <w:t>1</w:t>
      </w:r>
    </w:p>
    <w:p w14:paraId="72544767" w14:textId="4397232A" w:rsidR="007B3C01" w:rsidRDefault="00000000">
      <w:pPr>
        <w:pStyle w:val="Heading1"/>
        <w:spacing w:before="177"/>
        <w:ind w:right="92"/>
      </w:pPr>
      <w:r>
        <w:t>По</w:t>
      </w:r>
      <w:r>
        <w:rPr>
          <w:spacing w:val="-12"/>
        </w:rPr>
        <w:t xml:space="preserve"> </w:t>
      </w:r>
      <w:r>
        <w:t>дисциплине:</w:t>
      </w:r>
      <w:r>
        <w:rPr>
          <w:spacing w:val="-8"/>
        </w:rPr>
        <w:t xml:space="preserve"> </w:t>
      </w:r>
      <w:r>
        <w:t>«</w:t>
      </w:r>
      <w:r w:rsidR="00BF5D82">
        <w:t>ПИС</w:t>
      </w:r>
      <w:r>
        <w:rPr>
          <w:spacing w:val="-2"/>
        </w:rPr>
        <w:t>»</w:t>
      </w:r>
    </w:p>
    <w:p w14:paraId="26442531" w14:textId="7DA92B03" w:rsidR="007B3C01" w:rsidRDefault="00000000">
      <w:pPr>
        <w:spacing w:before="181" w:line="259" w:lineRule="auto"/>
        <w:ind w:left="92" w:right="29"/>
        <w:jc w:val="center"/>
        <w:rPr>
          <w:sz w:val="26"/>
        </w:rPr>
      </w:pPr>
      <w:r>
        <w:rPr>
          <w:sz w:val="26"/>
        </w:rPr>
        <w:t>Тема:</w:t>
      </w:r>
      <w:r>
        <w:rPr>
          <w:spacing w:val="-5"/>
          <w:sz w:val="26"/>
        </w:rPr>
        <w:t xml:space="preserve"> </w:t>
      </w:r>
      <w:r>
        <w:rPr>
          <w:sz w:val="26"/>
        </w:rPr>
        <w:t>«</w:t>
      </w:r>
      <w:r w:rsidR="00BF5D82" w:rsidRPr="00BF5D82">
        <w:rPr>
          <w:sz w:val="26"/>
        </w:rPr>
        <w:t>Разработка интерфейса и процедурная генерация виртуальной среды в Blender</w:t>
      </w:r>
      <w:r>
        <w:rPr>
          <w:sz w:val="26"/>
        </w:rPr>
        <w:t>»</w:t>
      </w:r>
    </w:p>
    <w:p w14:paraId="1F539C7F" w14:textId="77777777" w:rsidR="007B3C01" w:rsidRDefault="007B3C01">
      <w:pPr>
        <w:pStyle w:val="BodyText"/>
        <w:rPr>
          <w:sz w:val="26"/>
        </w:rPr>
      </w:pPr>
    </w:p>
    <w:p w14:paraId="65A789DA" w14:textId="77777777" w:rsidR="007B3C01" w:rsidRDefault="007B3C01">
      <w:pPr>
        <w:pStyle w:val="BodyText"/>
        <w:rPr>
          <w:sz w:val="26"/>
        </w:rPr>
      </w:pPr>
    </w:p>
    <w:p w14:paraId="6760689A" w14:textId="77777777" w:rsidR="007B3C01" w:rsidRDefault="007B3C01">
      <w:pPr>
        <w:pStyle w:val="BodyText"/>
        <w:rPr>
          <w:sz w:val="26"/>
        </w:rPr>
      </w:pPr>
    </w:p>
    <w:p w14:paraId="7899D82C" w14:textId="77777777" w:rsidR="007B3C01" w:rsidRDefault="007B3C01">
      <w:pPr>
        <w:pStyle w:val="BodyText"/>
        <w:rPr>
          <w:sz w:val="26"/>
        </w:rPr>
      </w:pPr>
    </w:p>
    <w:p w14:paraId="41071655" w14:textId="77777777" w:rsidR="007B3C01" w:rsidRDefault="007B3C01">
      <w:pPr>
        <w:pStyle w:val="BodyText"/>
        <w:rPr>
          <w:sz w:val="26"/>
        </w:rPr>
      </w:pPr>
    </w:p>
    <w:p w14:paraId="47F08894" w14:textId="77777777" w:rsidR="007B3C01" w:rsidRDefault="007B3C01">
      <w:pPr>
        <w:pStyle w:val="BodyText"/>
        <w:rPr>
          <w:sz w:val="26"/>
        </w:rPr>
      </w:pPr>
    </w:p>
    <w:p w14:paraId="71B47D77" w14:textId="77777777" w:rsidR="007B3C01" w:rsidRDefault="007B3C01">
      <w:pPr>
        <w:pStyle w:val="BodyText"/>
        <w:rPr>
          <w:sz w:val="26"/>
        </w:rPr>
      </w:pPr>
    </w:p>
    <w:p w14:paraId="343E270E" w14:textId="77777777" w:rsidR="007B3C01" w:rsidRDefault="007B3C01">
      <w:pPr>
        <w:pStyle w:val="BodyText"/>
        <w:rPr>
          <w:sz w:val="26"/>
        </w:rPr>
      </w:pPr>
    </w:p>
    <w:p w14:paraId="4F6D226C" w14:textId="77777777" w:rsidR="007B3C01" w:rsidRDefault="007B3C01">
      <w:pPr>
        <w:pStyle w:val="BodyText"/>
        <w:spacing w:before="160"/>
        <w:rPr>
          <w:sz w:val="26"/>
        </w:rPr>
      </w:pPr>
    </w:p>
    <w:p w14:paraId="28CE5703" w14:textId="0B1DD8A9" w:rsidR="007B3C01" w:rsidRDefault="00000000">
      <w:pPr>
        <w:spacing w:line="381" w:lineRule="auto"/>
        <w:ind w:left="7560" w:right="123" w:firstLine="603"/>
        <w:jc w:val="right"/>
        <w:rPr>
          <w:spacing w:val="-2"/>
          <w:sz w:val="26"/>
        </w:rPr>
      </w:pPr>
      <w:r>
        <w:rPr>
          <w:b/>
          <w:spacing w:val="-2"/>
          <w:sz w:val="26"/>
        </w:rPr>
        <w:t xml:space="preserve">Выполнил: </w:t>
      </w:r>
      <w:r>
        <w:rPr>
          <w:sz w:val="26"/>
        </w:rPr>
        <w:t>Студент 3 курса Группы</w:t>
      </w:r>
      <w:r>
        <w:rPr>
          <w:spacing w:val="-16"/>
          <w:sz w:val="26"/>
        </w:rPr>
        <w:t xml:space="preserve"> </w:t>
      </w:r>
      <w:r>
        <w:rPr>
          <w:sz w:val="26"/>
        </w:rPr>
        <w:t>ИИ-</w:t>
      </w:r>
      <w:r>
        <w:rPr>
          <w:spacing w:val="-2"/>
          <w:sz w:val="26"/>
        </w:rPr>
        <w:t>26(</w:t>
      </w:r>
      <w:r w:rsidR="00BF5D82">
        <w:rPr>
          <w:spacing w:val="-2"/>
          <w:sz w:val="26"/>
        </w:rPr>
        <w:t>2</w:t>
      </w:r>
      <w:r>
        <w:rPr>
          <w:spacing w:val="-2"/>
          <w:sz w:val="26"/>
        </w:rPr>
        <w:t>)</w:t>
      </w:r>
    </w:p>
    <w:p w14:paraId="65E8BFBA" w14:textId="7F51FD82" w:rsidR="00F75260" w:rsidRPr="00F75260" w:rsidRDefault="00BF5D82" w:rsidP="00BF5D82">
      <w:pPr>
        <w:spacing w:line="381" w:lineRule="auto"/>
        <w:ind w:left="7560" w:right="123"/>
        <w:rPr>
          <w:bCs/>
          <w:sz w:val="26"/>
        </w:rPr>
      </w:pPr>
      <w:r>
        <w:rPr>
          <w:bCs/>
          <w:sz w:val="26"/>
        </w:rPr>
        <w:t xml:space="preserve">       Рулько М.А.</w:t>
      </w:r>
    </w:p>
    <w:p w14:paraId="2D4F4E1A" w14:textId="551C5B66" w:rsidR="00F75260" w:rsidRDefault="00F75260" w:rsidP="00F75260">
      <w:pPr>
        <w:pStyle w:val="BodyText"/>
        <w:jc w:val="right"/>
        <w:rPr>
          <w:sz w:val="26"/>
        </w:rPr>
      </w:pPr>
      <w:r>
        <w:rPr>
          <w:sz w:val="26"/>
        </w:rPr>
        <w:t xml:space="preserve">Проверил: </w:t>
      </w:r>
    </w:p>
    <w:p w14:paraId="59469253" w14:textId="60B76D68" w:rsidR="007B3C01" w:rsidRDefault="00BF5D82" w:rsidP="00BF5D82">
      <w:pPr>
        <w:pStyle w:val="BodyText"/>
        <w:ind w:left="7200" w:firstLine="720"/>
        <w:rPr>
          <w:sz w:val="26"/>
        </w:rPr>
      </w:pPr>
      <w:r>
        <w:rPr>
          <w:bCs/>
          <w:sz w:val="26"/>
        </w:rPr>
        <w:t>Касьяник В.В.</w:t>
      </w:r>
    </w:p>
    <w:p w14:paraId="036863CE" w14:textId="77777777" w:rsidR="007B3C01" w:rsidRDefault="007B3C01">
      <w:pPr>
        <w:pStyle w:val="BodyText"/>
        <w:rPr>
          <w:sz w:val="26"/>
        </w:rPr>
      </w:pPr>
    </w:p>
    <w:p w14:paraId="56C98DA8" w14:textId="77777777" w:rsidR="007B3C01" w:rsidRDefault="007B3C01">
      <w:pPr>
        <w:pStyle w:val="BodyText"/>
        <w:rPr>
          <w:sz w:val="26"/>
        </w:rPr>
      </w:pPr>
    </w:p>
    <w:p w14:paraId="0D4C4C3D" w14:textId="77777777" w:rsidR="007B3C01" w:rsidRDefault="007B3C01">
      <w:pPr>
        <w:pStyle w:val="BodyText"/>
        <w:rPr>
          <w:sz w:val="26"/>
        </w:rPr>
      </w:pPr>
    </w:p>
    <w:p w14:paraId="43156A58" w14:textId="77777777" w:rsidR="007B3C01" w:rsidRDefault="007B3C01">
      <w:pPr>
        <w:pStyle w:val="BodyText"/>
        <w:spacing w:before="38"/>
        <w:rPr>
          <w:sz w:val="26"/>
        </w:rPr>
      </w:pPr>
    </w:p>
    <w:p w14:paraId="279D95ED" w14:textId="77777777" w:rsidR="007B3C01" w:rsidRDefault="00000000">
      <w:pPr>
        <w:pStyle w:val="Heading1"/>
        <w:spacing w:before="1"/>
        <w:ind w:left="1430"/>
      </w:pPr>
      <w:r>
        <w:t>Брест</w:t>
      </w:r>
      <w:r>
        <w:rPr>
          <w:spacing w:val="-8"/>
        </w:rPr>
        <w:t xml:space="preserve"> </w:t>
      </w:r>
      <w:r>
        <w:rPr>
          <w:spacing w:val="-4"/>
        </w:rPr>
        <w:t>2026</w:t>
      </w:r>
    </w:p>
    <w:p w14:paraId="638D6469" w14:textId="77777777" w:rsidR="007B3C01" w:rsidRDefault="007B3C01">
      <w:pPr>
        <w:pStyle w:val="Heading1"/>
        <w:sectPr w:rsidR="007B3C01">
          <w:type w:val="continuous"/>
          <w:pgSz w:w="11910" w:h="16840"/>
          <w:pgMar w:top="1080" w:right="708" w:bottom="280" w:left="1559" w:header="720" w:footer="720" w:gutter="0"/>
          <w:cols w:space="720"/>
        </w:sectPr>
      </w:pPr>
    </w:p>
    <w:p w14:paraId="4C8A7694" w14:textId="6FEF93A5" w:rsidR="0098288C" w:rsidRDefault="0098288C" w:rsidP="0098288C">
      <w:pPr>
        <w:pStyle w:val="BodyText"/>
        <w:spacing w:line="256" w:lineRule="auto"/>
        <w:ind w:left="135" w:right="108" w:hanging="10"/>
        <w:rPr>
          <w:b/>
          <w:bCs/>
          <w:lang w:val="en-US"/>
        </w:rPr>
      </w:pPr>
      <w:r>
        <w:rPr>
          <w:b/>
          <w:bCs/>
        </w:rPr>
        <w:lastRenderedPageBreak/>
        <w:t>Цель</w:t>
      </w:r>
    </w:p>
    <w:p w14:paraId="78200A9F" w14:textId="3237BD9D" w:rsidR="0098288C" w:rsidRPr="0098288C" w:rsidRDefault="0098288C" w:rsidP="0098288C">
      <w:pPr>
        <w:pStyle w:val="BodyText"/>
        <w:spacing w:line="256" w:lineRule="auto"/>
        <w:ind w:left="135" w:right="108" w:firstLine="585"/>
      </w:pPr>
      <w:r w:rsidRPr="0098288C">
        <w:t>Разработка высокоуровневого генератора трехмерных сред и конфигурационных метаданных для последующей интеграции с экосистемой ROS 2. Изучение методов процедурного моделирования с использованием Blender API (bpy), принципов декларативного описания сцен и создания интерфейса оператора для экспресс-тестирования планировщиков движения.</w:t>
      </w:r>
    </w:p>
    <w:p w14:paraId="7CFF487C" w14:textId="77777777" w:rsidR="0098288C" w:rsidRDefault="0098288C" w:rsidP="0098288C">
      <w:pPr>
        <w:pStyle w:val="BodyText"/>
        <w:spacing w:line="256" w:lineRule="auto"/>
        <w:ind w:left="135" w:right="108" w:hanging="10"/>
        <w:jc w:val="center"/>
        <w:rPr>
          <w:b/>
          <w:bCs/>
        </w:rPr>
      </w:pPr>
    </w:p>
    <w:p w14:paraId="1299F13A" w14:textId="5AE2DECE" w:rsidR="007B3C01" w:rsidRDefault="0098288C" w:rsidP="0098288C">
      <w:pPr>
        <w:pStyle w:val="BodyText"/>
        <w:spacing w:line="256" w:lineRule="auto"/>
        <w:ind w:left="135" w:right="108" w:hanging="10"/>
        <w:jc w:val="center"/>
        <w:rPr>
          <w:b/>
          <w:bCs/>
        </w:rPr>
      </w:pPr>
      <w:r w:rsidRPr="0098288C">
        <w:rPr>
          <w:b/>
          <w:bCs/>
        </w:rPr>
        <w:t>Ход работы</w:t>
      </w:r>
    </w:p>
    <w:p w14:paraId="38A05F20" w14:textId="77777777" w:rsidR="0098288C" w:rsidRPr="0098288C" w:rsidRDefault="0098288C" w:rsidP="0098288C">
      <w:pPr>
        <w:pStyle w:val="BodyText"/>
        <w:spacing w:line="256" w:lineRule="auto"/>
        <w:ind w:left="135" w:right="108" w:hanging="10"/>
        <w:rPr>
          <w:b/>
          <w:bCs/>
        </w:rPr>
      </w:pPr>
      <w:r w:rsidRPr="0098288C">
        <w:rPr>
          <w:b/>
          <w:bCs/>
        </w:rPr>
        <w:t>1. Архитектура распределения данных и концепция конфигурационных файлов</w:t>
      </w:r>
    </w:p>
    <w:p w14:paraId="7B6E265D" w14:textId="77777777" w:rsidR="0098288C" w:rsidRPr="0098288C" w:rsidRDefault="0098288C" w:rsidP="0098288C">
      <w:pPr>
        <w:pStyle w:val="BodyText"/>
        <w:spacing w:line="256" w:lineRule="auto"/>
        <w:ind w:left="135" w:right="108" w:hanging="10"/>
      </w:pPr>
      <w:r w:rsidRPr="0098288C">
        <w:t>«В рамках подготовки проекта к миграции на ROS 2, где критически важно разделение логики и конфигурации (через launch-файлы и YAML-параметры), в аддоне реализован декларативный подход. Класс SceneMeta выполняет роль высокоуровневого конфигуратора, аналогичного параметрам ноды ROS 2. Реестр SCENE_REGISTRY инкапсулирует в себе семантическое описание пространства (координаты точек интереса, габариты, имена сущностей). Это закладывает фундамент для автоматической генерации ROS-совместимых файлов описания сред (SDF/URDF) напрямую из интерфейса Blender».</w:t>
      </w:r>
    </w:p>
    <w:p w14:paraId="4BC2B286" w14:textId="77777777" w:rsidR="0098288C" w:rsidRPr="0098288C" w:rsidRDefault="0098288C" w:rsidP="0098288C">
      <w:pPr>
        <w:pStyle w:val="BodyText"/>
        <w:spacing w:line="256" w:lineRule="auto"/>
        <w:ind w:left="135" w:right="108" w:hanging="10"/>
        <w:rPr>
          <w:b/>
          <w:bCs/>
        </w:rPr>
      </w:pPr>
      <w:r w:rsidRPr="0098288C">
        <w:rPr>
          <w:b/>
          <w:bCs/>
        </w:rPr>
        <w:t>2. Процедурный конвейер (Asset Pipeline) и стандартизация мешей</w:t>
      </w:r>
    </w:p>
    <w:p w14:paraId="07479886" w14:textId="77777777" w:rsidR="0098288C" w:rsidRPr="0098288C" w:rsidRDefault="0098288C" w:rsidP="0098288C">
      <w:pPr>
        <w:pStyle w:val="BodyText"/>
        <w:spacing w:line="256" w:lineRule="auto"/>
        <w:ind w:left="135" w:right="108" w:hanging="10"/>
      </w:pPr>
      <w:r w:rsidRPr="0098288C">
        <w:t>«Программная генерация геометрии через bpy.ops.mesh спроектирована с учетом жестких требований робототехнических симуляторов (таких как Gazebo):</w:t>
      </w:r>
    </w:p>
    <w:p w14:paraId="60B2F7FD" w14:textId="77777777" w:rsidR="0098288C" w:rsidRPr="0098288C" w:rsidRDefault="0098288C" w:rsidP="0098288C">
      <w:pPr>
        <w:pStyle w:val="BodyText"/>
        <w:numPr>
          <w:ilvl w:val="0"/>
          <w:numId w:val="3"/>
        </w:numPr>
        <w:spacing w:line="256" w:lineRule="auto"/>
        <w:ind w:right="108"/>
      </w:pPr>
      <w:r w:rsidRPr="0098288C">
        <w:t>Функция полного сброса сцены гарантирует отсутствие "мусорных" объектов в симуляционном контексте.</w:t>
      </w:r>
    </w:p>
    <w:p w14:paraId="4CE07E4D" w14:textId="77777777" w:rsidR="0098288C" w:rsidRPr="0098288C" w:rsidRDefault="0098288C" w:rsidP="0098288C">
      <w:pPr>
        <w:pStyle w:val="BodyText"/>
        <w:numPr>
          <w:ilvl w:val="0"/>
          <w:numId w:val="3"/>
        </w:numPr>
        <w:spacing w:line="256" w:lineRule="auto"/>
        <w:ind w:right="108"/>
      </w:pPr>
      <w:r w:rsidRPr="0098288C">
        <w:t>Каждый генерируемый меш проходит процедуру нормализации масштаба через transform_apply. В контексте ROS 2 это критически важно: если импортировать в Gazebo объект с невыровненной матрицей масштаба (Scale $\neq 1$), физический движок (ODE/Bullet) некорректно рассчитает тензоры инерции и коллизии.</w:t>
      </w:r>
    </w:p>
    <w:p w14:paraId="5B5A1E32" w14:textId="77777777" w:rsidR="0098288C" w:rsidRDefault="0098288C" w:rsidP="0098288C">
      <w:pPr>
        <w:pStyle w:val="BodyText"/>
        <w:numPr>
          <w:ilvl w:val="0"/>
          <w:numId w:val="3"/>
        </w:numPr>
        <w:spacing w:line="256" w:lineRule="auto"/>
        <w:ind w:right="108"/>
      </w:pPr>
      <w:r w:rsidRPr="0098288C">
        <w:t>Цветовое кодирование материалов на данном этапе заменяет текстурирование, позволяя быстро верифицировать корректность расположения статических препятствий».</w:t>
      </w:r>
    </w:p>
    <w:p w14:paraId="2642F60A" w14:textId="7BB6946A" w:rsidR="0098288C" w:rsidRPr="0098288C" w:rsidRDefault="0098288C" w:rsidP="0098288C">
      <w:pPr>
        <w:pStyle w:val="BodyText"/>
        <w:spacing w:line="256" w:lineRule="auto"/>
        <w:ind w:left="720" w:right="108"/>
      </w:pPr>
      <w:r w:rsidRPr="0098288C">
        <w:lastRenderedPageBreak/>
        <w:drawing>
          <wp:inline distT="0" distB="0" distL="0" distR="0" wp14:anchorId="2668928E" wp14:editId="14CB28BB">
            <wp:extent cx="2448267" cy="7964011"/>
            <wp:effectExtent l="0" t="0" r="9525" b="0"/>
            <wp:docPr id="167993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9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FD3C" w14:textId="203C31F6" w:rsidR="0098288C" w:rsidRDefault="0098288C" w:rsidP="0098288C">
      <w:pPr>
        <w:pStyle w:val="BodyText"/>
        <w:spacing w:line="256" w:lineRule="auto"/>
        <w:ind w:left="720" w:right="108"/>
        <w:rPr>
          <w:i/>
          <w:iCs/>
        </w:rPr>
      </w:pPr>
      <w:r w:rsidRPr="0098288C">
        <w:rPr>
          <w:i/>
          <w:iCs/>
        </w:rPr>
        <w:t xml:space="preserve">Рис. 1. Панель управления симуляционной средой "Robot Navigator". </w:t>
      </w:r>
    </w:p>
    <w:p w14:paraId="2DD53A65" w14:textId="72FBF1AE" w:rsidR="0098288C" w:rsidRPr="0098288C" w:rsidRDefault="0098288C" w:rsidP="0098288C">
      <w:pPr>
        <w:pStyle w:val="BodyText"/>
        <w:spacing w:line="256" w:lineRule="auto"/>
        <w:ind w:left="720" w:right="108"/>
        <w:rPr>
          <w:i/>
          <w:iCs/>
        </w:rPr>
      </w:pPr>
      <w:r w:rsidRPr="0098288C">
        <w:rPr>
          <w:i/>
          <w:iCs/>
        </w:rPr>
        <w:lastRenderedPageBreak/>
        <w:drawing>
          <wp:inline distT="0" distB="0" distL="0" distR="0" wp14:anchorId="467399D2" wp14:editId="15BB26BE">
            <wp:extent cx="6123305" cy="5365115"/>
            <wp:effectExtent l="0" t="0" r="0" b="6985"/>
            <wp:docPr id="184353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3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BB52" w14:textId="77777777" w:rsidR="0098288C" w:rsidRDefault="0098288C" w:rsidP="0098288C">
      <w:pPr>
        <w:pStyle w:val="BodyText"/>
        <w:spacing w:line="256" w:lineRule="auto"/>
        <w:ind w:left="720" w:right="108"/>
        <w:rPr>
          <w:i/>
          <w:iCs/>
        </w:rPr>
      </w:pPr>
      <w:r w:rsidRPr="0098288C">
        <w:rPr>
          <w:i/>
          <w:iCs/>
        </w:rPr>
        <w:t>Рис. 2. Процедурно сгенерированная среда "Лаборатория" с выделенными зонами коллизий.</w:t>
      </w:r>
    </w:p>
    <w:p w14:paraId="2C9E5B06" w14:textId="5EAC7E25" w:rsidR="0098288C" w:rsidRPr="0098288C" w:rsidRDefault="0098288C" w:rsidP="0098288C">
      <w:pPr>
        <w:pStyle w:val="BodyText"/>
        <w:spacing w:line="256" w:lineRule="auto"/>
        <w:ind w:left="720" w:right="108"/>
        <w:rPr>
          <w:i/>
          <w:iCs/>
        </w:rPr>
      </w:pPr>
      <w:r w:rsidRPr="0098288C">
        <w:rPr>
          <w:i/>
          <w:iCs/>
        </w:rPr>
        <w:drawing>
          <wp:inline distT="0" distB="0" distL="0" distR="0" wp14:anchorId="1A702F54" wp14:editId="5CD473D8">
            <wp:extent cx="3115110" cy="2800741"/>
            <wp:effectExtent l="0" t="0" r="9525" b="0"/>
            <wp:docPr id="4776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C59E" w14:textId="77777777" w:rsidR="0098288C" w:rsidRPr="0098288C" w:rsidRDefault="0098288C" w:rsidP="0098288C">
      <w:pPr>
        <w:pStyle w:val="BodyText"/>
        <w:spacing w:line="256" w:lineRule="auto"/>
        <w:ind w:left="720" w:right="108"/>
        <w:rPr>
          <w:i/>
          <w:iCs/>
        </w:rPr>
      </w:pPr>
      <w:r w:rsidRPr="0098288C">
        <w:rPr>
          <w:i/>
          <w:iCs/>
        </w:rPr>
        <w:t>Рис. 3. Дерево объектов сцены со строгой семантической структурой имен.</w:t>
      </w:r>
    </w:p>
    <w:p w14:paraId="136AFCB7" w14:textId="77777777" w:rsidR="0098288C" w:rsidRDefault="0098288C" w:rsidP="0098288C">
      <w:pPr>
        <w:pStyle w:val="BodyText"/>
        <w:spacing w:line="256" w:lineRule="auto"/>
        <w:ind w:left="135" w:right="108" w:hanging="10"/>
      </w:pPr>
      <w:r w:rsidRPr="0098288C">
        <w:t>В ходе выполнения лабораторной работы были успешно изучены механизмы взаимодействия с API графической среды Blender (bpy) и разработано программное расширение (аддон) «Robot Navigator», предназначенное для автоматизации генерации симуляционных пространств мобильной робототехники.</w:t>
      </w:r>
    </w:p>
    <w:p w14:paraId="414EC61D" w14:textId="77777777" w:rsidR="0098288C" w:rsidRDefault="0098288C" w:rsidP="0098288C">
      <w:pPr>
        <w:pStyle w:val="BodyText"/>
        <w:spacing w:line="256" w:lineRule="auto"/>
        <w:ind w:left="135" w:right="108" w:hanging="10"/>
      </w:pPr>
    </w:p>
    <w:p w14:paraId="272F9027" w14:textId="77777777" w:rsidR="0098288C" w:rsidRDefault="0098288C" w:rsidP="0098288C">
      <w:pPr>
        <w:pStyle w:val="BodyText"/>
        <w:spacing w:line="256" w:lineRule="auto"/>
        <w:ind w:left="135" w:right="108" w:hanging="10"/>
      </w:pPr>
    </w:p>
    <w:p w14:paraId="051A8460" w14:textId="77777777" w:rsidR="0098288C" w:rsidRDefault="0098288C" w:rsidP="0098288C">
      <w:pPr>
        <w:pStyle w:val="BodyText"/>
        <w:spacing w:line="256" w:lineRule="auto"/>
        <w:ind w:left="135" w:right="108" w:hanging="10"/>
      </w:pPr>
    </w:p>
    <w:p w14:paraId="07AC50B4" w14:textId="77777777" w:rsidR="0098288C" w:rsidRDefault="0098288C" w:rsidP="0098288C">
      <w:pPr>
        <w:pStyle w:val="BodyText"/>
        <w:spacing w:line="256" w:lineRule="auto"/>
        <w:ind w:left="135" w:right="108" w:hanging="10"/>
      </w:pPr>
    </w:p>
    <w:p w14:paraId="48946CAB" w14:textId="77777777" w:rsidR="0098288C" w:rsidRDefault="0098288C" w:rsidP="0098288C">
      <w:pPr>
        <w:pStyle w:val="BodyText"/>
        <w:spacing w:line="256" w:lineRule="auto"/>
        <w:ind w:left="135" w:right="108" w:hanging="10"/>
      </w:pPr>
    </w:p>
    <w:p w14:paraId="50050B75" w14:textId="77777777" w:rsidR="0098288C" w:rsidRDefault="0098288C" w:rsidP="0098288C">
      <w:pPr>
        <w:pStyle w:val="BodyText"/>
        <w:spacing w:line="256" w:lineRule="auto"/>
        <w:ind w:left="135" w:right="108" w:hanging="10"/>
      </w:pPr>
    </w:p>
    <w:p w14:paraId="386599E2" w14:textId="77777777" w:rsidR="0098288C" w:rsidRDefault="0098288C" w:rsidP="0098288C">
      <w:pPr>
        <w:pStyle w:val="BodyText"/>
        <w:spacing w:line="256" w:lineRule="auto"/>
        <w:ind w:left="135" w:right="108" w:hanging="10"/>
      </w:pPr>
    </w:p>
    <w:p w14:paraId="5A66D2B9" w14:textId="77777777" w:rsidR="0098288C" w:rsidRPr="0098288C" w:rsidRDefault="0098288C" w:rsidP="0098288C">
      <w:pPr>
        <w:pStyle w:val="BodyText"/>
        <w:spacing w:line="256" w:lineRule="auto"/>
        <w:ind w:left="135" w:right="108" w:hanging="10"/>
      </w:pPr>
    </w:p>
    <w:p w14:paraId="0A6DB2DA" w14:textId="11A4D88D" w:rsidR="0098288C" w:rsidRPr="0098288C" w:rsidRDefault="0098288C" w:rsidP="0098288C">
      <w:pPr>
        <w:pStyle w:val="BodyText"/>
        <w:spacing w:line="256" w:lineRule="auto"/>
        <w:ind w:right="108"/>
        <w:rPr>
          <w:b/>
          <w:bCs/>
        </w:rPr>
      </w:pPr>
      <w:r w:rsidRPr="0098288C">
        <w:rPr>
          <w:b/>
          <w:bCs/>
        </w:rPr>
        <w:t>Основные научно-практические результаты работы:</w:t>
      </w:r>
    </w:p>
    <w:p w14:paraId="2D731BC7" w14:textId="77777777" w:rsidR="0098288C" w:rsidRPr="0098288C" w:rsidRDefault="0098288C" w:rsidP="0098288C">
      <w:pPr>
        <w:pStyle w:val="BodyText"/>
        <w:numPr>
          <w:ilvl w:val="0"/>
          <w:numId w:val="5"/>
        </w:numPr>
        <w:spacing w:line="256" w:lineRule="auto"/>
        <w:ind w:right="108"/>
      </w:pPr>
      <w:r w:rsidRPr="0098288C">
        <w:rPr>
          <w:b/>
          <w:bCs/>
        </w:rPr>
        <w:t>Проектирование декларативной архитектуры данных:</w:t>
      </w:r>
      <w:r w:rsidRPr="0098288C">
        <w:t xml:space="preserve"> Реализация структуры метаданных на базе дата-классов Python позволила полностью отделить конфигурационные параметры сред от логики построения геометрии. Данный подход напрямую масштабируется на концепциюlaunch-файлов и YAML-конфигураций в экосистеме </w:t>
      </w:r>
      <w:r w:rsidRPr="0098288C">
        <w:rPr>
          <w:b/>
          <w:bCs/>
        </w:rPr>
        <w:t>ROS 2</w:t>
      </w:r>
      <w:r w:rsidRPr="0098288C">
        <w:t>, обеспечивая гибкую смену параметров симуляции без изменения ядра программы.</w:t>
      </w:r>
    </w:p>
    <w:p w14:paraId="33FD7F2E" w14:textId="77777777" w:rsidR="0098288C" w:rsidRPr="0098288C" w:rsidRDefault="0098288C" w:rsidP="0098288C">
      <w:pPr>
        <w:pStyle w:val="BodyText"/>
        <w:numPr>
          <w:ilvl w:val="0"/>
          <w:numId w:val="5"/>
        </w:numPr>
        <w:spacing w:line="256" w:lineRule="auto"/>
        <w:ind w:right="108"/>
      </w:pPr>
      <w:r w:rsidRPr="0098288C">
        <w:rPr>
          <w:b/>
          <w:bCs/>
        </w:rPr>
        <w:t>Разработка конвейера процедурной генерации (Asset Pipeline):</w:t>
      </w:r>
      <w:r w:rsidRPr="0098288C">
        <w:t xml:space="preserve"> Созданы алгоритмы автоматического моделирования трехмерных интерьеров (Офис, Склад, Лаборатория) «с нуля». Особое внимание уделено нормализации матриц трансформации (transform_apply) — это гарантирует, что при последующем экспорте объектов в физические движки ROS 2 (такие как </w:t>
      </w:r>
      <w:r w:rsidRPr="0098288C">
        <w:rPr>
          <w:b/>
          <w:bCs/>
        </w:rPr>
        <w:t>Gazebo</w:t>
      </w:r>
      <w:r w:rsidRPr="0098288C">
        <w:t xml:space="preserve"> или </w:t>
      </w:r>
      <w:r w:rsidRPr="0098288C">
        <w:rPr>
          <w:b/>
          <w:bCs/>
        </w:rPr>
        <w:t>Ignition</w:t>
      </w:r>
      <w:r w:rsidRPr="0098288C">
        <w:t>), геометрические коллизии (collision meshes) и тензоры инерции будут рассчитываться корректно, исключая появление вычислительных артефактов физики.</w:t>
      </w:r>
    </w:p>
    <w:p w14:paraId="1F04D20B" w14:textId="77777777" w:rsidR="0098288C" w:rsidRPr="0098288C" w:rsidRDefault="0098288C" w:rsidP="0098288C">
      <w:pPr>
        <w:pStyle w:val="BodyText"/>
        <w:numPr>
          <w:ilvl w:val="0"/>
          <w:numId w:val="5"/>
        </w:numPr>
        <w:spacing w:line="256" w:lineRule="auto"/>
        <w:ind w:right="108"/>
      </w:pPr>
      <w:r w:rsidRPr="0098288C">
        <w:rPr>
          <w:b/>
          <w:bCs/>
        </w:rPr>
        <w:t>Разработка интерфейса оператора (HMI):</w:t>
      </w:r>
      <w:r w:rsidRPr="0098288C">
        <w:t xml:space="preserve"> Спроектированная N-панель обеспечивает удобный графический ввод параметров (разрешение навигационной сетки, радиус робота, пресеты положений). В контексте интеграции с ROS 2 данный интерфейс выполняет роль проп-панели диспетчера, заменяя ручной ввод координат целей в терминале или утилите </w:t>
      </w:r>
      <w:r w:rsidRPr="0098288C">
        <w:rPr>
          <w:b/>
          <w:bCs/>
        </w:rPr>
        <w:t>RViz2</w:t>
      </w:r>
      <w:r w:rsidRPr="0098288C">
        <w:t>.</w:t>
      </w:r>
    </w:p>
    <w:p w14:paraId="16FAAAAB" w14:textId="77777777" w:rsidR="0098288C" w:rsidRPr="0098288C" w:rsidRDefault="0098288C" w:rsidP="0098288C">
      <w:pPr>
        <w:pStyle w:val="BodyText"/>
        <w:numPr>
          <w:ilvl w:val="0"/>
          <w:numId w:val="5"/>
        </w:numPr>
        <w:spacing w:line="256" w:lineRule="auto"/>
        <w:ind w:right="108"/>
      </w:pPr>
      <w:r w:rsidRPr="0098288C">
        <w:rPr>
          <w:b/>
          <w:bCs/>
        </w:rPr>
        <w:t>Семантическая стандартизация:</w:t>
      </w:r>
      <w:r w:rsidRPr="0098288C">
        <w:t xml:space="preserve"> Внедрена система строгого именования генерируемых объектов (Robot_Sim, Goal_Marker). На этапе миграции в ROS 2 эти имена станут основой для статических и динамических трансформаций систем координат (</w:t>
      </w:r>
      <w:r w:rsidRPr="0098288C">
        <w:rPr>
          <w:b/>
          <w:bCs/>
        </w:rPr>
        <w:t>TF2 tree</w:t>
      </w:r>
      <w:r w:rsidRPr="0098288C">
        <w:t>) и жестко свяжутся с именами соответствующих ROS-топиков.</w:t>
      </w:r>
    </w:p>
    <w:p w14:paraId="5BEA4C99" w14:textId="77777777" w:rsidR="0098288C" w:rsidRDefault="0098288C" w:rsidP="0098288C">
      <w:pPr>
        <w:pStyle w:val="BodyText"/>
        <w:spacing w:line="256" w:lineRule="auto"/>
        <w:ind w:left="135" w:right="108" w:hanging="10"/>
        <w:rPr>
          <w:b/>
          <w:bCs/>
        </w:rPr>
      </w:pPr>
    </w:p>
    <w:p w14:paraId="29721E37" w14:textId="468966DE" w:rsidR="0098288C" w:rsidRPr="0098288C" w:rsidRDefault="0098288C" w:rsidP="0098288C">
      <w:pPr>
        <w:pStyle w:val="BodyText"/>
        <w:spacing w:line="256" w:lineRule="auto"/>
        <w:ind w:left="135" w:right="108" w:hanging="10"/>
        <w:rPr>
          <w:b/>
          <w:bCs/>
        </w:rPr>
      </w:pPr>
      <w:r>
        <w:rPr>
          <w:b/>
          <w:bCs/>
        </w:rPr>
        <w:t>Вывод:</w:t>
      </w:r>
    </w:p>
    <w:p w14:paraId="19FDF162" w14:textId="77777777" w:rsidR="0098288C" w:rsidRPr="0098288C" w:rsidRDefault="0098288C" w:rsidP="0098288C">
      <w:pPr>
        <w:pStyle w:val="BodyText"/>
        <w:spacing w:line="256" w:lineRule="auto"/>
        <w:ind w:left="135" w:right="108" w:hanging="10"/>
      </w:pPr>
      <w:r w:rsidRPr="0098288C">
        <w:t>Разработанный в рамках данной лабораторной работы генератор сред является полноценным фундаментом (Environment Provider) для построения комплексной системы симуляции. На следующем этапе (Лабораторная работа №2) созданная 3D-геометрия будет использована для построения дискретной 2D-карты проходимости, что эквивалентно генерации стандартных для ROS 2 навигационных карт формата nav_msgs/msg/OccupancyGrid.</w:t>
      </w:r>
    </w:p>
    <w:p w14:paraId="7E7F31B0" w14:textId="1651CAEF" w:rsidR="0098288C" w:rsidRPr="0098288C" w:rsidRDefault="0098288C" w:rsidP="0098288C">
      <w:pPr>
        <w:pStyle w:val="BodyText"/>
        <w:spacing w:line="256" w:lineRule="auto"/>
        <w:ind w:left="135" w:right="108" w:hanging="10"/>
      </w:pPr>
    </w:p>
    <w:sectPr w:rsidR="0098288C" w:rsidRPr="0098288C">
      <w:pgSz w:w="11910" w:h="16840"/>
      <w:pgMar w:top="108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25F7"/>
    <w:multiLevelType w:val="multilevel"/>
    <w:tmpl w:val="5BA0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C3C29"/>
    <w:multiLevelType w:val="multilevel"/>
    <w:tmpl w:val="4D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04FFF"/>
    <w:multiLevelType w:val="hybridMultilevel"/>
    <w:tmpl w:val="B49AF37E"/>
    <w:lvl w:ilvl="0" w:tplc="B09C057E">
      <w:start w:val="1"/>
      <w:numFmt w:val="decimal"/>
      <w:lvlText w:val="%1."/>
      <w:lvlJc w:val="left"/>
      <w:pPr>
        <w:ind w:left="38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DE8561E">
      <w:numFmt w:val="bullet"/>
      <w:lvlText w:val="•"/>
      <w:lvlJc w:val="left"/>
      <w:pPr>
        <w:ind w:left="1305" w:hanging="245"/>
      </w:pPr>
      <w:rPr>
        <w:rFonts w:hint="default"/>
        <w:lang w:val="ru-RU" w:eastAsia="en-US" w:bidi="ar-SA"/>
      </w:rPr>
    </w:lvl>
    <w:lvl w:ilvl="2" w:tplc="54FE2CA8">
      <w:numFmt w:val="bullet"/>
      <w:lvlText w:val="•"/>
      <w:lvlJc w:val="left"/>
      <w:pPr>
        <w:ind w:left="2231" w:hanging="245"/>
      </w:pPr>
      <w:rPr>
        <w:rFonts w:hint="default"/>
        <w:lang w:val="ru-RU" w:eastAsia="en-US" w:bidi="ar-SA"/>
      </w:rPr>
    </w:lvl>
    <w:lvl w:ilvl="3" w:tplc="71C04610">
      <w:numFmt w:val="bullet"/>
      <w:lvlText w:val="•"/>
      <w:lvlJc w:val="left"/>
      <w:pPr>
        <w:ind w:left="3157" w:hanging="245"/>
      </w:pPr>
      <w:rPr>
        <w:rFonts w:hint="default"/>
        <w:lang w:val="ru-RU" w:eastAsia="en-US" w:bidi="ar-SA"/>
      </w:rPr>
    </w:lvl>
    <w:lvl w:ilvl="4" w:tplc="51F242A0">
      <w:numFmt w:val="bullet"/>
      <w:lvlText w:val="•"/>
      <w:lvlJc w:val="left"/>
      <w:pPr>
        <w:ind w:left="4082" w:hanging="245"/>
      </w:pPr>
      <w:rPr>
        <w:rFonts w:hint="default"/>
        <w:lang w:val="ru-RU" w:eastAsia="en-US" w:bidi="ar-SA"/>
      </w:rPr>
    </w:lvl>
    <w:lvl w:ilvl="5" w:tplc="47029FDA">
      <w:numFmt w:val="bullet"/>
      <w:lvlText w:val="•"/>
      <w:lvlJc w:val="left"/>
      <w:pPr>
        <w:ind w:left="5008" w:hanging="245"/>
      </w:pPr>
      <w:rPr>
        <w:rFonts w:hint="default"/>
        <w:lang w:val="ru-RU" w:eastAsia="en-US" w:bidi="ar-SA"/>
      </w:rPr>
    </w:lvl>
    <w:lvl w:ilvl="6" w:tplc="139A6B48">
      <w:numFmt w:val="bullet"/>
      <w:lvlText w:val="•"/>
      <w:lvlJc w:val="left"/>
      <w:pPr>
        <w:ind w:left="5934" w:hanging="245"/>
      </w:pPr>
      <w:rPr>
        <w:rFonts w:hint="default"/>
        <w:lang w:val="ru-RU" w:eastAsia="en-US" w:bidi="ar-SA"/>
      </w:rPr>
    </w:lvl>
    <w:lvl w:ilvl="7" w:tplc="2F9E388E">
      <w:numFmt w:val="bullet"/>
      <w:lvlText w:val="•"/>
      <w:lvlJc w:val="left"/>
      <w:pPr>
        <w:ind w:left="6859" w:hanging="245"/>
      </w:pPr>
      <w:rPr>
        <w:rFonts w:hint="default"/>
        <w:lang w:val="ru-RU" w:eastAsia="en-US" w:bidi="ar-SA"/>
      </w:rPr>
    </w:lvl>
    <w:lvl w:ilvl="8" w:tplc="EBDCE8F8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</w:abstractNum>
  <w:abstractNum w:abstractNumId="3" w15:restartNumberingAfterBreak="0">
    <w:nsid w:val="7E752FA9"/>
    <w:multiLevelType w:val="hybridMultilevel"/>
    <w:tmpl w:val="41748A30"/>
    <w:lvl w:ilvl="0" w:tplc="F75895B8">
      <w:start w:val="1"/>
      <w:numFmt w:val="decimal"/>
      <w:lvlText w:val="%1."/>
      <w:lvlJc w:val="left"/>
      <w:pPr>
        <w:ind w:left="140" w:hanging="5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64BB98">
      <w:numFmt w:val="bullet"/>
      <w:lvlText w:val="•"/>
      <w:lvlJc w:val="left"/>
      <w:pPr>
        <w:ind w:left="1556" w:hanging="5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A92FA4E">
      <w:numFmt w:val="bullet"/>
      <w:lvlText w:val="•"/>
      <w:lvlJc w:val="left"/>
      <w:pPr>
        <w:ind w:left="2457" w:hanging="564"/>
      </w:pPr>
      <w:rPr>
        <w:rFonts w:hint="default"/>
        <w:lang w:val="ru-RU" w:eastAsia="en-US" w:bidi="ar-SA"/>
      </w:rPr>
    </w:lvl>
    <w:lvl w:ilvl="3" w:tplc="0C4407B8">
      <w:numFmt w:val="bullet"/>
      <w:lvlText w:val="•"/>
      <w:lvlJc w:val="left"/>
      <w:pPr>
        <w:ind w:left="3354" w:hanging="564"/>
      </w:pPr>
      <w:rPr>
        <w:rFonts w:hint="default"/>
        <w:lang w:val="ru-RU" w:eastAsia="en-US" w:bidi="ar-SA"/>
      </w:rPr>
    </w:lvl>
    <w:lvl w:ilvl="4" w:tplc="8482199A">
      <w:numFmt w:val="bullet"/>
      <w:lvlText w:val="•"/>
      <w:lvlJc w:val="left"/>
      <w:pPr>
        <w:ind w:left="4252" w:hanging="564"/>
      </w:pPr>
      <w:rPr>
        <w:rFonts w:hint="default"/>
        <w:lang w:val="ru-RU" w:eastAsia="en-US" w:bidi="ar-SA"/>
      </w:rPr>
    </w:lvl>
    <w:lvl w:ilvl="5" w:tplc="9F200C4E">
      <w:numFmt w:val="bullet"/>
      <w:lvlText w:val="•"/>
      <w:lvlJc w:val="left"/>
      <w:pPr>
        <w:ind w:left="5149" w:hanging="564"/>
      </w:pPr>
      <w:rPr>
        <w:rFonts w:hint="default"/>
        <w:lang w:val="ru-RU" w:eastAsia="en-US" w:bidi="ar-SA"/>
      </w:rPr>
    </w:lvl>
    <w:lvl w:ilvl="6" w:tplc="7D0CC974">
      <w:numFmt w:val="bullet"/>
      <w:lvlText w:val="•"/>
      <w:lvlJc w:val="left"/>
      <w:pPr>
        <w:ind w:left="6047" w:hanging="564"/>
      </w:pPr>
      <w:rPr>
        <w:rFonts w:hint="default"/>
        <w:lang w:val="ru-RU" w:eastAsia="en-US" w:bidi="ar-SA"/>
      </w:rPr>
    </w:lvl>
    <w:lvl w:ilvl="7" w:tplc="F9CCA352">
      <w:numFmt w:val="bullet"/>
      <w:lvlText w:val="•"/>
      <w:lvlJc w:val="left"/>
      <w:pPr>
        <w:ind w:left="6944" w:hanging="564"/>
      </w:pPr>
      <w:rPr>
        <w:rFonts w:hint="default"/>
        <w:lang w:val="ru-RU" w:eastAsia="en-US" w:bidi="ar-SA"/>
      </w:rPr>
    </w:lvl>
    <w:lvl w:ilvl="8" w:tplc="1C7C22CC">
      <w:numFmt w:val="bullet"/>
      <w:lvlText w:val="•"/>
      <w:lvlJc w:val="left"/>
      <w:pPr>
        <w:ind w:left="7842" w:hanging="564"/>
      </w:pPr>
      <w:rPr>
        <w:rFonts w:hint="default"/>
        <w:lang w:val="ru-RU" w:eastAsia="en-US" w:bidi="ar-SA"/>
      </w:rPr>
    </w:lvl>
  </w:abstractNum>
  <w:abstractNum w:abstractNumId="4" w15:restartNumberingAfterBreak="0">
    <w:nsid w:val="7ECA70E1"/>
    <w:multiLevelType w:val="multilevel"/>
    <w:tmpl w:val="563E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38595">
    <w:abstractNumId w:val="2"/>
  </w:num>
  <w:num w:numId="2" w16cid:durableId="686177625">
    <w:abstractNumId w:val="3"/>
  </w:num>
  <w:num w:numId="3" w16cid:durableId="229728856">
    <w:abstractNumId w:val="4"/>
  </w:num>
  <w:num w:numId="4" w16cid:durableId="445657156">
    <w:abstractNumId w:val="1"/>
  </w:num>
  <w:num w:numId="5" w16cid:durableId="30868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C01"/>
    <w:rsid w:val="00204EE0"/>
    <w:rsid w:val="007B3C01"/>
    <w:rsid w:val="008720B6"/>
    <w:rsid w:val="0098288C"/>
    <w:rsid w:val="00AC49F9"/>
    <w:rsid w:val="00BF5D82"/>
    <w:rsid w:val="00F7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400A"/>
  <w15:docId w15:val="{755F31A8-6D5D-4741-BCC5-141D5EE7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92" w:right="1428"/>
      <w:jc w:val="center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384" w:hanging="24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126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24" w:right="1428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5"/>
      <w:ind w:left="140" w:hanging="564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50"/>
      <w:jc w:val="center"/>
    </w:pPr>
  </w:style>
  <w:style w:type="paragraph" w:customStyle="1" w:styleId="msonormal0">
    <w:name w:val="msonormal"/>
    <w:basedOn w:val="Normal"/>
    <w:rsid w:val="00F7526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uiPriority w:val="1"/>
    <w:rsid w:val="00204EE0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82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michael gracias</cp:lastModifiedBy>
  <cp:revision>4</cp:revision>
  <dcterms:created xsi:type="dcterms:W3CDTF">2026-05-12T10:54:00Z</dcterms:created>
  <dcterms:modified xsi:type="dcterms:W3CDTF">2026-05-15T11:48:00Z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2026-05-12T00:00:00Z</vt:filetime>
  </property>
  <property fmtid="{D5CDD505-2E9C-101B-9397-08002B2CF9AE}" pid="6" name="Producer">
    <vt:lpwstr>Microsoft® Word 2016</vt:lpwstr>
  </property>
</Properties>
</file>