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3CF" w:rsidRPr="00814FED" w:rsidRDefault="00C923CF" w:rsidP="00C923CF">
      <w:pPr>
        <w:autoSpaceDE w:val="0"/>
        <w:autoSpaceDN w:val="0"/>
        <w:adjustRightInd w:val="0"/>
        <w:spacing w:after="0" w:line="240" w:lineRule="auto"/>
        <w:rPr>
          <w:rFonts w:ascii="Times New Roman" w:hAnsi="Times New Roman" w:cs="Times New Roman"/>
          <w:b/>
          <w:bCs/>
        </w:rPr>
      </w:pPr>
      <w:r w:rsidRPr="00814FED">
        <w:rPr>
          <w:rFonts w:ascii="Times New Roman" w:hAnsi="Times New Roman" w:cs="Times New Roman"/>
          <w:b/>
          <w:bCs/>
        </w:rPr>
        <w:t xml:space="preserve">This template is provided as guidance in assisting committees to satisfy the reporting requirements found in Faculty Senate Bylaws, Article III, Section 2.  </w:t>
      </w:r>
      <w:r w:rsidR="00BA4745" w:rsidRPr="00814FED">
        <w:rPr>
          <w:rFonts w:ascii="Times New Roman" w:hAnsi="Times New Roman" w:cs="Times New Roman"/>
          <w:b/>
          <w:bCs/>
        </w:rPr>
        <w:t>Please note the following applicable</w:t>
      </w:r>
      <w:r w:rsidRPr="00814FED">
        <w:rPr>
          <w:rFonts w:ascii="Times New Roman" w:hAnsi="Times New Roman" w:cs="Times New Roman"/>
          <w:b/>
          <w:bCs/>
        </w:rPr>
        <w:t xml:space="preserve"> provisions:</w:t>
      </w:r>
    </w:p>
    <w:p w:rsidR="00C923CF" w:rsidRPr="00BA4745" w:rsidRDefault="00C923CF" w:rsidP="00C923CF">
      <w:pPr>
        <w:autoSpaceDE w:val="0"/>
        <w:autoSpaceDN w:val="0"/>
        <w:adjustRightInd w:val="0"/>
        <w:spacing w:after="0" w:line="240" w:lineRule="auto"/>
        <w:rPr>
          <w:rFonts w:ascii="Times New Roman" w:hAnsi="Times New Roman" w:cs="Times New Roman"/>
          <w:b/>
          <w:bCs/>
          <w:sz w:val="24"/>
          <w:szCs w:val="24"/>
        </w:rPr>
      </w:pPr>
    </w:p>
    <w:p w:rsidR="00C923CF" w:rsidRPr="00BA4745" w:rsidRDefault="00C923CF" w:rsidP="00BA4745">
      <w:pPr>
        <w:autoSpaceDE w:val="0"/>
        <w:autoSpaceDN w:val="0"/>
        <w:adjustRightInd w:val="0"/>
        <w:spacing w:after="0" w:line="240" w:lineRule="auto"/>
        <w:ind w:left="720"/>
        <w:rPr>
          <w:rFonts w:ascii="Times New Roman" w:hAnsi="Times New Roman" w:cs="Times New Roman"/>
          <w:b/>
          <w:bCs/>
          <w:i/>
          <w:sz w:val="20"/>
          <w:szCs w:val="20"/>
        </w:rPr>
      </w:pPr>
      <w:r w:rsidRPr="00BA4745">
        <w:rPr>
          <w:rFonts w:ascii="Times New Roman" w:hAnsi="Times New Roman" w:cs="Times New Roman"/>
          <w:b/>
          <w:bCs/>
          <w:i/>
          <w:sz w:val="20"/>
          <w:szCs w:val="20"/>
        </w:rPr>
        <w:t>The Chair of each Faculty Senate Committee shall report at least once each semester to the chair of the Executive Committee regarding the business conducted b</w:t>
      </w:r>
      <w:r w:rsidR="00BA4745" w:rsidRPr="00BA4745">
        <w:rPr>
          <w:rFonts w:ascii="Times New Roman" w:hAnsi="Times New Roman" w:cs="Times New Roman"/>
          <w:b/>
          <w:bCs/>
          <w:i/>
          <w:sz w:val="20"/>
          <w:szCs w:val="20"/>
        </w:rPr>
        <w:t>y the Faculty Senate Committee….</w:t>
      </w:r>
    </w:p>
    <w:p w:rsidR="00BA4745" w:rsidRPr="00BA4745" w:rsidRDefault="00BA4745" w:rsidP="00BA4745">
      <w:pPr>
        <w:autoSpaceDE w:val="0"/>
        <w:autoSpaceDN w:val="0"/>
        <w:adjustRightInd w:val="0"/>
        <w:spacing w:after="0" w:line="240" w:lineRule="auto"/>
        <w:ind w:left="720"/>
        <w:rPr>
          <w:rFonts w:ascii="Times New Roman" w:hAnsi="Times New Roman" w:cs="Times New Roman"/>
          <w:b/>
          <w:bCs/>
          <w:i/>
          <w:sz w:val="20"/>
          <w:szCs w:val="20"/>
        </w:rPr>
      </w:pPr>
    </w:p>
    <w:p w:rsidR="00BA4745" w:rsidRPr="00BA4745" w:rsidRDefault="00BA4745" w:rsidP="00BA4745">
      <w:pPr>
        <w:autoSpaceDE w:val="0"/>
        <w:autoSpaceDN w:val="0"/>
        <w:adjustRightInd w:val="0"/>
        <w:spacing w:after="0" w:line="240" w:lineRule="auto"/>
        <w:ind w:left="720"/>
        <w:rPr>
          <w:rFonts w:ascii="Times New Roman" w:hAnsi="Times New Roman" w:cs="Times New Roman"/>
          <w:b/>
          <w:bCs/>
          <w:i/>
          <w:sz w:val="20"/>
          <w:szCs w:val="20"/>
        </w:rPr>
      </w:pPr>
      <w:r w:rsidRPr="00BA4745">
        <w:rPr>
          <w:rFonts w:ascii="Times New Roman" w:hAnsi="Times New Roman" w:cs="Times New Roman"/>
          <w:b/>
          <w:bCs/>
          <w:i/>
          <w:sz w:val="20"/>
          <w:szCs w:val="20"/>
        </w:rPr>
        <w:t>It shall be the responsibility of committee chairs to monitor their committee membership’s status and any vacancies (whether occurring by repeated absence, leave of absence, resignation or retirement), and promptly report any occurring vacancies to the Senate leadership.</w:t>
      </w:r>
    </w:p>
    <w:p w:rsidR="00BA4745" w:rsidRDefault="00BA4745" w:rsidP="00C923CF">
      <w:pPr>
        <w:autoSpaceDE w:val="0"/>
        <w:autoSpaceDN w:val="0"/>
        <w:adjustRightInd w:val="0"/>
        <w:spacing w:after="0" w:line="240" w:lineRule="auto"/>
        <w:rPr>
          <w:rFonts w:ascii="Times New Roman" w:hAnsi="Times New Roman" w:cs="Times New Roman"/>
          <w:b/>
          <w:bCs/>
          <w:color w:val="FF0000"/>
        </w:rPr>
      </w:pPr>
    </w:p>
    <w:p w:rsidR="00814FED" w:rsidRDefault="00814FED" w:rsidP="00C923CF">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rPr>
        <w:t>Email c</w:t>
      </w:r>
      <w:r w:rsidRPr="00814FED">
        <w:rPr>
          <w:rFonts w:ascii="Times New Roman" w:hAnsi="Times New Roman" w:cs="Times New Roman"/>
          <w:b/>
          <w:bCs/>
        </w:rPr>
        <w:t xml:space="preserve">ompleted reports to </w:t>
      </w:r>
      <w:hyperlink r:id="rId7" w:history="1">
        <w:r w:rsidRPr="00BD1247">
          <w:rPr>
            <w:rStyle w:val="Hyperlink"/>
            <w:rFonts w:ascii="Times New Roman" w:hAnsi="Times New Roman" w:cs="Times New Roman"/>
            <w:b/>
            <w:bCs/>
          </w:rPr>
          <w:t>facultysenate@unt.edu</w:t>
        </w:r>
      </w:hyperlink>
      <w:r>
        <w:rPr>
          <w:rFonts w:ascii="Times New Roman" w:hAnsi="Times New Roman" w:cs="Times New Roman"/>
          <w:b/>
          <w:bCs/>
        </w:rPr>
        <w:t xml:space="preserve">. </w:t>
      </w:r>
    </w:p>
    <w:p w:rsidR="00BA4745" w:rsidRPr="00C923CF" w:rsidRDefault="00BA4745" w:rsidP="00C923CF">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p w:rsidR="00C923CF" w:rsidRPr="00814FED" w:rsidRDefault="00C923CF" w:rsidP="009012CF">
      <w:pPr>
        <w:autoSpaceDE w:val="0"/>
        <w:autoSpaceDN w:val="0"/>
        <w:adjustRightInd w:val="0"/>
        <w:spacing w:after="0" w:line="240" w:lineRule="auto"/>
        <w:rPr>
          <w:rFonts w:ascii="Times New Roman" w:hAnsi="Times New Roman" w:cs="Times New Roman"/>
          <w:b/>
          <w:bCs/>
          <w:sz w:val="16"/>
          <w:szCs w:val="16"/>
        </w:rPr>
      </w:pPr>
    </w:p>
    <w:p w:rsidR="00F16A1C" w:rsidRDefault="009012CF" w:rsidP="009012C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R</w:t>
      </w:r>
      <w:r w:rsidR="00F16A1C">
        <w:rPr>
          <w:rFonts w:ascii="Times New Roman" w:hAnsi="Times New Roman" w:cs="Times New Roman"/>
          <w:b/>
          <w:bCs/>
          <w:sz w:val="28"/>
          <w:szCs w:val="28"/>
        </w:rPr>
        <w:t>eport</w:t>
      </w:r>
      <w:r>
        <w:rPr>
          <w:rFonts w:ascii="Times New Roman" w:hAnsi="Times New Roman" w:cs="Times New Roman"/>
          <w:b/>
          <w:bCs/>
          <w:sz w:val="28"/>
          <w:szCs w:val="28"/>
        </w:rPr>
        <w:t xml:space="preserve"> to the Faculty Senate</w:t>
      </w:r>
      <w:r w:rsidRPr="009012CF">
        <w:rPr>
          <w:rFonts w:ascii="Times New Roman" w:hAnsi="Times New Roman" w:cs="Times New Roman"/>
          <w:b/>
          <w:bCs/>
          <w:sz w:val="28"/>
          <w:szCs w:val="28"/>
        </w:rPr>
        <w:t xml:space="preserve"> </w:t>
      </w:r>
      <w:r>
        <w:rPr>
          <w:rFonts w:ascii="Times New Roman" w:hAnsi="Times New Roman" w:cs="Times New Roman"/>
          <w:b/>
          <w:bCs/>
          <w:sz w:val="28"/>
          <w:szCs w:val="28"/>
        </w:rPr>
        <w:t>Executive Committee</w:t>
      </w:r>
    </w:p>
    <w:p w:rsidR="00F16A1C" w:rsidRPr="00C923CF" w:rsidRDefault="00C923CF" w:rsidP="00F16A1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eastAsia="ja-JP"/>
        </w:rPr>
        <mc:AlternateContent>
          <mc:Choice Requires="wps">
            <w:drawing>
              <wp:anchor distT="0" distB="0" distL="114300" distR="114300" simplePos="0" relativeHeight="251661312" behindDoc="0" locked="0" layoutInCell="1" allowOverlap="1" wp14:anchorId="4464737C" wp14:editId="5CAF4146">
                <wp:simplePos x="0" y="0"/>
                <wp:positionH relativeFrom="column">
                  <wp:posOffset>2376805</wp:posOffset>
                </wp:positionH>
                <wp:positionV relativeFrom="paragraph">
                  <wp:posOffset>165735</wp:posOffset>
                </wp:positionV>
                <wp:extent cx="232757" cy="174568"/>
                <wp:effectExtent l="0" t="0" r="15240" b="16510"/>
                <wp:wrapNone/>
                <wp:docPr id="3" name="Rectangle 3"/>
                <wp:cNvGraphicFramePr/>
                <a:graphic xmlns:a="http://schemas.openxmlformats.org/drawingml/2006/main">
                  <a:graphicData uri="http://schemas.microsoft.com/office/word/2010/wordprocessingShape">
                    <wps:wsp>
                      <wps:cNvSpPr/>
                      <wps:spPr>
                        <a:xfrm>
                          <a:off x="0" y="0"/>
                          <a:ext cx="232757" cy="174568"/>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82540" id="Rectangle 3" o:spid="_x0000_s1026" style="position:absolute;margin-left:187.15pt;margin-top:13.05pt;width:18.35pt;height:1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" filled="f" strokecolor="windowText" strokeweight="2pt"/>
            </w:pict>
          </mc:Fallback>
        </mc:AlternateContent>
      </w:r>
      <w:r>
        <w:rPr>
          <w:rFonts w:ascii="Times New Roman" w:hAnsi="Times New Roman" w:cs="Times New Roman"/>
          <w:b/>
          <w:bCs/>
          <w:noProof/>
          <w:sz w:val="24"/>
          <w:szCs w:val="24"/>
          <w:lang w:eastAsia="ja-JP"/>
        </w:rPr>
        <mc:AlternateContent>
          <mc:Choice Requires="wps">
            <w:drawing>
              <wp:anchor distT="0" distB="0" distL="114300" distR="114300" simplePos="0" relativeHeight="251659264" behindDoc="0" locked="0" layoutInCell="1" allowOverlap="1">
                <wp:simplePos x="0" y="0"/>
                <wp:positionH relativeFrom="column">
                  <wp:posOffset>107950</wp:posOffset>
                </wp:positionH>
                <wp:positionV relativeFrom="paragraph">
                  <wp:posOffset>167871</wp:posOffset>
                </wp:positionV>
                <wp:extent cx="232757" cy="174568"/>
                <wp:effectExtent l="0" t="0" r="15240" b="16510"/>
                <wp:wrapNone/>
                <wp:docPr id="2" name="Rectangle 2"/>
                <wp:cNvGraphicFramePr/>
                <a:graphic xmlns:a="http://schemas.openxmlformats.org/drawingml/2006/main">
                  <a:graphicData uri="http://schemas.microsoft.com/office/word/2010/wordprocessingShape">
                    <wps:wsp>
                      <wps:cNvSpPr/>
                      <wps:spPr>
                        <a:xfrm>
                          <a:off x="0" y="0"/>
                          <a:ext cx="232757" cy="1745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79870" id="Rectangle 2" o:spid="_x0000_s1026" style="position:absolute;margin-left:8.5pt;margin-top:13.2pt;width:18.35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" filled="f" strokecolor="black [3213]" strokeweight="2pt"/>
            </w:pict>
          </mc:Fallback>
        </mc:AlternateContent>
      </w:r>
    </w:p>
    <w:p w:rsidR="00C923CF" w:rsidRPr="00C923CF" w:rsidRDefault="00C923CF" w:rsidP="00C923CF">
      <w:pPr>
        <w:pStyle w:val="ListParagraph"/>
        <w:autoSpaceDE w:val="0"/>
        <w:autoSpaceDN w:val="0"/>
        <w:adjustRightInd w:val="0"/>
        <w:spacing w:after="0" w:line="240" w:lineRule="auto"/>
        <w:rPr>
          <w:rFonts w:ascii="Times New Roman" w:hAnsi="Times New Roman" w:cs="Times New Roman"/>
          <w:b/>
          <w:bCs/>
          <w:sz w:val="28"/>
          <w:szCs w:val="28"/>
        </w:rPr>
      </w:pPr>
      <w:r w:rsidRPr="00C923CF">
        <w:rPr>
          <w:rFonts w:ascii="Times New Roman" w:hAnsi="Times New Roman" w:cs="Times New Roman"/>
          <w:b/>
          <w:bCs/>
          <w:sz w:val="24"/>
          <w:szCs w:val="24"/>
        </w:rPr>
        <w:t xml:space="preserve"> Mid-year report</w:t>
      </w:r>
      <w:r w:rsidRPr="00C923CF">
        <w:rPr>
          <w:rFonts w:ascii="Times New Roman" w:hAnsi="Times New Roman" w:cs="Times New Roman"/>
          <w:b/>
          <w:bCs/>
          <w:sz w:val="24"/>
          <w:szCs w:val="24"/>
        </w:rPr>
        <w:tab/>
      </w:r>
      <w:r w:rsidRPr="00C923CF">
        <w:rPr>
          <w:rFonts w:ascii="Times New Roman" w:hAnsi="Times New Roman" w:cs="Times New Roman"/>
          <w:b/>
          <w:bCs/>
          <w:sz w:val="24"/>
          <w:szCs w:val="24"/>
        </w:rPr>
        <w:tab/>
      </w:r>
      <w:r w:rsidRPr="00C923CF">
        <w:rPr>
          <w:rFonts w:ascii="Times New Roman" w:hAnsi="Times New Roman" w:cs="Times New Roman"/>
          <w:b/>
          <w:bCs/>
          <w:sz w:val="24"/>
          <w:szCs w:val="24"/>
        </w:rPr>
        <w:tab/>
        <w:t>Year-end report</w:t>
      </w:r>
    </w:p>
    <w:p w:rsidR="00C923CF" w:rsidRPr="009012CF" w:rsidRDefault="00C923CF" w:rsidP="00C923CF">
      <w:pPr>
        <w:pStyle w:val="ListParagraph"/>
        <w:autoSpaceDE w:val="0"/>
        <w:autoSpaceDN w:val="0"/>
        <w:adjustRightInd w:val="0"/>
        <w:spacing w:after="0" w:line="240" w:lineRule="auto"/>
        <w:rPr>
          <w:rFonts w:ascii="Times New Roman" w:hAnsi="Times New Roman" w:cs="Times New Roman"/>
          <w:b/>
          <w:bCs/>
          <w:sz w:val="28"/>
          <w:szCs w:val="28"/>
        </w:rPr>
      </w:pPr>
    </w:p>
    <w:p w:rsidR="009012CF" w:rsidRPr="002501C0" w:rsidRDefault="00C923CF" w:rsidP="00C923CF">
      <w:pPr>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
          <w:bCs/>
          <w:sz w:val="24"/>
          <w:szCs w:val="24"/>
        </w:rPr>
        <w:t>Date</w:t>
      </w:r>
      <w:r w:rsidR="009012CF" w:rsidRPr="009012CF">
        <w:rPr>
          <w:rFonts w:ascii="Times New Roman" w:hAnsi="Times New Roman" w:cs="Times New Roman"/>
          <w:b/>
          <w:bCs/>
          <w:sz w:val="24"/>
          <w:szCs w:val="24"/>
        </w:rPr>
        <w:t>:</w:t>
      </w:r>
      <w:r w:rsidR="002501C0">
        <w:rPr>
          <w:rFonts w:ascii="Times New Roman" w:hAnsi="Times New Roman" w:cs="Times New Roman"/>
          <w:b/>
          <w:bCs/>
          <w:sz w:val="24"/>
          <w:szCs w:val="24"/>
        </w:rPr>
        <w:t xml:space="preserve"> </w:t>
      </w:r>
      <w:r w:rsidR="002501C0">
        <w:rPr>
          <w:rFonts w:ascii="Times New Roman" w:hAnsi="Times New Roman" w:cs="Times New Roman"/>
          <w:bCs/>
          <w:sz w:val="24"/>
          <w:szCs w:val="24"/>
        </w:rPr>
        <w:t>01/24/2018</w:t>
      </w:r>
    </w:p>
    <w:p w:rsidR="00F16A1C" w:rsidRPr="009012CF" w:rsidRDefault="009012CF" w:rsidP="00C923CF">
      <w:pPr>
        <w:autoSpaceDE w:val="0"/>
        <w:autoSpaceDN w:val="0"/>
        <w:adjustRightInd w:val="0"/>
        <w:spacing w:after="0" w:line="480" w:lineRule="auto"/>
        <w:rPr>
          <w:rFonts w:ascii="Times New Roman" w:hAnsi="Times New Roman" w:cs="Times New Roman"/>
          <w:sz w:val="24"/>
          <w:szCs w:val="24"/>
        </w:rPr>
      </w:pPr>
      <w:r w:rsidRPr="009012CF">
        <w:rPr>
          <w:rFonts w:ascii="Times New Roman" w:hAnsi="Times New Roman" w:cs="Times New Roman"/>
          <w:b/>
          <w:bCs/>
          <w:sz w:val="24"/>
          <w:szCs w:val="24"/>
        </w:rPr>
        <w:t>Committee Name</w:t>
      </w:r>
      <w:r w:rsidR="00F16A1C" w:rsidRPr="009012CF">
        <w:rPr>
          <w:rFonts w:ascii="Times New Roman" w:hAnsi="Times New Roman" w:cs="Times New Roman"/>
          <w:sz w:val="24"/>
          <w:szCs w:val="24"/>
        </w:rPr>
        <w:t xml:space="preserve">: </w:t>
      </w:r>
      <w:r w:rsidR="009C36A0">
        <w:rPr>
          <w:rFonts w:ascii="Times New Roman" w:hAnsi="Times New Roman" w:cs="Times New Roman"/>
          <w:sz w:val="24"/>
          <w:szCs w:val="24"/>
        </w:rPr>
        <w:t>Faculty Salary Study Committee</w:t>
      </w:r>
      <w:r w:rsidR="00F16A1C" w:rsidRPr="009012CF">
        <w:rPr>
          <w:rFonts w:ascii="Times New Roman" w:hAnsi="Times New Roman" w:cs="Times New Roman"/>
          <w:sz w:val="24"/>
          <w:szCs w:val="24"/>
        </w:rPr>
        <w:tab/>
      </w:r>
      <w:r w:rsidR="00F16A1C" w:rsidRPr="009012CF">
        <w:rPr>
          <w:rFonts w:ascii="Times New Roman" w:hAnsi="Times New Roman" w:cs="Times New Roman"/>
          <w:sz w:val="24"/>
          <w:szCs w:val="24"/>
        </w:rPr>
        <w:tab/>
      </w:r>
    </w:p>
    <w:p w:rsidR="00F16A1C" w:rsidRPr="009C36A0" w:rsidRDefault="009012CF" w:rsidP="00C923CF">
      <w:pPr>
        <w:autoSpaceDE w:val="0"/>
        <w:autoSpaceDN w:val="0"/>
        <w:adjustRightInd w:val="0"/>
        <w:spacing w:after="0" w:line="480" w:lineRule="auto"/>
        <w:rPr>
          <w:rFonts w:ascii="Times New Roman" w:hAnsi="Times New Roman" w:cs="Times New Roman"/>
          <w:sz w:val="24"/>
          <w:szCs w:val="24"/>
        </w:rPr>
      </w:pPr>
      <w:r w:rsidRPr="009012CF">
        <w:rPr>
          <w:rFonts w:ascii="Times New Roman" w:hAnsi="Times New Roman" w:cs="Times New Roman"/>
          <w:b/>
          <w:bCs/>
          <w:sz w:val="24"/>
          <w:szCs w:val="24"/>
        </w:rPr>
        <w:t>Chair</w:t>
      </w:r>
      <w:r w:rsidR="0086319C">
        <w:rPr>
          <w:rFonts w:ascii="Times New Roman" w:hAnsi="Times New Roman" w:cs="Times New Roman"/>
          <w:b/>
          <w:bCs/>
          <w:sz w:val="24"/>
          <w:szCs w:val="24"/>
        </w:rPr>
        <w:t xml:space="preserve"> or Co-Chairs</w:t>
      </w:r>
      <w:r w:rsidR="00F16A1C" w:rsidRPr="009012CF">
        <w:rPr>
          <w:rFonts w:ascii="Times New Roman" w:hAnsi="Times New Roman" w:cs="Times New Roman"/>
          <w:b/>
          <w:bCs/>
          <w:sz w:val="24"/>
          <w:szCs w:val="24"/>
        </w:rPr>
        <w:t xml:space="preserve">: </w:t>
      </w:r>
      <w:r w:rsidR="009C36A0">
        <w:rPr>
          <w:rFonts w:ascii="Times New Roman" w:hAnsi="Times New Roman" w:cs="Times New Roman"/>
          <w:bCs/>
          <w:sz w:val="24"/>
          <w:szCs w:val="24"/>
        </w:rPr>
        <w:t>Mary Ann Barber</w:t>
      </w:r>
    </w:p>
    <w:p w:rsidR="00F16A1C" w:rsidRPr="009012CF" w:rsidRDefault="00F16A1C" w:rsidP="00C923CF">
      <w:pPr>
        <w:autoSpaceDE w:val="0"/>
        <w:autoSpaceDN w:val="0"/>
        <w:adjustRightInd w:val="0"/>
        <w:spacing w:after="0" w:line="480" w:lineRule="auto"/>
        <w:rPr>
          <w:rFonts w:ascii="Times New Roman" w:hAnsi="Times New Roman" w:cs="Times New Roman"/>
          <w:sz w:val="24"/>
          <w:szCs w:val="24"/>
        </w:rPr>
      </w:pPr>
      <w:r w:rsidRPr="009012CF">
        <w:rPr>
          <w:rFonts w:ascii="Times New Roman" w:hAnsi="Times New Roman" w:cs="Times New Roman"/>
          <w:b/>
          <w:bCs/>
          <w:sz w:val="24"/>
          <w:szCs w:val="24"/>
        </w:rPr>
        <w:t>Meetings</w:t>
      </w:r>
      <w:r w:rsidR="009012CF" w:rsidRPr="009012CF">
        <w:rPr>
          <w:rFonts w:ascii="Times New Roman" w:hAnsi="Times New Roman" w:cs="Times New Roman"/>
          <w:b/>
          <w:sz w:val="24"/>
          <w:szCs w:val="24"/>
        </w:rPr>
        <w:t xml:space="preserve"> for the </w:t>
      </w:r>
      <w:r w:rsidR="00BA4745">
        <w:rPr>
          <w:rFonts w:ascii="Times New Roman" w:hAnsi="Times New Roman" w:cs="Times New Roman"/>
          <w:b/>
          <w:sz w:val="24"/>
          <w:szCs w:val="24"/>
        </w:rPr>
        <w:t>term/</w:t>
      </w:r>
      <w:r w:rsidR="009012CF" w:rsidRPr="009012CF">
        <w:rPr>
          <w:rFonts w:ascii="Times New Roman" w:hAnsi="Times New Roman" w:cs="Times New Roman"/>
          <w:b/>
          <w:sz w:val="24"/>
          <w:szCs w:val="24"/>
        </w:rPr>
        <w:t>year</w:t>
      </w:r>
      <w:r w:rsidR="009012CF" w:rsidRPr="009012CF">
        <w:rPr>
          <w:rFonts w:ascii="Times New Roman" w:hAnsi="Times New Roman" w:cs="Times New Roman"/>
          <w:sz w:val="24"/>
          <w:szCs w:val="24"/>
        </w:rPr>
        <w:t xml:space="preserve">: </w:t>
      </w:r>
      <w:r w:rsidR="009C36A0" w:rsidRPr="00AE047F">
        <w:rPr>
          <w:rFonts w:ascii="Times New Roman" w:hAnsi="Times New Roman" w:cs="Times New Roman"/>
          <w:sz w:val="20"/>
          <w:szCs w:val="20"/>
        </w:rPr>
        <w:t>10/10/2017</w:t>
      </w:r>
      <w:r w:rsidR="00E75133">
        <w:rPr>
          <w:rFonts w:ascii="Times New Roman" w:hAnsi="Times New Roman" w:cs="Times New Roman"/>
          <w:sz w:val="20"/>
          <w:szCs w:val="20"/>
        </w:rPr>
        <w:t>, 05/05/2017</w:t>
      </w:r>
      <w:r w:rsidR="003E0D04">
        <w:rPr>
          <w:rFonts w:ascii="Times New Roman" w:hAnsi="Times New Roman" w:cs="Times New Roman"/>
          <w:sz w:val="20"/>
          <w:szCs w:val="20"/>
        </w:rPr>
        <w:t>, 02/24/2017</w:t>
      </w:r>
      <w:r w:rsidR="00E75133">
        <w:rPr>
          <w:rFonts w:ascii="Times New Roman" w:hAnsi="Times New Roman" w:cs="Times New Roman"/>
          <w:sz w:val="20"/>
          <w:szCs w:val="20"/>
        </w:rPr>
        <w:t xml:space="preserve">; </w:t>
      </w:r>
      <w:r w:rsidR="003E0D04">
        <w:rPr>
          <w:rFonts w:ascii="Times New Roman" w:hAnsi="Times New Roman" w:cs="Times New Roman"/>
          <w:sz w:val="20"/>
          <w:szCs w:val="20"/>
        </w:rPr>
        <w:t>multiple</w:t>
      </w:r>
      <w:r w:rsidR="00E75133">
        <w:rPr>
          <w:rFonts w:ascii="Times New Roman" w:hAnsi="Times New Roman" w:cs="Times New Roman"/>
          <w:sz w:val="20"/>
          <w:szCs w:val="20"/>
        </w:rPr>
        <w:t xml:space="preserve"> email discussions.</w:t>
      </w:r>
      <w:r w:rsidR="00AE047F" w:rsidRPr="00AE047F">
        <w:rPr>
          <w:rFonts w:ascii="Times New Roman" w:hAnsi="Times New Roman" w:cs="Times New Roman"/>
          <w:b/>
          <w:sz w:val="20"/>
          <w:szCs w:val="20"/>
        </w:rPr>
        <w:t xml:space="preserve"> </w:t>
      </w:r>
    </w:p>
    <w:p w:rsidR="00590069" w:rsidRPr="009012CF" w:rsidRDefault="00590069" w:rsidP="00F16A1C">
      <w:pPr>
        <w:autoSpaceDE w:val="0"/>
        <w:autoSpaceDN w:val="0"/>
        <w:adjustRightInd w:val="0"/>
        <w:spacing w:after="0" w:line="240" w:lineRule="auto"/>
        <w:ind w:left="720" w:firstLine="720"/>
        <w:rPr>
          <w:rFonts w:ascii="Times New Roman" w:hAnsi="Times New Roman" w:cs="Times New Roman"/>
          <w:sz w:val="24"/>
          <w:szCs w:val="24"/>
        </w:rPr>
      </w:pPr>
    </w:p>
    <w:p w:rsidR="00F16A1C" w:rsidRPr="009012CF" w:rsidRDefault="00F16A1C" w:rsidP="009012CF">
      <w:pPr>
        <w:autoSpaceDE w:val="0"/>
        <w:autoSpaceDN w:val="0"/>
        <w:adjustRightInd w:val="0"/>
        <w:spacing w:after="0" w:line="240" w:lineRule="auto"/>
        <w:rPr>
          <w:rFonts w:ascii="Times New Roman" w:hAnsi="Times New Roman" w:cs="Times New Roman"/>
          <w:sz w:val="24"/>
          <w:szCs w:val="24"/>
        </w:rPr>
      </w:pPr>
      <w:r w:rsidRPr="009012CF">
        <w:rPr>
          <w:rFonts w:ascii="Times New Roman" w:hAnsi="Times New Roman" w:cs="Times New Roman"/>
          <w:b/>
          <w:bCs/>
          <w:sz w:val="24"/>
          <w:szCs w:val="24"/>
        </w:rPr>
        <w:lastRenderedPageBreak/>
        <w:t>Membership and Attendance</w:t>
      </w:r>
      <w:r w:rsidR="009012CF" w:rsidRPr="009012CF">
        <w:rPr>
          <w:rFonts w:ascii="Times New Roman" w:hAnsi="Times New Roman" w:cs="Times New Roman"/>
          <w:sz w:val="24"/>
          <w:szCs w:val="24"/>
        </w:rPr>
        <w:t xml:space="preserve"> (y</w:t>
      </w:r>
      <w:r w:rsidRPr="009012CF">
        <w:rPr>
          <w:rFonts w:ascii="Times New Roman" w:hAnsi="Times New Roman" w:cs="Times New Roman"/>
          <w:sz w:val="24"/>
          <w:szCs w:val="24"/>
        </w:rPr>
        <w:t>ear-to-date attendance record</w:t>
      </w:r>
      <w:r w:rsidR="009012CF" w:rsidRPr="009012CF">
        <w:rPr>
          <w:rFonts w:ascii="Times New Roman" w:hAnsi="Times New Roman" w:cs="Times New Roman"/>
          <w:sz w:val="24"/>
          <w:szCs w:val="24"/>
        </w:rPr>
        <w:t>):</w:t>
      </w:r>
    </w:p>
    <w:p w:rsidR="00183909" w:rsidRDefault="00183909" w:rsidP="00183909">
      <w:pPr>
        <w:autoSpaceDE w:val="0"/>
        <w:autoSpaceDN w:val="0"/>
        <w:adjustRightInd w:val="0"/>
        <w:spacing w:after="0" w:line="240" w:lineRule="auto"/>
        <w:ind w:left="720"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6"/>
        <w:gridCol w:w="3024"/>
        <w:gridCol w:w="1710"/>
        <w:gridCol w:w="1350"/>
        <w:gridCol w:w="1559"/>
        <w:gridCol w:w="1591"/>
      </w:tblGrid>
      <w:tr w:rsidR="0030331C" w:rsidRPr="00701BC5" w:rsidTr="009012CF">
        <w:tc>
          <w:tcPr>
            <w:tcW w:w="1486" w:type="dxa"/>
          </w:tcPr>
          <w:p w:rsidR="00F16A1C" w:rsidRPr="00701BC5" w:rsidRDefault="00F16A1C" w:rsidP="00AB441B">
            <w:pPr>
              <w:autoSpaceDE w:val="0"/>
              <w:autoSpaceDN w:val="0"/>
              <w:adjustRightInd w:val="0"/>
              <w:jc w:val="center"/>
              <w:rPr>
                <w:rFonts w:ascii="Times New Roman" w:hAnsi="Times New Roman" w:cs="Times New Roman"/>
                <w:b/>
                <w:sz w:val="24"/>
              </w:rPr>
            </w:pPr>
            <w:r w:rsidRPr="00701BC5">
              <w:rPr>
                <w:rFonts w:ascii="Times New Roman" w:hAnsi="Times New Roman" w:cs="Times New Roman"/>
                <w:b/>
                <w:sz w:val="24"/>
              </w:rPr>
              <w:t>Group</w:t>
            </w:r>
            <w:r w:rsidR="009012CF" w:rsidRPr="00701BC5">
              <w:rPr>
                <w:rFonts w:ascii="Times New Roman" w:hAnsi="Times New Roman" w:cs="Times New Roman"/>
                <w:b/>
                <w:sz w:val="24"/>
              </w:rPr>
              <w:t xml:space="preserve"> Represented, committee office, if applicable</w:t>
            </w:r>
          </w:p>
        </w:tc>
        <w:tc>
          <w:tcPr>
            <w:tcW w:w="3026" w:type="dxa"/>
          </w:tcPr>
          <w:p w:rsidR="00F16A1C" w:rsidRPr="00701BC5" w:rsidRDefault="00F16A1C" w:rsidP="009012CF">
            <w:pPr>
              <w:autoSpaceDE w:val="0"/>
              <w:autoSpaceDN w:val="0"/>
              <w:adjustRightInd w:val="0"/>
              <w:jc w:val="center"/>
              <w:rPr>
                <w:rFonts w:ascii="Times New Roman" w:hAnsi="Times New Roman" w:cs="Times New Roman"/>
                <w:b/>
                <w:sz w:val="24"/>
              </w:rPr>
            </w:pPr>
            <w:r w:rsidRPr="00701BC5">
              <w:rPr>
                <w:rFonts w:ascii="Times New Roman" w:hAnsi="Times New Roman" w:cs="Times New Roman"/>
                <w:b/>
                <w:sz w:val="24"/>
              </w:rPr>
              <w:t>Name</w:t>
            </w:r>
          </w:p>
        </w:tc>
        <w:tc>
          <w:tcPr>
            <w:tcW w:w="1665" w:type="dxa"/>
          </w:tcPr>
          <w:p w:rsidR="009012CF" w:rsidRPr="00701BC5" w:rsidRDefault="009012CF" w:rsidP="00183909">
            <w:pPr>
              <w:autoSpaceDE w:val="0"/>
              <w:autoSpaceDN w:val="0"/>
              <w:adjustRightInd w:val="0"/>
              <w:jc w:val="center"/>
              <w:rPr>
                <w:rFonts w:ascii="Times New Roman" w:hAnsi="Times New Roman" w:cs="Times New Roman"/>
                <w:b/>
                <w:sz w:val="24"/>
              </w:rPr>
            </w:pPr>
            <w:r w:rsidRPr="00701BC5">
              <w:rPr>
                <w:rFonts w:ascii="Times New Roman" w:hAnsi="Times New Roman" w:cs="Times New Roman"/>
                <w:b/>
                <w:sz w:val="24"/>
              </w:rPr>
              <w:t>Dep</w:t>
            </w:r>
            <w:r w:rsidR="0040023B" w:rsidRPr="00701BC5">
              <w:rPr>
                <w:rFonts w:ascii="Times New Roman" w:hAnsi="Times New Roman" w:cs="Times New Roman"/>
                <w:b/>
                <w:sz w:val="24"/>
              </w:rPr>
              <w:t>ar</w:t>
            </w:r>
            <w:r w:rsidRPr="00701BC5">
              <w:rPr>
                <w:rFonts w:ascii="Times New Roman" w:hAnsi="Times New Roman" w:cs="Times New Roman"/>
                <w:b/>
                <w:sz w:val="24"/>
              </w:rPr>
              <w:t>t</w:t>
            </w:r>
            <w:r w:rsidR="0040023B" w:rsidRPr="00701BC5">
              <w:rPr>
                <w:rFonts w:ascii="Times New Roman" w:hAnsi="Times New Roman" w:cs="Times New Roman"/>
                <w:b/>
                <w:sz w:val="24"/>
              </w:rPr>
              <w:t>ment</w:t>
            </w:r>
            <w:r w:rsidRPr="00701BC5">
              <w:rPr>
                <w:rFonts w:ascii="Times New Roman" w:hAnsi="Times New Roman" w:cs="Times New Roman"/>
                <w:b/>
                <w:sz w:val="24"/>
              </w:rPr>
              <w:t xml:space="preserve"> or administrative unit affiliation</w:t>
            </w:r>
          </w:p>
        </w:tc>
        <w:tc>
          <w:tcPr>
            <w:tcW w:w="1349" w:type="dxa"/>
          </w:tcPr>
          <w:p w:rsidR="00F16A1C" w:rsidRPr="00701BC5" w:rsidRDefault="00183909" w:rsidP="00154E5C">
            <w:pPr>
              <w:autoSpaceDE w:val="0"/>
              <w:autoSpaceDN w:val="0"/>
              <w:adjustRightInd w:val="0"/>
              <w:jc w:val="center"/>
              <w:rPr>
                <w:rFonts w:ascii="Times New Roman" w:hAnsi="Times New Roman" w:cs="Times New Roman"/>
                <w:b/>
                <w:sz w:val="24"/>
              </w:rPr>
            </w:pPr>
            <w:r w:rsidRPr="00701BC5">
              <w:rPr>
                <w:rFonts w:ascii="Times New Roman" w:hAnsi="Times New Roman" w:cs="Times New Roman"/>
                <w:b/>
                <w:sz w:val="24"/>
              </w:rPr>
              <w:t>Term End</w:t>
            </w:r>
          </w:p>
          <w:p w:rsidR="009012CF" w:rsidRPr="00701BC5" w:rsidRDefault="009012CF" w:rsidP="00154E5C">
            <w:pPr>
              <w:autoSpaceDE w:val="0"/>
              <w:autoSpaceDN w:val="0"/>
              <w:adjustRightInd w:val="0"/>
              <w:jc w:val="center"/>
              <w:rPr>
                <w:rFonts w:ascii="Times New Roman" w:hAnsi="Times New Roman" w:cs="Times New Roman"/>
                <w:b/>
                <w:sz w:val="24"/>
              </w:rPr>
            </w:pPr>
            <w:r w:rsidRPr="00701BC5">
              <w:rPr>
                <w:rFonts w:ascii="Times New Roman" w:hAnsi="Times New Roman" w:cs="Times New Roman"/>
                <w:b/>
                <w:sz w:val="24"/>
              </w:rPr>
              <w:t>(if applicable)</w:t>
            </w:r>
          </w:p>
        </w:tc>
        <w:tc>
          <w:tcPr>
            <w:tcW w:w="1559" w:type="dxa"/>
          </w:tcPr>
          <w:p w:rsidR="00F16A1C" w:rsidRPr="00701BC5" w:rsidRDefault="00F16A1C" w:rsidP="00AB441B">
            <w:pPr>
              <w:autoSpaceDE w:val="0"/>
              <w:autoSpaceDN w:val="0"/>
              <w:adjustRightInd w:val="0"/>
              <w:jc w:val="center"/>
              <w:rPr>
                <w:rFonts w:ascii="Times New Roman" w:hAnsi="Times New Roman" w:cs="Times New Roman"/>
                <w:b/>
                <w:sz w:val="24"/>
              </w:rPr>
            </w:pPr>
            <w:r w:rsidRPr="00701BC5">
              <w:rPr>
                <w:rFonts w:ascii="Times New Roman" w:hAnsi="Times New Roman" w:cs="Times New Roman"/>
                <w:b/>
                <w:sz w:val="24"/>
              </w:rPr>
              <w:t>Meetings Attended</w:t>
            </w:r>
          </w:p>
        </w:tc>
        <w:tc>
          <w:tcPr>
            <w:tcW w:w="1591" w:type="dxa"/>
          </w:tcPr>
          <w:p w:rsidR="00F16A1C" w:rsidRPr="00701BC5" w:rsidRDefault="00F16A1C" w:rsidP="00AB441B">
            <w:pPr>
              <w:autoSpaceDE w:val="0"/>
              <w:autoSpaceDN w:val="0"/>
              <w:adjustRightInd w:val="0"/>
              <w:jc w:val="center"/>
              <w:rPr>
                <w:rFonts w:ascii="Times New Roman" w:hAnsi="Times New Roman" w:cs="Times New Roman"/>
                <w:b/>
                <w:sz w:val="24"/>
              </w:rPr>
            </w:pPr>
            <w:r w:rsidRPr="00701BC5">
              <w:rPr>
                <w:rFonts w:ascii="Times New Roman" w:hAnsi="Times New Roman" w:cs="Times New Roman"/>
                <w:b/>
                <w:sz w:val="24"/>
              </w:rPr>
              <w:t>Meetings Absent (# Excused)</w:t>
            </w: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rPr>
            </w:pPr>
            <w:r w:rsidRPr="00701BC5">
              <w:rPr>
                <w:rFonts w:ascii="Times New Roman" w:hAnsi="Times New Roman" w:cs="Times New Roman"/>
              </w:rPr>
              <w:t>Chair</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24F29" w:rsidP="00AB441B">
            <w:pPr>
              <w:rPr>
                <w:rFonts w:ascii="Times New Roman" w:hAnsi="Times New Roman" w:cs="Times New Roman"/>
                <w:color w:val="000000"/>
              </w:rPr>
            </w:pPr>
            <w:r>
              <w:rPr>
                <w:rFonts w:ascii="Times New Roman" w:hAnsi="Times New Roman" w:cs="Times New Roman"/>
                <w:color w:val="000000"/>
              </w:rPr>
              <w:t>Mary Ann Barber</w:t>
            </w:r>
          </w:p>
        </w:tc>
        <w:tc>
          <w:tcPr>
            <w:tcW w:w="1665"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MATH</w:t>
            </w:r>
          </w:p>
        </w:tc>
        <w:tc>
          <w:tcPr>
            <w:tcW w:w="1349"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2019</w:t>
            </w:r>
          </w:p>
        </w:tc>
        <w:tc>
          <w:tcPr>
            <w:tcW w:w="1559" w:type="dxa"/>
          </w:tcPr>
          <w:p w:rsidR="009012CF" w:rsidRPr="00701BC5" w:rsidRDefault="00E75133" w:rsidP="00AB441B">
            <w:pPr>
              <w:autoSpaceDE w:val="0"/>
              <w:autoSpaceDN w:val="0"/>
              <w:adjustRightInd w:val="0"/>
              <w:jc w:val="center"/>
              <w:rPr>
                <w:rFonts w:ascii="Times New Roman" w:hAnsi="Times New Roman" w:cs="Times New Roman"/>
              </w:rPr>
            </w:pPr>
            <w:r>
              <w:rPr>
                <w:rFonts w:ascii="Times New Roman" w:hAnsi="Times New Roman" w:cs="Times New Roman"/>
              </w:rPr>
              <w:t>all</w:t>
            </w: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rPr>
            </w:pPr>
            <w:r w:rsidRPr="00701BC5">
              <w:rPr>
                <w:rFonts w:ascii="Times New Roman" w:hAnsi="Times New Roman" w:cs="Times New Roman"/>
              </w:rPr>
              <w:t>Co-chair</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012CF" w:rsidP="00AB441B">
            <w:pPr>
              <w:rPr>
                <w:rFonts w:ascii="Times New Roman" w:hAnsi="Times New Roman" w:cs="Times New Roman"/>
                <w:color w:val="000000"/>
              </w:rPr>
            </w:pPr>
          </w:p>
        </w:tc>
        <w:tc>
          <w:tcPr>
            <w:tcW w:w="1665" w:type="dxa"/>
          </w:tcPr>
          <w:p w:rsidR="009012CF" w:rsidRPr="00701BC5" w:rsidRDefault="009012CF" w:rsidP="00AB441B">
            <w:pPr>
              <w:autoSpaceDE w:val="0"/>
              <w:autoSpaceDN w:val="0"/>
              <w:adjustRightInd w:val="0"/>
              <w:rPr>
                <w:rFonts w:ascii="Times New Roman" w:hAnsi="Times New Roman" w:cs="Times New Roman"/>
              </w:rPr>
            </w:pPr>
          </w:p>
        </w:tc>
        <w:tc>
          <w:tcPr>
            <w:tcW w:w="1349" w:type="dxa"/>
          </w:tcPr>
          <w:p w:rsidR="009012CF" w:rsidRPr="00701BC5" w:rsidRDefault="009012CF" w:rsidP="00AB441B">
            <w:pPr>
              <w:autoSpaceDE w:val="0"/>
              <w:autoSpaceDN w:val="0"/>
              <w:adjustRightInd w:val="0"/>
              <w:rPr>
                <w:rFonts w:ascii="Times New Roman" w:hAnsi="Times New Roman" w:cs="Times New Roman"/>
              </w:rPr>
            </w:pPr>
          </w:p>
        </w:tc>
        <w:tc>
          <w:tcPr>
            <w:tcW w:w="1559" w:type="dxa"/>
          </w:tcPr>
          <w:p w:rsidR="009012CF" w:rsidRPr="00701BC5" w:rsidRDefault="009012CF" w:rsidP="00AB441B">
            <w:pPr>
              <w:autoSpaceDE w:val="0"/>
              <w:autoSpaceDN w:val="0"/>
              <w:adjustRightInd w:val="0"/>
              <w:jc w:val="center"/>
              <w:rPr>
                <w:rFonts w:ascii="Times New Roman" w:hAnsi="Times New Roman" w:cs="Times New Roman"/>
              </w:rPr>
            </w:pP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rPr>
            </w:pPr>
            <w:r w:rsidRPr="00701BC5">
              <w:rPr>
                <w:rFonts w:ascii="Times New Roman" w:hAnsi="Times New Roman" w:cs="Times New Roman"/>
              </w:rPr>
              <w:t>Secretary</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012CF" w:rsidP="00AB441B">
            <w:pPr>
              <w:rPr>
                <w:rFonts w:ascii="Times New Roman" w:hAnsi="Times New Roman" w:cs="Times New Roman"/>
                <w:color w:val="000000"/>
              </w:rPr>
            </w:pPr>
          </w:p>
        </w:tc>
        <w:tc>
          <w:tcPr>
            <w:tcW w:w="1665" w:type="dxa"/>
          </w:tcPr>
          <w:p w:rsidR="009012CF" w:rsidRPr="00701BC5" w:rsidRDefault="009012CF" w:rsidP="00AB441B">
            <w:pPr>
              <w:autoSpaceDE w:val="0"/>
              <w:autoSpaceDN w:val="0"/>
              <w:adjustRightInd w:val="0"/>
              <w:rPr>
                <w:rFonts w:ascii="Times New Roman" w:hAnsi="Times New Roman" w:cs="Times New Roman"/>
              </w:rPr>
            </w:pPr>
          </w:p>
        </w:tc>
        <w:tc>
          <w:tcPr>
            <w:tcW w:w="1349" w:type="dxa"/>
          </w:tcPr>
          <w:p w:rsidR="009012CF" w:rsidRPr="00701BC5" w:rsidRDefault="009012CF" w:rsidP="00AB441B">
            <w:pPr>
              <w:autoSpaceDE w:val="0"/>
              <w:autoSpaceDN w:val="0"/>
              <w:adjustRightInd w:val="0"/>
              <w:rPr>
                <w:rFonts w:ascii="Times New Roman" w:hAnsi="Times New Roman" w:cs="Times New Roman"/>
              </w:rPr>
            </w:pPr>
          </w:p>
        </w:tc>
        <w:tc>
          <w:tcPr>
            <w:tcW w:w="1559" w:type="dxa"/>
          </w:tcPr>
          <w:p w:rsidR="009012CF" w:rsidRPr="00701BC5" w:rsidRDefault="009012CF" w:rsidP="00AB441B">
            <w:pPr>
              <w:autoSpaceDE w:val="0"/>
              <w:autoSpaceDN w:val="0"/>
              <w:adjustRightInd w:val="0"/>
              <w:jc w:val="center"/>
              <w:rPr>
                <w:rFonts w:ascii="Times New Roman" w:hAnsi="Times New Roman" w:cs="Times New Roman"/>
              </w:rPr>
            </w:pP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rPr>
            </w:pPr>
            <w:r w:rsidRPr="00701BC5">
              <w:rPr>
                <w:rFonts w:ascii="Times New Roman" w:hAnsi="Times New Roman" w:cs="Times New Roman"/>
              </w:rPr>
              <w:t>Group I</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24F29" w:rsidP="00AB441B">
            <w:pPr>
              <w:rPr>
                <w:rFonts w:ascii="Times New Roman" w:hAnsi="Times New Roman" w:cs="Times New Roman"/>
                <w:color w:val="000000"/>
              </w:rPr>
            </w:pPr>
            <w:r>
              <w:rPr>
                <w:rFonts w:ascii="Times New Roman" w:hAnsi="Times New Roman" w:cs="Times New Roman"/>
                <w:color w:val="000000"/>
              </w:rPr>
              <w:t>Christophe Chaguinian</w:t>
            </w:r>
          </w:p>
        </w:tc>
        <w:tc>
          <w:tcPr>
            <w:tcW w:w="1665"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WLLC</w:t>
            </w:r>
          </w:p>
        </w:tc>
        <w:tc>
          <w:tcPr>
            <w:tcW w:w="1349"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2019</w:t>
            </w:r>
          </w:p>
        </w:tc>
        <w:tc>
          <w:tcPr>
            <w:tcW w:w="1559" w:type="dxa"/>
          </w:tcPr>
          <w:p w:rsidR="009012CF" w:rsidRPr="00701BC5" w:rsidRDefault="00E75133" w:rsidP="00AB441B">
            <w:pPr>
              <w:autoSpaceDE w:val="0"/>
              <w:autoSpaceDN w:val="0"/>
              <w:adjustRightInd w:val="0"/>
              <w:jc w:val="center"/>
              <w:rPr>
                <w:rFonts w:ascii="Times New Roman" w:hAnsi="Times New Roman" w:cs="Times New Roman"/>
              </w:rPr>
            </w:pPr>
            <w:r>
              <w:rPr>
                <w:rFonts w:ascii="Times New Roman" w:hAnsi="Times New Roman" w:cs="Times New Roman"/>
              </w:rPr>
              <w:t>all</w:t>
            </w: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rPr>
            </w:pPr>
            <w:r w:rsidRPr="00701BC5">
              <w:rPr>
                <w:rFonts w:ascii="Times New Roman" w:hAnsi="Times New Roman" w:cs="Times New Roman"/>
              </w:rPr>
              <w:t>Group II</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24F29" w:rsidP="00AB441B">
            <w:pPr>
              <w:rPr>
                <w:rFonts w:ascii="Times New Roman" w:hAnsi="Times New Roman" w:cs="Times New Roman"/>
                <w:color w:val="000000"/>
              </w:rPr>
            </w:pPr>
            <w:r>
              <w:rPr>
                <w:rFonts w:ascii="Times New Roman" w:hAnsi="Times New Roman" w:cs="Times New Roman"/>
                <w:color w:val="000000"/>
              </w:rPr>
              <w:t>Julie Judkins</w:t>
            </w:r>
          </w:p>
        </w:tc>
        <w:tc>
          <w:tcPr>
            <w:tcW w:w="1665"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LIBR</w:t>
            </w:r>
          </w:p>
        </w:tc>
        <w:tc>
          <w:tcPr>
            <w:tcW w:w="1349"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2019</w:t>
            </w:r>
          </w:p>
        </w:tc>
        <w:tc>
          <w:tcPr>
            <w:tcW w:w="1559" w:type="dxa"/>
          </w:tcPr>
          <w:p w:rsidR="009012CF" w:rsidRPr="00701BC5" w:rsidRDefault="00E75133" w:rsidP="00AB441B">
            <w:pPr>
              <w:autoSpaceDE w:val="0"/>
              <w:autoSpaceDN w:val="0"/>
              <w:adjustRightInd w:val="0"/>
              <w:jc w:val="center"/>
              <w:rPr>
                <w:rFonts w:ascii="Times New Roman" w:hAnsi="Times New Roman" w:cs="Times New Roman"/>
              </w:rPr>
            </w:pPr>
            <w:r>
              <w:rPr>
                <w:rFonts w:ascii="Times New Roman" w:hAnsi="Times New Roman" w:cs="Times New Roman"/>
              </w:rPr>
              <w:t>all</w:t>
            </w: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rPr>
            </w:pPr>
            <w:r w:rsidRPr="00701BC5">
              <w:rPr>
                <w:rFonts w:ascii="Times New Roman" w:hAnsi="Times New Roman" w:cs="Times New Roman"/>
              </w:rPr>
              <w:t>Group III</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24F29" w:rsidP="00AB441B">
            <w:pPr>
              <w:rPr>
                <w:rFonts w:ascii="Times New Roman" w:hAnsi="Times New Roman" w:cs="Times New Roman"/>
                <w:color w:val="000000"/>
              </w:rPr>
            </w:pPr>
            <w:r>
              <w:rPr>
                <w:rFonts w:ascii="Times New Roman" w:hAnsi="Times New Roman" w:cs="Times New Roman"/>
                <w:color w:val="000000"/>
              </w:rPr>
              <w:t>Mary Ann Barber</w:t>
            </w:r>
          </w:p>
        </w:tc>
        <w:tc>
          <w:tcPr>
            <w:tcW w:w="1665"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MATH</w:t>
            </w:r>
          </w:p>
        </w:tc>
        <w:tc>
          <w:tcPr>
            <w:tcW w:w="1349"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2019</w:t>
            </w:r>
          </w:p>
        </w:tc>
        <w:tc>
          <w:tcPr>
            <w:tcW w:w="1559" w:type="dxa"/>
          </w:tcPr>
          <w:p w:rsidR="009012CF" w:rsidRPr="00701BC5" w:rsidRDefault="00E75133" w:rsidP="00AB441B">
            <w:pPr>
              <w:autoSpaceDE w:val="0"/>
              <w:autoSpaceDN w:val="0"/>
              <w:adjustRightInd w:val="0"/>
              <w:jc w:val="center"/>
              <w:rPr>
                <w:rFonts w:ascii="Times New Roman" w:hAnsi="Times New Roman" w:cs="Times New Roman"/>
              </w:rPr>
            </w:pPr>
            <w:r>
              <w:rPr>
                <w:rFonts w:ascii="Times New Roman" w:hAnsi="Times New Roman" w:cs="Times New Roman"/>
              </w:rPr>
              <w:t>all</w:t>
            </w: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rPr>
            </w:pPr>
            <w:r w:rsidRPr="00701BC5">
              <w:rPr>
                <w:rFonts w:ascii="Times New Roman" w:hAnsi="Times New Roman" w:cs="Times New Roman"/>
              </w:rPr>
              <w:t>Group IV</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24F29" w:rsidP="00AB441B">
            <w:pPr>
              <w:rPr>
                <w:rFonts w:ascii="Times New Roman" w:hAnsi="Times New Roman" w:cs="Times New Roman"/>
                <w:color w:val="000000"/>
              </w:rPr>
            </w:pPr>
            <w:r>
              <w:rPr>
                <w:rFonts w:ascii="Times New Roman" w:hAnsi="Times New Roman" w:cs="Times New Roman"/>
                <w:color w:val="000000"/>
              </w:rPr>
              <w:t>Adam Trahan</w:t>
            </w:r>
          </w:p>
        </w:tc>
        <w:tc>
          <w:tcPr>
            <w:tcW w:w="1665"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DCJ</w:t>
            </w:r>
          </w:p>
        </w:tc>
        <w:tc>
          <w:tcPr>
            <w:tcW w:w="1349"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2019</w:t>
            </w:r>
          </w:p>
        </w:tc>
        <w:tc>
          <w:tcPr>
            <w:tcW w:w="1559" w:type="dxa"/>
          </w:tcPr>
          <w:p w:rsidR="009012CF" w:rsidRPr="00701BC5" w:rsidRDefault="00E75133" w:rsidP="00AB441B">
            <w:pPr>
              <w:autoSpaceDE w:val="0"/>
              <w:autoSpaceDN w:val="0"/>
              <w:adjustRightInd w:val="0"/>
              <w:jc w:val="center"/>
              <w:rPr>
                <w:rFonts w:ascii="Times New Roman" w:hAnsi="Times New Roman" w:cs="Times New Roman"/>
              </w:rPr>
            </w:pPr>
            <w:r>
              <w:rPr>
                <w:rFonts w:ascii="Times New Roman" w:hAnsi="Times New Roman" w:cs="Times New Roman"/>
              </w:rPr>
              <w:t>all</w:t>
            </w: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rPr>
            </w:pPr>
            <w:r w:rsidRPr="00701BC5">
              <w:rPr>
                <w:rFonts w:ascii="Times New Roman" w:hAnsi="Times New Roman" w:cs="Times New Roman"/>
              </w:rPr>
              <w:t>Group V</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24F29" w:rsidP="00AB441B">
            <w:pPr>
              <w:rPr>
                <w:rFonts w:ascii="Times New Roman" w:hAnsi="Times New Roman" w:cs="Times New Roman"/>
                <w:color w:val="000000"/>
              </w:rPr>
            </w:pPr>
            <w:r>
              <w:rPr>
                <w:rFonts w:ascii="Times New Roman" w:hAnsi="Times New Roman" w:cs="Times New Roman"/>
                <w:color w:val="000000"/>
              </w:rPr>
              <w:t>Paul Hutchison</w:t>
            </w:r>
          </w:p>
        </w:tc>
        <w:tc>
          <w:tcPr>
            <w:tcW w:w="1665"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ACCT</w:t>
            </w:r>
          </w:p>
        </w:tc>
        <w:tc>
          <w:tcPr>
            <w:tcW w:w="1349"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2019</w:t>
            </w:r>
          </w:p>
        </w:tc>
        <w:tc>
          <w:tcPr>
            <w:tcW w:w="1559" w:type="dxa"/>
          </w:tcPr>
          <w:p w:rsidR="009012CF" w:rsidRPr="00701BC5" w:rsidRDefault="00E75133" w:rsidP="00AB441B">
            <w:pPr>
              <w:autoSpaceDE w:val="0"/>
              <w:autoSpaceDN w:val="0"/>
              <w:adjustRightInd w:val="0"/>
              <w:jc w:val="center"/>
              <w:rPr>
                <w:rFonts w:ascii="Times New Roman" w:hAnsi="Times New Roman" w:cs="Times New Roman"/>
              </w:rPr>
            </w:pPr>
            <w:r>
              <w:rPr>
                <w:rFonts w:ascii="Times New Roman" w:hAnsi="Times New Roman" w:cs="Times New Roman"/>
              </w:rPr>
              <w:t>all</w:t>
            </w: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rPr>
            </w:pPr>
            <w:r w:rsidRPr="00701BC5">
              <w:rPr>
                <w:rFonts w:ascii="Times New Roman" w:hAnsi="Times New Roman" w:cs="Times New Roman"/>
              </w:rPr>
              <w:t>Group VI</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24F29" w:rsidP="00AB441B">
            <w:pPr>
              <w:rPr>
                <w:rFonts w:ascii="Times New Roman" w:hAnsi="Times New Roman" w:cs="Times New Roman"/>
                <w:color w:val="000000"/>
              </w:rPr>
            </w:pPr>
            <w:r>
              <w:rPr>
                <w:rFonts w:ascii="Times New Roman" w:hAnsi="Times New Roman" w:cs="Times New Roman"/>
                <w:color w:val="000000"/>
              </w:rPr>
              <w:t>Carol Wickstrom</w:t>
            </w:r>
          </w:p>
        </w:tc>
        <w:tc>
          <w:tcPr>
            <w:tcW w:w="1665"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TEA</w:t>
            </w:r>
          </w:p>
        </w:tc>
        <w:tc>
          <w:tcPr>
            <w:tcW w:w="1349" w:type="dxa"/>
          </w:tcPr>
          <w:p w:rsidR="009012CF"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2020</w:t>
            </w:r>
          </w:p>
        </w:tc>
        <w:tc>
          <w:tcPr>
            <w:tcW w:w="1559" w:type="dxa"/>
          </w:tcPr>
          <w:p w:rsidR="009012CF" w:rsidRPr="00701BC5" w:rsidRDefault="00E75133" w:rsidP="00AB441B">
            <w:pPr>
              <w:autoSpaceDE w:val="0"/>
              <w:autoSpaceDN w:val="0"/>
              <w:adjustRightInd w:val="0"/>
              <w:jc w:val="center"/>
              <w:rPr>
                <w:rFonts w:ascii="Times New Roman" w:hAnsi="Times New Roman" w:cs="Times New Roman"/>
              </w:rPr>
            </w:pPr>
            <w:r>
              <w:rPr>
                <w:rFonts w:ascii="Times New Roman" w:hAnsi="Times New Roman" w:cs="Times New Roman"/>
              </w:rPr>
              <w:t>all</w:t>
            </w: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highlight w:val="yellow"/>
              </w:rPr>
            </w:pPr>
            <w:r w:rsidRPr="00701BC5">
              <w:rPr>
                <w:rFonts w:ascii="Times New Roman" w:hAnsi="Times New Roman" w:cs="Times New Roman"/>
              </w:rPr>
              <w:t>Group VII</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24F29" w:rsidP="00AB441B">
            <w:pPr>
              <w:rPr>
                <w:rFonts w:ascii="Times New Roman" w:hAnsi="Times New Roman" w:cs="Times New Roman"/>
                <w:color w:val="000000"/>
              </w:rPr>
            </w:pPr>
            <w:r>
              <w:rPr>
                <w:rFonts w:ascii="Times New Roman" w:hAnsi="Times New Roman" w:cs="Times New Roman"/>
                <w:color w:val="000000"/>
              </w:rPr>
              <w:t>VACANT</w:t>
            </w:r>
          </w:p>
        </w:tc>
        <w:tc>
          <w:tcPr>
            <w:tcW w:w="1665" w:type="dxa"/>
          </w:tcPr>
          <w:p w:rsidR="009012CF" w:rsidRPr="00701BC5" w:rsidRDefault="009012CF" w:rsidP="00AB441B">
            <w:pPr>
              <w:autoSpaceDE w:val="0"/>
              <w:autoSpaceDN w:val="0"/>
              <w:adjustRightInd w:val="0"/>
              <w:rPr>
                <w:rFonts w:ascii="Times New Roman" w:hAnsi="Times New Roman" w:cs="Times New Roman"/>
              </w:rPr>
            </w:pPr>
          </w:p>
        </w:tc>
        <w:tc>
          <w:tcPr>
            <w:tcW w:w="1349" w:type="dxa"/>
          </w:tcPr>
          <w:p w:rsidR="009012CF" w:rsidRPr="00701BC5" w:rsidRDefault="009012CF" w:rsidP="00AB441B">
            <w:pPr>
              <w:autoSpaceDE w:val="0"/>
              <w:autoSpaceDN w:val="0"/>
              <w:adjustRightInd w:val="0"/>
              <w:rPr>
                <w:rFonts w:ascii="Times New Roman" w:hAnsi="Times New Roman" w:cs="Times New Roman"/>
              </w:rPr>
            </w:pPr>
          </w:p>
        </w:tc>
        <w:tc>
          <w:tcPr>
            <w:tcW w:w="1559" w:type="dxa"/>
          </w:tcPr>
          <w:p w:rsidR="009012CF" w:rsidRPr="00701BC5" w:rsidRDefault="009012CF" w:rsidP="00AB441B">
            <w:pPr>
              <w:autoSpaceDE w:val="0"/>
              <w:autoSpaceDN w:val="0"/>
              <w:adjustRightInd w:val="0"/>
              <w:jc w:val="center"/>
              <w:rPr>
                <w:rFonts w:ascii="Times New Roman" w:hAnsi="Times New Roman" w:cs="Times New Roman"/>
              </w:rPr>
            </w:pP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9012CF" w:rsidRPr="00701BC5" w:rsidTr="009012CF">
        <w:tc>
          <w:tcPr>
            <w:tcW w:w="1486" w:type="dxa"/>
            <w:tcBorders>
              <w:right w:val="single" w:sz="4" w:space="0" w:color="auto"/>
            </w:tcBorders>
          </w:tcPr>
          <w:p w:rsidR="009012CF" w:rsidRPr="00701BC5" w:rsidRDefault="009012CF" w:rsidP="00AB441B">
            <w:pPr>
              <w:rPr>
                <w:rFonts w:ascii="Times New Roman" w:hAnsi="Times New Roman" w:cs="Times New Roman"/>
              </w:rPr>
            </w:pPr>
            <w:r w:rsidRPr="00701BC5">
              <w:rPr>
                <w:rFonts w:ascii="Times New Roman" w:hAnsi="Times New Roman" w:cs="Times New Roman"/>
              </w:rPr>
              <w:t>Group VIII</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012CF" w:rsidRPr="00701BC5" w:rsidRDefault="009012CF" w:rsidP="00AB441B">
            <w:pPr>
              <w:rPr>
                <w:rFonts w:ascii="Times New Roman" w:hAnsi="Times New Roman" w:cs="Times New Roman"/>
                <w:color w:val="000000"/>
              </w:rPr>
            </w:pPr>
          </w:p>
        </w:tc>
        <w:tc>
          <w:tcPr>
            <w:tcW w:w="1665" w:type="dxa"/>
          </w:tcPr>
          <w:p w:rsidR="009012CF" w:rsidRPr="00701BC5" w:rsidRDefault="009012CF" w:rsidP="00AB441B">
            <w:pPr>
              <w:autoSpaceDE w:val="0"/>
              <w:autoSpaceDN w:val="0"/>
              <w:adjustRightInd w:val="0"/>
              <w:rPr>
                <w:rFonts w:ascii="Times New Roman" w:hAnsi="Times New Roman" w:cs="Times New Roman"/>
              </w:rPr>
            </w:pPr>
          </w:p>
        </w:tc>
        <w:tc>
          <w:tcPr>
            <w:tcW w:w="1349" w:type="dxa"/>
          </w:tcPr>
          <w:p w:rsidR="009012CF" w:rsidRPr="00701BC5" w:rsidRDefault="009012CF" w:rsidP="00AB441B">
            <w:pPr>
              <w:autoSpaceDE w:val="0"/>
              <w:autoSpaceDN w:val="0"/>
              <w:adjustRightInd w:val="0"/>
              <w:rPr>
                <w:rFonts w:ascii="Times New Roman" w:hAnsi="Times New Roman" w:cs="Times New Roman"/>
              </w:rPr>
            </w:pPr>
          </w:p>
        </w:tc>
        <w:tc>
          <w:tcPr>
            <w:tcW w:w="1559" w:type="dxa"/>
          </w:tcPr>
          <w:p w:rsidR="009012CF" w:rsidRPr="00701BC5" w:rsidRDefault="009012CF" w:rsidP="00AB441B">
            <w:pPr>
              <w:autoSpaceDE w:val="0"/>
              <w:autoSpaceDN w:val="0"/>
              <w:adjustRightInd w:val="0"/>
              <w:jc w:val="center"/>
              <w:rPr>
                <w:rFonts w:ascii="Times New Roman" w:hAnsi="Times New Roman" w:cs="Times New Roman"/>
              </w:rPr>
            </w:pPr>
          </w:p>
        </w:tc>
        <w:tc>
          <w:tcPr>
            <w:tcW w:w="1591" w:type="dxa"/>
          </w:tcPr>
          <w:p w:rsidR="009012CF" w:rsidRPr="00701BC5" w:rsidRDefault="009012CF" w:rsidP="00AB441B">
            <w:pPr>
              <w:autoSpaceDE w:val="0"/>
              <w:autoSpaceDN w:val="0"/>
              <w:adjustRightInd w:val="0"/>
              <w:rPr>
                <w:rFonts w:ascii="Times New Roman" w:hAnsi="Times New Roman" w:cs="Times New Roman"/>
              </w:rPr>
            </w:pPr>
          </w:p>
        </w:tc>
      </w:tr>
      <w:tr w:rsidR="0086319C" w:rsidRPr="00701BC5" w:rsidTr="009012CF">
        <w:tc>
          <w:tcPr>
            <w:tcW w:w="1486" w:type="dxa"/>
            <w:tcBorders>
              <w:right w:val="single" w:sz="4" w:space="0" w:color="auto"/>
            </w:tcBorders>
          </w:tcPr>
          <w:p w:rsidR="0086319C" w:rsidRPr="00701BC5" w:rsidRDefault="00924F29" w:rsidP="00AB441B">
            <w:pPr>
              <w:rPr>
                <w:rFonts w:ascii="Times New Roman" w:hAnsi="Times New Roman" w:cs="Times New Roman"/>
              </w:rPr>
            </w:pPr>
            <w:r>
              <w:rPr>
                <w:rFonts w:ascii="Times New Roman" w:hAnsi="Times New Roman" w:cs="Times New Roman"/>
              </w:rPr>
              <w:t>Group A-L1</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86319C" w:rsidRPr="00701BC5" w:rsidRDefault="00924F29" w:rsidP="00AB441B">
            <w:pPr>
              <w:rPr>
                <w:rFonts w:ascii="Times New Roman" w:hAnsi="Times New Roman" w:cs="Times New Roman"/>
                <w:color w:val="000000"/>
              </w:rPr>
            </w:pPr>
            <w:r>
              <w:rPr>
                <w:rFonts w:ascii="Times New Roman" w:hAnsi="Times New Roman" w:cs="Times New Roman"/>
                <w:color w:val="000000"/>
              </w:rPr>
              <w:t>Leslie Roberts</w:t>
            </w:r>
          </w:p>
        </w:tc>
        <w:tc>
          <w:tcPr>
            <w:tcW w:w="1665" w:type="dxa"/>
          </w:tcPr>
          <w:p w:rsidR="0086319C"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CAPP</w:t>
            </w:r>
          </w:p>
        </w:tc>
        <w:tc>
          <w:tcPr>
            <w:tcW w:w="1349" w:type="dxa"/>
          </w:tcPr>
          <w:p w:rsidR="0086319C"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2019</w:t>
            </w:r>
          </w:p>
        </w:tc>
        <w:tc>
          <w:tcPr>
            <w:tcW w:w="1559" w:type="dxa"/>
          </w:tcPr>
          <w:p w:rsidR="0086319C" w:rsidRPr="00701BC5" w:rsidRDefault="00E75133" w:rsidP="00AB441B">
            <w:pPr>
              <w:autoSpaceDE w:val="0"/>
              <w:autoSpaceDN w:val="0"/>
              <w:adjustRightInd w:val="0"/>
              <w:jc w:val="center"/>
              <w:rPr>
                <w:rFonts w:ascii="Times New Roman" w:hAnsi="Times New Roman" w:cs="Times New Roman"/>
              </w:rPr>
            </w:pPr>
            <w:r>
              <w:rPr>
                <w:rFonts w:ascii="Times New Roman" w:hAnsi="Times New Roman" w:cs="Times New Roman"/>
              </w:rPr>
              <w:t>all</w:t>
            </w:r>
          </w:p>
        </w:tc>
        <w:tc>
          <w:tcPr>
            <w:tcW w:w="1591" w:type="dxa"/>
          </w:tcPr>
          <w:p w:rsidR="0086319C" w:rsidRPr="00701BC5" w:rsidRDefault="0086319C" w:rsidP="00AB441B">
            <w:pPr>
              <w:autoSpaceDE w:val="0"/>
              <w:autoSpaceDN w:val="0"/>
              <w:adjustRightInd w:val="0"/>
              <w:rPr>
                <w:rFonts w:ascii="Times New Roman" w:hAnsi="Times New Roman" w:cs="Times New Roman"/>
              </w:rPr>
            </w:pPr>
          </w:p>
        </w:tc>
      </w:tr>
      <w:tr w:rsidR="00924F29" w:rsidRPr="00701BC5" w:rsidTr="009012CF">
        <w:tc>
          <w:tcPr>
            <w:tcW w:w="1486" w:type="dxa"/>
            <w:tcBorders>
              <w:right w:val="single" w:sz="4" w:space="0" w:color="auto"/>
            </w:tcBorders>
          </w:tcPr>
          <w:p w:rsidR="00924F29" w:rsidRDefault="00924F29" w:rsidP="00AB441B">
            <w:pPr>
              <w:rPr>
                <w:rFonts w:ascii="Times New Roman" w:hAnsi="Times New Roman" w:cs="Times New Roman"/>
              </w:rPr>
            </w:pPr>
            <w:r>
              <w:rPr>
                <w:rFonts w:ascii="Times New Roman" w:hAnsi="Times New Roman" w:cs="Times New Roman"/>
              </w:rPr>
              <w:t>Group A-L2</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24F29" w:rsidRPr="00701BC5" w:rsidRDefault="00924F29" w:rsidP="00AB441B">
            <w:pPr>
              <w:rPr>
                <w:rFonts w:ascii="Times New Roman" w:hAnsi="Times New Roman" w:cs="Times New Roman"/>
                <w:color w:val="000000"/>
              </w:rPr>
            </w:pPr>
            <w:r>
              <w:rPr>
                <w:rFonts w:ascii="Times New Roman" w:hAnsi="Times New Roman" w:cs="Times New Roman"/>
                <w:color w:val="000000"/>
              </w:rPr>
              <w:t>Stacey Wolf</w:t>
            </w:r>
          </w:p>
        </w:tc>
        <w:tc>
          <w:tcPr>
            <w:tcW w:w="1665" w:type="dxa"/>
          </w:tcPr>
          <w:p w:rsidR="00924F29"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LIBR</w:t>
            </w:r>
          </w:p>
        </w:tc>
        <w:tc>
          <w:tcPr>
            <w:tcW w:w="1349" w:type="dxa"/>
          </w:tcPr>
          <w:p w:rsidR="00924F29"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2020</w:t>
            </w:r>
          </w:p>
        </w:tc>
        <w:tc>
          <w:tcPr>
            <w:tcW w:w="1559" w:type="dxa"/>
          </w:tcPr>
          <w:p w:rsidR="00924F29" w:rsidRPr="00701BC5" w:rsidRDefault="00E75133" w:rsidP="00AB441B">
            <w:pPr>
              <w:autoSpaceDE w:val="0"/>
              <w:autoSpaceDN w:val="0"/>
              <w:adjustRightInd w:val="0"/>
              <w:jc w:val="center"/>
              <w:rPr>
                <w:rFonts w:ascii="Times New Roman" w:hAnsi="Times New Roman" w:cs="Times New Roman"/>
              </w:rPr>
            </w:pPr>
            <w:r>
              <w:rPr>
                <w:rFonts w:ascii="Times New Roman" w:hAnsi="Times New Roman" w:cs="Times New Roman"/>
              </w:rPr>
              <w:t>all</w:t>
            </w:r>
          </w:p>
        </w:tc>
        <w:tc>
          <w:tcPr>
            <w:tcW w:w="1591" w:type="dxa"/>
          </w:tcPr>
          <w:p w:rsidR="00924F29" w:rsidRPr="00701BC5" w:rsidRDefault="00924F29" w:rsidP="00AB441B">
            <w:pPr>
              <w:autoSpaceDE w:val="0"/>
              <w:autoSpaceDN w:val="0"/>
              <w:adjustRightInd w:val="0"/>
              <w:rPr>
                <w:rFonts w:ascii="Times New Roman" w:hAnsi="Times New Roman" w:cs="Times New Roman"/>
              </w:rPr>
            </w:pPr>
          </w:p>
        </w:tc>
      </w:tr>
      <w:tr w:rsidR="00924F29" w:rsidRPr="00701BC5" w:rsidTr="009012CF">
        <w:tc>
          <w:tcPr>
            <w:tcW w:w="1486" w:type="dxa"/>
            <w:tcBorders>
              <w:right w:val="single" w:sz="4" w:space="0" w:color="auto"/>
            </w:tcBorders>
          </w:tcPr>
          <w:p w:rsidR="00924F29" w:rsidRDefault="00924F29" w:rsidP="00AB441B">
            <w:pPr>
              <w:rPr>
                <w:rFonts w:ascii="Times New Roman" w:hAnsi="Times New Roman" w:cs="Times New Roman"/>
              </w:rPr>
            </w:pPr>
            <w:r>
              <w:rPr>
                <w:rFonts w:ascii="Times New Roman" w:hAnsi="Times New Roman" w:cs="Times New Roman"/>
              </w:rPr>
              <w:t>Group A-L3</w:t>
            </w:r>
          </w:p>
        </w:tc>
        <w:tc>
          <w:tcPr>
            <w:tcW w:w="3026" w:type="dxa"/>
            <w:tcBorders>
              <w:top w:val="single" w:sz="4" w:space="0" w:color="auto"/>
              <w:left w:val="single" w:sz="4" w:space="0" w:color="auto"/>
              <w:bottom w:val="single" w:sz="4" w:space="0" w:color="auto"/>
              <w:right w:val="single" w:sz="4" w:space="0" w:color="auto"/>
            </w:tcBorders>
            <w:shd w:val="clear" w:color="auto" w:fill="auto"/>
            <w:vAlign w:val="center"/>
          </w:tcPr>
          <w:p w:rsidR="00924F29" w:rsidRPr="00701BC5" w:rsidRDefault="00924F29" w:rsidP="00AB441B">
            <w:pPr>
              <w:rPr>
                <w:rFonts w:ascii="Times New Roman" w:hAnsi="Times New Roman" w:cs="Times New Roman"/>
                <w:color w:val="000000"/>
              </w:rPr>
            </w:pPr>
            <w:r>
              <w:rPr>
                <w:rFonts w:ascii="Times New Roman" w:hAnsi="Times New Roman" w:cs="Times New Roman"/>
                <w:color w:val="000000"/>
              </w:rPr>
              <w:t>Angela Nievar</w:t>
            </w:r>
          </w:p>
        </w:tc>
        <w:tc>
          <w:tcPr>
            <w:tcW w:w="1665" w:type="dxa"/>
          </w:tcPr>
          <w:p w:rsidR="00924F29"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(EPSY)</w:t>
            </w:r>
          </w:p>
        </w:tc>
        <w:tc>
          <w:tcPr>
            <w:tcW w:w="1349" w:type="dxa"/>
          </w:tcPr>
          <w:p w:rsidR="00924F29" w:rsidRPr="00701BC5" w:rsidRDefault="00924F29" w:rsidP="00AB441B">
            <w:pPr>
              <w:autoSpaceDE w:val="0"/>
              <w:autoSpaceDN w:val="0"/>
              <w:adjustRightInd w:val="0"/>
              <w:rPr>
                <w:rFonts w:ascii="Times New Roman" w:hAnsi="Times New Roman" w:cs="Times New Roman"/>
              </w:rPr>
            </w:pPr>
            <w:r>
              <w:rPr>
                <w:rFonts w:ascii="Times New Roman" w:hAnsi="Times New Roman" w:cs="Times New Roman"/>
              </w:rPr>
              <w:t>2020</w:t>
            </w:r>
          </w:p>
        </w:tc>
        <w:tc>
          <w:tcPr>
            <w:tcW w:w="1559" w:type="dxa"/>
          </w:tcPr>
          <w:p w:rsidR="00924F29" w:rsidRPr="00701BC5" w:rsidRDefault="00E75133" w:rsidP="00AB441B">
            <w:pPr>
              <w:autoSpaceDE w:val="0"/>
              <w:autoSpaceDN w:val="0"/>
              <w:adjustRightInd w:val="0"/>
              <w:jc w:val="center"/>
              <w:rPr>
                <w:rFonts w:ascii="Times New Roman" w:hAnsi="Times New Roman" w:cs="Times New Roman"/>
              </w:rPr>
            </w:pPr>
            <w:r>
              <w:rPr>
                <w:rFonts w:ascii="Times New Roman" w:hAnsi="Times New Roman" w:cs="Times New Roman"/>
              </w:rPr>
              <w:t>all</w:t>
            </w:r>
          </w:p>
        </w:tc>
        <w:tc>
          <w:tcPr>
            <w:tcW w:w="1591" w:type="dxa"/>
          </w:tcPr>
          <w:p w:rsidR="00924F29" w:rsidRPr="00701BC5" w:rsidRDefault="00924F29" w:rsidP="00AB441B">
            <w:pPr>
              <w:autoSpaceDE w:val="0"/>
              <w:autoSpaceDN w:val="0"/>
              <w:adjustRightInd w:val="0"/>
              <w:rPr>
                <w:rFonts w:ascii="Times New Roman" w:hAnsi="Times New Roman" w:cs="Times New Roman"/>
              </w:rPr>
            </w:pPr>
          </w:p>
        </w:tc>
      </w:tr>
    </w:tbl>
    <w:p w:rsidR="00183909" w:rsidRDefault="00183909" w:rsidP="00F16A1C">
      <w:pPr>
        <w:autoSpaceDE w:val="0"/>
        <w:autoSpaceDN w:val="0"/>
        <w:adjustRightInd w:val="0"/>
        <w:spacing w:after="0" w:line="240" w:lineRule="auto"/>
      </w:pPr>
    </w:p>
    <w:p w:rsidR="00183909" w:rsidRDefault="00183909" w:rsidP="00590069">
      <w:pPr>
        <w:autoSpaceDE w:val="0"/>
        <w:autoSpaceDN w:val="0"/>
        <w:adjustRightInd w:val="0"/>
        <w:spacing w:after="0" w:line="240" w:lineRule="auto"/>
        <w:rPr>
          <w:rFonts w:cstheme="minorHAnsi"/>
          <w:b/>
          <w:bCs/>
          <w:sz w:val="24"/>
          <w:szCs w:val="24"/>
        </w:rPr>
      </w:pPr>
    </w:p>
    <w:p w:rsidR="000E24A8" w:rsidRDefault="000E24A8" w:rsidP="00590069">
      <w:pPr>
        <w:autoSpaceDE w:val="0"/>
        <w:autoSpaceDN w:val="0"/>
        <w:adjustRightInd w:val="0"/>
        <w:spacing w:after="0" w:line="240" w:lineRule="auto"/>
        <w:rPr>
          <w:rFonts w:ascii="Times New Roman" w:hAnsi="Times New Roman" w:cs="Times New Roman"/>
          <w:b/>
          <w:bCs/>
          <w:sz w:val="24"/>
          <w:szCs w:val="24"/>
        </w:rPr>
      </w:pPr>
    </w:p>
    <w:p w:rsidR="000E24A8" w:rsidRDefault="000E24A8" w:rsidP="00590069">
      <w:pPr>
        <w:autoSpaceDE w:val="0"/>
        <w:autoSpaceDN w:val="0"/>
        <w:adjustRightInd w:val="0"/>
        <w:spacing w:after="0" w:line="240" w:lineRule="auto"/>
        <w:rPr>
          <w:rFonts w:ascii="Times New Roman" w:hAnsi="Times New Roman" w:cs="Times New Roman"/>
          <w:b/>
          <w:bCs/>
          <w:sz w:val="24"/>
          <w:szCs w:val="24"/>
        </w:rPr>
      </w:pPr>
    </w:p>
    <w:p w:rsidR="000E24A8" w:rsidRDefault="000E24A8" w:rsidP="00590069">
      <w:pPr>
        <w:autoSpaceDE w:val="0"/>
        <w:autoSpaceDN w:val="0"/>
        <w:adjustRightInd w:val="0"/>
        <w:spacing w:after="0" w:line="240" w:lineRule="auto"/>
        <w:rPr>
          <w:rFonts w:ascii="Times New Roman" w:hAnsi="Times New Roman" w:cs="Times New Roman"/>
          <w:b/>
          <w:bCs/>
          <w:sz w:val="24"/>
          <w:szCs w:val="24"/>
        </w:rPr>
      </w:pPr>
    </w:p>
    <w:p w:rsidR="000E24A8" w:rsidRDefault="00590069" w:rsidP="00590069">
      <w:pPr>
        <w:autoSpaceDE w:val="0"/>
        <w:autoSpaceDN w:val="0"/>
        <w:adjustRightInd w:val="0"/>
        <w:spacing w:after="0" w:line="240" w:lineRule="auto"/>
        <w:rPr>
          <w:rFonts w:ascii="Times New Roman" w:hAnsi="Times New Roman" w:cs="Times New Roman"/>
          <w:b/>
          <w:bCs/>
          <w:sz w:val="24"/>
          <w:szCs w:val="24"/>
        </w:rPr>
      </w:pPr>
      <w:r w:rsidRPr="00701BC5">
        <w:rPr>
          <w:rFonts w:ascii="Times New Roman" w:hAnsi="Times New Roman" w:cs="Times New Roman"/>
          <w:b/>
          <w:bCs/>
          <w:sz w:val="24"/>
          <w:szCs w:val="24"/>
        </w:rPr>
        <w:t>Accomplishments</w:t>
      </w:r>
      <w:r w:rsidR="0086319C">
        <w:rPr>
          <w:rFonts w:ascii="Times New Roman" w:hAnsi="Times New Roman" w:cs="Times New Roman"/>
          <w:b/>
          <w:bCs/>
          <w:sz w:val="24"/>
          <w:szCs w:val="24"/>
        </w:rPr>
        <w:t xml:space="preserve"> (including items submitted for review or approval to the Executive Committee or Faculty Senate)</w:t>
      </w:r>
      <w:r w:rsidRPr="00701BC5">
        <w:rPr>
          <w:rFonts w:ascii="Times New Roman" w:hAnsi="Times New Roman" w:cs="Times New Roman"/>
          <w:b/>
          <w:bCs/>
          <w:sz w:val="24"/>
          <w:szCs w:val="24"/>
        </w:rPr>
        <w:t>:</w:t>
      </w:r>
      <w:r w:rsidR="002B5F87" w:rsidRPr="00701BC5">
        <w:rPr>
          <w:rFonts w:ascii="Times New Roman" w:hAnsi="Times New Roman" w:cs="Times New Roman"/>
          <w:b/>
          <w:bCs/>
          <w:sz w:val="24"/>
          <w:szCs w:val="24"/>
        </w:rPr>
        <w:t xml:space="preserve"> </w:t>
      </w:r>
    </w:p>
    <w:p w:rsidR="000E24A8" w:rsidRPr="00801ADB" w:rsidRDefault="000E24A8" w:rsidP="00590069">
      <w:pPr>
        <w:autoSpaceDE w:val="0"/>
        <w:autoSpaceDN w:val="0"/>
        <w:adjustRightInd w:val="0"/>
        <w:spacing w:after="0" w:line="240" w:lineRule="auto"/>
        <w:rPr>
          <w:rFonts w:ascii="Times New Roman" w:hAnsi="Times New Roman" w:cs="Times New Roman"/>
          <w:b/>
          <w:bCs/>
          <w:color w:val="FF0000"/>
        </w:rPr>
      </w:pPr>
    </w:p>
    <w:p w:rsidR="00801ADB" w:rsidRPr="00003397" w:rsidRDefault="00801ADB" w:rsidP="00590069">
      <w:pPr>
        <w:autoSpaceDE w:val="0"/>
        <w:autoSpaceDN w:val="0"/>
        <w:adjustRightInd w:val="0"/>
        <w:spacing w:after="0" w:line="240" w:lineRule="auto"/>
        <w:rPr>
          <w:rFonts w:ascii="Times New Roman" w:hAnsi="Times New Roman" w:cs="Times New Roman"/>
          <w:bCs/>
          <w:u w:val="single"/>
        </w:rPr>
      </w:pPr>
      <w:r w:rsidRPr="00801ADB">
        <w:rPr>
          <w:rFonts w:ascii="Times New Roman" w:hAnsi="Times New Roman" w:cs="Times New Roman"/>
          <w:bCs/>
        </w:rPr>
        <w:t>Two members of this committee</w:t>
      </w:r>
      <w:r w:rsidR="00461820">
        <w:rPr>
          <w:rFonts w:ascii="Times New Roman" w:hAnsi="Times New Roman" w:cs="Times New Roman"/>
          <w:bCs/>
        </w:rPr>
        <w:t xml:space="preserve"> (Paul Hutchison, Mary Ann Barber)</w:t>
      </w:r>
      <w:bookmarkStart w:id="0" w:name="_GoBack"/>
      <w:bookmarkEnd w:id="0"/>
      <w:r w:rsidRPr="00801ADB">
        <w:rPr>
          <w:rFonts w:ascii="Times New Roman" w:hAnsi="Times New Roman" w:cs="Times New Roman"/>
          <w:bCs/>
        </w:rPr>
        <w:t xml:space="preserve"> </w:t>
      </w:r>
      <w:r>
        <w:rPr>
          <w:rFonts w:ascii="Times New Roman" w:hAnsi="Times New Roman" w:cs="Times New Roman"/>
          <w:bCs/>
        </w:rPr>
        <w:t xml:space="preserve">served on the Provost’s Faculty Salary Survey Task Force. </w:t>
      </w:r>
      <w:r w:rsidR="00003397">
        <w:rPr>
          <w:rFonts w:ascii="Times New Roman" w:hAnsi="Times New Roman" w:cs="Times New Roman"/>
          <w:bCs/>
        </w:rPr>
        <w:t>The task force committee chair was Christy Crutsinger</w:t>
      </w:r>
      <w:r w:rsidR="004A2F20">
        <w:rPr>
          <w:rFonts w:ascii="Times New Roman" w:hAnsi="Times New Roman" w:cs="Times New Roman"/>
          <w:bCs/>
        </w:rPr>
        <w:t xml:space="preserve">, </w:t>
      </w:r>
      <w:r w:rsidR="00003397">
        <w:rPr>
          <w:rFonts w:ascii="Times New Roman" w:hAnsi="Times New Roman" w:cs="Times New Roman"/>
          <w:bCs/>
        </w:rPr>
        <w:t xml:space="preserve">members: Melinda Lilly, Eugene Martin, Paul Hutchison, Mary Barton, Mary Ann Barber, and Cassie West. </w:t>
      </w:r>
      <w:r w:rsidR="004A2F20">
        <w:rPr>
          <w:rFonts w:ascii="Times New Roman" w:hAnsi="Times New Roman" w:cs="Times New Roman"/>
          <w:bCs/>
        </w:rPr>
        <w:t xml:space="preserve">The Task Force collected and analyzed UNT faculty salaries with CUPA data for purpose of identifying inequities, if any; and salary compression, if any. </w:t>
      </w:r>
    </w:p>
    <w:p w:rsidR="00C923CF" w:rsidRPr="00701BC5" w:rsidRDefault="00C923CF" w:rsidP="00590069">
      <w:pPr>
        <w:autoSpaceDE w:val="0"/>
        <w:autoSpaceDN w:val="0"/>
        <w:adjustRightInd w:val="0"/>
        <w:spacing w:after="0" w:line="240" w:lineRule="auto"/>
        <w:rPr>
          <w:rFonts w:ascii="Times New Roman" w:hAnsi="Times New Roman" w:cs="Times New Roman"/>
          <w:b/>
          <w:bCs/>
          <w:sz w:val="24"/>
          <w:szCs w:val="24"/>
        </w:rPr>
      </w:pPr>
    </w:p>
    <w:p w:rsidR="00183909" w:rsidRDefault="006A3157" w:rsidP="00183909">
      <w:pPr>
        <w:autoSpaceDE w:val="0"/>
        <w:autoSpaceDN w:val="0"/>
        <w:adjustRightInd w:val="0"/>
        <w:spacing w:after="0" w:line="240" w:lineRule="auto"/>
        <w:rPr>
          <w:rFonts w:ascii="Times New Roman" w:hAnsi="Times New Roman" w:cs="Times New Roman"/>
          <w:b/>
          <w:bCs/>
          <w:color w:val="FF0000"/>
          <w:sz w:val="20"/>
          <w:szCs w:val="20"/>
        </w:rPr>
      </w:pPr>
      <w:r w:rsidRPr="00701BC5">
        <w:rPr>
          <w:rFonts w:ascii="Times New Roman" w:hAnsi="Times New Roman" w:cs="Times New Roman"/>
          <w:b/>
          <w:bCs/>
          <w:sz w:val="24"/>
          <w:szCs w:val="24"/>
        </w:rPr>
        <w:t>Ongoing/future</w:t>
      </w:r>
      <w:r w:rsidR="00590069" w:rsidRPr="00701BC5">
        <w:rPr>
          <w:rFonts w:ascii="Times New Roman" w:hAnsi="Times New Roman" w:cs="Times New Roman"/>
          <w:b/>
          <w:bCs/>
          <w:sz w:val="24"/>
          <w:szCs w:val="24"/>
        </w:rPr>
        <w:t xml:space="preserve"> projects:</w:t>
      </w:r>
      <w:r w:rsidR="002B5F87" w:rsidRPr="00701BC5">
        <w:rPr>
          <w:rFonts w:ascii="Times New Roman" w:hAnsi="Times New Roman" w:cs="Times New Roman"/>
          <w:b/>
          <w:bCs/>
          <w:sz w:val="24"/>
          <w:szCs w:val="24"/>
        </w:rPr>
        <w:t xml:space="preserve"> </w:t>
      </w:r>
    </w:p>
    <w:p w:rsidR="00E75133" w:rsidRDefault="00E75133" w:rsidP="00183909">
      <w:pPr>
        <w:autoSpaceDE w:val="0"/>
        <w:autoSpaceDN w:val="0"/>
        <w:adjustRightInd w:val="0"/>
        <w:spacing w:after="0" w:line="240" w:lineRule="auto"/>
        <w:rPr>
          <w:rFonts w:cstheme="minorHAnsi"/>
          <w:sz w:val="24"/>
          <w:szCs w:val="24"/>
        </w:rPr>
      </w:pPr>
    </w:p>
    <w:p w:rsidR="004A2F20" w:rsidRPr="00034577" w:rsidRDefault="00034577" w:rsidP="00034577">
      <w:pPr>
        <w:pStyle w:val="ListParagraph"/>
        <w:numPr>
          <w:ilvl w:val="0"/>
          <w:numId w:val="5"/>
        </w:numPr>
        <w:autoSpaceDE w:val="0"/>
        <w:autoSpaceDN w:val="0"/>
        <w:adjustRightInd w:val="0"/>
        <w:spacing w:after="0" w:line="240" w:lineRule="auto"/>
        <w:rPr>
          <w:rFonts w:ascii="Times New Roman" w:hAnsi="Times New Roman" w:cs="Times New Roman"/>
          <w:bCs/>
        </w:rPr>
      </w:pPr>
      <w:r>
        <w:rPr>
          <w:rFonts w:ascii="Times New Roman" w:hAnsi="Times New Roman" w:cs="Times New Roman"/>
          <w:bCs/>
        </w:rPr>
        <w:t>Once</w:t>
      </w:r>
      <w:r w:rsidR="004A2F20" w:rsidRPr="00034577">
        <w:rPr>
          <w:rFonts w:ascii="Times New Roman" w:hAnsi="Times New Roman" w:cs="Times New Roman"/>
          <w:bCs/>
        </w:rPr>
        <w:t xml:space="preserve"> the findings </w:t>
      </w:r>
      <w:r w:rsidRPr="00034577">
        <w:rPr>
          <w:rFonts w:ascii="Times New Roman" w:hAnsi="Times New Roman" w:cs="Times New Roman"/>
          <w:bCs/>
        </w:rPr>
        <w:t xml:space="preserve">of the Task Force </w:t>
      </w:r>
      <w:r w:rsidR="004A2F20" w:rsidRPr="00034577">
        <w:rPr>
          <w:rFonts w:ascii="Times New Roman" w:hAnsi="Times New Roman" w:cs="Times New Roman"/>
          <w:bCs/>
        </w:rPr>
        <w:t>are released, the FSSC intends to invite Dr. Crutsinger to come and briefly explain the Task Force findings to the FSSC</w:t>
      </w:r>
      <w:r>
        <w:rPr>
          <w:rFonts w:ascii="Times New Roman" w:hAnsi="Times New Roman" w:cs="Times New Roman"/>
          <w:bCs/>
        </w:rPr>
        <w:t>;</w:t>
      </w:r>
    </w:p>
    <w:p w:rsidR="004A2F20" w:rsidRDefault="004A2F20" w:rsidP="00E75133">
      <w:pPr>
        <w:autoSpaceDE w:val="0"/>
        <w:autoSpaceDN w:val="0"/>
        <w:adjustRightInd w:val="0"/>
        <w:spacing w:after="0" w:line="240" w:lineRule="auto"/>
        <w:rPr>
          <w:rFonts w:ascii="Times New Roman" w:hAnsi="Times New Roman" w:cs="Times New Roman"/>
          <w:bCs/>
        </w:rPr>
      </w:pPr>
    </w:p>
    <w:p w:rsidR="00034577" w:rsidRPr="00034577" w:rsidRDefault="004A2F20" w:rsidP="00034577">
      <w:pPr>
        <w:pStyle w:val="ListParagraph"/>
        <w:numPr>
          <w:ilvl w:val="0"/>
          <w:numId w:val="5"/>
        </w:numPr>
        <w:autoSpaceDE w:val="0"/>
        <w:autoSpaceDN w:val="0"/>
        <w:adjustRightInd w:val="0"/>
        <w:spacing w:after="0" w:line="240" w:lineRule="auto"/>
        <w:rPr>
          <w:rFonts w:ascii="Times New Roman" w:hAnsi="Times New Roman" w:cs="Times New Roman"/>
          <w:bCs/>
        </w:rPr>
      </w:pPr>
      <w:r w:rsidRPr="00034577">
        <w:rPr>
          <w:rFonts w:ascii="Times New Roman" w:hAnsi="Times New Roman" w:cs="Times New Roman"/>
          <w:bCs/>
        </w:rPr>
        <w:t>We intend to continue ongoing discussions of faculty salary and salary compression</w:t>
      </w:r>
      <w:r w:rsidR="00034577">
        <w:rPr>
          <w:rFonts w:ascii="Times New Roman" w:hAnsi="Times New Roman" w:cs="Times New Roman"/>
          <w:bCs/>
        </w:rPr>
        <w:t>;</w:t>
      </w:r>
      <w:r w:rsidRPr="00034577">
        <w:rPr>
          <w:rFonts w:ascii="Times New Roman" w:hAnsi="Times New Roman" w:cs="Times New Roman"/>
          <w:bCs/>
        </w:rPr>
        <w:t xml:space="preserve"> </w:t>
      </w:r>
    </w:p>
    <w:p w:rsidR="00034577" w:rsidRDefault="00034577" w:rsidP="004A2F20">
      <w:pPr>
        <w:autoSpaceDE w:val="0"/>
        <w:autoSpaceDN w:val="0"/>
        <w:adjustRightInd w:val="0"/>
        <w:spacing w:after="0" w:line="240" w:lineRule="auto"/>
        <w:rPr>
          <w:rFonts w:ascii="Times New Roman" w:hAnsi="Times New Roman" w:cs="Times New Roman"/>
          <w:bCs/>
        </w:rPr>
      </w:pPr>
    </w:p>
    <w:p w:rsidR="00E75133" w:rsidRPr="00034577" w:rsidRDefault="004A2F20" w:rsidP="00034577">
      <w:pPr>
        <w:pStyle w:val="ListParagraph"/>
        <w:numPr>
          <w:ilvl w:val="0"/>
          <w:numId w:val="5"/>
        </w:numPr>
        <w:autoSpaceDE w:val="0"/>
        <w:autoSpaceDN w:val="0"/>
        <w:adjustRightInd w:val="0"/>
        <w:spacing w:after="0" w:line="240" w:lineRule="auto"/>
        <w:rPr>
          <w:rFonts w:ascii="Times New Roman" w:hAnsi="Times New Roman" w:cs="Times New Roman"/>
          <w:bCs/>
        </w:rPr>
      </w:pPr>
      <w:r w:rsidRPr="00034577">
        <w:rPr>
          <w:rFonts w:ascii="Times New Roman" w:hAnsi="Times New Roman" w:cs="Times New Roman"/>
          <w:bCs/>
        </w:rPr>
        <w:t>The Faculty Salary Study Committee requests that the Faculty Senate discuss and vote upon a resolution to Administration</w:t>
      </w:r>
      <w:r w:rsidR="00034577" w:rsidRPr="00034577">
        <w:rPr>
          <w:rFonts w:ascii="Times New Roman" w:hAnsi="Times New Roman" w:cs="Times New Roman"/>
          <w:bCs/>
        </w:rPr>
        <w:t xml:space="preserve">. The resolution </w:t>
      </w:r>
      <w:r w:rsidRPr="00034577">
        <w:rPr>
          <w:rFonts w:ascii="Times New Roman" w:hAnsi="Times New Roman" w:cs="Times New Roman"/>
          <w:bCs/>
        </w:rPr>
        <w:t xml:space="preserve">would mandate </w:t>
      </w:r>
      <w:r w:rsidR="00034577" w:rsidRPr="00034577">
        <w:rPr>
          <w:rFonts w:ascii="Times New Roman" w:hAnsi="Times New Roman" w:cs="Times New Roman"/>
          <w:bCs/>
        </w:rPr>
        <w:t xml:space="preserve">that </w:t>
      </w:r>
      <w:r w:rsidRPr="00034577">
        <w:rPr>
          <w:rFonts w:ascii="Times New Roman" w:hAnsi="Times New Roman" w:cs="Times New Roman"/>
          <w:bCs/>
        </w:rPr>
        <w:t xml:space="preserve">Department </w:t>
      </w:r>
      <w:r w:rsidR="00034577" w:rsidRPr="00034577">
        <w:rPr>
          <w:rFonts w:ascii="Times New Roman" w:hAnsi="Times New Roman" w:cs="Times New Roman"/>
          <w:bCs/>
        </w:rPr>
        <w:t xml:space="preserve">Chairs </w:t>
      </w:r>
      <w:r w:rsidRPr="00034577">
        <w:rPr>
          <w:rFonts w:ascii="Times New Roman" w:hAnsi="Times New Roman" w:cs="Times New Roman"/>
          <w:bCs/>
        </w:rPr>
        <w:t xml:space="preserve">include </w:t>
      </w:r>
      <w:r w:rsidR="00034577" w:rsidRPr="00034577">
        <w:rPr>
          <w:rFonts w:ascii="Times New Roman" w:hAnsi="Times New Roman" w:cs="Times New Roman"/>
          <w:bCs/>
        </w:rPr>
        <w:t>in</w:t>
      </w:r>
      <w:r w:rsidRPr="00034577">
        <w:rPr>
          <w:rFonts w:ascii="Times New Roman" w:hAnsi="Times New Roman" w:cs="Times New Roman"/>
          <w:bCs/>
        </w:rPr>
        <w:t xml:space="preserve"> </w:t>
      </w:r>
      <w:r w:rsidR="00E75133" w:rsidRPr="00034577">
        <w:rPr>
          <w:rFonts w:ascii="Times New Roman" w:hAnsi="Times New Roman" w:cs="Times New Roman"/>
          <w:bCs/>
        </w:rPr>
        <w:t>annual evaluation letter</w:t>
      </w:r>
      <w:r w:rsidR="00034577" w:rsidRPr="00034577">
        <w:rPr>
          <w:rFonts w:ascii="Times New Roman" w:hAnsi="Times New Roman" w:cs="Times New Roman"/>
          <w:bCs/>
        </w:rPr>
        <w:t xml:space="preserve">s </w:t>
      </w:r>
      <w:r w:rsidR="00E75133" w:rsidRPr="00034577">
        <w:rPr>
          <w:rFonts w:ascii="Times New Roman" w:hAnsi="Times New Roman" w:cs="Times New Roman"/>
          <w:bCs/>
        </w:rPr>
        <w:t>what the department considers a fair market salary for the individual faculty at his/her rank and years of experience</w:t>
      </w:r>
      <w:r w:rsidR="00034577" w:rsidRPr="00034577">
        <w:rPr>
          <w:rFonts w:ascii="Times New Roman" w:hAnsi="Times New Roman" w:cs="Times New Roman"/>
          <w:bCs/>
        </w:rPr>
        <w:t>. I</w:t>
      </w:r>
      <w:r w:rsidR="00E75133" w:rsidRPr="00034577">
        <w:rPr>
          <w:rFonts w:ascii="Times New Roman" w:hAnsi="Times New Roman" w:cs="Times New Roman"/>
          <w:bCs/>
        </w:rPr>
        <w:t>n cases where a substantial difference exists between the current salary and the fair market salary,</w:t>
      </w:r>
      <w:r w:rsidR="00034577" w:rsidRPr="00034577">
        <w:rPr>
          <w:rFonts w:ascii="Times New Roman" w:hAnsi="Times New Roman" w:cs="Times New Roman"/>
          <w:bCs/>
        </w:rPr>
        <w:t xml:space="preserve"> the Department Chair would </w:t>
      </w:r>
      <w:r w:rsidR="00E75133" w:rsidRPr="00034577">
        <w:rPr>
          <w:rFonts w:ascii="Times New Roman" w:hAnsi="Times New Roman" w:cs="Times New Roman"/>
          <w:bCs/>
        </w:rPr>
        <w:t xml:space="preserve">provide a plan on how the department will bridge the difference </w:t>
      </w:r>
      <w:r w:rsidR="00034577" w:rsidRPr="00034577">
        <w:rPr>
          <w:rFonts w:ascii="Times New Roman" w:hAnsi="Times New Roman" w:cs="Times New Roman"/>
          <w:bCs/>
        </w:rPr>
        <w:t>for</w:t>
      </w:r>
      <w:r w:rsidR="00E75133" w:rsidRPr="00034577">
        <w:rPr>
          <w:rFonts w:ascii="Times New Roman" w:hAnsi="Times New Roman" w:cs="Times New Roman"/>
          <w:bCs/>
        </w:rPr>
        <w:t xml:space="preserve"> that faculty.</w:t>
      </w:r>
    </w:p>
    <w:p w:rsidR="00E75133" w:rsidRDefault="00E75133" w:rsidP="00183909">
      <w:pPr>
        <w:autoSpaceDE w:val="0"/>
        <w:autoSpaceDN w:val="0"/>
        <w:adjustRightInd w:val="0"/>
        <w:spacing w:after="0" w:line="240" w:lineRule="auto"/>
        <w:rPr>
          <w:rFonts w:cstheme="minorHAnsi"/>
          <w:sz w:val="24"/>
          <w:szCs w:val="24"/>
        </w:rPr>
      </w:pPr>
    </w:p>
    <w:sectPr w:rsidR="00E75133" w:rsidSect="0086319C">
      <w:pgSz w:w="12240" w:h="15840"/>
      <w:pgMar w:top="8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D41" w:rsidRDefault="006F3D41" w:rsidP="00F16A1C">
      <w:pPr>
        <w:spacing w:after="0" w:line="240" w:lineRule="auto"/>
      </w:pPr>
      <w:r>
        <w:separator/>
      </w:r>
    </w:p>
  </w:endnote>
  <w:endnote w:type="continuationSeparator" w:id="0">
    <w:p w:rsidR="006F3D41" w:rsidRDefault="006F3D41" w:rsidP="00F1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D41" w:rsidRDefault="006F3D41" w:rsidP="00F16A1C">
      <w:pPr>
        <w:spacing w:after="0" w:line="240" w:lineRule="auto"/>
      </w:pPr>
      <w:r>
        <w:separator/>
      </w:r>
    </w:p>
  </w:footnote>
  <w:footnote w:type="continuationSeparator" w:id="0">
    <w:p w:rsidR="006F3D41" w:rsidRDefault="006F3D41" w:rsidP="00F16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3063F"/>
    <w:multiLevelType w:val="hybridMultilevel"/>
    <w:tmpl w:val="9EB8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06804"/>
    <w:multiLevelType w:val="hybridMultilevel"/>
    <w:tmpl w:val="6CE2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E27F5"/>
    <w:multiLevelType w:val="hybridMultilevel"/>
    <w:tmpl w:val="135E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0589A"/>
    <w:multiLevelType w:val="hybridMultilevel"/>
    <w:tmpl w:val="AA3C3898"/>
    <w:lvl w:ilvl="0" w:tplc="73B0953E">
      <w:start w:val="1"/>
      <w:numFmt w:val="bullet"/>
      <w:lvlText w:val="□"/>
      <w:lvlJc w:val="left"/>
      <w:pPr>
        <w:ind w:left="720" w:hanging="360"/>
      </w:pPr>
      <w:rPr>
        <w:rFonts w:ascii="Times New Roman" w:hAnsi="Times New Roman" w:cs="Times New Roman"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6A5027"/>
    <w:multiLevelType w:val="hybridMultilevel"/>
    <w:tmpl w:val="60EA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0MbAwNDMytDA0MDJT0lEKTi0uzszPAykwrwUApje3rCwAAAA="/>
  </w:docVars>
  <w:rsids>
    <w:rsidRoot w:val="00DD63CD"/>
    <w:rsid w:val="0000320B"/>
    <w:rsid w:val="00003397"/>
    <w:rsid w:val="00015AA3"/>
    <w:rsid w:val="00024459"/>
    <w:rsid w:val="00031A0F"/>
    <w:rsid w:val="00034577"/>
    <w:rsid w:val="000508BF"/>
    <w:rsid w:val="00075748"/>
    <w:rsid w:val="00095DCF"/>
    <w:rsid w:val="000A3C1C"/>
    <w:rsid w:val="000C3805"/>
    <w:rsid w:val="000E24A8"/>
    <w:rsid w:val="001015F0"/>
    <w:rsid w:val="00102D5E"/>
    <w:rsid w:val="001179D6"/>
    <w:rsid w:val="001235B9"/>
    <w:rsid w:val="00154E5C"/>
    <w:rsid w:val="001772AD"/>
    <w:rsid w:val="00183909"/>
    <w:rsid w:val="001B6388"/>
    <w:rsid w:val="001E2FCE"/>
    <w:rsid w:val="001E4A8B"/>
    <w:rsid w:val="002501C0"/>
    <w:rsid w:val="002548D5"/>
    <w:rsid w:val="00261B3F"/>
    <w:rsid w:val="002671D8"/>
    <w:rsid w:val="00281117"/>
    <w:rsid w:val="002B5F87"/>
    <w:rsid w:val="0030331C"/>
    <w:rsid w:val="00304FF8"/>
    <w:rsid w:val="0031214C"/>
    <w:rsid w:val="00317844"/>
    <w:rsid w:val="003338FF"/>
    <w:rsid w:val="00391E38"/>
    <w:rsid w:val="003B27A4"/>
    <w:rsid w:val="003C695B"/>
    <w:rsid w:val="003D2CD9"/>
    <w:rsid w:val="003E0D04"/>
    <w:rsid w:val="003F1177"/>
    <w:rsid w:val="003F3FCB"/>
    <w:rsid w:val="003F4F9B"/>
    <w:rsid w:val="003F5E54"/>
    <w:rsid w:val="0040023B"/>
    <w:rsid w:val="00400927"/>
    <w:rsid w:val="00417032"/>
    <w:rsid w:val="00435576"/>
    <w:rsid w:val="0044093D"/>
    <w:rsid w:val="00461820"/>
    <w:rsid w:val="00462960"/>
    <w:rsid w:val="004A2F20"/>
    <w:rsid w:val="004A341C"/>
    <w:rsid w:val="004E53A2"/>
    <w:rsid w:val="004E692C"/>
    <w:rsid w:val="004F0819"/>
    <w:rsid w:val="00502633"/>
    <w:rsid w:val="00505CE2"/>
    <w:rsid w:val="0050685E"/>
    <w:rsid w:val="005812AA"/>
    <w:rsid w:val="00590069"/>
    <w:rsid w:val="005954D0"/>
    <w:rsid w:val="005C3D6A"/>
    <w:rsid w:val="005F7D45"/>
    <w:rsid w:val="00625327"/>
    <w:rsid w:val="006435E0"/>
    <w:rsid w:val="0068556A"/>
    <w:rsid w:val="00690D74"/>
    <w:rsid w:val="0069275A"/>
    <w:rsid w:val="006A3157"/>
    <w:rsid w:val="006B1377"/>
    <w:rsid w:val="006C2002"/>
    <w:rsid w:val="006D7284"/>
    <w:rsid w:val="006F03DA"/>
    <w:rsid w:val="006F3D41"/>
    <w:rsid w:val="00701BC5"/>
    <w:rsid w:val="00717A8E"/>
    <w:rsid w:val="00723FE2"/>
    <w:rsid w:val="0075059D"/>
    <w:rsid w:val="0078348C"/>
    <w:rsid w:val="007B3776"/>
    <w:rsid w:val="007B45A3"/>
    <w:rsid w:val="007E36DE"/>
    <w:rsid w:val="007E390A"/>
    <w:rsid w:val="007F2A3C"/>
    <w:rsid w:val="007F3BE3"/>
    <w:rsid w:val="007F4D2B"/>
    <w:rsid w:val="00801ADB"/>
    <w:rsid w:val="00814FED"/>
    <w:rsid w:val="0082160C"/>
    <w:rsid w:val="0082447F"/>
    <w:rsid w:val="0084419A"/>
    <w:rsid w:val="008611A8"/>
    <w:rsid w:val="0086319C"/>
    <w:rsid w:val="008925BC"/>
    <w:rsid w:val="008C3212"/>
    <w:rsid w:val="008C42AB"/>
    <w:rsid w:val="008C4786"/>
    <w:rsid w:val="008C7169"/>
    <w:rsid w:val="008F150C"/>
    <w:rsid w:val="009012CF"/>
    <w:rsid w:val="009151E8"/>
    <w:rsid w:val="00924F29"/>
    <w:rsid w:val="009372D5"/>
    <w:rsid w:val="00947DAF"/>
    <w:rsid w:val="009A4CFC"/>
    <w:rsid w:val="009B0B7F"/>
    <w:rsid w:val="009B0F4C"/>
    <w:rsid w:val="009C36A0"/>
    <w:rsid w:val="009C5AB4"/>
    <w:rsid w:val="009D701F"/>
    <w:rsid w:val="009E27E5"/>
    <w:rsid w:val="00A370E7"/>
    <w:rsid w:val="00A5188A"/>
    <w:rsid w:val="00AE047F"/>
    <w:rsid w:val="00B00A6F"/>
    <w:rsid w:val="00B267F7"/>
    <w:rsid w:val="00B500E3"/>
    <w:rsid w:val="00B63BFB"/>
    <w:rsid w:val="00B7069A"/>
    <w:rsid w:val="00B71E24"/>
    <w:rsid w:val="00BA31EA"/>
    <w:rsid w:val="00BA4745"/>
    <w:rsid w:val="00BB59D3"/>
    <w:rsid w:val="00BE0730"/>
    <w:rsid w:val="00BE2B47"/>
    <w:rsid w:val="00BF17E7"/>
    <w:rsid w:val="00BF18DA"/>
    <w:rsid w:val="00BF3605"/>
    <w:rsid w:val="00C32BD0"/>
    <w:rsid w:val="00C62454"/>
    <w:rsid w:val="00C65A52"/>
    <w:rsid w:val="00C67BA0"/>
    <w:rsid w:val="00C82A75"/>
    <w:rsid w:val="00C923CF"/>
    <w:rsid w:val="00CB39F7"/>
    <w:rsid w:val="00CC016D"/>
    <w:rsid w:val="00CC1476"/>
    <w:rsid w:val="00CC44BC"/>
    <w:rsid w:val="00CC6213"/>
    <w:rsid w:val="00CD3191"/>
    <w:rsid w:val="00CD64C3"/>
    <w:rsid w:val="00D00164"/>
    <w:rsid w:val="00D335D3"/>
    <w:rsid w:val="00D376DE"/>
    <w:rsid w:val="00D55424"/>
    <w:rsid w:val="00D70C45"/>
    <w:rsid w:val="00D8694C"/>
    <w:rsid w:val="00DA3623"/>
    <w:rsid w:val="00DA4912"/>
    <w:rsid w:val="00DB2C78"/>
    <w:rsid w:val="00DC1961"/>
    <w:rsid w:val="00DD63CD"/>
    <w:rsid w:val="00DF058F"/>
    <w:rsid w:val="00DF617A"/>
    <w:rsid w:val="00E104F6"/>
    <w:rsid w:val="00E216DF"/>
    <w:rsid w:val="00E44552"/>
    <w:rsid w:val="00E46ECC"/>
    <w:rsid w:val="00E66857"/>
    <w:rsid w:val="00E75133"/>
    <w:rsid w:val="00E76C68"/>
    <w:rsid w:val="00E91951"/>
    <w:rsid w:val="00EA6197"/>
    <w:rsid w:val="00EC1FB8"/>
    <w:rsid w:val="00EC2E27"/>
    <w:rsid w:val="00EC4B2C"/>
    <w:rsid w:val="00ED3B14"/>
    <w:rsid w:val="00F16A1C"/>
    <w:rsid w:val="00F4022D"/>
    <w:rsid w:val="00F410AE"/>
    <w:rsid w:val="00F421E2"/>
    <w:rsid w:val="00F446A2"/>
    <w:rsid w:val="00F530EC"/>
    <w:rsid w:val="00F53C77"/>
    <w:rsid w:val="00F6069A"/>
    <w:rsid w:val="00F71D0C"/>
    <w:rsid w:val="00F83AC6"/>
    <w:rsid w:val="00F95A99"/>
    <w:rsid w:val="00FC1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BC1145B"/>
  <w15:docId w15:val="{B873B5DF-8A47-4AB5-A57B-7F5079CA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6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9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9D3"/>
    <w:rPr>
      <w:rFonts w:ascii="Segoe UI" w:hAnsi="Segoe UI" w:cs="Segoe UI"/>
      <w:sz w:val="18"/>
      <w:szCs w:val="18"/>
    </w:rPr>
  </w:style>
  <w:style w:type="paragraph" w:styleId="Header">
    <w:name w:val="header"/>
    <w:basedOn w:val="Normal"/>
    <w:link w:val="HeaderChar"/>
    <w:uiPriority w:val="99"/>
    <w:unhideWhenUsed/>
    <w:rsid w:val="00F16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A1C"/>
  </w:style>
  <w:style w:type="paragraph" w:styleId="Footer">
    <w:name w:val="footer"/>
    <w:basedOn w:val="Normal"/>
    <w:link w:val="FooterChar"/>
    <w:uiPriority w:val="99"/>
    <w:unhideWhenUsed/>
    <w:rsid w:val="00F16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A1C"/>
  </w:style>
  <w:style w:type="paragraph" w:styleId="ListParagraph">
    <w:name w:val="List Paragraph"/>
    <w:basedOn w:val="Normal"/>
    <w:uiPriority w:val="34"/>
    <w:qFormat/>
    <w:rsid w:val="005954D0"/>
    <w:pPr>
      <w:ind w:left="720"/>
      <w:contextualSpacing/>
    </w:pPr>
  </w:style>
  <w:style w:type="character" w:styleId="Hyperlink">
    <w:name w:val="Hyperlink"/>
    <w:basedOn w:val="DefaultParagraphFont"/>
    <w:uiPriority w:val="99"/>
    <w:unhideWhenUsed/>
    <w:rsid w:val="00814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4339">
      <w:bodyDiv w:val="1"/>
      <w:marLeft w:val="0"/>
      <w:marRight w:val="0"/>
      <w:marTop w:val="0"/>
      <w:marBottom w:val="0"/>
      <w:divBdr>
        <w:top w:val="none" w:sz="0" w:space="0" w:color="auto"/>
        <w:left w:val="none" w:sz="0" w:space="0" w:color="auto"/>
        <w:bottom w:val="none" w:sz="0" w:space="0" w:color="auto"/>
        <w:right w:val="none" w:sz="0" w:space="0" w:color="auto"/>
      </w:divBdr>
    </w:div>
    <w:div w:id="203229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acultysenate@un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UNT Libraries</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Brannon, Sian</dc:creator>
  <cp:lastModifiedBy>Barber, Mary</cp:lastModifiedBy>
  <cp:revision>4</cp:revision>
  <cp:lastPrinted>2016-06-01T21:08:00Z</cp:lastPrinted>
  <dcterms:created xsi:type="dcterms:W3CDTF">2018-02-02T14:26:00Z</dcterms:created>
  <dcterms:modified xsi:type="dcterms:W3CDTF">2018-02-02T14:29:00Z</dcterms:modified>
</cp:coreProperties>
</file>