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F3A5F"/>
          <w:sz w:val="30"/>
          <w:szCs w:val="30"/>
        </w:rPr>
        <w:t xml:space="preserve">PA &amp; Residents Schedule — September &amp; October 2026</w:t>
      </w:r>
    </w:p>
    <w:p>
      <w:pPr>
        <w:spacing w:after="120"/>
        <w:jc w:val="center"/>
      </w:pPr>
      <w:r>
        <w:rPr>
          <w:i/>
          <w:iCs/>
          <w:color w:val="5A6675"/>
          <w:sz w:val="18"/>
          <w:szCs w:val="18"/>
        </w:rPr>
        <w:t xml:space="preserve">Bold names are newly assigned from the August 2026 extra-shift request rounds (PAs by first name, residents by last name). Remaining TBD shifts are available first-come, first-served.</w:t>
      </w:r>
    </w:p>
    <w:p>
      <w:pPr>
        <w:spacing w:after="80" w:before="200"/>
      </w:pPr>
      <w:r>
        <w:rPr>
          <w:b/>
          <w:bCs/>
          <w:color w:val="1F3A5F"/>
          <w:sz w:val="26"/>
          <w:szCs w:val="26"/>
        </w:rPr>
        <w:t xml:space="preserve">PA &amp; Residents — September 2026</w:t>
      </w:r>
    </w:p>
    <w:p>
      <w:pPr>
        <w:spacing w:after="100"/>
      </w:pPr>
      <w:r>
        <w:rPr>
          <w:b/>
          <w:bCs/>
          <w:color w:val="1F3A5F"/>
          <w:sz w:val="18"/>
          <w:szCs w:val="18"/>
        </w:rPr>
        <w:t xml:space="preserve">Day</w:t>
      </w:r>
      <w:r>
        <w:rPr>
          <w:color w:val="5A6675"/>
          <w:sz w:val="18"/>
          <w:szCs w:val="18"/>
        </w:rPr>
        <w:t xml:space="preserve"> = 08:00–18:00 (Lindsey to 16:00)   ·   </w:t>
      </w:r>
      <w:r>
        <w:rPr>
          <w:b/>
          <w:bCs/>
          <w:color w:val="2C7A7B"/>
          <w:sz w:val="18"/>
          <w:szCs w:val="18"/>
        </w:rPr>
        <w:t xml:space="preserve">Eve</w:t>
      </w:r>
      <w:r>
        <w:rPr>
          <w:color w:val="5A6675"/>
          <w:sz w:val="18"/>
          <w:szCs w:val="18"/>
        </w:rPr>
        <w:t xml:space="preserve"> = 17:00–22:00</w:t>
      </w:r>
    </w:p>
    <w:tbl>
      <w:tblPr>
        <w:tblW w:type="dxa" w:w="13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1980"/>
        <w:gridCol w:w="1980"/>
        <w:gridCol w:w="1980"/>
        <w:gridCol w:w="1980"/>
        <w:gridCol w:w="1980"/>
        <w:gridCol w:w="1980"/>
      </w:tblGrid>
      <w:tr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SUN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MON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TUE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WED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THU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FRI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SAT</w:t>
            </w:r>
          </w:p>
        </w:tc>
      </w:tr>
      <w:tr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Aug 31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(8–4), 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Erdstein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(8–4), 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3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4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5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5A6675"/>
                <w:sz w:val="17"/>
                <w:szCs w:val="17"/>
              </w:rPr>
              <w:t xml:space="preserve">Eve: </w:t>
            </w:r>
            <w:r>
              <w:rPr>
                <w:color w:val="5A6675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6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5A6675"/>
                <w:sz w:val="17"/>
                <w:szCs w:val="17"/>
              </w:rPr>
              <w:t xml:space="preserve">Eve: </w:t>
            </w:r>
            <w:r>
              <w:rPr>
                <w:color w:val="5A6675"/>
                <w:sz w:val="17"/>
                <w:szCs w:val="17"/>
              </w:rPr>
              <w:t xml:space="preserve">—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7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TBD, 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8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9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(8–4), 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Karin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10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(8–4), 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12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13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14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Dueck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15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16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17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Cianflone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18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19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20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22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23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Karin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24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Cianflone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25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Manocha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26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/>
                <w:bCs/>
                <w:sz w:val="17"/>
                <w:szCs w:val="17"/>
              </w:rPr>
              <w:t xml:space="preserve">Wachal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Siemens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27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28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29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30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Olivia</w:t>
            </w:r>
          </w:p>
        </w:tc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</w:tr>
    </w:tbl>
    <w:p>
      <w:pPr>
        <w:spacing w:after="80" w:before="200"/>
      </w:pPr>
      <w:r>
        <w:rPr>
          <w:b/>
          <w:bCs/>
          <w:color w:val="1F3A5F"/>
          <w:sz w:val="26"/>
          <w:szCs w:val="26"/>
        </w:rPr>
        <w:t xml:space="preserve">PA &amp; Residents — October 2026</w:t>
      </w:r>
    </w:p>
    <w:p>
      <w:pPr>
        <w:spacing w:after="100"/>
      </w:pPr>
      <w:r>
        <w:rPr>
          <w:b/>
          <w:bCs/>
          <w:color w:val="1F3A5F"/>
          <w:sz w:val="18"/>
          <w:szCs w:val="18"/>
        </w:rPr>
        <w:t xml:space="preserve">Day</w:t>
      </w:r>
      <w:r>
        <w:rPr>
          <w:color w:val="5A6675"/>
          <w:sz w:val="18"/>
          <w:szCs w:val="18"/>
        </w:rPr>
        <w:t xml:space="preserve"> = 08:00–18:00 (Lindsey to 16:00)   ·   </w:t>
      </w:r>
      <w:r>
        <w:rPr>
          <w:b/>
          <w:bCs/>
          <w:color w:val="2C7A7B"/>
          <w:sz w:val="18"/>
          <w:szCs w:val="18"/>
        </w:rPr>
        <w:t xml:space="preserve">Eve</w:t>
      </w:r>
      <w:r>
        <w:rPr>
          <w:color w:val="5A6675"/>
          <w:sz w:val="18"/>
          <w:szCs w:val="18"/>
        </w:rPr>
        <w:t xml:space="preserve"> = 17:00–22:00</w:t>
      </w:r>
    </w:p>
    <w:tbl>
      <w:tblPr>
        <w:tblW w:type="dxa" w:w="13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1980"/>
        <w:gridCol w:w="1980"/>
        <w:gridCol w:w="1980"/>
        <w:gridCol w:w="1980"/>
        <w:gridCol w:w="1980"/>
        <w:gridCol w:w="1980"/>
      </w:tblGrid>
      <w:tr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SUN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MON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TUE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WED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THU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FRI</w:t>
            </w:r>
          </w:p>
        </w:tc>
        <w:tc>
          <w:tcPr>
            <w:tcW w:type="dxa" w:w="1980"/>
            <w:shd w:fill="1F3A5F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SAT</w:t>
            </w:r>
          </w:p>
        </w:tc>
      </w:tr>
      <w:tr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  <w:tc>
          <w:tcPr>
            <w:tcW w:type="dxa" w:w="1980"/>
            <w:shd w:fill="FAFBFC" w:val="clear"/>
          </w:tcPr>
          <w:p>
            <w:r>
              <w:t xml:space="preserve"/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Karin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Kylee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3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/>
                <w:bCs/>
                <w:sz w:val="17"/>
                <w:szCs w:val="17"/>
              </w:rPr>
              <w:t xml:space="preserve">Siemens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4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/>
                <w:bCs/>
                <w:sz w:val="17"/>
                <w:szCs w:val="17"/>
              </w:rPr>
              <w:t xml:space="preserve">Manocha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5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6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Kylee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7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8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9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Karin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10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/>
                <w:bCs/>
                <w:sz w:val="17"/>
                <w:szCs w:val="17"/>
              </w:rPr>
              <w:t xml:space="preserve">Wachal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Wachal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12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13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14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15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16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17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/>
                <w:bCs/>
                <w:sz w:val="17"/>
                <w:szCs w:val="17"/>
              </w:rPr>
              <w:t xml:space="preserve">Gregoire-Mitha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Hawkins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18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/>
                <w:bCs/>
                <w:sz w:val="17"/>
                <w:szCs w:val="17"/>
              </w:rPr>
              <w:t xml:space="preserve">Siemens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Gregoire-Mitha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19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20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Kylee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22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Dan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23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24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Brittany</w:t>
            </w:r>
          </w:p>
        </w:tc>
      </w:tr>
      <w:tr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25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/>
                <w:bCs/>
                <w:sz w:val="17"/>
                <w:szCs w:val="17"/>
              </w:rPr>
              <w:t xml:space="preserve">Siemens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26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Kylee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27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Olivia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28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Jen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29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Kylee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30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Brittany, Lindsey (8–4)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/>
                <w:bCs/>
                <w:sz w:val="17"/>
                <w:szCs w:val="17"/>
              </w:rPr>
              <w:t xml:space="preserve">Kylee</w:t>
            </w:r>
          </w:p>
        </w:tc>
        <w:tc>
          <w:tcPr>
            <w:tcW w:type="dxa" w:w="1980"/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31</w:t>
            </w:r>
          </w:p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Day: </w:t>
            </w:r>
            <w:r>
              <w:rPr>
                <w:b w:val="false"/>
                <w:bCs w:val="false"/>
                <w:sz w:val="17"/>
                <w:szCs w:val="17"/>
              </w:rPr>
              <w:t xml:space="preserve">Brittany</w:t>
            </w:r>
          </w:p>
          <w:p>
            <w:r>
              <w:rPr>
                <w:b/>
                <w:bCs/>
                <w:color w:val="2C7A7B"/>
                <w:sz w:val="17"/>
                <w:szCs w:val="17"/>
              </w:rPr>
              <w:t xml:space="preserve">Eve: </w:t>
            </w:r>
            <w:r>
              <w:rPr>
                <w:b w:val="false"/>
                <w:bCs w:val="false"/>
                <w:sz w:val="17"/>
                <w:szCs w:val="17"/>
              </w:rPr>
              <w:t xml:space="preserve">TBD</w:t>
            </w:r>
          </w:p>
        </w:tc>
      </w:tr>
    </w:tbl>
    <w:sectPr>
      <w:pgSz w:w="15840" w:h="12240" w:orient="landscape"/>
      <w:pgMar w:top="600" w:right="800" w:bottom="6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2026-08-14T14:42:37.200Z</dcterms:created>
  <dcterms:modified xsi:type="dcterms:W3CDTF">2026-08-14T14:42:37.200Z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