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28"/>
          <w:szCs w:val="28"/>
        </w:rPr>
        <w:t xml:space="preserve">PVCS On-Call Schedule — Psychiatrists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August 31 – November 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 (08:00–17:00)</w:t>
            </w:r>
          </w:p>
        </w:tc>
        <w:tc>
          <w:tcPr>
            <w:tcW w:type="dxa" w:w="468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EVENING (17:00–08:00)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Aug 31 – Sep 6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Kuzenko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Aug 31 – Sep 4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Zylberman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Sep 5 – 6 — </w:t>
            </w:r>
            <w:r>
              <w:rPr>
                <w:b/>
                <w:bCs/>
                <w:color w:val="B91C1C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Sep 7 – 13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Classen</w:t>
            </w:r>
          </w:p>
        </w:tc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Sep 7 – 13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Okoye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Sep 14 – 15 — </w:t>
            </w:r>
            <w:r>
              <w:rPr>
                <w:b/>
                <w:bCs/>
                <w:color w:val="B91C1C"/>
                <w:sz w:val="22"/>
                <w:szCs w:val="22"/>
              </w:rPr>
              <w:t xml:space="preserve">OPEN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Sep 16 – 20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Okoye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Sep 14 – 18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Sawich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Sep 19 – 20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Adelufosi</w:t>
            </w:r>
          </w:p>
        </w:tc>
      </w:tr>
      <w:tr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Sep 21 – 25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Brainch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Sep 26 – 27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Okoye</w:t>
            </w:r>
          </w:p>
        </w:tc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Sep 21 – 27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Ruzhynsky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Sep 28 – Oct 4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Gill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Sep 28 – Oct 4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Classen</w:t>
            </w:r>
          </w:p>
        </w:tc>
      </w:tr>
      <w:tr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Oct 5 – 11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Sawich</w:t>
            </w:r>
          </w:p>
        </w:tc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Oct 5 – 11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Palay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Oct 12 – 18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Kuzenko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Oct 12 – 18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Ruzhynsky</w:t>
            </w:r>
          </w:p>
        </w:tc>
      </w:tr>
      <w:tr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Oct 19 – 25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Konrad</w:t>
            </w:r>
          </w:p>
        </w:tc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Oct 19 – 25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Okoye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Oct 26 – Nov 1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Bolton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Oct 26 – Nov 1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Classen</w:t>
            </w:r>
          </w:p>
        </w:tc>
      </w:tr>
      <w:tr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Nov 2 – 8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Konrad</w:t>
            </w:r>
          </w:p>
        </w:tc>
        <w:tc>
          <w:tcPr>
            <w:tcW w:type="dxa" w:w="468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Nov 2 – 8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Dr. Okoye</w:t>
            </w:r>
          </w:p>
        </w:tc>
      </w:tr>
    </w:tbl>
    <w:p>
      <w:pPr>
        <w:spacing w:after="40" w:before="240"/>
      </w:pPr>
      <w:r>
        <w:rPr>
          <w:b/>
          <w:bCs/>
          <w:color w:val="B91C1C"/>
          <w:sz w:val="22"/>
          <w:szCs w:val="22"/>
        </w:rPr>
        <w:t xml:space="preserve">OPEN shifts</w:t>
      </w:r>
      <w:r>
        <w:rPr>
          <w:sz w:val="22"/>
          <w:szCs w:val="22"/>
        </w:rPr>
        <w:t xml:space="preserve"> (evenings Sep 5 – 6; days Sep 14 – 15) are available to claim, first come, first served — each shift can be claimed individually:</w:t>
      </w:r>
    </w:p>
    <w:p>
      <w:r>
        <w:rPr>
          <w:color w:val="1155CC"/>
          <w:sz w:val="20"/>
          <w:szCs w:val="20"/>
          <w:u w:val="single"/>
        </w:rPr>
        <w:t xml:space="preserve">https://script.google.com/macros/s/AKfycbxcCUN_MtRp-o90xU0kfqKUF5AKlwBodaa9R3avtXL1U-lU6Yfuz5jWuOI4KUn61C7PBw/exec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2026-08-09T23:40:53.290Z</dcterms:created>
  <dcterms:modified xsi:type="dcterms:W3CDTF">2026-08-09T23:40:53.290Z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