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EBD08" w14:textId="60C45CB7" w:rsidR="004B3208" w:rsidRPr="008E5188" w:rsidRDefault="004B3208" w:rsidP="008E5188">
      <w:pPr>
        <w:spacing w:before="72"/>
        <w:ind w:left="1650" w:right="2100"/>
        <w:jc w:val="center"/>
        <w:rPr>
          <w:rFonts w:cs="Arial"/>
          <w:sz w:val="19"/>
          <w:lang w:val="es-ES"/>
        </w:rPr>
      </w:pPr>
      <w:r w:rsidRPr="008E5188">
        <w:rPr>
          <w:rFonts w:cs="Arial"/>
          <w:sz w:val="24"/>
          <w:lang w:val="es-ES"/>
        </w:rPr>
        <w:t>D</w:t>
      </w:r>
      <w:r w:rsidRPr="008E5188">
        <w:rPr>
          <w:rFonts w:cs="Arial"/>
          <w:sz w:val="19"/>
          <w:lang w:val="es-ES"/>
        </w:rPr>
        <w:t xml:space="preserve">OCUMENTO DEL </w:t>
      </w:r>
      <w:r w:rsidRPr="008E5188">
        <w:rPr>
          <w:rFonts w:cs="Arial"/>
          <w:sz w:val="24"/>
          <w:lang w:val="es-ES"/>
        </w:rPr>
        <w:t>B</w:t>
      </w:r>
      <w:r w:rsidRPr="008E5188">
        <w:rPr>
          <w:rFonts w:cs="Arial"/>
          <w:sz w:val="19"/>
          <w:lang w:val="es-ES"/>
        </w:rPr>
        <w:t xml:space="preserve">ANCO </w:t>
      </w:r>
      <w:r w:rsidRPr="008E5188">
        <w:rPr>
          <w:rFonts w:cs="Arial"/>
          <w:sz w:val="24"/>
          <w:lang w:val="es-ES"/>
        </w:rPr>
        <w:t>I</w:t>
      </w:r>
      <w:r w:rsidRPr="008E5188">
        <w:rPr>
          <w:rFonts w:cs="Arial"/>
          <w:sz w:val="19"/>
          <w:lang w:val="es-ES"/>
        </w:rPr>
        <w:t xml:space="preserve">NTERAMERICANO DE </w:t>
      </w:r>
      <w:r w:rsidRPr="008E5188">
        <w:rPr>
          <w:rFonts w:cs="Arial"/>
          <w:sz w:val="24"/>
          <w:lang w:val="es-ES"/>
        </w:rPr>
        <w:t>D</w:t>
      </w:r>
      <w:r w:rsidRPr="008E5188">
        <w:rPr>
          <w:rFonts w:cs="Arial"/>
          <w:sz w:val="19"/>
          <w:lang w:val="es-ES"/>
        </w:rPr>
        <w:t xml:space="preserve">ESARROLLO </w:t>
      </w:r>
      <w:r w:rsidRPr="008E5188">
        <w:rPr>
          <w:rFonts w:cs="Arial"/>
          <w:sz w:val="24"/>
          <w:lang w:val="es-ES"/>
        </w:rPr>
        <w:t>N</w:t>
      </w:r>
      <w:r w:rsidRPr="008E5188">
        <w:rPr>
          <w:rFonts w:cs="Arial"/>
          <w:sz w:val="19"/>
          <w:lang w:val="es-ES"/>
        </w:rPr>
        <w:t xml:space="preserve">O PARA </w:t>
      </w:r>
      <w:r w:rsidRPr="008E5188">
        <w:rPr>
          <w:rFonts w:cs="Arial"/>
          <w:sz w:val="24"/>
          <w:lang w:val="es-ES"/>
        </w:rPr>
        <w:t>U</w:t>
      </w:r>
      <w:r w:rsidRPr="008E5188">
        <w:rPr>
          <w:rFonts w:cs="Arial"/>
          <w:sz w:val="19"/>
          <w:lang w:val="es-ES"/>
        </w:rPr>
        <w:t xml:space="preserve">SO </w:t>
      </w:r>
      <w:r w:rsidRPr="008E5188">
        <w:rPr>
          <w:rFonts w:cs="Arial"/>
          <w:sz w:val="24"/>
          <w:lang w:val="es-ES"/>
        </w:rPr>
        <w:t>P</w:t>
      </w:r>
      <w:r w:rsidRPr="008E5188">
        <w:rPr>
          <w:rFonts w:cs="Arial"/>
          <w:sz w:val="19"/>
          <w:lang w:val="es-ES"/>
        </w:rPr>
        <w:t>ÚBLICO</w:t>
      </w:r>
    </w:p>
    <w:p w14:paraId="29468E1C" w14:textId="77777777" w:rsidR="004B3208" w:rsidRPr="008E5188" w:rsidRDefault="004B3208" w:rsidP="004B3208">
      <w:pPr>
        <w:pStyle w:val="Textoindependiente"/>
        <w:rPr>
          <w:rFonts w:cs="Arial"/>
          <w:sz w:val="24"/>
          <w:lang w:val="es-ES"/>
        </w:rPr>
      </w:pPr>
    </w:p>
    <w:p w14:paraId="12C6967A" w14:textId="14DA9239" w:rsidR="004B3208" w:rsidRPr="008E5188" w:rsidRDefault="004B3208" w:rsidP="004841B5">
      <w:pPr>
        <w:ind w:left="7751" w:right="217"/>
        <w:jc w:val="right"/>
        <w:rPr>
          <w:rFonts w:cs="Arial"/>
          <w:sz w:val="16"/>
          <w:lang w:val="es-ES"/>
        </w:rPr>
      </w:pPr>
      <w:r w:rsidRPr="008E5188">
        <w:rPr>
          <w:rFonts w:cs="Arial"/>
          <w:sz w:val="24"/>
          <w:lang w:val="es-ES"/>
        </w:rPr>
        <w:t>C</w:t>
      </w:r>
      <w:r w:rsidRPr="008E5188">
        <w:rPr>
          <w:rFonts w:cs="Arial"/>
          <w:sz w:val="19"/>
          <w:lang w:val="es-ES"/>
        </w:rPr>
        <w:t xml:space="preserve">ONFIDENCIAL </w:t>
      </w:r>
      <w:r w:rsidRPr="008E5188">
        <w:rPr>
          <w:rFonts w:cs="Arial"/>
          <w:sz w:val="20"/>
          <w:lang w:val="es-ES"/>
        </w:rPr>
        <w:t>P</w:t>
      </w:r>
      <w:r w:rsidRPr="008E5188">
        <w:rPr>
          <w:rFonts w:cs="Arial"/>
          <w:sz w:val="16"/>
          <w:lang w:val="es-ES"/>
        </w:rPr>
        <w:t xml:space="preserve">ARA USO INTERNO </w:t>
      </w:r>
      <w:r w:rsidRPr="008E5188">
        <w:rPr>
          <w:rFonts w:cs="Arial"/>
          <w:sz w:val="20"/>
          <w:lang w:val="es-ES"/>
        </w:rPr>
        <w:t>D</w:t>
      </w:r>
      <w:r w:rsidRPr="008E5188">
        <w:rPr>
          <w:rFonts w:cs="Arial"/>
          <w:sz w:val="16"/>
          <w:lang w:val="es-ES"/>
        </w:rPr>
        <w:t>IVULGACIÓN FUTURA</w:t>
      </w:r>
      <w:r w:rsidR="004841B5">
        <w:rPr>
          <w:rFonts w:cs="Arial"/>
          <w:sz w:val="16"/>
          <w:lang w:val="es-ES"/>
        </w:rPr>
        <w:t xml:space="preserve"> </w:t>
      </w:r>
    </w:p>
    <w:p w14:paraId="678772AD" w14:textId="77777777" w:rsidR="004B3208" w:rsidRPr="008E5188" w:rsidRDefault="004B3208" w:rsidP="004B3208">
      <w:pPr>
        <w:pStyle w:val="Textoindependiente"/>
        <w:rPr>
          <w:rFonts w:cs="Arial"/>
          <w:sz w:val="22"/>
          <w:lang w:val="es-ES"/>
        </w:rPr>
      </w:pPr>
    </w:p>
    <w:p w14:paraId="52474511" w14:textId="77777777" w:rsidR="004B3208" w:rsidRPr="008E5188" w:rsidRDefault="004B3208" w:rsidP="004B3208">
      <w:pPr>
        <w:pStyle w:val="Textoindependiente"/>
        <w:rPr>
          <w:rFonts w:cs="Arial"/>
          <w:sz w:val="22"/>
          <w:lang w:val="es-ES"/>
        </w:rPr>
      </w:pPr>
    </w:p>
    <w:p w14:paraId="13317E70" w14:textId="77777777" w:rsidR="004B3208" w:rsidRPr="008E5188" w:rsidRDefault="004B3208" w:rsidP="004B3208">
      <w:pPr>
        <w:pStyle w:val="Textoindependiente"/>
        <w:rPr>
          <w:rFonts w:cs="Arial"/>
          <w:sz w:val="22"/>
          <w:lang w:val="es-ES"/>
        </w:rPr>
      </w:pPr>
    </w:p>
    <w:p w14:paraId="6CCC3952" w14:textId="77777777" w:rsidR="004B3208" w:rsidRPr="008E5188" w:rsidRDefault="004B3208" w:rsidP="004B3208">
      <w:pPr>
        <w:pStyle w:val="Textoindependiente"/>
        <w:rPr>
          <w:rFonts w:cs="Arial"/>
          <w:sz w:val="22"/>
          <w:lang w:val="es-ES"/>
        </w:rPr>
      </w:pPr>
    </w:p>
    <w:p w14:paraId="71BFE630" w14:textId="77777777" w:rsidR="004B3208" w:rsidRPr="008E5188" w:rsidRDefault="004B3208" w:rsidP="004B3208">
      <w:pPr>
        <w:pStyle w:val="Textoindependiente"/>
        <w:rPr>
          <w:rFonts w:cs="Arial"/>
          <w:sz w:val="22"/>
          <w:lang w:val="es-ES"/>
        </w:rPr>
      </w:pPr>
    </w:p>
    <w:p w14:paraId="69EEB2C0" w14:textId="77777777" w:rsidR="004B3208" w:rsidRPr="008E5188" w:rsidRDefault="004B3208" w:rsidP="004B3208">
      <w:pPr>
        <w:pStyle w:val="Textoindependiente"/>
        <w:rPr>
          <w:rFonts w:cs="Arial"/>
          <w:sz w:val="22"/>
          <w:lang w:val="es-ES"/>
        </w:rPr>
      </w:pPr>
    </w:p>
    <w:p w14:paraId="054C5E93" w14:textId="77777777" w:rsidR="004B3208" w:rsidRPr="008E5188" w:rsidRDefault="004B3208" w:rsidP="004B3208">
      <w:pPr>
        <w:pStyle w:val="Textoindependiente"/>
        <w:rPr>
          <w:rFonts w:cs="Arial"/>
          <w:sz w:val="22"/>
          <w:lang w:val="es-ES"/>
        </w:rPr>
      </w:pPr>
    </w:p>
    <w:p w14:paraId="5DD4D351" w14:textId="77777777" w:rsidR="004B3208" w:rsidRPr="008E5188" w:rsidRDefault="004B3208" w:rsidP="004B3208">
      <w:pPr>
        <w:pStyle w:val="Textoindependiente"/>
        <w:rPr>
          <w:rFonts w:cs="Arial"/>
          <w:sz w:val="22"/>
          <w:lang w:val="es-ES"/>
        </w:rPr>
      </w:pPr>
    </w:p>
    <w:p w14:paraId="48BBA0D1" w14:textId="77777777" w:rsidR="004B3208" w:rsidRPr="008E5188" w:rsidRDefault="004B3208" w:rsidP="00D65374">
      <w:pPr>
        <w:pStyle w:val="Textoindependiente"/>
        <w:ind w:left="1980" w:right="2540"/>
        <w:jc w:val="center"/>
        <w:rPr>
          <w:rFonts w:cs="Arial"/>
          <w:b/>
          <w:bCs/>
          <w:noProof/>
          <w:sz w:val="32"/>
          <w:szCs w:val="32"/>
          <w:lang w:val="es-ES"/>
        </w:rPr>
      </w:pPr>
      <w:r w:rsidRPr="008E5188">
        <w:rPr>
          <w:rFonts w:cs="Arial"/>
          <w:b/>
          <w:bCs/>
          <w:noProof/>
          <w:sz w:val="32"/>
          <w:szCs w:val="32"/>
          <w:lang w:val="es-ES"/>
        </w:rPr>
        <w:t>&lt;&lt;[Model.Country]&gt;&gt;</w:t>
      </w:r>
    </w:p>
    <w:p w14:paraId="61155C52" w14:textId="77777777" w:rsidR="004B3208" w:rsidRPr="008E5188" w:rsidRDefault="004B3208" w:rsidP="004B3208">
      <w:pPr>
        <w:pStyle w:val="Textoindependiente"/>
        <w:rPr>
          <w:rFonts w:cs="Arial"/>
          <w:b/>
          <w:sz w:val="34"/>
          <w:lang w:val="es-ES"/>
        </w:rPr>
      </w:pPr>
    </w:p>
    <w:p w14:paraId="0B83B34C" w14:textId="77777777" w:rsidR="004B3208" w:rsidRPr="008E5188" w:rsidRDefault="004B3208" w:rsidP="004B3208">
      <w:pPr>
        <w:pStyle w:val="Textoindependiente"/>
        <w:spacing w:before="10"/>
        <w:rPr>
          <w:rFonts w:cs="Arial"/>
          <w:b/>
          <w:sz w:val="27"/>
          <w:lang w:val="es-ES"/>
        </w:rPr>
      </w:pPr>
    </w:p>
    <w:p w14:paraId="5A36133D" w14:textId="302E325E" w:rsidR="004B3208" w:rsidRPr="008E5188" w:rsidRDefault="004B3208" w:rsidP="00BD125D">
      <w:pPr>
        <w:spacing w:before="1"/>
        <w:ind w:left="2310" w:right="-320" w:hanging="440"/>
        <w:rPr>
          <w:rFonts w:cs="Arial"/>
          <w:b/>
          <w:sz w:val="26"/>
          <w:lang w:val="es-ES"/>
        </w:rPr>
      </w:pPr>
      <w:r w:rsidRPr="008E5188">
        <w:rPr>
          <w:rFonts w:cs="Arial"/>
          <w:b/>
          <w:sz w:val="32"/>
          <w:lang w:val="es-ES"/>
        </w:rPr>
        <w:t>D</w:t>
      </w:r>
      <w:r w:rsidRPr="008E5188">
        <w:rPr>
          <w:rFonts w:cs="Arial"/>
          <w:b/>
          <w:sz w:val="26"/>
          <w:lang w:val="es-ES"/>
        </w:rPr>
        <w:t xml:space="preserve">OCUMENTO DE </w:t>
      </w:r>
      <w:r w:rsidRPr="008E5188">
        <w:rPr>
          <w:rFonts w:cs="Arial"/>
          <w:b/>
          <w:sz w:val="32"/>
          <w:lang w:val="es-ES"/>
        </w:rPr>
        <w:t>P</w:t>
      </w:r>
      <w:r w:rsidRPr="008E5188">
        <w:rPr>
          <w:rFonts w:cs="Arial"/>
          <w:b/>
          <w:sz w:val="26"/>
          <w:lang w:val="es-ES"/>
        </w:rPr>
        <w:t xml:space="preserve">ROGRAMA DE </w:t>
      </w:r>
      <w:r w:rsidRPr="008E5188">
        <w:rPr>
          <w:rFonts w:cs="Arial"/>
          <w:b/>
          <w:sz w:val="32"/>
          <w:lang w:val="es-ES"/>
        </w:rPr>
        <w:t>P</w:t>
      </w:r>
      <w:r w:rsidRPr="008E5188">
        <w:rPr>
          <w:rFonts w:cs="Arial"/>
          <w:b/>
          <w:sz w:val="26"/>
          <w:lang w:val="es-ES"/>
        </w:rPr>
        <w:t xml:space="preserve">AÍS </w:t>
      </w:r>
      <w:r w:rsidRPr="004B34A3">
        <w:rPr>
          <w:rFonts w:cs="Arial"/>
          <w:b/>
          <w:noProof/>
          <w:sz w:val="32"/>
          <w:lang w:val="es-ES"/>
        </w:rPr>
        <w:t>&lt;&lt;[Model.Year]&gt;&gt;</w:t>
      </w:r>
    </w:p>
    <w:p w14:paraId="678CF242" w14:textId="77777777" w:rsidR="004B3208" w:rsidRPr="004B34A3" w:rsidRDefault="004B3208" w:rsidP="004B3208">
      <w:pPr>
        <w:pStyle w:val="Textoindependiente"/>
        <w:rPr>
          <w:rFonts w:cs="Arial"/>
          <w:b/>
          <w:noProof/>
          <w:sz w:val="32"/>
          <w:szCs w:val="22"/>
          <w:lang w:val="es-ES"/>
        </w:rPr>
      </w:pPr>
    </w:p>
    <w:p w14:paraId="2536CBC8" w14:textId="77777777" w:rsidR="004B3208" w:rsidRPr="004B34A3" w:rsidRDefault="004B3208" w:rsidP="004B3208">
      <w:pPr>
        <w:pStyle w:val="Textoindependiente"/>
        <w:rPr>
          <w:rFonts w:cs="Arial"/>
          <w:b/>
          <w:sz w:val="34"/>
          <w:lang w:val="es-ES"/>
        </w:rPr>
      </w:pPr>
    </w:p>
    <w:p w14:paraId="42349085" w14:textId="77777777" w:rsidR="004B3208" w:rsidRPr="004B34A3" w:rsidRDefault="004B3208" w:rsidP="004B3208">
      <w:pPr>
        <w:pStyle w:val="Textoindependiente"/>
        <w:rPr>
          <w:rFonts w:cs="Arial"/>
          <w:b/>
          <w:sz w:val="34"/>
          <w:lang w:val="es-ES"/>
        </w:rPr>
      </w:pPr>
    </w:p>
    <w:p w14:paraId="7599287D" w14:textId="77777777" w:rsidR="004B3208" w:rsidRPr="004B34A3" w:rsidRDefault="004B3208" w:rsidP="004B3208">
      <w:pPr>
        <w:pStyle w:val="Textoindependiente"/>
        <w:rPr>
          <w:rFonts w:cs="Arial"/>
          <w:b/>
          <w:sz w:val="20"/>
          <w:lang w:val="es-ES"/>
        </w:rPr>
      </w:pPr>
    </w:p>
    <w:p w14:paraId="0FB32C03" w14:textId="77777777" w:rsidR="004B3208" w:rsidRPr="004B34A3" w:rsidRDefault="004B3208" w:rsidP="004B3208">
      <w:pPr>
        <w:pStyle w:val="Textoindependiente"/>
        <w:rPr>
          <w:rFonts w:cs="Arial"/>
          <w:b/>
          <w:sz w:val="20"/>
          <w:lang w:val="es-ES"/>
        </w:rPr>
      </w:pPr>
    </w:p>
    <w:p w14:paraId="67AC3871" w14:textId="77777777" w:rsidR="004B3208" w:rsidRPr="004B34A3" w:rsidRDefault="004B3208" w:rsidP="004B3208">
      <w:pPr>
        <w:pStyle w:val="Textoindependiente"/>
        <w:rPr>
          <w:rFonts w:cs="Arial"/>
          <w:b/>
          <w:sz w:val="20"/>
          <w:lang w:val="es-ES"/>
        </w:rPr>
      </w:pPr>
    </w:p>
    <w:p w14:paraId="54FE4095" w14:textId="77777777" w:rsidR="004B3208" w:rsidRPr="004B34A3" w:rsidRDefault="004B3208" w:rsidP="004B3208">
      <w:pPr>
        <w:pStyle w:val="Textoindependiente"/>
        <w:rPr>
          <w:rFonts w:cs="Arial"/>
          <w:b/>
          <w:sz w:val="20"/>
          <w:lang w:val="es-ES"/>
        </w:rPr>
      </w:pPr>
    </w:p>
    <w:p w14:paraId="390085CC" w14:textId="77777777" w:rsidR="004B3208" w:rsidRPr="004B34A3" w:rsidRDefault="004B3208" w:rsidP="004B3208">
      <w:pPr>
        <w:pStyle w:val="Textoindependiente"/>
        <w:rPr>
          <w:rFonts w:cs="Arial"/>
          <w:b/>
          <w:sz w:val="20"/>
          <w:lang w:val="es-ES"/>
        </w:rPr>
      </w:pPr>
    </w:p>
    <w:p w14:paraId="6419ABA3" w14:textId="77777777" w:rsidR="004B3208" w:rsidRPr="004B34A3" w:rsidRDefault="004B3208" w:rsidP="004B3208">
      <w:pPr>
        <w:pStyle w:val="Textoindependiente"/>
        <w:spacing w:before="9"/>
        <w:rPr>
          <w:rFonts w:cs="Arial"/>
          <w:b/>
          <w:sz w:val="28"/>
          <w:lang w:val="es-ES"/>
        </w:rPr>
      </w:pPr>
      <w:r w:rsidRPr="00546825">
        <w:rPr>
          <w:rFonts w:cs="Arial"/>
          <w:noProof/>
          <w:lang w:val="es-ES" w:eastAsia="es-ES"/>
        </w:rPr>
        <mc:AlternateContent>
          <mc:Choice Requires="wps">
            <w:drawing>
              <wp:anchor distT="0" distB="0" distL="0" distR="0" simplePos="0" relativeHeight="251673088" behindDoc="0" locked="0" layoutInCell="1" allowOverlap="1" wp14:anchorId="214F0FDD" wp14:editId="71204595">
                <wp:simplePos x="0" y="0"/>
                <wp:positionH relativeFrom="page">
                  <wp:posOffset>842645</wp:posOffset>
                </wp:positionH>
                <wp:positionV relativeFrom="paragraph">
                  <wp:posOffset>238760</wp:posOffset>
                </wp:positionV>
                <wp:extent cx="6087110" cy="970915"/>
                <wp:effectExtent l="0" t="0" r="27940" b="12700"/>
                <wp:wrapTopAndBottom/>
                <wp:docPr id="1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97091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bookmarkStart w:id="0" w:name="OPERATION_URL"/>
                          <w:bookmarkEnd w:id="0"/>
                          <w:p w14:paraId="0493B920" w14:textId="77777777" w:rsidR="00DE42CC" w:rsidRPr="00EB5B1E" w:rsidRDefault="00DE42CC" w:rsidP="004B3208">
                            <w:pPr>
                              <w:spacing w:before="13"/>
                              <w:ind w:left="107"/>
                              <w:rPr>
                                <w:rFonts w:cs="Arial"/>
                                <w:sz w:val="24"/>
                              </w:rPr>
                            </w:pPr>
                            <w:r>
                              <w:rPr>
                                <w:rFonts w:cs="Arial"/>
                                <w:noProof/>
                                <w:sz w:val="24"/>
                              </w:rPr>
                              <w:fldChar w:fldCharType="begin"/>
                            </w:r>
                            <w:r>
                              <w:rPr>
                                <w:rFonts w:cs="Arial"/>
                                <w:noProof/>
                                <w:sz w:val="24"/>
                              </w:rPr>
                              <w:instrText xml:space="preserve"> HYPERLINK "https://localhost/" </w:instrText>
                            </w:r>
                            <w:r>
                              <w:rPr>
                                <w:rFonts w:cs="Arial"/>
                                <w:noProof/>
                                <w:sz w:val="24"/>
                              </w:rPr>
                              <w:fldChar w:fldCharType="separate"/>
                            </w:r>
                            <w:r w:rsidRPr="007E528D">
                              <w:rPr>
                                <w:rStyle w:val="Hipervnculo"/>
                                <w:rFonts w:cs="Arial"/>
                                <w:noProof/>
                                <w:sz w:val="24"/>
                              </w:rPr>
                              <w:t>OPERATION-URL</w:t>
                            </w:r>
                            <w:r>
                              <w:rPr>
                                <w:rFonts w:cs="Arial"/>
                                <w:noProof/>
                                <w:sz w:val="24"/>
                              </w:rPr>
                              <w:fldChar w:fldCharType="end"/>
                            </w:r>
                          </w:p>
                        </w:txbxContent>
                      </wps:txbx>
                      <wps:bodyPr rot="0" vert="horz" wrap="square" lIns="36000" tIns="36000" rIns="36000" bIns="36000" anchor="t" anchorCtr="0">
                        <a:spAutoFit/>
                      </wps:bodyPr>
                    </wps:wsp>
                  </a:graphicData>
                </a:graphic>
                <wp14:sizeRelH relativeFrom="page">
                  <wp14:pctWidth>0</wp14:pctWidth>
                </wp14:sizeRelH>
                <wp14:sizeRelV relativeFrom="page">
                  <wp14:pctHeight>0</wp14:pctHeight>
                </wp14:sizeRelV>
              </wp:anchor>
            </w:drawing>
          </mc:Choice>
          <mc:Fallback>
            <w:pict>
              <v:shapetype w14:anchorId="214F0FDD" id="_x0000_t202" coordsize="21600,21600" o:spt="202" path="m,l,21600r21600,l21600,xe">
                <v:stroke joinstyle="miter"/>
                <v:path gradientshapeok="t" o:connecttype="rect"/>
              </v:shapetype>
              <v:shape id="Text Box 22" o:spid="_x0000_s1026" type="#_x0000_t202" style="position:absolute;margin-left:66.35pt;margin-top:18.8pt;width:479.3pt;height:76.45pt;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" filled="f" strokeweight=".48pt">
                <v:textbox style="mso-fit-shape-to-text:t" inset="1mm,1mm,1mm,1mm">
                  <w:txbxContent>
                    <w:bookmarkStart w:id="1" w:name="OPERATION_URL"/>
                    <w:bookmarkEnd w:id="1"/>
                    <w:p w14:paraId="0493B920" w14:textId="77777777" w:rsidR="00DE42CC" w:rsidRPr="00EB5B1E" w:rsidRDefault="00DE42CC" w:rsidP="004B3208">
                      <w:pPr>
                        <w:spacing w:before="13"/>
                        <w:ind w:left="107"/>
                        <w:rPr>
                          <w:rFonts w:cs="Arial"/>
                          <w:sz w:val="24"/>
                        </w:rPr>
                      </w:pPr>
                      <w:r>
                        <w:rPr>
                          <w:rFonts w:cs="Arial"/>
                          <w:noProof/>
                          <w:sz w:val="24"/>
                        </w:rPr>
                        <w:fldChar w:fldCharType="begin"/>
                      </w:r>
                      <w:r>
                        <w:rPr>
                          <w:rFonts w:cs="Arial"/>
                          <w:noProof/>
                          <w:sz w:val="24"/>
                        </w:rPr>
                        <w:instrText xml:space="preserve"> HYPERLINK "https://localhost/" </w:instrText>
                      </w:r>
                      <w:r>
                        <w:rPr>
                          <w:rFonts w:cs="Arial"/>
                          <w:noProof/>
                          <w:sz w:val="24"/>
                        </w:rPr>
                        <w:fldChar w:fldCharType="separate"/>
                      </w:r>
                      <w:r w:rsidRPr="007E528D">
                        <w:rPr>
                          <w:rStyle w:val="Hipervnculo"/>
                          <w:rFonts w:cs="Arial"/>
                          <w:noProof/>
                          <w:sz w:val="24"/>
                        </w:rPr>
                        <w:t>OPERATION-URL</w:t>
                      </w:r>
                      <w:r>
                        <w:rPr>
                          <w:rFonts w:cs="Arial"/>
                          <w:noProof/>
                          <w:sz w:val="24"/>
                        </w:rPr>
                        <w:fldChar w:fldCharType="end"/>
                      </w:r>
                    </w:p>
                  </w:txbxContent>
                </v:textbox>
                <w10:wrap type="topAndBottom" anchorx="page"/>
              </v:shape>
            </w:pict>
          </mc:Fallback>
        </mc:AlternateContent>
      </w:r>
    </w:p>
    <w:p w14:paraId="47DA85D3" w14:textId="77777777" w:rsidR="004B3208" w:rsidRPr="004B34A3" w:rsidRDefault="004B3208" w:rsidP="004B3208">
      <w:pPr>
        <w:pStyle w:val="Textoindependiente"/>
        <w:rPr>
          <w:rFonts w:cs="Arial"/>
          <w:b/>
          <w:sz w:val="20"/>
          <w:lang w:val="es-ES"/>
        </w:rPr>
      </w:pPr>
    </w:p>
    <w:p w14:paraId="254CC1ED" w14:textId="77777777" w:rsidR="004B3208" w:rsidRPr="004B34A3" w:rsidRDefault="004B3208" w:rsidP="004B3208">
      <w:pPr>
        <w:pStyle w:val="Textoindependiente"/>
        <w:rPr>
          <w:rFonts w:cs="Arial"/>
          <w:b/>
          <w:sz w:val="22"/>
          <w:lang w:val="es-ES"/>
        </w:rPr>
      </w:pPr>
      <w:r w:rsidRPr="00546825">
        <w:rPr>
          <w:rFonts w:cs="Arial"/>
          <w:noProof/>
          <w:lang w:val="es-ES" w:eastAsia="es-ES"/>
        </w:rPr>
        <mc:AlternateContent>
          <mc:Choice Requires="wps">
            <w:drawing>
              <wp:anchor distT="0" distB="0" distL="0" distR="0" simplePos="0" relativeHeight="251674112" behindDoc="0" locked="0" layoutInCell="1" allowOverlap="1" wp14:anchorId="7E1A5D16" wp14:editId="54720DDA">
                <wp:simplePos x="0" y="0"/>
                <wp:positionH relativeFrom="page">
                  <wp:posOffset>845820</wp:posOffset>
                </wp:positionH>
                <wp:positionV relativeFrom="paragraph">
                  <wp:posOffset>189230</wp:posOffset>
                </wp:positionV>
                <wp:extent cx="6080760" cy="708660"/>
                <wp:effectExtent l="0" t="0" r="15240" b="28575"/>
                <wp:wrapTopAndBottom/>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708660"/>
                        </a:xfrm>
                        <a:prstGeom prst="rect">
                          <a:avLst/>
                        </a:prstGeom>
                        <a:noFill/>
                        <a:ln w="61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DCFFC1" w14:textId="0F12069C" w:rsidR="00DE42CC" w:rsidRPr="00EB5B1E" w:rsidRDefault="00DE42CC" w:rsidP="005850EE">
                            <w:pPr>
                              <w:ind w:left="103" w:right="99"/>
                              <w:jc w:val="both"/>
                              <w:rPr>
                                <w:rFonts w:cs="Arial"/>
                                <w:sz w:val="24"/>
                              </w:rPr>
                            </w:pPr>
                            <w:r w:rsidRPr="008E5188">
                              <w:rPr>
                                <w:rFonts w:cs="Arial"/>
                                <w:sz w:val="24"/>
                                <w:lang w:val="es-ES"/>
                              </w:rPr>
                              <w:t xml:space="preserve">El presente documento contiene información confidencial comprendida en una o más de las diez excepciones de la Política de Acceso a Información e inicialmente se considerará confidencial y estará  disponible únicamente para  empleados del  Banco. </w:t>
                            </w:r>
                            <w:r w:rsidRPr="00EB5B1E">
                              <w:rPr>
                                <w:rFonts w:cs="Arial"/>
                                <w:sz w:val="24"/>
                              </w:rPr>
                              <w:t>Se  divul</w:t>
                            </w:r>
                            <w:r>
                              <w:rPr>
                                <w:rFonts w:cs="Arial"/>
                                <w:sz w:val="24"/>
                              </w:rPr>
                              <w:t>gará  tras un período de</w:t>
                            </w:r>
                            <w:r w:rsidRPr="00EB5B1E">
                              <w:rPr>
                                <w:rFonts w:cs="Arial"/>
                                <w:sz w:val="24"/>
                              </w:rPr>
                              <w:t xml:space="preserve"> diez</w:t>
                            </w:r>
                            <w:r>
                              <w:rPr>
                                <w:rFonts w:cs="Arial"/>
                                <w:sz w:val="24"/>
                              </w:rPr>
                              <w:t xml:space="preserve"> </w:t>
                            </w:r>
                            <w:r w:rsidRPr="00EB5B1E">
                              <w:rPr>
                                <w:rFonts w:cs="Arial"/>
                                <w:sz w:val="24"/>
                              </w:rPr>
                              <w:t>(10) años.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E1A5D16" id="Text Box 21" o:spid="_x0000_s1027" type="#_x0000_t202" style="position:absolute;margin-left:66.6pt;margin-top:14.9pt;width:478.8pt;height:55.8pt;z-index:251674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" filled="f" strokeweight=".16969mm">
                <v:textbox style="mso-fit-shape-to-text:t" inset="0,0,0,0">
                  <w:txbxContent>
                    <w:p w14:paraId="36DCFFC1" w14:textId="0F12069C" w:rsidR="00DE42CC" w:rsidRPr="00EB5B1E" w:rsidRDefault="00DE42CC" w:rsidP="005850EE">
                      <w:pPr>
                        <w:ind w:left="103" w:right="99"/>
                        <w:jc w:val="both"/>
                        <w:rPr>
                          <w:rFonts w:cs="Arial"/>
                          <w:sz w:val="24"/>
                        </w:rPr>
                      </w:pPr>
                      <w:r w:rsidRPr="008E5188">
                        <w:rPr>
                          <w:rFonts w:cs="Arial"/>
                          <w:sz w:val="24"/>
                          <w:lang w:val="es-ES"/>
                        </w:rPr>
                        <w:t xml:space="preserve">El presente documento contiene información confidencial comprendida en una o más de las diez excepciones de la Política de Acceso a Información e inicialmente se considerará confidencial y estará  disponible únicamente para  empleados del  Banco. </w:t>
                      </w:r>
                      <w:r w:rsidRPr="00EB5B1E">
                        <w:rPr>
                          <w:rFonts w:cs="Arial"/>
                          <w:sz w:val="24"/>
                        </w:rPr>
                        <w:t>Se  divul</w:t>
                      </w:r>
                      <w:r>
                        <w:rPr>
                          <w:rFonts w:cs="Arial"/>
                          <w:sz w:val="24"/>
                        </w:rPr>
                        <w:t>gará  tras un período de</w:t>
                      </w:r>
                      <w:r w:rsidRPr="00EB5B1E">
                        <w:rPr>
                          <w:rFonts w:cs="Arial"/>
                          <w:sz w:val="24"/>
                        </w:rPr>
                        <w:t xml:space="preserve"> diez</w:t>
                      </w:r>
                      <w:r>
                        <w:rPr>
                          <w:rFonts w:cs="Arial"/>
                          <w:sz w:val="24"/>
                        </w:rPr>
                        <w:t xml:space="preserve"> </w:t>
                      </w:r>
                      <w:r w:rsidRPr="00EB5B1E">
                        <w:rPr>
                          <w:rFonts w:cs="Arial"/>
                          <w:sz w:val="24"/>
                        </w:rPr>
                        <w:t>(10) años.</w:t>
                      </w:r>
                    </w:p>
                  </w:txbxContent>
                </v:textbox>
                <w10:wrap type="topAndBottom" anchorx="page"/>
              </v:shape>
            </w:pict>
          </mc:Fallback>
        </mc:AlternateContent>
      </w:r>
    </w:p>
    <w:p w14:paraId="0CB86583" w14:textId="77777777" w:rsidR="004B3208" w:rsidRPr="004B34A3" w:rsidRDefault="004B3208" w:rsidP="004B3208">
      <w:pPr>
        <w:rPr>
          <w:rFonts w:cs="Arial"/>
          <w:lang w:val="es-ES"/>
        </w:rPr>
        <w:sectPr w:rsidR="004B3208" w:rsidRPr="004B34A3" w:rsidSect="009638F0">
          <w:footerReference w:type="default" r:id="rId8"/>
          <w:pgSz w:w="12240" w:h="15840"/>
          <w:pgMar w:top="1360" w:right="1220" w:bottom="280" w:left="1220" w:header="720" w:footer="720" w:gutter="0"/>
          <w:pgNumType w:fmt="lowerRoman" w:start="1"/>
          <w:cols w:space="720"/>
        </w:sectPr>
      </w:pPr>
    </w:p>
    <w:p w14:paraId="191AFFD9" w14:textId="77777777" w:rsidR="004B3208" w:rsidRDefault="004B3208" w:rsidP="00A20A41">
      <w:pPr>
        <w:jc w:val="center"/>
        <w:rPr>
          <w:rFonts w:cs="Arial"/>
          <w:b/>
          <w:sz w:val="28"/>
          <w:szCs w:val="28"/>
        </w:rPr>
      </w:pPr>
      <w:r w:rsidRPr="00546825">
        <w:rPr>
          <w:rFonts w:cs="Arial"/>
          <w:b/>
          <w:sz w:val="28"/>
          <w:szCs w:val="28"/>
        </w:rPr>
        <w:lastRenderedPageBreak/>
        <w:t>ÍNDICE</w:t>
      </w:r>
    </w:p>
    <w:p w14:paraId="0993EBFD" w14:textId="77777777" w:rsidR="000743FD" w:rsidRPr="00546825" w:rsidRDefault="000743FD" w:rsidP="00A20A41">
      <w:pPr>
        <w:jc w:val="center"/>
        <w:rPr>
          <w:rFonts w:cs="Arial"/>
          <w:b/>
          <w:sz w:val="28"/>
          <w:szCs w:val="28"/>
        </w:rPr>
      </w:pPr>
    </w:p>
    <w:sdt>
      <w:sdtPr>
        <w:rPr>
          <w:rFonts w:ascii="Times New Roman" w:hAnsi="Times New Roman" w:cs="Times New Roman"/>
          <w:lang w:val="es-ES"/>
        </w:rPr>
        <w:id w:val="-497037308"/>
        <w:docPartObj>
          <w:docPartGallery w:val="Table of Contents"/>
          <w:docPartUnique/>
        </w:docPartObj>
      </w:sdtPr>
      <w:sdtEndPr>
        <w:rPr>
          <w:rFonts w:ascii="Arial" w:hAnsi="Arial" w:cstheme="minorBidi"/>
          <w:b/>
          <w:bCs/>
        </w:rPr>
      </w:sdtEndPr>
      <w:sdtContent>
        <w:p w14:paraId="215785E9" w14:textId="77777777" w:rsidR="006D3B2B" w:rsidRDefault="004B3208">
          <w:pPr>
            <w:pStyle w:val="TDC2"/>
            <w:rPr>
              <w:rFonts w:asciiTheme="minorHAnsi" w:eastAsiaTheme="minorEastAsia" w:hAnsiTheme="minorHAnsi" w:cstheme="minorBidi"/>
              <w:noProof/>
              <w:lang w:val="es-ES" w:eastAsia="es-ES"/>
            </w:rPr>
          </w:pPr>
          <w:r w:rsidRPr="00AA2A89">
            <w:rPr>
              <w:rFonts w:eastAsiaTheme="majorEastAsia"/>
              <w:color w:val="365F91" w:themeColor="accent1" w:themeShade="BF"/>
              <w:lang w:val="es-419" w:eastAsia="es-419"/>
            </w:rPr>
            <w:fldChar w:fldCharType="begin"/>
          </w:r>
          <w:r w:rsidRPr="00AA2A89">
            <w:instrText xml:space="preserve"> TOC \o "1-3" \h \z \u </w:instrText>
          </w:r>
          <w:r w:rsidRPr="00AA2A89">
            <w:rPr>
              <w:rFonts w:eastAsiaTheme="majorEastAsia"/>
              <w:color w:val="365F91" w:themeColor="accent1" w:themeShade="BF"/>
              <w:lang w:val="es-419" w:eastAsia="es-419"/>
            </w:rPr>
            <w:fldChar w:fldCharType="separate"/>
          </w:r>
          <w:hyperlink w:anchor="_Toc497924104" w:history="1">
            <w:r w:rsidR="006D3B2B" w:rsidRPr="00866E5A">
              <w:rPr>
                <w:rStyle w:val="Hipervnculo"/>
                <w:noProof/>
                <w:lang w:val="es-ES"/>
              </w:rPr>
              <w:t>I. Antecedentes</w:t>
            </w:r>
            <w:r w:rsidR="006D3B2B">
              <w:rPr>
                <w:noProof/>
                <w:webHidden/>
              </w:rPr>
              <w:tab/>
            </w:r>
            <w:r w:rsidR="006D3B2B">
              <w:rPr>
                <w:noProof/>
                <w:webHidden/>
              </w:rPr>
              <w:fldChar w:fldCharType="begin"/>
            </w:r>
            <w:r w:rsidR="006D3B2B">
              <w:rPr>
                <w:noProof/>
                <w:webHidden/>
              </w:rPr>
              <w:instrText xml:space="preserve"> PAGEREF _Toc497924104 \h </w:instrText>
            </w:r>
            <w:r w:rsidR="006D3B2B">
              <w:rPr>
                <w:noProof/>
                <w:webHidden/>
              </w:rPr>
            </w:r>
            <w:r w:rsidR="006D3B2B">
              <w:rPr>
                <w:noProof/>
                <w:webHidden/>
              </w:rPr>
              <w:fldChar w:fldCharType="separate"/>
            </w:r>
            <w:r w:rsidR="006D3B2B">
              <w:rPr>
                <w:noProof/>
                <w:webHidden/>
              </w:rPr>
              <w:t>1</w:t>
            </w:r>
            <w:r w:rsidR="006D3B2B">
              <w:rPr>
                <w:noProof/>
                <w:webHidden/>
              </w:rPr>
              <w:fldChar w:fldCharType="end"/>
            </w:r>
          </w:hyperlink>
        </w:p>
        <w:p w14:paraId="35B8F4BE" w14:textId="77777777" w:rsidR="006D3B2B" w:rsidRDefault="0052732C">
          <w:pPr>
            <w:pStyle w:val="TDC3"/>
            <w:rPr>
              <w:rFonts w:asciiTheme="minorHAnsi" w:eastAsiaTheme="minorEastAsia" w:hAnsiTheme="minorHAnsi" w:cstheme="minorBidi"/>
              <w:lang w:eastAsia="es-ES"/>
            </w:rPr>
          </w:pPr>
          <w:hyperlink w:anchor="_Toc497924105" w:history="1">
            <w:r w:rsidR="006D3B2B" w:rsidRPr="00866E5A">
              <w:rPr>
                <w:rStyle w:val="Hipervnculo"/>
              </w:rPr>
              <w:t>A.</w:t>
            </w:r>
            <w:r w:rsidR="006D3B2B">
              <w:rPr>
                <w:rFonts w:asciiTheme="minorHAnsi" w:eastAsiaTheme="minorEastAsia" w:hAnsiTheme="minorHAnsi" w:cstheme="minorBidi"/>
                <w:lang w:eastAsia="es-ES"/>
              </w:rPr>
              <w:tab/>
            </w:r>
            <w:r w:rsidR="006D3B2B" w:rsidRPr="00866E5A">
              <w:rPr>
                <w:rStyle w:val="Hipervnculo"/>
              </w:rPr>
              <w:t>Avances de la Estrategia de País hasta la fecha</w:t>
            </w:r>
            <w:r w:rsidR="006D3B2B">
              <w:rPr>
                <w:webHidden/>
              </w:rPr>
              <w:tab/>
            </w:r>
            <w:r w:rsidR="006D3B2B">
              <w:rPr>
                <w:webHidden/>
              </w:rPr>
              <w:fldChar w:fldCharType="begin"/>
            </w:r>
            <w:r w:rsidR="006D3B2B">
              <w:rPr>
                <w:webHidden/>
              </w:rPr>
              <w:instrText xml:space="preserve"> PAGEREF _Toc497924105 \h </w:instrText>
            </w:r>
            <w:r w:rsidR="006D3B2B">
              <w:rPr>
                <w:webHidden/>
              </w:rPr>
            </w:r>
            <w:r w:rsidR="006D3B2B">
              <w:rPr>
                <w:webHidden/>
              </w:rPr>
              <w:fldChar w:fldCharType="separate"/>
            </w:r>
            <w:r w:rsidR="006D3B2B">
              <w:rPr>
                <w:webHidden/>
              </w:rPr>
              <w:t>1</w:t>
            </w:r>
            <w:r w:rsidR="006D3B2B">
              <w:rPr>
                <w:webHidden/>
              </w:rPr>
              <w:fldChar w:fldCharType="end"/>
            </w:r>
          </w:hyperlink>
        </w:p>
        <w:p w14:paraId="1391EDE0" w14:textId="77777777" w:rsidR="006D3B2B" w:rsidRDefault="0052732C">
          <w:pPr>
            <w:pStyle w:val="TDC3"/>
            <w:rPr>
              <w:rFonts w:asciiTheme="minorHAnsi" w:eastAsiaTheme="minorEastAsia" w:hAnsiTheme="minorHAnsi" w:cstheme="minorBidi"/>
              <w:lang w:eastAsia="es-ES"/>
            </w:rPr>
          </w:pPr>
          <w:hyperlink w:anchor="_Toc497924106" w:history="1">
            <w:r w:rsidR="006D3B2B" w:rsidRPr="00866E5A">
              <w:rPr>
                <w:rStyle w:val="Hipervnculo"/>
              </w:rPr>
              <w:t>B.</w:t>
            </w:r>
            <w:r w:rsidR="006D3B2B">
              <w:rPr>
                <w:rFonts w:asciiTheme="minorHAnsi" w:eastAsiaTheme="minorEastAsia" w:hAnsiTheme="minorHAnsi" w:cstheme="minorBidi"/>
                <w:lang w:eastAsia="es-ES"/>
              </w:rPr>
              <w:tab/>
            </w:r>
            <w:r w:rsidR="006D3B2B" w:rsidRPr="00866E5A">
              <w:rPr>
                <w:rStyle w:val="Hipervnculo"/>
              </w:rPr>
              <w:t>Alineación de la Cartera con la Estrategia de</w:t>
            </w:r>
            <w:r w:rsidR="006D3B2B" w:rsidRPr="00866E5A">
              <w:rPr>
                <w:rStyle w:val="Hipervnculo"/>
                <w:spacing w:val="-15"/>
              </w:rPr>
              <w:t xml:space="preserve"> </w:t>
            </w:r>
            <w:r w:rsidR="006D3B2B" w:rsidRPr="00866E5A">
              <w:rPr>
                <w:rStyle w:val="Hipervnculo"/>
              </w:rPr>
              <w:t>País</w:t>
            </w:r>
            <w:r w:rsidR="006D3B2B">
              <w:rPr>
                <w:webHidden/>
              </w:rPr>
              <w:tab/>
            </w:r>
            <w:r w:rsidR="006D3B2B">
              <w:rPr>
                <w:webHidden/>
              </w:rPr>
              <w:fldChar w:fldCharType="begin"/>
            </w:r>
            <w:r w:rsidR="006D3B2B">
              <w:rPr>
                <w:webHidden/>
              </w:rPr>
              <w:instrText xml:space="preserve"> PAGEREF _Toc497924106 \h </w:instrText>
            </w:r>
            <w:r w:rsidR="006D3B2B">
              <w:rPr>
                <w:webHidden/>
              </w:rPr>
            </w:r>
            <w:r w:rsidR="006D3B2B">
              <w:rPr>
                <w:webHidden/>
              </w:rPr>
              <w:fldChar w:fldCharType="separate"/>
            </w:r>
            <w:r w:rsidR="006D3B2B">
              <w:rPr>
                <w:webHidden/>
              </w:rPr>
              <w:t>3</w:t>
            </w:r>
            <w:r w:rsidR="006D3B2B">
              <w:rPr>
                <w:webHidden/>
              </w:rPr>
              <w:fldChar w:fldCharType="end"/>
            </w:r>
          </w:hyperlink>
        </w:p>
        <w:p w14:paraId="605F5D79" w14:textId="77777777" w:rsidR="006D3B2B" w:rsidRDefault="0052732C">
          <w:pPr>
            <w:pStyle w:val="TDC3"/>
            <w:rPr>
              <w:rFonts w:asciiTheme="minorHAnsi" w:eastAsiaTheme="minorEastAsia" w:hAnsiTheme="minorHAnsi" w:cstheme="minorBidi"/>
              <w:lang w:eastAsia="es-ES"/>
            </w:rPr>
          </w:pPr>
          <w:hyperlink w:anchor="_Toc497924107" w:history="1">
            <w:r w:rsidR="006D3B2B" w:rsidRPr="00866E5A">
              <w:rPr>
                <w:rStyle w:val="Hipervnculo"/>
              </w:rPr>
              <w:t>C.</w:t>
            </w:r>
            <w:r w:rsidR="006D3B2B">
              <w:rPr>
                <w:rFonts w:asciiTheme="minorHAnsi" w:eastAsiaTheme="minorEastAsia" w:hAnsiTheme="minorHAnsi" w:cstheme="minorBidi"/>
                <w:lang w:eastAsia="es-ES"/>
              </w:rPr>
              <w:tab/>
            </w:r>
            <w:r w:rsidR="006D3B2B" w:rsidRPr="00866E5A">
              <w:rPr>
                <w:rStyle w:val="Hipervnculo"/>
              </w:rPr>
              <w:t>Progreso en el Uso de Sistemas Nacionales hasta la</w:t>
            </w:r>
            <w:r w:rsidR="006D3B2B" w:rsidRPr="00866E5A">
              <w:rPr>
                <w:rStyle w:val="Hipervnculo"/>
                <w:spacing w:val="-16"/>
              </w:rPr>
              <w:t xml:space="preserve"> </w:t>
            </w:r>
            <w:r w:rsidR="006D3B2B" w:rsidRPr="00866E5A">
              <w:rPr>
                <w:rStyle w:val="Hipervnculo"/>
              </w:rPr>
              <w:t>fecha</w:t>
            </w:r>
            <w:r w:rsidR="006D3B2B">
              <w:rPr>
                <w:webHidden/>
              </w:rPr>
              <w:tab/>
            </w:r>
            <w:r w:rsidR="006D3B2B">
              <w:rPr>
                <w:webHidden/>
              </w:rPr>
              <w:fldChar w:fldCharType="begin"/>
            </w:r>
            <w:r w:rsidR="006D3B2B">
              <w:rPr>
                <w:webHidden/>
              </w:rPr>
              <w:instrText xml:space="preserve"> PAGEREF _Toc497924107 \h </w:instrText>
            </w:r>
            <w:r w:rsidR="006D3B2B">
              <w:rPr>
                <w:webHidden/>
              </w:rPr>
            </w:r>
            <w:r w:rsidR="006D3B2B">
              <w:rPr>
                <w:webHidden/>
              </w:rPr>
              <w:fldChar w:fldCharType="separate"/>
            </w:r>
            <w:r w:rsidR="006D3B2B">
              <w:rPr>
                <w:webHidden/>
              </w:rPr>
              <w:t>5</w:t>
            </w:r>
            <w:r w:rsidR="006D3B2B">
              <w:rPr>
                <w:webHidden/>
              </w:rPr>
              <w:fldChar w:fldCharType="end"/>
            </w:r>
          </w:hyperlink>
        </w:p>
        <w:p w14:paraId="4591E684" w14:textId="77777777" w:rsidR="006D3B2B" w:rsidRDefault="0052732C">
          <w:pPr>
            <w:pStyle w:val="TDC2"/>
            <w:rPr>
              <w:rFonts w:asciiTheme="minorHAnsi" w:eastAsiaTheme="minorEastAsia" w:hAnsiTheme="minorHAnsi" w:cstheme="minorBidi"/>
              <w:noProof/>
              <w:lang w:val="es-ES" w:eastAsia="es-ES"/>
            </w:rPr>
          </w:pPr>
          <w:hyperlink w:anchor="_Toc497924108" w:history="1">
            <w:r w:rsidR="006D3B2B" w:rsidRPr="00866E5A">
              <w:rPr>
                <w:rStyle w:val="Hipervnculo"/>
                <w:noProof/>
                <w:lang w:val="es-ES"/>
              </w:rPr>
              <w:t>II. Programa de País</w:t>
            </w:r>
            <w:r w:rsidR="006D3B2B">
              <w:rPr>
                <w:noProof/>
                <w:webHidden/>
              </w:rPr>
              <w:tab/>
            </w:r>
            <w:r w:rsidR="006D3B2B">
              <w:rPr>
                <w:noProof/>
                <w:webHidden/>
              </w:rPr>
              <w:fldChar w:fldCharType="begin"/>
            </w:r>
            <w:r w:rsidR="006D3B2B">
              <w:rPr>
                <w:noProof/>
                <w:webHidden/>
              </w:rPr>
              <w:instrText xml:space="preserve"> PAGEREF _Toc497924108 \h </w:instrText>
            </w:r>
            <w:r w:rsidR="006D3B2B">
              <w:rPr>
                <w:noProof/>
                <w:webHidden/>
              </w:rPr>
            </w:r>
            <w:r w:rsidR="006D3B2B">
              <w:rPr>
                <w:noProof/>
                <w:webHidden/>
              </w:rPr>
              <w:fldChar w:fldCharType="separate"/>
            </w:r>
            <w:r w:rsidR="006D3B2B">
              <w:rPr>
                <w:noProof/>
                <w:webHidden/>
              </w:rPr>
              <w:t>6</w:t>
            </w:r>
            <w:r w:rsidR="006D3B2B">
              <w:rPr>
                <w:noProof/>
                <w:webHidden/>
              </w:rPr>
              <w:fldChar w:fldCharType="end"/>
            </w:r>
          </w:hyperlink>
        </w:p>
        <w:p w14:paraId="09451D97" w14:textId="77777777" w:rsidR="006D3B2B" w:rsidRDefault="0052732C">
          <w:pPr>
            <w:pStyle w:val="TDC3"/>
            <w:rPr>
              <w:rFonts w:asciiTheme="minorHAnsi" w:eastAsiaTheme="minorEastAsia" w:hAnsiTheme="minorHAnsi" w:cstheme="minorBidi"/>
              <w:lang w:eastAsia="es-ES"/>
            </w:rPr>
          </w:pPr>
          <w:hyperlink w:anchor="_Toc497924109" w:history="1">
            <w:r w:rsidR="006D3B2B" w:rsidRPr="00866E5A">
              <w:rPr>
                <w:rStyle w:val="Hipervnculo"/>
              </w:rPr>
              <w:t>A.</w:t>
            </w:r>
            <w:r w:rsidR="006D3B2B">
              <w:rPr>
                <w:rFonts w:asciiTheme="minorHAnsi" w:eastAsiaTheme="minorEastAsia" w:hAnsiTheme="minorHAnsi" w:cstheme="minorBidi"/>
                <w:lang w:eastAsia="es-ES"/>
              </w:rPr>
              <w:tab/>
            </w:r>
            <w:r w:rsidR="006D3B2B" w:rsidRPr="00866E5A">
              <w:rPr>
                <w:rStyle w:val="Hipervnculo"/>
              </w:rPr>
              <w:t>Aprobaciones Previstas</w:t>
            </w:r>
            <w:r w:rsidR="006D3B2B">
              <w:rPr>
                <w:webHidden/>
              </w:rPr>
              <w:tab/>
            </w:r>
            <w:r w:rsidR="006D3B2B">
              <w:rPr>
                <w:webHidden/>
              </w:rPr>
              <w:fldChar w:fldCharType="begin"/>
            </w:r>
            <w:r w:rsidR="006D3B2B">
              <w:rPr>
                <w:webHidden/>
              </w:rPr>
              <w:instrText xml:space="preserve"> PAGEREF _Toc497924109 \h </w:instrText>
            </w:r>
            <w:r w:rsidR="006D3B2B">
              <w:rPr>
                <w:webHidden/>
              </w:rPr>
            </w:r>
            <w:r w:rsidR="006D3B2B">
              <w:rPr>
                <w:webHidden/>
              </w:rPr>
              <w:fldChar w:fldCharType="separate"/>
            </w:r>
            <w:r w:rsidR="006D3B2B">
              <w:rPr>
                <w:webHidden/>
              </w:rPr>
              <w:t>6</w:t>
            </w:r>
            <w:r w:rsidR="006D3B2B">
              <w:rPr>
                <w:webHidden/>
              </w:rPr>
              <w:fldChar w:fldCharType="end"/>
            </w:r>
          </w:hyperlink>
        </w:p>
        <w:p w14:paraId="3B8CCFD8" w14:textId="77777777" w:rsidR="006D3B2B" w:rsidRDefault="0052732C">
          <w:pPr>
            <w:pStyle w:val="TDC3"/>
            <w:rPr>
              <w:rFonts w:asciiTheme="minorHAnsi" w:eastAsiaTheme="minorEastAsia" w:hAnsiTheme="minorHAnsi" w:cstheme="minorBidi"/>
              <w:lang w:eastAsia="es-ES"/>
            </w:rPr>
          </w:pPr>
          <w:hyperlink w:anchor="_Toc497924110" w:history="1">
            <w:r w:rsidR="006D3B2B" w:rsidRPr="00866E5A">
              <w:rPr>
                <w:rStyle w:val="Hipervnculo"/>
              </w:rPr>
              <w:t>B.</w:t>
            </w:r>
            <w:r w:rsidR="006D3B2B">
              <w:rPr>
                <w:rFonts w:asciiTheme="minorHAnsi" w:eastAsiaTheme="minorEastAsia" w:hAnsiTheme="minorHAnsi" w:cstheme="minorBidi"/>
                <w:lang w:eastAsia="es-ES"/>
              </w:rPr>
              <w:tab/>
            </w:r>
            <w:r w:rsidR="006D3B2B" w:rsidRPr="00866E5A">
              <w:rPr>
                <w:rStyle w:val="Hipervnculo"/>
              </w:rPr>
              <w:t>Desembolsos Previstos del Programa</w:t>
            </w:r>
            <w:r w:rsidR="006D3B2B">
              <w:rPr>
                <w:webHidden/>
              </w:rPr>
              <w:tab/>
            </w:r>
            <w:r w:rsidR="006D3B2B">
              <w:rPr>
                <w:webHidden/>
              </w:rPr>
              <w:fldChar w:fldCharType="begin"/>
            </w:r>
            <w:r w:rsidR="006D3B2B">
              <w:rPr>
                <w:webHidden/>
              </w:rPr>
              <w:instrText xml:space="preserve"> PAGEREF _Toc497924110 \h </w:instrText>
            </w:r>
            <w:r w:rsidR="006D3B2B">
              <w:rPr>
                <w:webHidden/>
              </w:rPr>
            </w:r>
            <w:r w:rsidR="006D3B2B">
              <w:rPr>
                <w:webHidden/>
              </w:rPr>
              <w:fldChar w:fldCharType="separate"/>
            </w:r>
            <w:r w:rsidR="006D3B2B">
              <w:rPr>
                <w:webHidden/>
              </w:rPr>
              <w:t>6</w:t>
            </w:r>
            <w:r w:rsidR="006D3B2B">
              <w:rPr>
                <w:webHidden/>
              </w:rPr>
              <w:fldChar w:fldCharType="end"/>
            </w:r>
          </w:hyperlink>
        </w:p>
        <w:p w14:paraId="240E6ED5" w14:textId="77777777" w:rsidR="006D3B2B" w:rsidRDefault="0052732C">
          <w:pPr>
            <w:pStyle w:val="TDC3"/>
            <w:rPr>
              <w:rFonts w:asciiTheme="minorHAnsi" w:eastAsiaTheme="minorEastAsia" w:hAnsiTheme="minorHAnsi" w:cstheme="minorBidi"/>
              <w:lang w:eastAsia="es-ES"/>
            </w:rPr>
          </w:pPr>
          <w:hyperlink w:anchor="_Toc497924111" w:history="1">
            <w:r w:rsidR="006D3B2B" w:rsidRPr="00866E5A">
              <w:rPr>
                <w:rStyle w:val="Hipervnculo"/>
              </w:rPr>
              <w:t>C.</w:t>
            </w:r>
            <w:r w:rsidR="006D3B2B">
              <w:rPr>
                <w:rFonts w:asciiTheme="minorHAnsi" w:eastAsiaTheme="minorEastAsia" w:hAnsiTheme="minorHAnsi" w:cstheme="minorBidi"/>
                <w:lang w:eastAsia="es-ES"/>
              </w:rPr>
              <w:tab/>
            </w:r>
            <w:r w:rsidR="006D3B2B" w:rsidRPr="00866E5A">
              <w:rPr>
                <w:rStyle w:val="Hipervnculo"/>
              </w:rPr>
              <w:t>Ajustes de la Cartera Previstos durante el año de Programación</w:t>
            </w:r>
            <w:r w:rsidR="006D3B2B">
              <w:rPr>
                <w:webHidden/>
              </w:rPr>
              <w:tab/>
            </w:r>
            <w:r w:rsidR="006D3B2B">
              <w:rPr>
                <w:webHidden/>
              </w:rPr>
              <w:fldChar w:fldCharType="begin"/>
            </w:r>
            <w:r w:rsidR="006D3B2B">
              <w:rPr>
                <w:webHidden/>
              </w:rPr>
              <w:instrText xml:space="preserve"> PAGEREF _Toc497924111 \h </w:instrText>
            </w:r>
            <w:r w:rsidR="006D3B2B">
              <w:rPr>
                <w:webHidden/>
              </w:rPr>
            </w:r>
            <w:r w:rsidR="006D3B2B">
              <w:rPr>
                <w:webHidden/>
              </w:rPr>
              <w:fldChar w:fldCharType="separate"/>
            </w:r>
            <w:r w:rsidR="006D3B2B">
              <w:rPr>
                <w:webHidden/>
              </w:rPr>
              <w:t>6</w:t>
            </w:r>
            <w:r w:rsidR="006D3B2B">
              <w:rPr>
                <w:webHidden/>
              </w:rPr>
              <w:fldChar w:fldCharType="end"/>
            </w:r>
          </w:hyperlink>
        </w:p>
        <w:p w14:paraId="58BEA14B" w14:textId="77777777" w:rsidR="006D3B2B" w:rsidRDefault="0052732C">
          <w:pPr>
            <w:pStyle w:val="TDC3"/>
            <w:rPr>
              <w:rFonts w:asciiTheme="minorHAnsi" w:eastAsiaTheme="minorEastAsia" w:hAnsiTheme="minorHAnsi" w:cstheme="minorBidi"/>
              <w:lang w:eastAsia="es-ES"/>
            </w:rPr>
          </w:pPr>
          <w:hyperlink w:anchor="_Toc497924112" w:history="1">
            <w:r w:rsidR="006D3B2B" w:rsidRPr="00866E5A">
              <w:rPr>
                <w:rStyle w:val="Hipervnculo"/>
              </w:rPr>
              <w:t>D.</w:t>
            </w:r>
            <w:r w:rsidR="006D3B2B">
              <w:rPr>
                <w:rFonts w:asciiTheme="minorHAnsi" w:eastAsiaTheme="minorEastAsia" w:hAnsiTheme="minorHAnsi" w:cstheme="minorBidi"/>
                <w:lang w:eastAsia="es-ES"/>
              </w:rPr>
              <w:tab/>
            </w:r>
            <w:r w:rsidR="006D3B2B" w:rsidRPr="00866E5A">
              <w:rPr>
                <w:rStyle w:val="Hipervnculo"/>
              </w:rPr>
              <w:t>Riesgos/</w:t>
            </w:r>
            <w:r w:rsidR="006D3B2B" w:rsidRPr="00866E5A">
              <w:rPr>
                <w:rStyle w:val="Hipervnculo"/>
                <w:lang w:val="es-419"/>
              </w:rPr>
              <w:t>Factores que podrían afectar la estructura del Programa Propuesto</w:t>
            </w:r>
            <w:r w:rsidR="006D3B2B">
              <w:rPr>
                <w:webHidden/>
              </w:rPr>
              <w:tab/>
            </w:r>
            <w:r w:rsidR="006D3B2B">
              <w:rPr>
                <w:webHidden/>
              </w:rPr>
              <w:fldChar w:fldCharType="begin"/>
            </w:r>
            <w:r w:rsidR="006D3B2B">
              <w:rPr>
                <w:webHidden/>
              </w:rPr>
              <w:instrText xml:space="preserve"> PAGEREF _Toc497924112 \h </w:instrText>
            </w:r>
            <w:r w:rsidR="006D3B2B">
              <w:rPr>
                <w:webHidden/>
              </w:rPr>
            </w:r>
            <w:r w:rsidR="006D3B2B">
              <w:rPr>
                <w:webHidden/>
              </w:rPr>
              <w:fldChar w:fldCharType="separate"/>
            </w:r>
            <w:r w:rsidR="006D3B2B">
              <w:rPr>
                <w:webHidden/>
              </w:rPr>
              <w:t>7</w:t>
            </w:r>
            <w:r w:rsidR="006D3B2B">
              <w:rPr>
                <w:webHidden/>
              </w:rPr>
              <w:fldChar w:fldCharType="end"/>
            </w:r>
          </w:hyperlink>
        </w:p>
        <w:p w14:paraId="243E91C4" w14:textId="77777777" w:rsidR="006D3B2B" w:rsidRDefault="0052732C">
          <w:pPr>
            <w:pStyle w:val="TDC3"/>
            <w:rPr>
              <w:rFonts w:asciiTheme="minorHAnsi" w:eastAsiaTheme="minorEastAsia" w:hAnsiTheme="minorHAnsi" w:cstheme="minorBidi"/>
              <w:lang w:eastAsia="es-ES"/>
            </w:rPr>
          </w:pPr>
          <w:hyperlink w:anchor="_Toc497924113" w:history="1">
            <w:r w:rsidR="006D3B2B" w:rsidRPr="00866E5A">
              <w:rPr>
                <w:rStyle w:val="Hipervnculo"/>
              </w:rPr>
              <w:t>E.</w:t>
            </w:r>
            <w:r w:rsidR="006D3B2B">
              <w:rPr>
                <w:rFonts w:asciiTheme="minorHAnsi" w:eastAsiaTheme="minorEastAsia" w:hAnsiTheme="minorHAnsi" w:cstheme="minorBidi"/>
                <w:lang w:eastAsia="es-ES"/>
              </w:rPr>
              <w:tab/>
            </w:r>
            <w:r w:rsidR="006D3B2B" w:rsidRPr="00866E5A">
              <w:rPr>
                <w:rStyle w:val="Hipervnculo"/>
              </w:rPr>
              <w:t>Alineación Estratégica preliminar del Programa</w:t>
            </w:r>
            <w:r w:rsidR="006D3B2B">
              <w:rPr>
                <w:webHidden/>
              </w:rPr>
              <w:tab/>
            </w:r>
            <w:r w:rsidR="006D3B2B">
              <w:rPr>
                <w:webHidden/>
              </w:rPr>
              <w:fldChar w:fldCharType="begin"/>
            </w:r>
            <w:r w:rsidR="006D3B2B">
              <w:rPr>
                <w:webHidden/>
              </w:rPr>
              <w:instrText xml:space="preserve"> PAGEREF _Toc497924113 \h </w:instrText>
            </w:r>
            <w:r w:rsidR="006D3B2B">
              <w:rPr>
                <w:webHidden/>
              </w:rPr>
            </w:r>
            <w:r w:rsidR="006D3B2B">
              <w:rPr>
                <w:webHidden/>
              </w:rPr>
              <w:fldChar w:fldCharType="separate"/>
            </w:r>
            <w:r w:rsidR="006D3B2B">
              <w:rPr>
                <w:webHidden/>
              </w:rPr>
              <w:t>7</w:t>
            </w:r>
            <w:r w:rsidR="006D3B2B">
              <w:rPr>
                <w:webHidden/>
              </w:rPr>
              <w:fldChar w:fldCharType="end"/>
            </w:r>
          </w:hyperlink>
        </w:p>
        <w:p w14:paraId="0F6AC5AD" w14:textId="77777777" w:rsidR="006D3B2B" w:rsidRDefault="0052732C">
          <w:pPr>
            <w:pStyle w:val="TDC3"/>
            <w:rPr>
              <w:rFonts w:asciiTheme="minorHAnsi" w:eastAsiaTheme="minorEastAsia" w:hAnsiTheme="minorHAnsi" w:cstheme="minorBidi"/>
              <w:lang w:eastAsia="es-ES"/>
            </w:rPr>
          </w:pPr>
          <w:hyperlink w:anchor="_Toc497924114" w:history="1">
            <w:r w:rsidR="006D3B2B" w:rsidRPr="00866E5A">
              <w:rPr>
                <w:rStyle w:val="Hipervnculo"/>
              </w:rPr>
              <w:t>F.</w:t>
            </w:r>
            <w:r w:rsidR="006D3B2B">
              <w:rPr>
                <w:rFonts w:asciiTheme="minorHAnsi" w:eastAsiaTheme="minorEastAsia" w:hAnsiTheme="minorHAnsi" w:cstheme="minorBidi"/>
                <w:lang w:eastAsia="es-ES"/>
              </w:rPr>
              <w:tab/>
            </w:r>
            <w:r w:rsidR="006D3B2B" w:rsidRPr="00866E5A">
              <w:rPr>
                <w:rStyle w:val="Hipervnculo"/>
              </w:rPr>
              <w:t>Uso de Sistemas</w:t>
            </w:r>
            <w:r w:rsidR="006D3B2B" w:rsidRPr="00866E5A">
              <w:rPr>
                <w:rStyle w:val="Hipervnculo"/>
                <w:spacing w:val="-8"/>
              </w:rPr>
              <w:t xml:space="preserve"> </w:t>
            </w:r>
            <w:r w:rsidR="006D3B2B" w:rsidRPr="00866E5A">
              <w:rPr>
                <w:rStyle w:val="Hipervnculo"/>
              </w:rPr>
              <w:t>Nacionales</w:t>
            </w:r>
            <w:r w:rsidR="006D3B2B">
              <w:rPr>
                <w:webHidden/>
              </w:rPr>
              <w:tab/>
            </w:r>
            <w:r w:rsidR="006D3B2B">
              <w:rPr>
                <w:webHidden/>
              </w:rPr>
              <w:fldChar w:fldCharType="begin"/>
            </w:r>
            <w:r w:rsidR="006D3B2B">
              <w:rPr>
                <w:webHidden/>
              </w:rPr>
              <w:instrText xml:space="preserve"> PAGEREF _Toc497924114 \h </w:instrText>
            </w:r>
            <w:r w:rsidR="006D3B2B">
              <w:rPr>
                <w:webHidden/>
              </w:rPr>
            </w:r>
            <w:r w:rsidR="006D3B2B">
              <w:rPr>
                <w:webHidden/>
              </w:rPr>
              <w:fldChar w:fldCharType="separate"/>
            </w:r>
            <w:r w:rsidR="006D3B2B">
              <w:rPr>
                <w:webHidden/>
              </w:rPr>
              <w:t>9</w:t>
            </w:r>
            <w:r w:rsidR="006D3B2B">
              <w:rPr>
                <w:webHidden/>
              </w:rPr>
              <w:fldChar w:fldCharType="end"/>
            </w:r>
          </w:hyperlink>
        </w:p>
        <w:p w14:paraId="0E2E3D8A" w14:textId="77777777" w:rsidR="006D3B2B" w:rsidRDefault="0052732C">
          <w:pPr>
            <w:pStyle w:val="TDC1"/>
            <w:tabs>
              <w:tab w:val="right" w:leader="dot" w:pos="9790"/>
            </w:tabs>
            <w:rPr>
              <w:rFonts w:asciiTheme="minorHAnsi" w:eastAsiaTheme="minorEastAsia" w:hAnsiTheme="minorHAnsi"/>
              <w:noProof/>
              <w:lang w:val="es-ES" w:eastAsia="es-ES"/>
            </w:rPr>
          </w:pPr>
          <w:hyperlink w:anchor="_Toc497924115" w:history="1">
            <w:r w:rsidR="006D3B2B" w:rsidRPr="00866E5A">
              <w:rPr>
                <w:rStyle w:val="Hipervnculo"/>
                <w:rFonts w:cs="Arial"/>
                <w:noProof/>
                <w:lang w:val="es-ES"/>
              </w:rPr>
              <w:t>Anexos</w:t>
            </w:r>
            <w:r w:rsidR="006D3B2B">
              <w:rPr>
                <w:noProof/>
                <w:webHidden/>
              </w:rPr>
              <w:tab/>
            </w:r>
            <w:r w:rsidR="006D3B2B">
              <w:rPr>
                <w:noProof/>
                <w:webHidden/>
              </w:rPr>
              <w:fldChar w:fldCharType="begin"/>
            </w:r>
            <w:r w:rsidR="006D3B2B">
              <w:rPr>
                <w:noProof/>
                <w:webHidden/>
              </w:rPr>
              <w:instrText xml:space="preserve"> PAGEREF _Toc497924115 \h </w:instrText>
            </w:r>
            <w:r w:rsidR="006D3B2B">
              <w:rPr>
                <w:noProof/>
                <w:webHidden/>
              </w:rPr>
            </w:r>
            <w:r w:rsidR="006D3B2B">
              <w:rPr>
                <w:noProof/>
                <w:webHidden/>
              </w:rPr>
              <w:fldChar w:fldCharType="separate"/>
            </w:r>
            <w:r w:rsidR="006D3B2B">
              <w:rPr>
                <w:noProof/>
                <w:webHidden/>
              </w:rPr>
              <w:t>11</w:t>
            </w:r>
            <w:r w:rsidR="006D3B2B">
              <w:rPr>
                <w:noProof/>
                <w:webHidden/>
              </w:rPr>
              <w:fldChar w:fldCharType="end"/>
            </w:r>
          </w:hyperlink>
        </w:p>
        <w:p w14:paraId="1EFB99BF" w14:textId="77777777" w:rsidR="006D3B2B" w:rsidRDefault="0052732C">
          <w:pPr>
            <w:pStyle w:val="TDC3"/>
            <w:rPr>
              <w:rFonts w:asciiTheme="minorHAnsi" w:eastAsiaTheme="minorEastAsia" w:hAnsiTheme="minorHAnsi" w:cstheme="minorBidi"/>
              <w:lang w:eastAsia="es-ES"/>
            </w:rPr>
          </w:pPr>
          <w:hyperlink w:anchor="_Toc497924116" w:history="1">
            <w:r w:rsidR="006D3B2B" w:rsidRPr="00866E5A">
              <w:rPr>
                <w:rStyle w:val="Hipervnculo"/>
              </w:rPr>
              <w:t>Anexo I. Matriz de Resultados de la Estrategia de País</w:t>
            </w:r>
            <w:r w:rsidR="006D3B2B">
              <w:rPr>
                <w:webHidden/>
              </w:rPr>
              <w:tab/>
            </w:r>
            <w:r w:rsidR="006D3B2B">
              <w:rPr>
                <w:webHidden/>
              </w:rPr>
              <w:fldChar w:fldCharType="begin"/>
            </w:r>
            <w:r w:rsidR="006D3B2B">
              <w:rPr>
                <w:webHidden/>
              </w:rPr>
              <w:instrText xml:space="preserve"> PAGEREF _Toc497924116 \h </w:instrText>
            </w:r>
            <w:r w:rsidR="006D3B2B">
              <w:rPr>
                <w:webHidden/>
              </w:rPr>
            </w:r>
            <w:r w:rsidR="006D3B2B">
              <w:rPr>
                <w:webHidden/>
              </w:rPr>
              <w:fldChar w:fldCharType="separate"/>
            </w:r>
            <w:r w:rsidR="006D3B2B">
              <w:rPr>
                <w:webHidden/>
              </w:rPr>
              <w:t>11</w:t>
            </w:r>
            <w:r w:rsidR="006D3B2B">
              <w:rPr>
                <w:webHidden/>
              </w:rPr>
              <w:fldChar w:fldCharType="end"/>
            </w:r>
          </w:hyperlink>
        </w:p>
        <w:p w14:paraId="3545FA39" w14:textId="77777777" w:rsidR="006D3B2B" w:rsidRDefault="0052732C">
          <w:pPr>
            <w:pStyle w:val="TDC3"/>
            <w:rPr>
              <w:rFonts w:asciiTheme="minorHAnsi" w:eastAsiaTheme="minorEastAsia" w:hAnsiTheme="minorHAnsi" w:cstheme="minorBidi"/>
              <w:lang w:eastAsia="es-ES"/>
            </w:rPr>
          </w:pPr>
          <w:hyperlink w:anchor="_Toc497924117" w:history="1">
            <w:r w:rsidR="006D3B2B" w:rsidRPr="00866E5A">
              <w:rPr>
                <w:rStyle w:val="Hipervnculo"/>
              </w:rPr>
              <w:t>Anexo II. Lista Indicativa del Programa</w:t>
            </w:r>
            <w:r w:rsidR="006D3B2B">
              <w:rPr>
                <w:webHidden/>
              </w:rPr>
              <w:tab/>
            </w:r>
            <w:r w:rsidR="006D3B2B">
              <w:rPr>
                <w:webHidden/>
              </w:rPr>
              <w:fldChar w:fldCharType="begin"/>
            </w:r>
            <w:r w:rsidR="006D3B2B">
              <w:rPr>
                <w:webHidden/>
              </w:rPr>
              <w:instrText xml:space="preserve"> PAGEREF _Toc497924117 \h </w:instrText>
            </w:r>
            <w:r w:rsidR="006D3B2B">
              <w:rPr>
                <w:webHidden/>
              </w:rPr>
            </w:r>
            <w:r w:rsidR="006D3B2B">
              <w:rPr>
                <w:webHidden/>
              </w:rPr>
              <w:fldChar w:fldCharType="separate"/>
            </w:r>
            <w:r w:rsidR="006D3B2B">
              <w:rPr>
                <w:webHidden/>
              </w:rPr>
              <w:t>14</w:t>
            </w:r>
            <w:r w:rsidR="006D3B2B">
              <w:rPr>
                <w:webHidden/>
              </w:rPr>
              <w:fldChar w:fldCharType="end"/>
            </w:r>
          </w:hyperlink>
        </w:p>
        <w:p w14:paraId="6B56416F" w14:textId="774413C8" w:rsidR="001D3FA7" w:rsidRPr="00C91A50" w:rsidRDefault="004B3208" w:rsidP="00C91A50">
          <w:pPr>
            <w:spacing w:before="100" w:beforeAutospacing="1"/>
            <w:rPr>
              <w:rFonts w:cs="Arial"/>
            </w:rPr>
            <w:sectPr w:rsidR="001D3FA7" w:rsidRPr="00C91A50">
              <w:footerReference w:type="default" r:id="rId9"/>
              <w:pgSz w:w="12240" w:h="15840"/>
              <w:pgMar w:top="1500" w:right="1220" w:bottom="1220" w:left="1220" w:header="0" w:footer="1029" w:gutter="0"/>
              <w:cols w:space="720"/>
            </w:sectPr>
          </w:pPr>
          <w:r w:rsidRPr="00AA2A89">
            <w:rPr>
              <w:rFonts w:cs="Arial"/>
              <w:b/>
              <w:bCs/>
              <w:lang w:val="es-ES"/>
            </w:rPr>
            <w:fldChar w:fldCharType="end"/>
          </w:r>
        </w:p>
      </w:sdtContent>
    </w:sdt>
    <w:p w14:paraId="67193B67" w14:textId="1B506417" w:rsidR="004B3208" w:rsidRPr="00917AE9" w:rsidRDefault="004B3208" w:rsidP="004B3208">
      <w:pPr>
        <w:ind w:left="1986" w:right="1985"/>
        <w:jc w:val="center"/>
        <w:rPr>
          <w:rFonts w:cs="Arial"/>
          <w:b/>
          <w:sz w:val="28"/>
          <w:szCs w:val="28"/>
        </w:rPr>
      </w:pPr>
      <w:r w:rsidRPr="00917AE9">
        <w:rPr>
          <w:rFonts w:cs="Arial"/>
          <w:b/>
          <w:sz w:val="28"/>
          <w:szCs w:val="28"/>
        </w:rPr>
        <w:lastRenderedPageBreak/>
        <w:t>ABREVIATURAS</w:t>
      </w:r>
    </w:p>
    <w:p w14:paraId="442658E2" w14:textId="77777777" w:rsidR="004B3208" w:rsidRPr="00AE034D" w:rsidRDefault="004B3208" w:rsidP="004B3208">
      <w:pPr>
        <w:pStyle w:val="Textoindependiente"/>
        <w:spacing w:before="7"/>
        <w:rPr>
          <w:rFonts w:cs="Arial"/>
          <w:sz w:val="28"/>
        </w:rPr>
      </w:pPr>
    </w:p>
    <w:tbl>
      <w:tblPr>
        <w:tblStyle w:val="TableNormal"/>
        <w:tblW w:w="0" w:type="auto"/>
        <w:tblInd w:w="107" w:type="dxa"/>
        <w:tblLayout w:type="fixed"/>
        <w:tblLook w:val="01E0" w:firstRow="1" w:lastRow="1" w:firstColumn="1" w:lastColumn="1" w:noHBand="0" w:noVBand="0"/>
      </w:tblPr>
      <w:tblGrid>
        <w:gridCol w:w="1427"/>
        <w:gridCol w:w="7827"/>
      </w:tblGrid>
      <w:tr w:rsidR="004B3208" w:rsidRPr="007E4298" w14:paraId="4BE9D456" w14:textId="77777777" w:rsidTr="009E3D0E">
        <w:trPr>
          <w:trHeight w:val="2120"/>
        </w:trPr>
        <w:tc>
          <w:tcPr>
            <w:tcW w:w="1427" w:type="dxa"/>
          </w:tcPr>
          <w:p w14:paraId="0E2CB617" w14:textId="35852DE0" w:rsidR="004B3208" w:rsidRPr="00AE034D" w:rsidRDefault="004B3208" w:rsidP="00AE034D">
            <w:pPr>
              <w:pStyle w:val="TableParagraph"/>
              <w:spacing w:after="200"/>
              <w:rPr>
                <w:rFonts w:cs="Arial"/>
                <w:b/>
              </w:rPr>
            </w:pPr>
          </w:p>
          <w:p w14:paraId="3D60F462" w14:textId="77777777" w:rsidR="00AE034D" w:rsidRDefault="00AE034D" w:rsidP="00AE034D">
            <w:pPr>
              <w:pStyle w:val="TableParagraph"/>
              <w:spacing w:after="200"/>
              <w:ind w:left="210" w:right="646"/>
              <w:rPr>
                <w:rFonts w:cs="Arial"/>
              </w:rPr>
            </w:pPr>
            <w:r>
              <w:rPr>
                <w:rFonts w:cs="Arial"/>
              </w:rPr>
              <w:t>BID</w:t>
            </w:r>
          </w:p>
          <w:p w14:paraId="4A613906" w14:textId="77777777" w:rsidR="00AE034D" w:rsidRDefault="00AE034D" w:rsidP="00AE034D">
            <w:pPr>
              <w:pStyle w:val="TableParagraph"/>
              <w:spacing w:after="200"/>
              <w:ind w:left="210" w:right="646"/>
              <w:rPr>
                <w:rFonts w:cs="Arial"/>
              </w:rPr>
            </w:pPr>
            <w:r>
              <w:rPr>
                <w:rFonts w:cs="Arial"/>
              </w:rPr>
              <w:t>BM</w:t>
            </w:r>
          </w:p>
          <w:p w14:paraId="593F10DB" w14:textId="77777777" w:rsidR="00AE034D" w:rsidRDefault="00AE034D" w:rsidP="00AE034D">
            <w:pPr>
              <w:pStyle w:val="TableParagraph"/>
              <w:spacing w:after="200"/>
              <w:ind w:left="210" w:right="646"/>
              <w:rPr>
                <w:rFonts w:cs="Arial"/>
              </w:rPr>
            </w:pPr>
            <w:r>
              <w:rPr>
                <w:rFonts w:cs="Arial"/>
              </w:rPr>
              <w:t>CII</w:t>
            </w:r>
          </w:p>
          <w:p w14:paraId="3364C0C7" w14:textId="3B44676A" w:rsidR="00497C27" w:rsidRDefault="00497C27" w:rsidP="00AE034D">
            <w:pPr>
              <w:pStyle w:val="TableParagraph"/>
              <w:spacing w:after="200"/>
              <w:ind w:left="210" w:right="646"/>
              <w:rPr>
                <w:rFonts w:cs="Arial"/>
              </w:rPr>
            </w:pPr>
            <w:r>
              <w:rPr>
                <w:rFonts w:cs="Arial"/>
              </w:rPr>
              <w:t>COC</w:t>
            </w:r>
          </w:p>
          <w:p w14:paraId="4A1B61FB" w14:textId="77777777" w:rsidR="00962DA3" w:rsidRDefault="004B3208" w:rsidP="00AE034D">
            <w:pPr>
              <w:pStyle w:val="TableParagraph"/>
              <w:spacing w:after="200"/>
              <w:ind w:left="210" w:right="646"/>
              <w:rPr>
                <w:rFonts w:cs="Arial"/>
              </w:rPr>
            </w:pPr>
            <w:r w:rsidRPr="00AE034D">
              <w:rPr>
                <w:rFonts w:cs="Arial"/>
              </w:rPr>
              <w:t>CS</w:t>
            </w:r>
          </w:p>
          <w:p w14:paraId="1E2611CA" w14:textId="77777777" w:rsidR="00962DA3" w:rsidRDefault="00962DA3" w:rsidP="00AE034D">
            <w:pPr>
              <w:pStyle w:val="TableParagraph"/>
              <w:spacing w:after="200" w:line="264" w:lineRule="exact"/>
              <w:ind w:left="210" w:right="646"/>
              <w:rPr>
                <w:rFonts w:cs="Arial"/>
              </w:rPr>
            </w:pPr>
            <w:r>
              <w:rPr>
                <w:rFonts w:cs="Arial"/>
              </w:rPr>
              <w:t>DEM</w:t>
            </w:r>
          </w:p>
          <w:p w14:paraId="412C8922" w14:textId="0983BE3E" w:rsidR="004B3208" w:rsidRPr="00AE034D" w:rsidRDefault="004B3208" w:rsidP="00AE034D">
            <w:pPr>
              <w:pStyle w:val="TableParagraph"/>
              <w:spacing w:after="200" w:line="264" w:lineRule="exact"/>
              <w:ind w:left="210" w:right="646"/>
              <w:rPr>
                <w:rFonts w:cs="Arial"/>
              </w:rPr>
            </w:pPr>
            <w:r w:rsidRPr="00AE034D">
              <w:rPr>
                <w:rFonts w:cs="Arial"/>
              </w:rPr>
              <w:t>EBP</w:t>
            </w:r>
          </w:p>
        </w:tc>
        <w:tc>
          <w:tcPr>
            <w:tcW w:w="7827" w:type="dxa"/>
          </w:tcPr>
          <w:p w14:paraId="6495A3EF" w14:textId="77777777" w:rsidR="004B3208" w:rsidRPr="00D63EA4" w:rsidRDefault="004B3208" w:rsidP="00AE034D">
            <w:pPr>
              <w:pStyle w:val="TableParagraph"/>
              <w:spacing w:after="200"/>
              <w:rPr>
                <w:rFonts w:cs="Arial"/>
                <w:b/>
                <w:lang w:val="es-ES"/>
              </w:rPr>
            </w:pPr>
          </w:p>
          <w:p w14:paraId="567D0711" w14:textId="77777777" w:rsidR="00AE034D" w:rsidRDefault="004B3208" w:rsidP="00AE034D">
            <w:pPr>
              <w:pStyle w:val="TableParagraph"/>
              <w:spacing w:after="200"/>
              <w:ind w:left="438" w:right="2979"/>
              <w:rPr>
                <w:rFonts w:cs="Arial"/>
                <w:lang w:val="es-ES"/>
              </w:rPr>
            </w:pPr>
            <w:r w:rsidRPr="00AE034D">
              <w:rPr>
                <w:rFonts w:cs="Arial"/>
                <w:lang w:val="es-ES"/>
              </w:rPr>
              <w:t>Banco Interamericano de Desarrollo</w:t>
            </w:r>
          </w:p>
          <w:p w14:paraId="5BBEE5B5" w14:textId="2AFBF726" w:rsidR="004B3208" w:rsidRPr="00AE034D" w:rsidRDefault="004B3208" w:rsidP="00AE034D">
            <w:pPr>
              <w:pStyle w:val="TableParagraph"/>
              <w:spacing w:after="200"/>
              <w:ind w:left="438" w:right="2979"/>
              <w:rPr>
                <w:rFonts w:cs="Arial"/>
                <w:lang w:val="es-ES"/>
              </w:rPr>
            </w:pPr>
            <w:r w:rsidRPr="00AE034D">
              <w:rPr>
                <w:rFonts w:cs="Arial"/>
                <w:lang w:val="es-ES"/>
              </w:rPr>
              <w:t>Banco Mundial</w:t>
            </w:r>
          </w:p>
          <w:p w14:paraId="248EEB3E" w14:textId="77777777" w:rsidR="00AE034D" w:rsidRDefault="004B3208" w:rsidP="00AE034D">
            <w:pPr>
              <w:pStyle w:val="TableParagraph"/>
              <w:spacing w:after="200"/>
              <w:ind w:left="438" w:right="2340"/>
              <w:rPr>
                <w:rFonts w:cs="Arial"/>
                <w:lang w:val="es-ES"/>
              </w:rPr>
            </w:pPr>
            <w:r w:rsidRPr="00AE034D">
              <w:rPr>
                <w:rFonts w:cs="Arial"/>
                <w:lang w:val="es-ES"/>
              </w:rPr>
              <w:t>Corporació</w:t>
            </w:r>
            <w:r w:rsidR="00AE034D">
              <w:rPr>
                <w:rFonts w:cs="Arial"/>
                <w:lang w:val="es-ES"/>
              </w:rPr>
              <w:t>n Interamericana de Inversiones</w:t>
            </w:r>
          </w:p>
          <w:p w14:paraId="4A400E2C" w14:textId="77777777" w:rsidR="00497C27" w:rsidRDefault="00497C27" w:rsidP="00AE034D">
            <w:pPr>
              <w:pStyle w:val="TableParagraph"/>
              <w:spacing w:after="200"/>
              <w:ind w:left="438" w:right="2340"/>
              <w:rPr>
                <w:rFonts w:cs="Arial"/>
                <w:lang w:val="es-ES"/>
              </w:rPr>
            </w:pPr>
            <w:r>
              <w:rPr>
                <w:rFonts w:cs="Arial"/>
                <w:lang w:val="es-ES"/>
              </w:rPr>
              <w:t>Capital Ordinario Concesional</w:t>
            </w:r>
          </w:p>
          <w:p w14:paraId="457F4172" w14:textId="4B0E9160" w:rsidR="004B3208" w:rsidRPr="00AE034D" w:rsidRDefault="00497C27" w:rsidP="00AE034D">
            <w:pPr>
              <w:pStyle w:val="TableParagraph"/>
              <w:spacing w:after="200"/>
              <w:ind w:left="438" w:right="2340"/>
              <w:rPr>
                <w:rFonts w:cs="Arial"/>
                <w:lang w:val="es-ES"/>
              </w:rPr>
            </w:pPr>
            <w:r>
              <w:rPr>
                <w:rFonts w:cs="Arial"/>
                <w:lang w:val="es-ES"/>
              </w:rPr>
              <w:t>Estrategia de País</w:t>
            </w:r>
          </w:p>
          <w:p w14:paraId="6A6B5EDE" w14:textId="77777777" w:rsidR="004B3208" w:rsidRPr="00AE034D" w:rsidRDefault="004B3208" w:rsidP="00AE034D">
            <w:pPr>
              <w:pStyle w:val="TableParagraph"/>
              <w:spacing w:after="200" w:line="252" w:lineRule="exact"/>
              <w:ind w:left="438"/>
              <w:rPr>
                <w:rFonts w:cs="Arial"/>
                <w:lang w:val="es-ES"/>
              </w:rPr>
            </w:pPr>
            <w:r w:rsidRPr="00AE034D">
              <w:rPr>
                <w:rFonts w:cs="Arial"/>
                <w:lang w:val="es-ES"/>
              </w:rPr>
              <w:t>Matriz de Efectividad en el Desarrollo</w:t>
            </w:r>
          </w:p>
          <w:p w14:paraId="34235E6A" w14:textId="77777777" w:rsidR="004B3208" w:rsidRPr="00AE034D" w:rsidRDefault="004B3208" w:rsidP="00AE034D">
            <w:pPr>
              <w:pStyle w:val="TableParagraph"/>
              <w:spacing w:after="200" w:line="261" w:lineRule="exact"/>
              <w:ind w:left="438"/>
              <w:rPr>
                <w:rFonts w:cs="Arial"/>
                <w:lang w:val="es-ES"/>
              </w:rPr>
            </w:pPr>
            <w:r w:rsidRPr="00AE034D">
              <w:rPr>
                <w:rFonts w:cs="Arial"/>
                <w:lang w:val="es-ES"/>
              </w:rPr>
              <w:t>Estrategia del Banco con el País</w:t>
            </w:r>
          </w:p>
        </w:tc>
      </w:tr>
      <w:tr w:rsidR="004B3208" w:rsidRPr="007E4298" w14:paraId="75E6FDE4" w14:textId="77777777" w:rsidTr="009E3D0E">
        <w:trPr>
          <w:trHeight w:val="525"/>
        </w:trPr>
        <w:tc>
          <w:tcPr>
            <w:tcW w:w="1427" w:type="dxa"/>
          </w:tcPr>
          <w:p w14:paraId="6483BA30" w14:textId="166C7E76" w:rsidR="004B3208" w:rsidRPr="00AE034D" w:rsidRDefault="004B3208" w:rsidP="00AE034D">
            <w:pPr>
              <w:pStyle w:val="TableParagraph"/>
              <w:spacing w:after="200" w:line="259" w:lineRule="exact"/>
              <w:ind w:left="210"/>
              <w:rPr>
                <w:rFonts w:cs="Arial"/>
              </w:rPr>
            </w:pPr>
            <w:r w:rsidRPr="00AE034D">
              <w:rPr>
                <w:rFonts w:cs="Arial"/>
              </w:rPr>
              <w:t>FMI</w:t>
            </w:r>
          </w:p>
          <w:p w14:paraId="2C8AA033" w14:textId="77777777" w:rsidR="004B3208" w:rsidRPr="00AE034D" w:rsidRDefault="004B3208" w:rsidP="00AE034D">
            <w:pPr>
              <w:pStyle w:val="TableParagraph"/>
              <w:spacing w:after="200" w:line="249" w:lineRule="exact"/>
              <w:ind w:left="210"/>
              <w:rPr>
                <w:rFonts w:cs="Arial"/>
              </w:rPr>
            </w:pPr>
            <w:r w:rsidRPr="00AE034D">
              <w:rPr>
                <w:rFonts w:cs="Arial"/>
              </w:rPr>
              <w:t>FOE</w:t>
            </w:r>
          </w:p>
        </w:tc>
        <w:tc>
          <w:tcPr>
            <w:tcW w:w="7827" w:type="dxa"/>
          </w:tcPr>
          <w:p w14:paraId="5D30996B" w14:textId="77777777" w:rsidR="004B3208" w:rsidRPr="00AE034D" w:rsidRDefault="004B3208" w:rsidP="00AE034D">
            <w:pPr>
              <w:pStyle w:val="TableParagraph"/>
              <w:spacing w:after="200" w:line="259" w:lineRule="exact"/>
              <w:ind w:left="438"/>
              <w:rPr>
                <w:rFonts w:cs="Arial"/>
                <w:lang w:val="es-ES"/>
              </w:rPr>
            </w:pPr>
            <w:r w:rsidRPr="00AE034D">
              <w:rPr>
                <w:rFonts w:cs="Arial"/>
                <w:lang w:val="es-ES"/>
              </w:rPr>
              <w:t>Fondo Monetario Internacional</w:t>
            </w:r>
          </w:p>
          <w:p w14:paraId="2C7A965B" w14:textId="77777777" w:rsidR="004B3208" w:rsidRPr="00AE034D" w:rsidRDefault="004B3208" w:rsidP="00AE034D">
            <w:pPr>
              <w:pStyle w:val="TableParagraph"/>
              <w:spacing w:after="200" w:line="249" w:lineRule="exact"/>
              <w:ind w:left="438"/>
              <w:rPr>
                <w:rFonts w:cs="Arial"/>
                <w:lang w:val="es-ES"/>
              </w:rPr>
            </w:pPr>
            <w:r w:rsidRPr="00AE034D">
              <w:rPr>
                <w:rFonts w:cs="Arial"/>
                <w:lang w:val="es-ES"/>
              </w:rPr>
              <w:t>Fondo para Operaciones Especiales</w:t>
            </w:r>
          </w:p>
        </w:tc>
      </w:tr>
      <w:tr w:rsidR="004B3208" w:rsidRPr="00AE034D" w14:paraId="2F3819F2" w14:textId="77777777" w:rsidTr="009E3D0E">
        <w:trPr>
          <w:trHeight w:val="262"/>
        </w:trPr>
        <w:tc>
          <w:tcPr>
            <w:tcW w:w="1427" w:type="dxa"/>
          </w:tcPr>
          <w:p w14:paraId="39A7160E" w14:textId="77777777" w:rsidR="004B3208" w:rsidRPr="00AE034D" w:rsidRDefault="004B3208" w:rsidP="00AE034D">
            <w:pPr>
              <w:pStyle w:val="TableParagraph"/>
              <w:spacing w:after="200" w:line="244" w:lineRule="exact"/>
              <w:ind w:left="210"/>
              <w:rPr>
                <w:rFonts w:cs="Arial"/>
              </w:rPr>
            </w:pPr>
            <w:r w:rsidRPr="00AE034D">
              <w:rPr>
                <w:rFonts w:cs="Arial"/>
              </w:rPr>
              <w:t>FOMIN</w:t>
            </w:r>
          </w:p>
        </w:tc>
        <w:tc>
          <w:tcPr>
            <w:tcW w:w="7827" w:type="dxa"/>
          </w:tcPr>
          <w:p w14:paraId="5A05E53C" w14:textId="77777777" w:rsidR="004B3208" w:rsidRPr="00AE034D" w:rsidRDefault="004B3208" w:rsidP="00AE034D">
            <w:pPr>
              <w:pStyle w:val="TableParagraph"/>
              <w:spacing w:after="200" w:line="244" w:lineRule="exact"/>
              <w:ind w:left="438"/>
              <w:rPr>
                <w:rFonts w:cs="Arial"/>
              </w:rPr>
            </w:pPr>
            <w:r w:rsidRPr="00AE034D">
              <w:rPr>
                <w:rFonts w:cs="Arial"/>
              </w:rPr>
              <w:t>Fondo Multilateral de Inversiones</w:t>
            </w:r>
          </w:p>
        </w:tc>
      </w:tr>
      <w:tr w:rsidR="004B3208" w:rsidRPr="007E4298" w14:paraId="453A1D9F" w14:textId="77777777" w:rsidTr="009E3D0E">
        <w:trPr>
          <w:trHeight w:val="262"/>
        </w:trPr>
        <w:tc>
          <w:tcPr>
            <w:tcW w:w="1427" w:type="dxa"/>
          </w:tcPr>
          <w:p w14:paraId="16482904" w14:textId="77777777" w:rsidR="004B3208" w:rsidRPr="00AE034D" w:rsidRDefault="004B3208" w:rsidP="00AE034D">
            <w:pPr>
              <w:pStyle w:val="TableParagraph"/>
              <w:spacing w:after="200" w:line="244" w:lineRule="exact"/>
              <w:ind w:left="210"/>
              <w:rPr>
                <w:rFonts w:cs="Arial"/>
              </w:rPr>
            </w:pPr>
            <w:r w:rsidRPr="00AE034D">
              <w:rPr>
                <w:rFonts w:cs="Arial"/>
              </w:rPr>
              <w:t>GCI-9</w:t>
            </w:r>
          </w:p>
        </w:tc>
        <w:tc>
          <w:tcPr>
            <w:tcW w:w="7827" w:type="dxa"/>
          </w:tcPr>
          <w:p w14:paraId="695A3898" w14:textId="77777777" w:rsidR="004B3208" w:rsidRPr="00AE034D" w:rsidRDefault="004B3208" w:rsidP="00AE034D">
            <w:pPr>
              <w:pStyle w:val="TableParagraph"/>
              <w:spacing w:after="200" w:line="244" w:lineRule="exact"/>
              <w:ind w:left="438"/>
              <w:rPr>
                <w:rFonts w:cs="Arial"/>
                <w:lang w:val="es-ES"/>
              </w:rPr>
            </w:pPr>
            <w:r w:rsidRPr="00AE034D">
              <w:rPr>
                <w:rFonts w:cs="Arial"/>
                <w:lang w:val="es-ES"/>
              </w:rPr>
              <w:t>Noveno Aumento General de Capital del BID</w:t>
            </w:r>
          </w:p>
        </w:tc>
      </w:tr>
      <w:tr w:rsidR="004B3208" w:rsidRPr="00497C27" w14:paraId="2110163D" w14:textId="77777777" w:rsidTr="009E3D0E">
        <w:trPr>
          <w:trHeight w:val="525"/>
        </w:trPr>
        <w:tc>
          <w:tcPr>
            <w:tcW w:w="1427" w:type="dxa"/>
          </w:tcPr>
          <w:p w14:paraId="618F4702" w14:textId="77777777" w:rsidR="004B3208" w:rsidRPr="00AE034D" w:rsidRDefault="004B3208" w:rsidP="00AE034D">
            <w:pPr>
              <w:pStyle w:val="TableParagraph"/>
              <w:spacing w:after="200" w:line="259" w:lineRule="exact"/>
              <w:ind w:left="210"/>
              <w:rPr>
                <w:rFonts w:cs="Arial"/>
              </w:rPr>
            </w:pPr>
            <w:r w:rsidRPr="00AE034D">
              <w:rPr>
                <w:rFonts w:cs="Arial"/>
              </w:rPr>
              <w:t>IG</w:t>
            </w:r>
          </w:p>
          <w:p w14:paraId="20310060" w14:textId="7148D757" w:rsidR="00336E56" w:rsidRDefault="00336E56" w:rsidP="00AE034D">
            <w:pPr>
              <w:pStyle w:val="TableParagraph"/>
              <w:spacing w:after="200" w:line="250" w:lineRule="exact"/>
              <w:ind w:left="210"/>
              <w:rPr>
                <w:rFonts w:cs="Arial"/>
              </w:rPr>
            </w:pPr>
            <w:r>
              <w:rPr>
                <w:rFonts w:cs="Arial"/>
              </w:rPr>
              <w:t>MAPS</w:t>
            </w:r>
          </w:p>
          <w:p w14:paraId="2C8FE57A" w14:textId="290F96D8" w:rsidR="009E3D0E" w:rsidRDefault="009E3D0E" w:rsidP="00AE034D">
            <w:pPr>
              <w:pStyle w:val="TableParagraph"/>
              <w:spacing w:after="200" w:line="250" w:lineRule="exact"/>
              <w:ind w:left="210"/>
              <w:rPr>
                <w:rFonts w:cs="Arial"/>
              </w:rPr>
            </w:pPr>
            <w:r>
              <w:rPr>
                <w:rFonts w:cs="Arial"/>
              </w:rPr>
              <w:t>MMD EFS</w:t>
            </w:r>
          </w:p>
          <w:p w14:paraId="50A4074B" w14:textId="77777777" w:rsidR="004B3208" w:rsidRPr="00AE034D" w:rsidRDefault="004B3208" w:rsidP="00AE034D">
            <w:pPr>
              <w:pStyle w:val="TableParagraph"/>
              <w:spacing w:after="200" w:line="250" w:lineRule="exact"/>
              <w:ind w:left="210"/>
              <w:rPr>
                <w:rFonts w:cs="Arial"/>
              </w:rPr>
            </w:pPr>
            <w:r w:rsidRPr="00AE034D">
              <w:rPr>
                <w:rFonts w:cs="Arial"/>
              </w:rPr>
              <w:t>NSG</w:t>
            </w:r>
          </w:p>
        </w:tc>
        <w:tc>
          <w:tcPr>
            <w:tcW w:w="7827" w:type="dxa"/>
          </w:tcPr>
          <w:p w14:paraId="3FB8B3D8" w14:textId="77777777" w:rsidR="004B3208" w:rsidRPr="00AE034D" w:rsidRDefault="004B3208" w:rsidP="00AE034D">
            <w:pPr>
              <w:pStyle w:val="TableParagraph"/>
              <w:spacing w:after="200" w:line="259" w:lineRule="exact"/>
              <w:ind w:left="438"/>
              <w:rPr>
                <w:rFonts w:cs="Arial"/>
                <w:lang w:val="es-ES"/>
              </w:rPr>
            </w:pPr>
            <w:r w:rsidRPr="00AE034D">
              <w:rPr>
                <w:rFonts w:cs="Arial"/>
                <w:lang w:val="es-ES"/>
              </w:rPr>
              <w:t>Financiamiento no reembolsable para inversión</w:t>
            </w:r>
          </w:p>
          <w:p w14:paraId="12E83513" w14:textId="58F69815" w:rsidR="00336E56" w:rsidRDefault="00336E56" w:rsidP="009E3D0E">
            <w:pPr>
              <w:pStyle w:val="TableParagraph"/>
              <w:spacing w:after="200" w:line="250" w:lineRule="exact"/>
              <w:ind w:left="438" w:right="-330"/>
              <w:rPr>
                <w:rFonts w:cs="Arial"/>
                <w:lang w:val="es-ES"/>
              </w:rPr>
            </w:pPr>
            <w:r w:rsidRPr="00336E56">
              <w:rPr>
                <w:rFonts w:cs="Arial"/>
                <w:lang w:val="es-ES"/>
              </w:rPr>
              <w:t>Metodología para la Evaluación de Sistemas de Adquisiciones</w:t>
            </w:r>
          </w:p>
          <w:p w14:paraId="2763570F" w14:textId="56612DF2" w:rsidR="009E3D0E" w:rsidRDefault="009E3D0E" w:rsidP="009E3D0E">
            <w:pPr>
              <w:pStyle w:val="TableParagraph"/>
              <w:spacing w:after="200" w:line="250" w:lineRule="exact"/>
              <w:ind w:left="438" w:right="-330"/>
              <w:rPr>
                <w:rFonts w:cs="Arial"/>
                <w:lang w:val="es-ES"/>
              </w:rPr>
            </w:pPr>
            <w:r>
              <w:rPr>
                <w:rFonts w:cs="Arial"/>
                <w:lang w:val="es-ES"/>
              </w:rPr>
              <w:t>Marco de Medición de Desempeño de Entidades Fiscalizadoras Superiores</w:t>
            </w:r>
          </w:p>
          <w:p w14:paraId="2BD83904" w14:textId="77777777" w:rsidR="004B3208" w:rsidRPr="00AE034D" w:rsidRDefault="004B3208" w:rsidP="00AE034D">
            <w:pPr>
              <w:pStyle w:val="TableParagraph"/>
              <w:spacing w:after="200" w:line="250" w:lineRule="exact"/>
              <w:ind w:left="438"/>
              <w:rPr>
                <w:rFonts w:cs="Arial"/>
                <w:lang w:val="es-ES"/>
              </w:rPr>
            </w:pPr>
            <w:r w:rsidRPr="00AE034D">
              <w:rPr>
                <w:rFonts w:cs="Arial"/>
                <w:lang w:val="es-ES"/>
              </w:rPr>
              <w:t>Operaciones sin garantía soberana</w:t>
            </w:r>
          </w:p>
        </w:tc>
      </w:tr>
      <w:tr w:rsidR="004B3208" w:rsidRPr="007E4298" w14:paraId="39F21C33" w14:textId="77777777" w:rsidTr="009E3D0E">
        <w:trPr>
          <w:trHeight w:val="262"/>
        </w:trPr>
        <w:tc>
          <w:tcPr>
            <w:tcW w:w="1427" w:type="dxa"/>
          </w:tcPr>
          <w:p w14:paraId="0131D617" w14:textId="77777777" w:rsidR="004B3208" w:rsidRPr="00AE034D" w:rsidRDefault="004B3208" w:rsidP="00AE034D">
            <w:pPr>
              <w:pStyle w:val="TableParagraph"/>
              <w:spacing w:after="200" w:line="245" w:lineRule="exact"/>
              <w:ind w:left="210"/>
              <w:rPr>
                <w:rFonts w:cs="Arial"/>
              </w:rPr>
            </w:pPr>
            <w:r w:rsidRPr="00AE034D">
              <w:rPr>
                <w:rFonts w:cs="Arial"/>
              </w:rPr>
              <w:t>OECD</w:t>
            </w:r>
          </w:p>
        </w:tc>
        <w:tc>
          <w:tcPr>
            <w:tcW w:w="7827" w:type="dxa"/>
          </w:tcPr>
          <w:p w14:paraId="6FEEDF1C" w14:textId="77777777" w:rsidR="004B3208" w:rsidRPr="00AE034D" w:rsidRDefault="004B3208" w:rsidP="00AE034D">
            <w:pPr>
              <w:pStyle w:val="TableParagraph"/>
              <w:spacing w:after="200" w:line="245" w:lineRule="exact"/>
              <w:ind w:left="438"/>
              <w:rPr>
                <w:rFonts w:cs="Arial"/>
                <w:lang w:val="es-ES"/>
              </w:rPr>
            </w:pPr>
            <w:r w:rsidRPr="00AE034D">
              <w:rPr>
                <w:rFonts w:cs="Arial"/>
                <w:lang w:val="es-ES"/>
              </w:rPr>
              <w:t>Organización para la Cooperación y el Desarrollo Económico</w:t>
            </w:r>
          </w:p>
        </w:tc>
      </w:tr>
      <w:tr w:rsidR="004B3208" w:rsidRPr="007E4298" w14:paraId="20341F67" w14:textId="77777777" w:rsidTr="009E3D0E">
        <w:trPr>
          <w:trHeight w:val="262"/>
        </w:trPr>
        <w:tc>
          <w:tcPr>
            <w:tcW w:w="1427" w:type="dxa"/>
          </w:tcPr>
          <w:p w14:paraId="1830AC9E" w14:textId="77777777" w:rsidR="004B3208" w:rsidRPr="00AE034D" w:rsidRDefault="004B3208" w:rsidP="00AE034D">
            <w:pPr>
              <w:pStyle w:val="TableParagraph"/>
              <w:spacing w:after="200" w:line="244" w:lineRule="exact"/>
              <w:ind w:left="210"/>
              <w:rPr>
                <w:rFonts w:cs="Arial"/>
              </w:rPr>
            </w:pPr>
            <w:r w:rsidRPr="00AE034D">
              <w:rPr>
                <w:rFonts w:cs="Arial"/>
              </w:rPr>
              <w:t>OMJ</w:t>
            </w:r>
          </w:p>
        </w:tc>
        <w:tc>
          <w:tcPr>
            <w:tcW w:w="7827" w:type="dxa"/>
          </w:tcPr>
          <w:p w14:paraId="1E5AE5F1" w14:textId="77777777" w:rsidR="004B3208" w:rsidRPr="00AE034D" w:rsidRDefault="004B3208" w:rsidP="00AE034D">
            <w:pPr>
              <w:pStyle w:val="TableParagraph"/>
              <w:spacing w:after="200" w:line="244" w:lineRule="exact"/>
              <w:ind w:left="438"/>
              <w:rPr>
                <w:rFonts w:cs="Arial"/>
                <w:lang w:val="es-ES"/>
              </w:rPr>
            </w:pPr>
            <w:r w:rsidRPr="00AE034D">
              <w:rPr>
                <w:rFonts w:cs="Arial"/>
                <w:lang w:val="es-ES"/>
              </w:rPr>
              <w:t>Sector de Oportunidades para la Mayoría</w:t>
            </w:r>
          </w:p>
        </w:tc>
      </w:tr>
      <w:tr w:rsidR="004B3208" w:rsidRPr="00AE034D" w14:paraId="25668D39" w14:textId="77777777" w:rsidTr="009E3D0E">
        <w:trPr>
          <w:trHeight w:val="262"/>
        </w:trPr>
        <w:tc>
          <w:tcPr>
            <w:tcW w:w="1427" w:type="dxa"/>
          </w:tcPr>
          <w:p w14:paraId="0AA56586" w14:textId="77777777" w:rsidR="004B3208" w:rsidRPr="00AE034D" w:rsidRDefault="004B3208" w:rsidP="00AE034D">
            <w:pPr>
              <w:pStyle w:val="TableParagraph"/>
              <w:spacing w:after="200" w:line="244" w:lineRule="exact"/>
              <w:ind w:left="210"/>
              <w:rPr>
                <w:rFonts w:cs="Arial"/>
              </w:rPr>
            </w:pPr>
            <w:r w:rsidRPr="00AE034D">
              <w:rPr>
                <w:rFonts w:cs="Arial"/>
              </w:rPr>
              <w:t>OS</w:t>
            </w:r>
          </w:p>
        </w:tc>
        <w:tc>
          <w:tcPr>
            <w:tcW w:w="7827" w:type="dxa"/>
          </w:tcPr>
          <w:p w14:paraId="06347484" w14:textId="77777777" w:rsidR="004B3208" w:rsidRPr="00AE034D" w:rsidRDefault="004B3208" w:rsidP="00AE034D">
            <w:pPr>
              <w:pStyle w:val="TableParagraph"/>
              <w:spacing w:after="200" w:line="244" w:lineRule="exact"/>
              <w:ind w:left="438"/>
              <w:rPr>
                <w:rFonts w:cs="Arial"/>
              </w:rPr>
            </w:pPr>
            <w:r w:rsidRPr="00AE034D">
              <w:rPr>
                <w:rFonts w:cs="Arial"/>
              </w:rPr>
              <w:t>Apoyo Operativo</w:t>
            </w:r>
          </w:p>
        </w:tc>
      </w:tr>
      <w:tr w:rsidR="004B3208" w:rsidRPr="007E4298" w14:paraId="2BF6277A" w14:textId="77777777" w:rsidTr="009E3D0E">
        <w:trPr>
          <w:trHeight w:val="262"/>
        </w:trPr>
        <w:tc>
          <w:tcPr>
            <w:tcW w:w="1427" w:type="dxa"/>
          </w:tcPr>
          <w:p w14:paraId="5C9E7D4F" w14:textId="77777777" w:rsidR="004B3208" w:rsidRDefault="004B3208" w:rsidP="00AE034D">
            <w:pPr>
              <w:pStyle w:val="TableParagraph"/>
              <w:spacing w:after="200" w:line="244" w:lineRule="exact"/>
              <w:ind w:left="210"/>
              <w:rPr>
                <w:rFonts w:cs="Arial"/>
              </w:rPr>
            </w:pPr>
            <w:r w:rsidRPr="00AE034D">
              <w:rPr>
                <w:rFonts w:cs="Arial"/>
              </w:rPr>
              <w:t>PBL</w:t>
            </w:r>
          </w:p>
          <w:p w14:paraId="6A44900F" w14:textId="242FB3A2" w:rsidR="00962DA3" w:rsidRPr="00AE034D" w:rsidRDefault="00336E56" w:rsidP="00AE034D">
            <w:pPr>
              <w:pStyle w:val="TableParagraph"/>
              <w:spacing w:after="200" w:line="244" w:lineRule="exact"/>
              <w:ind w:left="210"/>
              <w:rPr>
                <w:rFonts w:cs="Arial"/>
              </w:rPr>
            </w:pPr>
            <w:r>
              <w:rPr>
                <w:rFonts w:cs="Arial"/>
              </w:rPr>
              <w:t>PEFA</w:t>
            </w:r>
          </w:p>
        </w:tc>
        <w:tc>
          <w:tcPr>
            <w:tcW w:w="7827" w:type="dxa"/>
          </w:tcPr>
          <w:p w14:paraId="1D4E39A6" w14:textId="336780C1" w:rsidR="004B3208" w:rsidRPr="00D63EA4" w:rsidRDefault="00336E56" w:rsidP="00AE034D">
            <w:pPr>
              <w:pStyle w:val="TableParagraph"/>
              <w:spacing w:after="200" w:line="244" w:lineRule="exact"/>
              <w:ind w:left="438"/>
              <w:rPr>
                <w:rFonts w:cs="Arial"/>
                <w:lang w:val="es-ES"/>
              </w:rPr>
            </w:pPr>
            <w:r>
              <w:rPr>
                <w:rFonts w:cs="Arial"/>
                <w:lang w:val="es-ES"/>
              </w:rPr>
              <w:t>Pré</w:t>
            </w:r>
            <w:r w:rsidR="004B3208" w:rsidRPr="00D63EA4">
              <w:rPr>
                <w:rFonts w:cs="Arial"/>
                <w:lang w:val="es-ES"/>
              </w:rPr>
              <w:t>stamos Basados en Políticas</w:t>
            </w:r>
          </w:p>
          <w:p w14:paraId="63576CCF" w14:textId="4295D41D" w:rsidR="00962DA3" w:rsidRPr="00962DA3" w:rsidRDefault="00962DA3" w:rsidP="00AE034D">
            <w:pPr>
              <w:pStyle w:val="TableParagraph"/>
              <w:spacing w:after="200" w:line="244" w:lineRule="exact"/>
              <w:ind w:left="438"/>
              <w:rPr>
                <w:rFonts w:cs="Arial"/>
                <w:lang w:val="es-ES"/>
              </w:rPr>
            </w:pPr>
            <w:r w:rsidRPr="00962DA3">
              <w:rPr>
                <w:rFonts w:cs="Arial"/>
                <w:lang w:val="es-ES"/>
              </w:rPr>
              <w:t>Evaluación del Gasto Público y Rendici</w:t>
            </w:r>
            <w:r>
              <w:rPr>
                <w:rFonts w:cs="Arial"/>
                <w:lang w:val="es-ES"/>
              </w:rPr>
              <w:t>ón de Cuentas</w:t>
            </w:r>
          </w:p>
        </w:tc>
      </w:tr>
      <w:tr w:rsidR="004B3208" w:rsidRPr="00AE034D" w14:paraId="292F777A" w14:textId="77777777" w:rsidTr="009E3D0E">
        <w:trPr>
          <w:trHeight w:val="525"/>
        </w:trPr>
        <w:tc>
          <w:tcPr>
            <w:tcW w:w="1427" w:type="dxa"/>
          </w:tcPr>
          <w:p w14:paraId="6C24D393" w14:textId="77777777" w:rsidR="004B3208" w:rsidRPr="00AE034D" w:rsidRDefault="004B3208" w:rsidP="00AE034D">
            <w:pPr>
              <w:pStyle w:val="TableParagraph"/>
              <w:spacing w:after="200" w:line="249" w:lineRule="exact"/>
              <w:ind w:left="210"/>
              <w:rPr>
                <w:rFonts w:cs="Arial"/>
              </w:rPr>
            </w:pPr>
            <w:r w:rsidRPr="00AE034D">
              <w:rPr>
                <w:rFonts w:cs="Arial"/>
              </w:rPr>
              <w:t>PYME</w:t>
            </w:r>
          </w:p>
        </w:tc>
        <w:tc>
          <w:tcPr>
            <w:tcW w:w="7827" w:type="dxa"/>
          </w:tcPr>
          <w:p w14:paraId="2BAD0F44" w14:textId="77777777" w:rsidR="004B3208" w:rsidRPr="00AE034D" w:rsidRDefault="004B3208" w:rsidP="00AE034D">
            <w:pPr>
              <w:pStyle w:val="TableParagraph"/>
              <w:spacing w:after="200" w:line="249" w:lineRule="exact"/>
              <w:ind w:left="438"/>
              <w:rPr>
                <w:rFonts w:cs="Arial"/>
              </w:rPr>
            </w:pPr>
            <w:r w:rsidRPr="00AE034D">
              <w:rPr>
                <w:rFonts w:cs="Arial"/>
              </w:rPr>
              <w:t>Pequeña y mediana empresa</w:t>
            </w:r>
          </w:p>
        </w:tc>
      </w:tr>
      <w:tr w:rsidR="004B3208" w:rsidRPr="00AE034D" w14:paraId="309AE6E4" w14:textId="77777777" w:rsidTr="009E3D0E">
        <w:trPr>
          <w:trHeight w:val="262"/>
        </w:trPr>
        <w:tc>
          <w:tcPr>
            <w:tcW w:w="1427" w:type="dxa"/>
          </w:tcPr>
          <w:p w14:paraId="1D0739A5" w14:textId="77777777" w:rsidR="004B3208" w:rsidRPr="00AE034D" w:rsidRDefault="004B3208" w:rsidP="00AE034D">
            <w:pPr>
              <w:pStyle w:val="TableParagraph"/>
              <w:spacing w:after="200" w:line="244" w:lineRule="exact"/>
              <w:ind w:left="210"/>
              <w:rPr>
                <w:rFonts w:cs="Arial"/>
              </w:rPr>
            </w:pPr>
            <w:r w:rsidRPr="00AE034D">
              <w:rPr>
                <w:rFonts w:cs="Arial"/>
              </w:rPr>
              <w:t>PPS</w:t>
            </w:r>
          </w:p>
        </w:tc>
        <w:tc>
          <w:tcPr>
            <w:tcW w:w="7827" w:type="dxa"/>
          </w:tcPr>
          <w:p w14:paraId="393B3CDE" w14:textId="77777777" w:rsidR="004B3208" w:rsidRPr="00AE034D" w:rsidRDefault="004B3208" w:rsidP="00AE034D">
            <w:pPr>
              <w:pStyle w:val="TableParagraph"/>
              <w:spacing w:after="200" w:line="244" w:lineRule="exact"/>
              <w:ind w:left="438"/>
              <w:rPr>
                <w:rFonts w:cs="Arial"/>
              </w:rPr>
            </w:pPr>
            <w:r w:rsidRPr="00AE034D">
              <w:rPr>
                <w:rFonts w:cs="Arial"/>
              </w:rPr>
              <w:t>Pago por servicio</w:t>
            </w:r>
          </w:p>
        </w:tc>
      </w:tr>
      <w:tr w:rsidR="004B3208" w:rsidRPr="007E4298" w14:paraId="2B1DA80A" w14:textId="77777777" w:rsidTr="009E3D0E">
        <w:trPr>
          <w:trHeight w:val="1070"/>
        </w:trPr>
        <w:tc>
          <w:tcPr>
            <w:tcW w:w="1427" w:type="dxa"/>
          </w:tcPr>
          <w:p w14:paraId="4AE4F4E9" w14:textId="603B43A2" w:rsidR="00962DA3" w:rsidRDefault="00962DA3" w:rsidP="00AE034D">
            <w:pPr>
              <w:pStyle w:val="TableParagraph"/>
              <w:spacing w:after="200"/>
              <w:ind w:left="210" w:right="494"/>
              <w:rPr>
                <w:rFonts w:cs="Arial"/>
              </w:rPr>
            </w:pPr>
            <w:r>
              <w:rPr>
                <w:rFonts w:cs="Arial"/>
              </w:rPr>
              <w:t>SCF</w:t>
            </w:r>
          </w:p>
          <w:p w14:paraId="594FAA0B" w14:textId="77777777" w:rsidR="00962DA3" w:rsidRDefault="00962DA3" w:rsidP="00AE034D">
            <w:pPr>
              <w:pStyle w:val="TableParagraph"/>
              <w:spacing w:after="200"/>
              <w:ind w:left="210" w:right="494"/>
              <w:rPr>
                <w:rFonts w:cs="Arial"/>
              </w:rPr>
            </w:pPr>
            <w:r>
              <w:rPr>
                <w:rFonts w:cs="Arial"/>
              </w:rPr>
              <w:t>SG</w:t>
            </w:r>
          </w:p>
          <w:p w14:paraId="4198954A" w14:textId="5E1B5318" w:rsidR="004B3208" w:rsidRPr="00AE034D" w:rsidRDefault="004B3208" w:rsidP="00AE034D">
            <w:pPr>
              <w:pStyle w:val="TableParagraph"/>
              <w:spacing w:after="200"/>
              <w:ind w:left="210" w:right="494"/>
              <w:rPr>
                <w:rFonts w:cs="Arial"/>
              </w:rPr>
            </w:pPr>
            <w:r w:rsidRPr="00AE034D">
              <w:rPr>
                <w:rFonts w:cs="Arial"/>
              </w:rPr>
              <w:t>TFFP</w:t>
            </w:r>
          </w:p>
        </w:tc>
        <w:tc>
          <w:tcPr>
            <w:tcW w:w="7827" w:type="dxa"/>
          </w:tcPr>
          <w:p w14:paraId="0BB388AB" w14:textId="77777777" w:rsidR="00962DA3" w:rsidRDefault="004B3208" w:rsidP="00AE034D">
            <w:pPr>
              <w:pStyle w:val="TableParagraph"/>
              <w:spacing w:after="200"/>
              <w:ind w:left="438" w:right="679"/>
              <w:rPr>
                <w:rFonts w:cs="Arial"/>
                <w:lang w:val="es-ES"/>
              </w:rPr>
            </w:pPr>
            <w:r w:rsidRPr="00AE034D">
              <w:rPr>
                <w:rFonts w:cs="Arial"/>
                <w:lang w:val="es-ES"/>
              </w:rPr>
              <w:t>Departamento de Financiami</w:t>
            </w:r>
            <w:r w:rsidR="00962DA3">
              <w:rPr>
                <w:rFonts w:cs="Arial"/>
                <w:lang w:val="es-ES"/>
              </w:rPr>
              <w:t>ento Estructurado y Corporativo</w:t>
            </w:r>
          </w:p>
          <w:p w14:paraId="15A41745" w14:textId="72FDBFC9" w:rsidR="004B3208" w:rsidRPr="00AE034D" w:rsidRDefault="004B3208" w:rsidP="00AE034D">
            <w:pPr>
              <w:pStyle w:val="TableParagraph"/>
              <w:spacing w:after="200"/>
              <w:ind w:left="438" w:right="679"/>
              <w:rPr>
                <w:rFonts w:cs="Arial"/>
                <w:lang w:val="es-ES"/>
              </w:rPr>
            </w:pPr>
            <w:r w:rsidRPr="00AE034D">
              <w:rPr>
                <w:rFonts w:cs="Arial"/>
                <w:lang w:val="es-ES"/>
              </w:rPr>
              <w:t>Operaciones con garantía soberana</w:t>
            </w:r>
          </w:p>
          <w:p w14:paraId="531D6E4F" w14:textId="77777777" w:rsidR="004B3208" w:rsidRPr="00AE034D" w:rsidRDefault="004B3208" w:rsidP="00AE034D">
            <w:pPr>
              <w:pStyle w:val="TableParagraph"/>
              <w:spacing w:after="200" w:line="264" w:lineRule="exact"/>
              <w:ind w:left="438"/>
              <w:rPr>
                <w:rFonts w:cs="Arial"/>
                <w:lang w:val="es-ES"/>
              </w:rPr>
            </w:pPr>
            <w:r w:rsidRPr="00AE034D">
              <w:rPr>
                <w:rFonts w:cs="Arial"/>
                <w:lang w:val="es-ES"/>
              </w:rPr>
              <w:t>Programa de Facilitación del Financiamiento al Comercio Exterior</w:t>
            </w:r>
          </w:p>
        </w:tc>
      </w:tr>
    </w:tbl>
    <w:p w14:paraId="2BC44B38" w14:textId="018ECB56" w:rsidR="004B3208" w:rsidRPr="008E5188" w:rsidRDefault="004B3208" w:rsidP="004B3208">
      <w:pPr>
        <w:spacing w:line="264" w:lineRule="exact"/>
        <w:rPr>
          <w:rFonts w:cs="Arial"/>
          <w:sz w:val="23"/>
          <w:lang w:val="es-ES"/>
        </w:rPr>
        <w:sectPr w:rsidR="004B3208" w:rsidRPr="008E5188">
          <w:pgSz w:w="12240" w:h="15840"/>
          <w:pgMar w:top="1500" w:right="1220" w:bottom="1220" w:left="1220" w:header="0" w:footer="1029" w:gutter="0"/>
          <w:cols w:space="720"/>
        </w:sectPr>
      </w:pPr>
    </w:p>
    <w:tbl>
      <w:tblPr>
        <w:tblStyle w:val="TableNormal"/>
        <w:tblpPr w:leftFromText="141" w:rightFromText="141" w:vertAnchor="page" w:horzAnchor="margin" w:tblpY="3121"/>
        <w:tblW w:w="0" w:type="auto"/>
        <w:tblLayout w:type="fixed"/>
        <w:tblLook w:val="01E0" w:firstRow="1" w:lastRow="1" w:firstColumn="1" w:lastColumn="1" w:noHBand="0" w:noVBand="0"/>
      </w:tblPr>
      <w:tblGrid>
        <w:gridCol w:w="4531"/>
        <w:gridCol w:w="730"/>
        <w:gridCol w:w="4302"/>
      </w:tblGrid>
      <w:tr w:rsidR="004B3208" w:rsidRPr="007E4298" w14:paraId="71E5B4E3" w14:textId="77777777" w:rsidTr="00CE14E2">
        <w:trPr>
          <w:trHeight w:val="240"/>
        </w:trPr>
        <w:tc>
          <w:tcPr>
            <w:tcW w:w="4531" w:type="dxa"/>
            <w:tcBorders>
              <w:top w:val="single" w:sz="4" w:space="0" w:color="000000"/>
              <w:left w:val="single" w:sz="4" w:space="0" w:color="000000"/>
              <w:bottom w:val="single" w:sz="4" w:space="0" w:color="000000"/>
              <w:right w:val="single" w:sz="4" w:space="0" w:color="000000"/>
            </w:tcBorders>
          </w:tcPr>
          <w:p w14:paraId="2486770A" w14:textId="77777777" w:rsidR="004B3208" w:rsidRPr="008E5188" w:rsidRDefault="004B3208" w:rsidP="00740DE5">
            <w:pPr>
              <w:pStyle w:val="TableParagraph"/>
              <w:spacing w:line="232" w:lineRule="exact"/>
              <w:ind w:left="-1" w:right="-1"/>
              <w:rPr>
                <w:rFonts w:cs="Arial"/>
                <w:b/>
                <w:lang w:val="es-ES"/>
              </w:rPr>
            </w:pPr>
            <w:r w:rsidRPr="008E5188">
              <w:rPr>
                <w:rFonts w:cs="Arial"/>
                <w:b/>
                <w:lang w:val="es-ES"/>
              </w:rPr>
              <w:lastRenderedPageBreak/>
              <w:t>Ciclo de la Estrategia de País:</w:t>
            </w:r>
            <w:r w:rsidRPr="008E5188">
              <w:rPr>
                <w:rFonts w:cs="Arial"/>
                <w:b/>
                <w:spacing w:val="-7"/>
                <w:lang w:val="es-ES"/>
              </w:rPr>
              <w:t xml:space="preserve"> </w:t>
            </w:r>
            <w:r w:rsidRPr="008E5188">
              <w:rPr>
                <w:rFonts w:cs="Arial"/>
                <w:b/>
                <w:noProof/>
                <w:lang w:val="es-ES"/>
              </w:rPr>
              <w:t>&lt;&lt;[Model.CountryStrategyCycle]&gt;&gt;</w:t>
            </w:r>
            <w:r w:rsidR="00974811" w:rsidRPr="008E5188">
              <w:rPr>
                <w:rFonts w:cs="Arial"/>
                <w:b/>
                <w:noProof/>
                <w:lang w:val="es-ES"/>
              </w:rPr>
              <w:t xml:space="preserve"> </w:t>
            </w:r>
          </w:p>
        </w:tc>
        <w:tc>
          <w:tcPr>
            <w:tcW w:w="730" w:type="dxa"/>
            <w:tcBorders>
              <w:left w:val="single" w:sz="4" w:space="0" w:color="000000"/>
              <w:right w:val="single" w:sz="4" w:space="0" w:color="000000"/>
            </w:tcBorders>
          </w:tcPr>
          <w:p w14:paraId="5591905A" w14:textId="77777777" w:rsidR="004B3208" w:rsidRPr="008E5188" w:rsidRDefault="004B3208" w:rsidP="00740DE5">
            <w:pPr>
              <w:pStyle w:val="TableParagraph"/>
              <w:rPr>
                <w:rFonts w:cs="Arial"/>
                <w:sz w:val="18"/>
                <w:lang w:val="es-ES"/>
              </w:rPr>
            </w:pPr>
          </w:p>
        </w:tc>
        <w:tc>
          <w:tcPr>
            <w:tcW w:w="4302" w:type="dxa"/>
            <w:tcBorders>
              <w:top w:val="single" w:sz="4" w:space="0" w:color="000000"/>
              <w:left w:val="single" w:sz="4" w:space="0" w:color="000000"/>
              <w:bottom w:val="single" w:sz="4" w:space="0" w:color="000000"/>
              <w:right w:val="single" w:sz="4" w:space="0" w:color="000000"/>
            </w:tcBorders>
          </w:tcPr>
          <w:p w14:paraId="4C5B9EBE" w14:textId="77777777" w:rsidR="004B3208" w:rsidRPr="008E5188" w:rsidRDefault="004B3208" w:rsidP="00740DE5">
            <w:pPr>
              <w:pStyle w:val="TableParagraph"/>
              <w:spacing w:line="232" w:lineRule="exact"/>
              <w:ind w:left="-1" w:right="-3"/>
              <w:rPr>
                <w:rFonts w:cs="Arial"/>
                <w:b/>
                <w:lang w:val="es-ES"/>
              </w:rPr>
            </w:pPr>
            <w:r w:rsidRPr="008E5188">
              <w:rPr>
                <w:rFonts w:cs="Arial"/>
                <w:b/>
                <w:lang w:val="es-ES"/>
              </w:rPr>
              <w:t>Fecha de aprobación:</w:t>
            </w:r>
            <w:r w:rsidRPr="008E5188">
              <w:rPr>
                <w:rFonts w:cs="Arial"/>
                <w:b/>
                <w:spacing w:val="-3"/>
                <w:lang w:val="es-ES"/>
              </w:rPr>
              <w:t xml:space="preserve"> </w:t>
            </w:r>
            <w:r w:rsidRPr="008E5188">
              <w:rPr>
                <w:rFonts w:cs="Arial"/>
                <w:b/>
                <w:lang w:val="es-ES"/>
              </w:rPr>
              <w:t>&lt;&lt;[Model.ApprovedDate]</w:t>
            </w:r>
            <w:r w:rsidR="00323B96" w:rsidRPr="008E5188">
              <w:rPr>
                <w:lang w:val="es-ES"/>
              </w:rPr>
              <w:t xml:space="preserve"> </w:t>
            </w:r>
            <w:r w:rsidR="005A3B56" w:rsidRPr="008E5188">
              <w:rPr>
                <w:rFonts w:cs="Arial"/>
                <w:b/>
                <w:lang w:val="es-ES"/>
              </w:rPr>
              <w:t>:"</w:t>
            </w:r>
            <w:r w:rsidR="00323B96" w:rsidRPr="008E5188">
              <w:rPr>
                <w:rFonts w:cs="Arial"/>
                <w:b/>
                <w:lang w:val="es-ES"/>
              </w:rPr>
              <w:t>dd</w:t>
            </w:r>
            <w:r w:rsidR="009F5D81" w:rsidRPr="008E5188">
              <w:rPr>
                <w:rFonts w:cs="Arial"/>
                <w:b/>
                <w:lang w:val="es-ES"/>
              </w:rPr>
              <w:t xml:space="preserve"> </w:t>
            </w:r>
            <w:r w:rsidR="00323B96" w:rsidRPr="008E5188">
              <w:rPr>
                <w:rFonts w:cs="Arial"/>
                <w:b/>
                <w:lang w:val="es-ES"/>
              </w:rPr>
              <w:t>M</w:t>
            </w:r>
            <w:r w:rsidR="002D6331" w:rsidRPr="008E5188">
              <w:rPr>
                <w:rFonts w:cs="Arial"/>
                <w:b/>
                <w:lang w:val="es-ES"/>
              </w:rPr>
              <w:t>M</w:t>
            </w:r>
            <w:r w:rsidR="00323B96" w:rsidRPr="008E5188">
              <w:rPr>
                <w:rFonts w:cs="Arial"/>
                <w:b/>
                <w:lang w:val="es-ES"/>
              </w:rPr>
              <w:t>M</w:t>
            </w:r>
            <w:r w:rsidR="009F5D81" w:rsidRPr="008E5188">
              <w:rPr>
                <w:rFonts w:cs="Arial"/>
                <w:b/>
                <w:lang w:val="es-ES"/>
              </w:rPr>
              <w:t xml:space="preserve"> </w:t>
            </w:r>
            <w:r w:rsidR="00323B96" w:rsidRPr="008E5188">
              <w:rPr>
                <w:rFonts w:cs="Arial"/>
                <w:b/>
                <w:lang w:val="es-ES"/>
              </w:rPr>
              <w:t>yyyy"</w:t>
            </w:r>
            <w:r w:rsidRPr="008E5188">
              <w:rPr>
                <w:rFonts w:cs="Arial"/>
                <w:b/>
                <w:lang w:val="es-ES"/>
              </w:rPr>
              <w:t>&gt;&gt;</w:t>
            </w:r>
          </w:p>
        </w:tc>
      </w:tr>
    </w:tbl>
    <w:p w14:paraId="14596ED0" w14:textId="77777777" w:rsidR="004B3208" w:rsidRPr="008E5188" w:rsidRDefault="004B3208" w:rsidP="00994B01">
      <w:pPr>
        <w:rPr>
          <w:rFonts w:cs="Arial"/>
          <w:lang w:val="es-ES"/>
        </w:rPr>
      </w:pPr>
    </w:p>
    <w:p w14:paraId="45FCEF43" w14:textId="29582904" w:rsidR="00994B01" w:rsidRPr="008E5188" w:rsidRDefault="00994B01" w:rsidP="00994B01">
      <w:pPr>
        <w:pStyle w:val="Ttulo2"/>
        <w:jc w:val="center"/>
        <w:rPr>
          <w:rFonts w:cs="Arial"/>
          <w:lang w:val="es-ES"/>
        </w:rPr>
      </w:pPr>
      <w:bookmarkStart w:id="1" w:name="_Toc497924104"/>
      <w:r w:rsidRPr="008E5188">
        <w:rPr>
          <w:rFonts w:cs="Arial"/>
          <w:lang w:val="es-ES"/>
        </w:rPr>
        <w:t>I.</w:t>
      </w:r>
      <w:r w:rsidR="00FE5CC2">
        <w:rPr>
          <w:rFonts w:cs="Arial"/>
          <w:lang w:val="es-ES"/>
        </w:rPr>
        <w:t xml:space="preserve"> </w:t>
      </w:r>
      <w:bookmarkEnd w:id="1"/>
      <w:r w:rsidR="00605B06" w:rsidRPr="00605B06">
        <w:rPr>
          <w:rFonts w:cs="Arial"/>
          <w:lang w:val="es-ES"/>
        </w:rPr>
        <w:t>Avances de la Estrategia de País hasta la fecha</w:t>
      </w:r>
    </w:p>
    <w:p w14:paraId="1373C50B" w14:textId="77777777" w:rsidR="00994B01" w:rsidRPr="008E5188" w:rsidRDefault="00994B01" w:rsidP="00994B01">
      <w:pPr>
        <w:rPr>
          <w:rFonts w:cs="Arial"/>
          <w:lang w:val="es-ES"/>
        </w:rPr>
      </w:pPr>
    </w:p>
    <w:p w14:paraId="5B5AF975" w14:textId="31B0C184" w:rsidR="00994B01" w:rsidRPr="00605B06" w:rsidRDefault="00994B01" w:rsidP="00411E29">
      <w:pPr>
        <w:pStyle w:val="Ttulo3"/>
        <w:ind w:left="284" w:hanging="284"/>
        <w:rPr>
          <w:rFonts w:cs="Arial"/>
          <w:lang w:val="es-AR"/>
        </w:rPr>
      </w:pPr>
      <w:bookmarkStart w:id="2" w:name="_Toc497924105"/>
      <w:r w:rsidRPr="008E5188">
        <w:rPr>
          <w:rFonts w:cs="Arial"/>
          <w:lang w:val="es-ES"/>
        </w:rPr>
        <w:t>A.</w:t>
      </w:r>
      <w:r w:rsidRPr="008E5188">
        <w:rPr>
          <w:rFonts w:cs="Arial"/>
          <w:lang w:val="es-ES"/>
        </w:rPr>
        <w:tab/>
      </w:r>
      <w:bookmarkEnd w:id="2"/>
      <w:r w:rsidR="00605B06" w:rsidRPr="00605B06">
        <w:rPr>
          <w:rFonts w:cs="Arial"/>
          <w:lang w:val="es-ES"/>
        </w:rPr>
        <w:t xml:space="preserve">Información acerca </w:t>
      </w:r>
      <w:r w:rsidR="00693ECC">
        <w:rPr>
          <w:rFonts w:cs="Arial"/>
          <w:lang w:val="es-ES"/>
        </w:rPr>
        <w:t xml:space="preserve">de </w:t>
      </w:r>
      <w:r w:rsidR="00605B06" w:rsidRPr="00605B06">
        <w:rPr>
          <w:rFonts w:cs="Arial"/>
          <w:lang w:val="es-ES"/>
        </w:rPr>
        <w:t>la Estrategia de País</w:t>
      </w:r>
    </w:p>
    <w:p w14:paraId="4C20DBC3" w14:textId="77777777" w:rsidR="00994B01" w:rsidRPr="008E5188" w:rsidRDefault="00994B01" w:rsidP="004B3208">
      <w:pPr>
        <w:pStyle w:val="Textoindependiente"/>
        <w:spacing w:before="2"/>
        <w:rPr>
          <w:rFonts w:cs="Arial"/>
          <w:b/>
          <w:sz w:val="12"/>
          <w:lang w:val="es-ES"/>
        </w:rPr>
      </w:pPr>
    </w:p>
    <w:p w14:paraId="13BE2A92" w14:textId="5E7C0B96" w:rsidR="00740DE5" w:rsidRPr="008E5188" w:rsidRDefault="00E967B0" w:rsidP="00411E29">
      <w:pPr>
        <w:pStyle w:val="Ttulo4"/>
        <w:ind w:left="0"/>
        <w:rPr>
          <w:rFonts w:cs="Arial"/>
          <w:sz w:val="24"/>
          <w:szCs w:val="24"/>
          <w:lang w:val="es-ES"/>
        </w:rPr>
      </w:pPr>
      <w:r>
        <w:rPr>
          <w:rFonts w:cs="Arial"/>
          <w:sz w:val="24"/>
          <w:szCs w:val="24"/>
          <w:lang w:val="es-ES"/>
        </w:rPr>
        <w:t>1. Perí</w:t>
      </w:r>
      <w:r w:rsidR="00740DE5" w:rsidRPr="008E5188">
        <w:rPr>
          <w:rFonts w:cs="Arial"/>
          <w:sz w:val="24"/>
          <w:szCs w:val="24"/>
          <w:lang w:val="es-ES"/>
        </w:rPr>
        <w:t>odo de la Estrategia de País</w:t>
      </w:r>
    </w:p>
    <w:p w14:paraId="7C491F75" w14:textId="77777777" w:rsidR="00FB3692" w:rsidRDefault="00FB3692" w:rsidP="00605B06">
      <w:pPr>
        <w:rPr>
          <w:rFonts w:cs="Arial"/>
          <w:b/>
          <w:sz w:val="12"/>
          <w:szCs w:val="18"/>
          <w:lang w:val="es-ES"/>
        </w:rPr>
      </w:pPr>
    </w:p>
    <w:p w14:paraId="3B395F4C" w14:textId="4B0AE6E8" w:rsidR="00605B06" w:rsidRPr="002D424D" w:rsidRDefault="00605B06" w:rsidP="00605B06">
      <w:pPr>
        <w:rPr>
          <w:sz w:val="6"/>
          <w:szCs w:val="6"/>
          <w:lang w:val="es-419"/>
        </w:rPr>
      </w:pPr>
      <w:r w:rsidRPr="00605B06">
        <w:rPr>
          <w:sz w:val="20"/>
          <w:szCs w:val="20"/>
          <w:lang w:val="es-419"/>
        </w:rPr>
        <w:t>Nota: Fecha de corte ejecutada Noviembre 15, 2017.</w:t>
      </w:r>
    </w:p>
    <w:p w14:paraId="6A7951CA" w14:textId="77777777" w:rsidR="00605B06" w:rsidRPr="00605B06" w:rsidRDefault="00605B06" w:rsidP="00605B06">
      <w:pPr>
        <w:rPr>
          <w:sz w:val="20"/>
          <w:szCs w:val="20"/>
          <w:lang w:val="es-419"/>
        </w:rPr>
      </w:pPr>
    </w:p>
    <w:p w14:paraId="277C0085" w14:textId="0F43B28C" w:rsidR="004B3208" w:rsidRPr="008E5188" w:rsidRDefault="00E713B0" w:rsidP="00411E29">
      <w:pPr>
        <w:pStyle w:val="Ttulo4"/>
        <w:ind w:left="0"/>
        <w:rPr>
          <w:rFonts w:cs="Arial"/>
          <w:sz w:val="24"/>
          <w:szCs w:val="24"/>
          <w:lang w:val="es-ES"/>
        </w:rPr>
      </w:pPr>
      <w:r w:rsidRPr="008E5188">
        <w:rPr>
          <w:rFonts w:cs="Arial"/>
          <w:sz w:val="24"/>
          <w:szCs w:val="24"/>
          <w:lang w:val="es-ES"/>
        </w:rPr>
        <w:t xml:space="preserve">2. </w:t>
      </w:r>
      <w:r w:rsidR="004B3208" w:rsidRPr="008E5188">
        <w:rPr>
          <w:rFonts w:cs="Arial"/>
          <w:sz w:val="24"/>
          <w:szCs w:val="24"/>
          <w:lang w:val="es-ES"/>
        </w:rPr>
        <w:t>Actualizaciones de la Estrategia de País</w:t>
      </w:r>
    </w:p>
    <w:p w14:paraId="5B2CAC48" w14:textId="77777777" w:rsidR="004B3208" w:rsidRPr="008E5188" w:rsidRDefault="004B3208" w:rsidP="004B3208">
      <w:pPr>
        <w:pStyle w:val="Textoindependiente"/>
        <w:spacing w:before="8"/>
        <w:rPr>
          <w:rFonts w:cs="Arial"/>
          <w:b/>
          <w:sz w:val="10"/>
          <w:lang w:val="es-ES"/>
        </w:rPr>
      </w:pPr>
    </w:p>
    <w:tbl>
      <w:tblPr>
        <w:tblStyle w:val="TableNormal"/>
        <w:tblW w:w="9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17"/>
      </w:tblGrid>
      <w:tr w:rsidR="004B3208" w:rsidRPr="00546825" w14:paraId="4BB2DA16" w14:textId="77777777" w:rsidTr="0028462F">
        <w:trPr>
          <w:trHeight w:val="217"/>
          <w:jc w:val="center"/>
        </w:trPr>
        <w:tc>
          <w:tcPr>
            <w:tcW w:w="9917" w:type="dxa"/>
          </w:tcPr>
          <w:p w14:paraId="5AEDB63E" w14:textId="2F522C09" w:rsidR="00DE2A16" w:rsidRPr="00E93E89" w:rsidRDefault="00E93E89" w:rsidP="0028462F">
            <w:pPr>
              <w:pStyle w:val="Textoindependiente"/>
              <w:spacing w:before="8"/>
              <w:rPr>
                <w:sz w:val="20"/>
              </w:rPr>
            </w:pPr>
            <w:r>
              <w:rPr>
                <w:sz w:val="20"/>
              </w:rPr>
              <w:t>&lt;&lt;if [Model.</w:t>
            </w:r>
            <w:r w:rsidRPr="00E4489B">
              <w:rPr>
                <w:sz w:val="20"/>
              </w:rPr>
              <w:t>IsExecuteCutOff</w:t>
            </w:r>
            <w:r>
              <w:rPr>
                <w:sz w:val="20"/>
              </w:rPr>
              <w:t>]&gt;&gt;</w:t>
            </w:r>
            <w:r w:rsidRPr="00442C19">
              <w:rPr>
                <w:sz w:val="20"/>
              </w:rPr>
              <w:t>&lt;&lt;if [Model.CSUpdatesApprovedToDate]&gt;&gt;</w:t>
            </w:r>
          </w:p>
          <w:p w14:paraId="3A3D9AF9" w14:textId="686F1C12" w:rsidR="0055274C" w:rsidRPr="008E5188" w:rsidRDefault="0055274C" w:rsidP="0028462F">
            <w:pPr>
              <w:pStyle w:val="Textoindependiente"/>
              <w:spacing w:before="8"/>
              <w:rPr>
                <w:rFonts w:cs="Arial"/>
                <w:sz w:val="20"/>
                <w:lang w:val="es-ES"/>
              </w:rPr>
            </w:pPr>
            <w:r w:rsidRPr="008E5188">
              <w:rPr>
                <w:rFonts w:ascii="Segoe UI Symbol" w:hAnsi="Segoe UI Symbol" w:cs="Segoe UI Symbol"/>
                <w:sz w:val="20"/>
                <w:lang w:val="es-ES"/>
              </w:rPr>
              <w:t>☐</w:t>
            </w:r>
            <w:r w:rsidRPr="008E5188">
              <w:rPr>
                <w:rFonts w:cs="Arial"/>
                <w:sz w:val="20"/>
                <w:lang w:val="es-ES"/>
              </w:rPr>
              <w:t xml:space="preserve"> No se han aprobado actualizaciones de la Estrategia de País hasta la fecha</w:t>
            </w:r>
          </w:p>
          <w:p w14:paraId="3BD478BD" w14:textId="44A2F27E" w:rsidR="00DE2A16" w:rsidRDefault="004B3208" w:rsidP="0028462F">
            <w:pPr>
              <w:pStyle w:val="Textoindependiente"/>
              <w:spacing w:before="8"/>
              <w:rPr>
                <w:rFonts w:cs="Arial"/>
                <w:sz w:val="20"/>
                <w:lang w:val="es-ES"/>
              </w:rPr>
            </w:pPr>
            <w:r w:rsidRPr="008E5188">
              <w:rPr>
                <w:rFonts w:ascii="Segoe UI Symbol" w:hAnsi="Segoe UI Symbol" w:cs="Segoe UI Symbol"/>
                <w:sz w:val="20"/>
                <w:lang w:val="es-ES"/>
              </w:rPr>
              <w:t>☒</w:t>
            </w:r>
            <w:r w:rsidRPr="008E5188">
              <w:rPr>
                <w:rFonts w:cs="Arial"/>
                <w:sz w:val="20"/>
                <w:lang w:val="es-ES"/>
              </w:rPr>
              <w:t xml:space="preserve"> Actualizaciones de la Estrategia de País aprobadas hasta la fecha&lt;&lt;else&gt;&gt;</w:t>
            </w:r>
          </w:p>
          <w:p w14:paraId="77E84B33" w14:textId="1E396EB8" w:rsidR="0055274C" w:rsidRPr="008E5188" w:rsidRDefault="0015707D" w:rsidP="0028462F">
            <w:pPr>
              <w:pStyle w:val="Textoindependiente"/>
              <w:spacing w:before="8"/>
              <w:rPr>
                <w:rFonts w:cs="Arial"/>
                <w:sz w:val="20"/>
                <w:lang w:val="es-ES"/>
              </w:rPr>
            </w:pPr>
            <w:r w:rsidRPr="008E5188">
              <w:rPr>
                <w:rFonts w:ascii="Segoe UI Symbol" w:hAnsi="Segoe UI Symbol" w:cs="Segoe UI Symbol"/>
                <w:sz w:val="20"/>
                <w:lang w:val="es-ES"/>
              </w:rPr>
              <w:t>☒</w:t>
            </w:r>
            <w:r w:rsidRPr="008E5188">
              <w:rPr>
                <w:rFonts w:cs="Arial"/>
                <w:sz w:val="20"/>
                <w:lang w:val="es-ES"/>
              </w:rPr>
              <w:t xml:space="preserve"> No se han aprobado actualizaciones de la Estrategia de País hasta la fecha</w:t>
            </w:r>
          </w:p>
          <w:p w14:paraId="5BDA2850" w14:textId="2C2EAC00" w:rsidR="004B3208" w:rsidRDefault="00DE2A16" w:rsidP="0028462F">
            <w:pPr>
              <w:pStyle w:val="Textoindependiente"/>
              <w:spacing w:before="8"/>
              <w:rPr>
                <w:sz w:val="20"/>
                <w:lang w:val="es-ES"/>
              </w:rPr>
            </w:pPr>
            <w:r w:rsidRPr="008E5188">
              <w:rPr>
                <w:rFonts w:ascii="Segoe UI Symbol" w:hAnsi="Segoe UI Symbol" w:cs="Segoe UI Symbol"/>
                <w:sz w:val="20"/>
                <w:lang w:val="es-ES"/>
              </w:rPr>
              <w:t>☐</w:t>
            </w:r>
            <w:r w:rsidRPr="008E5188">
              <w:rPr>
                <w:rFonts w:cs="Arial"/>
                <w:sz w:val="20"/>
                <w:lang w:val="es-ES"/>
              </w:rPr>
              <w:t xml:space="preserve"> Actualizaciones de la Estrategia d</w:t>
            </w:r>
            <w:r w:rsidR="0055274C">
              <w:rPr>
                <w:rFonts w:cs="Arial"/>
                <w:sz w:val="20"/>
                <w:lang w:val="es-ES"/>
              </w:rPr>
              <w:t>e País aprobadas hasta la fecha</w:t>
            </w:r>
            <w:r w:rsidR="004B3208" w:rsidRPr="008E5188">
              <w:rPr>
                <w:rFonts w:cs="Arial"/>
                <w:sz w:val="20"/>
                <w:lang w:val="es-ES"/>
              </w:rPr>
              <w:t>&lt;&lt;/if&gt;&gt;</w:t>
            </w:r>
            <w:r w:rsidR="00E93E89" w:rsidRPr="00E93E89">
              <w:rPr>
                <w:sz w:val="20"/>
                <w:lang w:val="es-ES"/>
              </w:rPr>
              <w:t>&lt;&lt;else&gt;&gt;</w:t>
            </w:r>
          </w:p>
          <w:p w14:paraId="35F70795" w14:textId="77777777" w:rsidR="00E93E89" w:rsidRPr="008E5188" w:rsidRDefault="00E93E89" w:rsidP="00E93E89">
            <w:pPr>
              <w:pStyle w:val="Textoindependiente"/>
              <w:spacing w:before="8"/>
              <w:rPr>
                <w:rFonts w:cs="Arial"/>
                <w:sz w:val="20"/>
                <w:lang w:val="es-ES"/>
              </w:rPr>
            </w:pPr>
            <w:r w:rsidRPr="008E5188">
              <w:rPr>
                <w:rFonts w:ascii="Segoe UI Symbol" w:hAnsi="Segoe UI Symbol" w:cs="Segoe UI Symbol"/>
                <w:sz w:val="20"/>
                <w:lang w:val="es-ES"/>
              </w:rPr>
              <w:t>☐</w:t>
            </w:r>
            <w:r w:rsidRPr="008E5188">
              <w:rPr>
                <w:rFonts w:cs="Arial"/>
                <w:sz w:val="20"/>
                <w:lang w:val="es-ES"/>
              </w:rPr>
              <w:t xml:space="preserve"> No se han aprobado actualizaciones de la Estrategia de País hasta la fecha</w:t>
            </w:r>
          </w:p>
          <w:p w14:paraId="586BADCA" w14:textId="3D03D648" w:rsidR="00E93E89" w:rsidRPr="00E93E89" w:rsidRDefault="00E93E89" w:rsidP="0028462F">
            <w:pPr>
              <w:pStyle w:val="Textoindependiente"/>
              <w:spacing w:before="8"/>
              <w:rPr>
                <w:rFonts w:cs="Arial"/>
                <w:sz w:val="20"/>
                <w:u w:val="single"/>
                <w:lang w:val="es-ES"/>
              </w:rPr>
            </w:pPr>
            <w:r w:rsidRPr="008E5188">
              <w:rPr>
                <w:rFonts w:ascii="Segoe UI Symbol" w:hAnsi="Segoe UI Symbol" w:cs="Segoe UI Symbol"/>
                <w:sz w:val="20"/>
                <w:lang w:val="es-ES"/>
              </w:rPr>
              <w:t>☐</w:t>
            </w:r>
            <w:r w:rsidRPr="008E5188">
              <w:rPr>
                <w:rFonts w:cs="Arial"/>
                <w:sz w:val="20"/>
                <w:lang w:val="es-ES"/>
              </w:rPr>
              <w:t xml:space="preserve"> Actualizaciones de la Estrategia d</w:t>
            </w:r>
            <w:r>
              <w:rPr>
                <w:rFonts w:cs="Arial"/>
                <w:sz w:val="20"/>
                <w:lang w:val="es-ES"/>
              </w:rPr>
              <w:t>e País aprobadas hasta la fecha&lt;&lt;/if&gt;&gt;</w:t>
            </w:r>
          </w:p>
          <w:p w14:paraId="163601A2" w14:textId="77777777" w:rsidR="00DE2A16" w:rsidRPr="008E5188" w:rsidRDefault="00DE2A16" w:rsidP="0028462F">
            <w:pPr>
              <w:pStyle w:val="Textoindependiente"/>
              <w:spacing w:before="8"/>
              <w:rPr>
                <w:rFonts w:cs="Arial"/>
                <w:sz w:val="20"/>
                <w:lang w:val="es-ES"/>
              </w:rPr>
            </w:pPr>
          </w:p>
          <w:p w14:paraId="5B495CF4" w14:textId="61E35833" w:rsidR="004B3208" w:rsidRDefault="00256612" w:rsidP="0028462F">
            <w:pPr>
              <w:pStyle w:val="Textoindependiente"/>
              <w:spacing w:before="8"/>
              <w:rPr>
                <w:rFonts w:cs="Arial"/>
                <w:sz w:val="20"/>
              </w:rPr>
            </w:pPr>
            <w:r>
              <w:rPr>
                <w:rFonts w:cs="Arial"/>
                <w:sz w:val="20"/>
              </w:rPr>
              <w:t>Justificació</w:t>
            </w:r>
            <w:r w:rsidR="00C55AF3">
              <w:rPr>
                <w:rFonts w:cs="Arial"/>
                <w:sz w:val="20"/>
              </w:rPr>
              <w:t>n</w:t>
            </w:r>
            <w:r w:rsidR="004B3208" w:rsidRPr="00546825">
              <w:rPr>
                <w:rFonts w:cs="Arial"/>
                <w:sz w:val="20"/>
              </w:rPr>
              <w:t>:</w:t>
            </w:r>
          </w:p>
          <w:p w14:paraId="7D0BA66D" w14:textId="7FF48820" w:rsidR="00DE2A16" w:rsidRDefault="00DE2A16" w:rsidP="0028462F">
            <w:pPr>
              <w:pStyle w:val="Textoindependiente"/>
              <w:spacing w:before="8"/>
              <w:rPr>
                <w:rFonts w:cs="Arial"/>
                <w:sz w:val="20"/>
              </w:rPr>
            </w:pPr>
            <w:r w:rsidRPr="00546825">
              <w:rPr>
                <w:rFonts w:cs="Arial"/>
                <w:sz w:val="20"/>
              </w:rPr>
              <w:t>&lt;&lt;</w:t>
            </w:r>
            <w:r>
              <w:rPr>
                <w:rFonts w:cs="Arial"/>
                <w:sz w:val="20"/>
              </w:rPr>
              <w:t xml:space="preserve">if </w:t>
            </w:r>
            <w:r w:rsidRPr="00546825">
              <w:rPr>
                <w:rFonts w:cs="Arial"/>
                <w:sz w:val="20"/>
              </w:rPr>
              <w:t>[Model.Justification</w:t>
            </w:r>
            <w:r w:rsidR="00E62B0B">
              <w:rPr>
                <w:rFonts w:cs="Arial"/>
                <w:sz w:val="20"/>
              </w:rPr>
              <w:t xml:space="preserve"> == </w:t>
            </w:r>
            <w:r w:rsidR="00E62B0B" w:rsidRPr="00E62B0B">
              <w:rPr>
                <w:rFonts w:cs="Arial"/>
                <w:sz w:val="20"/>
              </w:rPr>
              <w:t>""</w:t>
            </w:r>
            <w:r w:rsidR="00D74E5B">
              <w:rPr>
                <w:rFonts w:cs="Arial"/>
                <w:sz w:val="20"/>
              </w:rPr>
              <w:t xml:space="preserve"> </w:t>
            </w:r>
            <w:r w:rsidR="00E62B0B">
              <w:rPr>
                <w:rFonts w:cs="Arial"/>
                <w:sz w:val="20"/>
              </w:rPr>
              <w:t xml:space="preserve">|| </w:t>
            </w:r>
            <w:r w:rsidR="00E62B0B" w:rsidRPr="00546825">
              <w:rPr>
                <w:rFonts w:cs="Arial"/>
                <w:sz w:val="20"/>
              </w:rPr>
              <w:t>Model.Justification</w:t>
            </w:r>
            <w:r w:rsidR="00E62B0B">
              <w:rPr>
                <w:rFonts w:cs="Arial"/>
                <w:sz w:val="20"/>
              </w:rPr>
              <w:t xml:space="preserve"> == null</w:t>
            </w:r>
            <w:r w:rsidR="00E62B0B" w:rsidRPr="00546825">
              <w:rPr>
                <w:rFonts w:cs="Arial"/>
                <w:sz w:val="20"/>
              </w:rPr>
              <w:t>]</w:t>
            </w:r>
            <w:r w:rsidRPr="00546825">
              <w:rPr>
                <w:rFonts w:cs="Arial"/>
                <w:sz w:val="20"/>
              </w:rPr>
              <w:t>&gt;&gt;</w:t>
            </w:r>
          </w:p>
          <w:p w14:paraId="5C521B2B" w14:textId="77777777" w:rsidR="00E62B0B" w:rsidRDefault="00E62B0B" w:rsidP="0028462F">
            <w:pPr>
              <w:pStyle w:val="Textoindependiente"/>
              <w:spacing w:before="8"/>
              <w:rPr>
                <w:rFonts w:cs="Arial"/>
                <w:sz w:val="20"/>
              </w:rPr>
            </w:pPr>
            <w:r>
              <w:rPr>
                <w:rFonts w:cs="Arial"/>
                <w:sz w:val="20"/>
              </w:rPr>
              <w:t xml:space="preserve">    N/A</w:t>
            </w:r>
          </w:p>
          <w:p w14:paraId="54E92CBE" w14:textId="408A5ED8" w:rsidR="00E62B0B" w:rsidRPr="00546825" w:rsidRDefault="00E62B0B" w:rsidP="0028462F">
            <w:pPr>
              <w:pStyle w:val="Textoindependiente"/>
              <w:spacing w:before="8"/>
              <w:rPr>
                <w:rFonts w:cs="Arial"/>
                <w:sz w:val="20"/>
              </w:rPr>
            </w:pPr>
            <w:r>
              <w:rPr>
                <w:rFonts w:cs="Arial"/>
                <w:sz w:val="20"/>
              </w:rPr>
              <w:t>&lt;&lt;else&gt;&gt;</w:t>
            </w:r>
          </w:p>
          <w:p w14:paraId="17656162" w14:textId="77777777" w:rsidR="004B3208" w:rsidRDefault="004B3208" w:rsidP="0028462F">
            <w:pPr>
              <w:pStyle w:val="TableParagraph"/>
              <w:spacing w:line="247" w:lineRule="exact"/>
              <w:rPr>
                <w:rFonts w:cs="Arial"/>
                <w:sz w:val="20"/>
              </w:rPr>
            </w:pPr>
            <w:r w:rsidRPr="00546825">
              <w:rPr>
                <w:rFonts w:cs="Arial"/>
                <w:sz w:val="20"/>
              </w:rPr>
              <w:t xml:space="preserve"> &lt;&lt;[Model.Justification]&gt;&gt;</w:t>
            </w:r>
          </w:p>
          <w:p w14:paraId="287FD8F4" w14:textId="2755A912" w:rsidR="00E62B0B" w:rsidRPr="00546825" w:rsidRDefault="00E62B0B" w:rsidP="0028462F">
            <w:pPr>
              <w:pStyle w:val="TableParagraph"/>
              <w:spacing w:line="247" w:lineRule="exact"/>
              <w:rPr>
                <w:rFonts w:cs="Arial"/>
                <w:sz w:val="20"/>
              </w:rPr>
            </w:pPr>
            <w:r>
              <w:rPr>
                <w:rFonts w:cs="Arial"/>
                <w:sz w:val="20"/>
              </w:rPr>
              <w:t>&lt;&lt;/if&gt;&gt;</w:t>
            </w:r>
          </w:p>
        </w:tc>
      </w:tr>
    </w:tbl>
    <w:p w14:paraId="276568D7" w14:textId="77777777" w:rsidR="004B3208" w:rsidRPr="000550AB" w:rsidRDefault="004B3208" w:rsidP="004B3208">
      <w:pPr>
        <w:pStyle w:val="Textoindependiente"/>
        <w:rPr>
          <w:rFonts w:cs="Arial"/>
          <w:b/>
          <w:sz w:val="2"/>
        </w:rPr>
      </w:pPr>
    </w:p>
    <w:p w14:paraId="75DC7E08" w14:textId="77777777" w:rsidR="00676C83" w:rsidRDefault="00E713B0" w:rsidP="00411E29">
      <w:pPr>
        <w:pStyle w:val="Ttulo4"/>
        <w:ind w:left="0"/>
        <w:rPr>
          <w:rFonts w:cs="Arial"/>
          <w:sz w:val="24"/>
          <w:szCs w:val="24"/>
          <w:lang w:val="es-ES"/>
        </w:rPr>
      </w:pPr>
      <w:r w:rsidRPr="008E5188">
        <w:rPr>
          <w:rFonts w:cs="Arial"/>
          <w:sz w:val="24"/>
          <w:szCs w:val="24"/>
          <w:lang w:val="es-ES"/>
        </w:rPr>
        <w:t>3. Progreso de l</w:t>
      </w:r>
      <w:r w:rsidR="00D702B8">
        <w:rPr>
          <w:rFonts w:cs="Arial"/>
          <w:sz w:val="24"/>
          <w:szCs w:val="24"/>
          <w:lang w:val="es-ES"/>
        </w:rPr>
        <w:t>a implementación de la Estrategi</w:t>
      </w:r>
      <w:r w:rsidRPr="008E5188">
        <w:rPr>
          <w:rFonts w:cs="Arial"/>
          <w:sz w:val="24"/>
          <w:szCs w:val="24"/>
          <w:lang w:val="es-ES"/>
        </w:rPr>
        <w:t>a de País</w:t>
      </w:r>
    </w:p>
    <w:p w14:paraId="5C670194" w14:textId="77777777" w:rsidR="00676C83" w:rsidRDefault="00676C83" w:rsidP="00676C83">
      <w:pPr>
        <w:rPr>
          <w:lang w:val="es-ES"/>
        </w:rPr>
      </w:pPr>
    </w:p>
    <w:p w14:paraId="61A1A3F3" w14:textId="26DBE182" w:rsidR="004E58F5" w:rsidRPr="00D32168" w:rsidRDefault="00BF3BF1" w:rsidP="00676C83">
      <w:pPr>
        <w:rPr>
          <w:b/>
        </w:rPr>
      </w:pPr>
      <w:r w:rsidRPr="00676C83">
        <w:rPr>
          <w:b/>
        </w:rPr>
        <w:t>Puntos a resaltar</w:t>
      </w:r>
    </w:p>
    <w:p w14:paraId="720A3B58" w14:textId="111B7D25" w:rsidR="00BF3BF1" w:rsidRPr="00D32168" w:rsidRDefault="00BF3BF1" w:rsidP="009611D1">
      <w:pPr>
        <w:rPr>
          <w:sz w:val="24"/>
          <w:szCs w:val="24"/>
        </w:rPr>
      </w:pPr>
      <w:r w:rsidRPr="004E58F5">
        <w:t>&lt;&lt;if [Model.Highlights != null]&gt;&gt;&lt;&lt;[Model.Highlights]&gt;&gt;&lt;&lt;else&gt;&gt;N/A&lt;&lt;/if&gt;&gt;</w:t>
      </w:r>
    </w:p>
    <w:p w14:paraId="0D939D27" w14:textId="77A6D75F" w:rsidR="00BF3BF1" w:rsidRPr="005914F4" w:rsidRDefault="00BF3BF1" w:rsidP="00BF3BF1">
      <w:pPr>
        <w:rPr>
          <w:rFonts w:cs="Arial"/>
          <w:sz w:val="20"/>
          <w:u w:val="single"/>
        </w:rPr>
      </w:pPr>
    </w:p>
    <w:p w14:paraId="3849D7AD" w14:textId="54E58B04" w:rsidR="00BF3BF1" w:rsidRDefault="00E713B0" w:rsidP="00411E29">
      <w:pPr>
        <w:pStyle w:val="Ttulo4"/>
        <w:ind w:left="0"/>
        <w:rPr>
          <w:rFonts w:cs="Arial"/>
          <w:sz w:val="24"/>
          <w:lang w:val="es-ES"/>
        </w:rPr>
      </w:pPr>
      <w:r w:rsidRPr="008E5188">
        <w:rPr>
          <w:rFonts w:cs="Arial"/>
          <w:sz w:val="24"/>
          <w:lang w:val="es-ES"/>
        </w:rPr>
        <w:t xml:space="preserve">4. </w:t>
      </w:r>
      <w:r w:rsidR="004B3208" w:rsidRPr="008E5188">
        <w:rPr>
          <w:rFonts w:cs="Arial"/>
          <w:sz w:val="24"/>
          <w:lang w:val="es-ES"/>
        </w:rPr>
        <w:t xml:space="preserve">Resumen de </w:t>
      </w:r>
      <w:r w:rsidR="00CE7DBB">
        <w:rPr>
          <w:rFonts w:cs="Arial"/>
          <w:sz w:val="24"/>
          <w:lang w:val="es-ES"/>
        </w:rPr>
        <w:t>las aprobaciones dentro del perí</w:t>
      </w:r>
      <w:r w:rsidR="004B3208" w:rsidRPr="008E5188">
        <w:rPr>
          <w:rFonts w:cs="Arial"/>
          <w:sz w:val="24"/>
          <w:lang w:val="es-ES"/>
        </w:rPr>
        <w:t>odo de la Estrategia de País a la fecha de corte</w:t>
      </w:r>
      <w:r w:rsidR="00BF3BF1">
        <w:rPr>
          <w:rFonts w:cs="Arial"/>
          <w:sz w:val="24"/>
          <w:lang w:val="es-ES"/>
        </w:rPr>
        <w:br/>
      </w:r>
    </w:p>
    <w:tbl>
      <w:tblPr>
        <w:tblStyle w:val="TableNormal"/>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45"/>
        <w:gridCol w:w="3080"/>
        <w:gridCol w:w="1541"/>
        <w:gridCol w:w="2564"/>
      </w:tblGrid>
      <w:tr w:rsidR="00BF3BF1" w:rsidRPr="00CE0F2C" w14:paraId="711762AE" w14:textId="77777777" w:rsidTr="000F3F48">
        <w:trPr>
          <w:trHeight w:val="446"/>
          <w:jc w:val="center"/>
        </w:trPr>
        <w:tc>
          <w:tcPr>
            <w:tcW w:w="1382" w:type="pct"/>
            <w:shd w:val="clear" w:color="auto" w:fill="365F91"/>
          </w:tcPr>
          <w:p w14:paraId="03E3CB70" w14:textId="77777777" w:rsidR="00BF3BF1" w:rsidRPr="008E5188" w:rsidRDefault="00BF3BF1" w:rsidP="004841B5">
            <w:pPr>
              <w:pStyle w:val="TableParagraph"/>
              <w:spacing w:before="9"/>
              <w:jc w:val="center"/>
              <w:rPr>
                <w:rFonts w:cs="Arial"/>
                <w:b/>
                <w:sz w:val="19"/>
                <w:lang w:val="es-ES"/>
              </w:rPr>
            </w:pPr>
          </w:p>
          <w:p w14:paraId="55003505" w14:textId="77777777" w:rsidR="00BF3BF1" w:rsidRPr="00546825" w:rsidRDefault="00BF3BF1" w:rsidP="004841B5">
            <w:pPr>
              <w:pStyle w:val="TableParagraph"/>
              <w:ind w:left="297"/>
              <w:jc w:val="center"/>
              <w:rPr>
                <w:rFonts w:cs="Arial"/>
                <w:b/>
                <w:sz w:val="20"/>
              </w:rPr>
            </w:pPr>
            <w:r w:rsidRPr="00546825">
              <w:rPr>
                <w:rFonts w:cs="Arial"/>
                <w:b/>
                <w:color w:val="FFFFFF"/>
                <w:sz w:val="20"/>
              </w:rPr>
              <w:t>Tipo de Operación</w:t>
            </w:r>
          </w:p>
        </w:tc>
        <w:tc>
          <w:tcPr>
            <w:tcW w:w="1551" w:type="pct"/>
            <w:shd w:val="clear" w:color="auto" w:fill="365F91"/>
          </w:tcPr>
          <w:p w14:paraId="03FED68A" w14:textId="77777777" w:rsidR="00BF3BF1" w:rsidRPr="00546825" w:rsidRDefault="00BF3BF1" w:rsidP="004841B5">
            <w:pPr>
              <w:pStyle w:val="TableParagraph"/>
              <w:spacing w:before="9"/>
              <w:jc w:val="center"/>
              <w:rPr>
                <w:rFonts w:cs="Arial"/>
                <w:b/>
                <w:sz w:val="19"/>
              </w:rPr>
            </w:pPr>
          </w:p>
          <w:p w14:paraId="627917D0" w14:textId="77777777" w:rsidR="00BF3BF1" w:rsidRPr="00546825" w:rsidRDefault="00BF3BF1" w:rsidP="004841B5">
            <w:pPr>
              <w:pStyle w:val="TableParagraph"/>
              <w:ind w:left="107"/>
              <w:jc w:val="center"/>
              <w:rPr>
                <w:rFonts w:cs="Arial"/>
                <w:b/>
                <w:sz w:val="20"/>
              </w:rPr>
            </w:pPr>
            <w:r w:rsidRPr="00546825">
              <w:rPr>
                <w:rFonts w:cs="Arial"/>
                <w:b/>
                <w:color w:val="FFFFFF"/>
                <w:sz w:val="20"/>
              </w:rPr>
              <w:t>Instrumento</w:t>
            </w:r>
          </w:p>
        </w:tc>
        <w:tc>
          <w:tcPr>
            <w:tcW w:w="776" w:type="pct"/>
            <w:shd w:val="clear" w:color="auto" w:fill="365F91"/>
          </w:tcPr>
          <w:p w14:paraId="5A9382CB" w14:textId="758ADB74" w:rsidR="00BF3BF1" w:rsidRPr="00546825" w:rsidRDefault="00BF3BF1" w:rsidP="004841B5">
            <w:pPr>
              <w:pStyle w:val="TableParagraph"/>
              <w:spacing w:before="113"/>
              <w:ind w:left="100" w:firstLine="60"/>
              <w:jc w:val="center"/>
              <w:rPr>
                <w:rFonts w:cs="Arial"/>
                <w:b/>
                <w:sz w:val="20"/>
              </w:rPr>
            </w:pPr>
            <w:r w:rsidRPr="00546825">
              <w:rPr>
                <w:rFonts w:cs="Arial"/>
                <w:b/>
                <w:color w:val="FFFFFF"/>
                <w:sz w:val="20"/>
              </w:rPr>
              <w:t xml:space="preserve">Número de </w:t>
            </w:r>
            <w:r w:rsidR="00DC3DD8">
              <w:rPr>
                <w:rFonts w:cs="Arial"/>
                <w:b/>
                <w:color w:val="FFFFFF"/>
                <w:w w:val="95"/>
                <w:sz w:val="20"/>
              </w:rPr>
              <w:t>Operació</w:t>
            </w:r>
            <w:r>
              <w:rPr>
                <w:rFonts w:cs="Arial"/>
                <w:b/>
                <w:color w:val="FFFFFF"/>
                <w:w w:val="95"/>
                <w:sz w:val="20"/>
              </w:rPr>
              <w:t>n</w:t>
            </w:r>
          </w:p>
        </w:tc>
        <w:tc>
          <w:tcPr>
            <w:tcW w:w="1291" w:type="pct"/>
            <w:shd w:val="clear" w:color="auto" w:fill="365F91"/>
          </w:tcPr>
          <w:p w14:paraId="680D85BA" w14:textId="77777777" w:rsidR="00BF3BF1" w:rsidRPr="008E5188" w:rsidRDefault="00BF3BF1" w:rsidP="004841B5">
            <w:pPr>
              <w:pStyle w:val="TableParagraph"/>
              <w:spacing w:line="228" w:lineRule="exact"/>
              <w:ind w:left="110" w:firstLine="127"/>
              <w:jc w:val="center"/>
              <w:rPr>
                <w:rFonts w:cs="Arial"/>
                <w:b/>
                <w:sz w:val="20"/>
                <w:lang w:val="es-ES"/>
              </w:rPr>
            </w:pPr>
            <w:r w:rsidRPr="008E5188">
              <w:rPr>
                <w:rFonts w:cs="Arial"/>
                <w:b/>
                <w:color w:val="FFFFFF"/>
                <w:sz w:val="20"/>
                <w:lang w:val="es-ES"/>
              </w:rPr>
              <w:t>Volumen</w:t>
            </w:r>
          </w:p>
          <w:p w14:paraId="69D0248F" w14:textId="77777777" w:rsidR="00BF3BF1" w:rsidRPr="008E5188" w:rsidRDefault="00BF3BF1" w:rsidP="004841B5">
            <w:pPr>
              <w:pStyle w:val="TableParagraph"/>
              <w:spacing w:before="4" w:line="228" w:lineRule="exact"/>
              <w:ind w:left="110" w:right="92" w:firstLine="28"/>
              <w:jc w:val="center"/>
              <w:rPr>
                <w:rFonts w:cs="Arial"/>
                <w:b/>
                <w:sz w:val="20"/>
                <w:lang w:val="es-ES"/>
              </w:rPr>
            </w:pPr>
            <w:r w:rsidRPr="008E5188">
              <w:rPr>
                <w:rFonts w:cs="Arial"/>
                <w:b/>
                <w:color w:val="FFFFFF"/>
                <w:sz w:val="20"/>
                <w:lang w:val="es-ES"/>
              </w:rPr>
              <w:t>Total (USD)</w:t>
            </w:r>
          </w:p>
        </w:tc>
      </w:tr>
      <w:tr w:rsidR="00BF3BF1" w:rsidRPr="00546825" w14:paraId="700EB28D" w14:textId="77777777" w:rsidTr="004841B5">
        <w:trPr>
          <w:jc w:val="center"/>
        </w:trPr>
        <w:tc>
          <w:tcPr>
            <w:tcW w:w="1382" w:type="pct"/>
            <w:shd w:val="clear" w:color="auto" w:fill="BFD7F3"/>
          </w:tcPr>
          <w:p w14:paraId="29319A29" w14:textId="77777777" w:rsidR="00BF3BF1" w:rsidRPr="00655DC7" w:rsidRDefault="00BF3BF1" w:rsidP="004841B5">
            <w:pPr>
              <w:pStyle w:val="TableParagraph"/>
              <w:spacing w:line="209" w:lineRule="exact"/>
              <w:ind w:left="103"/>
              <w:rPr>
                <w:rFonts w:cs="Arial"/>
                <w:b/>
                <w:sz w:val="20"/>
                <w:szCs w:val="20"/>
              </w:rPr>
            </w:pPr>
            <w:r w:rsidRPr="00655DC7">
              <w:rPr>
                <w:rFonts w:cs="Arial"/>
                <w:b/>
                <w:sz w:val="20"/>
                <w:szCs w:val="20"/>
              </w:rPr>
              <w:t>&lt;&lt;foreach [css in Model.CountryStrategySummarys]&gt;&gt; &lt;&lt;if [css.IsBold == true]&gt;&gt; &lt;&lt;[css.OperationType]&gt;&gt;</w:t>
            </w:r>
          </w:p>
        </w:tc>
        <w:tc>
          <w:tcPr>
            <w:tcW w:w="1551" w:type="pct"/>
            <w:shd w:val="clear" w:color="auto" w:fill="BFD7F3"/>
          </w:tcPr>
          <w:p w14:paraId="6EF3CE90" w14:textId="77777777" w:rsidR="00BF3BF1" w:rsidRPr="00655DC7" w:rsidRDefault="00BF3BF1" w:rsidP="004841B5">
            <w:pPr>
              <w:pStyle w:val="TableParagraph"/>
              <w:rPr>
                <w:rFonts w:cs="Arial"/>
                <w:sz w:val="20"/>
                <w:szCs w:val="20"/>
              </w:rPr>
            </w:pPr>
            <w:r w:rsidRPr="00655DC7">
              <w:rPr>
                <w:rFonts w:cs="Arial"/>
                <w:sz w:val="20"/>
                <w:szCs w:val="20"/>
              </w:rPr>
              <w:t xml:space="preserve">  &lt;&lt;[css.Instrument]&gt;&gt;</w:t>
            </w:r>
          </w:p>
        </w:tc>
        <w:tc>
          <w:tcPr>
            <w:tcW w:w="776" w:type="pct"/>
            <w:shd w:val="clear" w:color="auto" w:fill="BFD7F3"/>
          </w:tcPr>
          <w:p w14:paraId="1A4868F2" w14:textId="77777777" w:rsidR="00BF3BF1" w:rsidRPr="00655DC7" w:rsidRDefault="00BF3BF1" w:rsidP="004841B5">
            <w:pPr>
              <w:pStyle w:val="TableParagraph"/>
              <w:spacing w:line="209" w:lineRule="exact"/>
              <w:ind w:right="98" w:hanging="5"/>
              <w:jc w:val="right"/>
              <w:rPr>
                <w:rFonts w:cs="Arial"/>
                <w:sz w:val="20"/>
                <w:szCs w:val="20"/>
              </w:rPr>
            </w:pPr>
            <w:r w:rsidRPr="00655DC7">
              <w:rPr>
                <w:rFonts w:cs="Arial"/>
                <w:sz w:val="20"/>
                <w:szCs w:val="20"/>
              </w:rPr>
              <w:t>&lt;&lt;[css.NumberOfOperations]&gt;&gt;</w:t>
            </w:r>
          </w:p>
        </w:tc>
        <w:tc>
          <w:tcPr>
            <w:tcW w:w="1291" w:type="pct"/>
            <w:shd w:val="clear" w:color="auto" w:fill="BFD7F3"/>
          </w:tcPr>
          <w:p w14:paraId="66EEBE7D" w14:textId="77777777" w:rsidR="00BF3BF1" w:rsidRPr="00655DC7" w:rsidRDefault="00BF3BF1" w:rsidP="004841B5">
            <w:pPr>
              <w:pStyle w:val="TableParagraph"/>
              <w:spacing w:line="209" w:lineRule="exact"/>
              <w:ind w:right="99"/>
              <w:jc w:val="right"/>
              <w:rPr>
                <w:rFonts w:cs="Arial"/>
                <w:sz w:val="20"/>
                <w:szCs w:val="20"/>
              </w:rPr>
            </w:pPr>
            <w:r w:rsidRPr="00655DC7">
              <w:rPr>
                <w:rFonts w:cs="Arial"/>
                <w:sz w:val="20"/>
                <w:szCs w:val="20"/>
              </w:rPr>
              <w:t>&lt;&lt;[css.TotalAmount]:</w:t>
            </w:r>
            <w:r w:rsidRPr="00655DC7">
              <w:rPr>
                <w:sz w:val="20"/>
                <w:szCs w:val="20"/>
              </w:rPr>
              <w:t xml:space="preserve"> </w:t>
            </w:r>
            <w:r w:rsidRPr="00655DC7">
              <w:rPr>
                <w:rFonts w:cs="Arial"/>
                <w:sz w:val="20"/>
                <w:szCs w:val="20"/>
              </w:rPr>
              <w:t>"#,##0.00"&gt;&gt;</w:t>
            </w:r>
          </w:p>
        </w:tc>
      </w:tr>
      <w:tr w:rsidR="00BF3BF1" w:rsidRPr="00546825" w14:paraId="0032B141" w14:textId="77777777" w:rsidTr="004841B5">
        <w:trPr>
          <w:jc w:val="center"/>
        </w:trPr>
        <w:tc>
          <w:tcPr>
            <w:tcW w:w="1382" w:type="pct"/>
          </w:tcPr>
          <w:p w14:paraId="7EE4AFB3" w14:textId="77777777" w:rsidR="00BF3BF1" w:rsidRPr="00655DC7" w:rsidRDefault="00BF3BF1" w:rsidP="004841B5">
            <w:pPr>
              <w:pStyle w:val="TableParagraph"/>
              <w:spacing w:before="108"/>
              <w:ind w:left="103"/>
              <w:rPr>
                <w:rFonts w:cs="Arial"/>
                <w:sz w:val="20"/>
                <w:szCs w:val="20"/>
              </w:rPr>
            </w:pPr>
            <w:r w:rsidRPr="00655DC7">
              <w:rPr>
                <w:rFonts w:cs="Arial"/>
                <w:sz w:val="20"/>
                <w:szCs w:val="20"/>
              </w:rPr>
              <w:t>&lt;&lt;else&gt;&gt;&lt;&lt;[css.OperationType]&gt;&gt;</w:t>
            </w:r>
          </w:p>
        </w:tc>
        <w:tc>
          <w:tcPr>
            <w:tcW w:w="1551" w:type="pct"/>
          </w:tcPr>
          <w:p w14:paraId="26355632" w14:textId="77777777" w:rsidR="00BF3BF1" w:rsidRPr="00655DC7" w:rsidRDefault="00BF3BF1" w:rsidP="004841B5">
            <w:pPr>
              <w:pStyle w:val="TableParagraph"/>
              <w:spacing w:line="217" w:lineRule="exact"/>
              <w:ind w:left="100"/>
              <w:rPr>
                <w:rFonts w:cs="Arial"/>
                <w:sz w:val="20"/>
                <w:szCs w:val="20"/>
              </w:rPr>
            </w:pPr>
            <w:r w:rsidRPr="00655DC7">
              <w:rPr>
                <w:rFonts w:cs="Arial"/>
                <w:sz w:val="20"/>
                <w:szCs w:val="20"/>
              </w:rPr>
              <w:t>&lt;&lt;[css.Instrument]&gt;&gt;</w:t>
            </w:r>
          </w:p>
        </w:tc>
        <w:tc>
          <w:tcPr>
            <w:tcW w:w="776" w:type="pct"/>
          </w:tcPr>
          <w:p w14:paraId="673892DB" w14:textId="77777777" w:rsidR="00BF3BF1" w:rsidRPr="00655DC7" w:rsidRDefault="00BF3BF1" w:rsidP="004841B5">
            <w:pPr>
              <w:pStyle w:val="TableParagraph"/>
              <w:spacing w:before="108"/>
              <w:ind w:right="102"/>
              <w:jc w:val="right"/>
              <w:rPr>
                <w:rFonts w:cs="Arial"/>
                <w:sz w:val="20"/>
                <w:szCs w:val="20"/>
              </w:rPr>
            </w:pPr>
            <w:r w:rsidRPr="00655DC7">
              <w:rPr>
                <w:rFonts w:cs="Arial"/>
                <w:sz w:val="20"/>
                <w:szCs w:val="20"/>
              </w:rPr>
              <w:t>&lt;&lt;[css.NumberOfOperations]&gt;&gt;</w:t>
            </w:r>
          </w:p>
        </w:tc>
        <w:tc>
          <w:tcPr>
            <w:tcW w:w="1291" w:type="pct"/>
          </w:tcPr>
          <w:p w14:paraId="0066BB79" w14:textId="77777777" w:rsidR="00BF3BF1" w:rsidRPr="00655DC7" w:rsidRDefault="00BF3BF1" w:rsidP="004841B5">
            <w:pPr>
              <w:pStyle w:val="TableParagraph"/>
              <w:spacing w:before="108"/>
              <w:ind w:right="99"/>
              <w:jc w:val="right"/>
              <w:rPr>
                <w:rFonts w:cs="Arial"/>
                <w:sz w:val="20"/>
                <w:szCs w:val="20"/>
              </w:rPr>
            </w:pPr>
            <w:r w:rsidRPr="00655DC7">
              <w:rPr>
                <w:rFonts w:cs="Arial"/>
                <w:sz w:val="20"/>
                <w:szCs w:val="20"/>
              </w:rPr>
              <w:t>&lt;&lt;[css.TotalAmount]:</w:t>
            </w:r>
            <w:r w:rsidRPr="00655DC7">
              <w:rPr>
                <w:sz w:val="20"/>
                <w:szCs w:val="20"/>
              </w:rPr>
              <w:t xml:space="preserve"> </w:t>
            </w:r>
            <w:r w:rsidRPr="00655DC7">
              <w:rPr>
                <w:rFonts w:cs="Arial"/>
                <w:sz w:val="20"/>
                <w:szCs w:val="20"/>
              </w:rPr>
              <w:t>"#,##0.00"&gt;&gt;&lt;&lt;/if&gt;&gt;&lt;&lt;/foreach&gt;&gt;</w:t>
            </w:r>
          </w:p>
        </w:tc>
      </w:tr>
      <w:tr w:rsidR="00BF3BF1" w:rsidRPr="00546825" w14:paraId="6DCD4FA6" w14:textId="77777777" w:rsidTr="004841B5">
        <w:trPr>
          <w:jc w:val="center"/>
        </w:trPr>
        <w:tc>
          <w:tcPr>
            <w:tcW w:w="1382" w:type="pct"/>
          </w:tcPr>
          <w:p w14:paraId="33C6C91B" w14:textId="77777777" w:rsidR="00BF3BF1" w:rsidRPr="00655DC7" w:rsidRDefault="00BF3BF1" w:rsidP="004841B5">
            <w:pPr>
              <w:pStyle w:val="TableParagraph"/>
              <w:spacing w:before="108"/>
              <w:ind w:left="103"/>
              <w:rPr>
                <w:rFonts w:cs="Arial"/>
                <w:sz w:val="20"/>
                <w:szCs w:val="20"/>
              </w:rPr>
            </w:pPr>
            <w:r w:rsidRPr="00655DC7">
              <w:rPr>
                <w:rFonts w:cs="Arial"/>
                <w:sz w:val="20"/>
                <w:szCs w:val="20"/>
              </w:rPr>
              <w:t>&lt;&lt; if  [!Model.CountryStrategySummarys.Any()]&gt;&gt;</w:t>
            </w:r>
          </w:p>
        </w:tc>
        <w:tc>
          <w:tcPr>
            <w:tcW w:w="1551" w:type="pct"/>
          </w:tcPr>
          <w:p w14:paraId="6C1DE563" w14:textId="77777777" w:rsidR="00BF3BF1" w:rsidRPr="00655DC7" w:rsidRDefault="00BF3BF1" w:rsidP="004841B5">
            <w:pPr>
              <w:pStyle w:val="TableParagraph"/>
              <w:spacing w:line="217" w:lineRule="exact"/>
              <w:ind w:left="100"/>
              <w:rPr>
                <w:rFonts w:cs="Arial"/>
                <w:sz w:val="20"/>
                <w:szCs w:val="20"/>
              </w:rPr>
            </w:pPr>
          </w:p>
        </w:tc>
        <w:tc>
          <w:tcPr>
            <w:tcW w:w="776" w:type="pct"/>
          </w:tcPr>
          <w:p w14:paraId="51F60448" w14:textId="77777777" w:rsidR="00BF3BF1" w:rsidRPr="00655DC7" w:rsidRDefault="00BF3BF1" w:rsidP="004841B5">
            <w:pPr>
              <w:pStyle w:val="TableParagraph"/>
              <w:spacing w:before="108"/>
              <w:ind w:right="102"/>
              <w:jc w:val="right"/>
              <w:rPr>
                <w:rFonts w:cs="Arial"/>
                <w:sz w:val="20"/>
                <w:szCs w:val="20"/>
              </w:rPr>
            </w:pPr>
          </w:p>
        </w:tc>
        <w:tc>
          <w:tcPr>
            <w:tcW w:w="1291" w:type="pct"/>
          </w:tcPr>
          <w:p w14:paraId="660F2362" w14:textId="77777777" w:rsidR="00BF3BF1" w:rsidRPr="00655DC7" w:rsidRDefault="00BF3BF1" w:rsidP="004841B5">
            <w:pPr>
              <w:pStyle w:val="TableParagraph"/>
              <w:spacing w:before="108"/>
              <w:ind w:right="99"/>
              <w:jc w:val="right"/>
              <w:rPr>
                <w:rFonts w:cs="Arial"/>
                <w:sz w:val="20"/>
                <w:szCs w:val="20"/>
              </w:rPr>
            </w:pPr>
            <w:r w:rsidRPr="00655DC7">
              <w:rPr>
                <w:rFonts w:cs="Arial"/>
                <w:sz w:val="20"/>
                <w:szCs w:val="20"/>
              </w:rPr>
              <w:t>&lt;&lt;/if&gt;&gt;</w:t>
            </w:r>
          </w:p>
        </w:tc>
      </w:tr>
    </w:tbl>
    <w:p w14:paraId="3217BCD2" w14:textId="77777777" w:rsidR="004C6713" w:rsidRPr="004C6713" w:rsidRDefault="004C6713" w:rsidP="004C6713">
      <w:pPr>
        <w:rPr>
          <w:rFonts w:cs="Arial"/>
          <w:sz w:val="20"/>
          <w:u w:val="single"/>
        </w:rPr>
      </w:pPr>
    </w:p>
    <w:p w14:paraId="55F09EAC" w14:textId="1A88B861" w:rsidR="004C6713" w:rsidRDefault="004C6713" w:rsidP="004C6713">
      <w:pPr>
        <w:rPr>
          <w:rFonts w:cs="Arial"/>
          <w:sz w:val="20"/>
          <w:lang w:val="es-AR"/>
        </w:rPr>
      </w:pPr>
      <w:r w:rsidRPr="004C6713">
        <w:rPr>
          <w:rFonts w:cs="Arial"/>
          <w:sz w:val="20"/>
          <w:lang w:val="es-AR"/>
        </w:rPr>
        <w:t>Nota: El volumen total de las operaciones BI</w:t>
      </w:r>
      <w:r w:rsidR="00396B23">
        <w:rPr>
          <w:rFonts w:cs="Arial"/>
          <w:sz w:val="20"/>
          <w:lang w:val="es-AR"/>
        </w:rPr>
        <w:t>D indica volumen actual aprobado.</w:t>
      </w:r>
      <w:r w:rsidR="00F761D1">
        <w:rPr>
          <w:rFonts w:cs="Arial"/>
          <w:sz w:val="20"/>
          <w:lang w:val="es-AR"/>
        </w:rPr>
        <w:t xml:space="preserve"> </w:t>
      </w:r>
      <w:r w:rsidR="00F43829" w:rsidRPr="000120FC">
        <w:rPr>
          <w:rFonts w:cs="Arial"/>
          <w:sz w:val="20"/>
          <w:lang w:val="es-AR"/>
        </w:rPr>
        <w:t xml:space="preserve">Las operaciones regionales se </w:t>
      </w:r>
      <w:r w:rsidR="00F43829" w:rsidRPr="000120FC">
        <w:rPr>
          <w:rFonts w:cs="Arial"/>
          <w:sz w:val="20"/>
          <w:lang w:val="es-AR"/>
        </w:rPr>
        <w:lastRenderedPageBreak/>
        <w:t>incluyen por el volumen total aprobado en el CPD del país administrador.</w:t>
      </w:r>
    </w:p>
    <w:p w14:paraId="4802651C" w14:textId="77777777" w:rsidR="00E220A3" w:rsidRDefault="00E220A3" w:rsidP="00E220A3">
      <w:pPr>
        <w:rPr>
          <w:rFonts w:cs="Arial"/>
          <w:noProof/>
          <w:lang w:val="es-ES"/>
        </w:rPr>
      </w:pPr>
      <w:r>
        <w:rPr>
          <w:lang w:val="es-AR"/>
        </w:rPr>
        <w:t xml:space="preserve">&lt;&lt;if </w:t>
      </w:r>
      <w:r>
        <w:rPr>
          <w:rFonts w:cs="Arial"/>
          <w:noProof/>
          <w:lang w:val="es-ES"/>
        </w:rPr>
        <w:t>[Model.</w:t>
      </w:r>
      <w:r w:rsidRPr="00015A77">
        <w:rPr>
          <w:rFonts w:cs="Arial"/>
          <w:noProof/>
          <w:lang w:val="es-ES"/>
        </w:rPr>
        <w:t>ValidatorProduc</w:t>
      </w:r>
      <w:r>
        <w:rPr>
          <w:rFonts w:cs="Arial"/>
          <w:noProof/>
          <w:lang w:val="es-ES"/>
        </w:rPr>
        <w:t>t</w:t>
      </w:r>
      <w:r w:rsidRPr="00015A77">
        <w:rPr>
          <w:rFonts w:cs="Arial"/>
          <w:noProof/>
          <w:lang w:val="es-ES"/>
        </w:rPr>
        <w:t>Year</w:t>
      </w:r>
      <w:r w:rsidRPr="0056497A">
        <w:rPr>
          <w:rFonts w:cs="Arial"/>
          <w:noProof/>
          <w:lang w:val="es-ES"/>
        </w:rPr>
        <w:t>]</w:t>
      </w:r>
      <w:r>
        <w:rPr>
          <w:rFonts w:cs="Arial"/>
          <w:noProof/>
          <w:lang w:val="es-ES"/>
        </w:rPr>
        <w:t>&gt;&gt;</w:t>
      </w:r>
    </w:p>
    <w:p w14:paraId="1EEDCF12" w14:textId="77777777" w:rsidR="00E220A3" w:rsidRPr="00C834E5" w:rsidRDefault="00E220A3" w:rsidP="00E220A3">
      <w:pPr>
        <w:pStyle w:val="Ttulo4"/>
        <w:ind w:left="284" w:hanging="284"/>
        <w:rPr>
          <w:sz w:val="24"/>
          <w:szCs w:val="24"/>
          <w:lang w:val="es-AR"/>
        </w:rPr>
      </w:pPr>
      <w:r w:rsidRPr="00C834E5">
        <w:rPr>
          <w:sz w:val="24"/>
          <w:lang w:val="es-AR"/>
        </w:rPr>
        <w:t xml:space="preserve">5. Financiamiento del BID </w:t>
      </w:r>
      <w:r>
        <w:rPr>
          <w:sz w:val="24"/>
          <w:lang w:val="es-AR"/>
        </w:rPr>
        <w:t>dentro del período de la Estrategia de País por Fondo</w:t>
      </w:r>
    </w:p>
    <w:p w14:paraId="242DAE99" w14:textId="77777777" w:rsidR="00E220A3" w:rsidRPr="00C834E5" w:rsidRDefault="00E220A3" w:rsidP="00E220A3">
      <w:pPr>
        <w:rPr>
          <w:lang w:val="es-AR"/>
        </w:rPr>
      </w:pPr>
    </w:p>
    <w:tbl>
      <w:tblPr>
        <w:tblStyle w:val="Tablaconcuadrcula"/>
        <w:tblW w:w="0" w:type="auto"/>
        <w:tblInd w:w="-5" w:type="dxa"/>
        <w:tblLook w:val="04A0" w:firstRow="1" w:lastRow="0" w:firstColumn="1" w:lastColumn="0" w:noHBand="0" w:noVBand="1"/>
      </w:tblPr>
      <w:tblGrid>
        <w:gridCol w:w="6192"/>
        <w:gridCol w:w="3743"/>
      </w:tblGrid>
      <w:tr w:rsidR="00E220A3" w:rsidRPr="006E1999" w14:paraId="2EC29314" w14:textId="77777777" w:rsidTr="00922FA9">
        <w:tc>
          <w:tcPr>
            <w:tcW w:w="4555" w:type="dxa"/>
            <w:tcBorders>
              <w:top w:val="single" w:sz="4" w:space="0" w:color="auto"/>
              <w:left w:val="single" w:sz="4" w:space="0" w:color="auto"/>
              <w:bottom w:val="single" w:sz="4" w:space="0" w:color="auto"/>
              <w:right w:val="single" w:sz="4" w:space="0" w:color="auto"/>
            </w:tcBorders>
            <w:shd w:val="clear" w:color="auto" w:fill="365F91"/>
            <w:hideMark/>
          </w:tcPr>
          <w:p w14:paraId="078FDAE2" w14:textId="77777777" w:rsidR="00E220A3" w:rsidRPr="006E1999" w:rsidRDefault="00E220A3" w:rsidP="00922FA9">
            <w:pPr>
              <w:tabs>
                <w:tab w:val="left" w:pos="6940"/>
              </w:tabs>
              <w:jc w:val="center"/>
              <w:rPr>
                <w:b/>
                <w:color w:val="FFFFFF"/>
                <w:sz w:val="20"/>
                <w:lang w:val="es-AR"/>
              </w:rPr>
            </w:pPr>
            <w:r w:rsidRPr="006E1999">
              <w:rPr>
                <w:b/>
                <w:color w:val="FFFFFF"/>
                <w:sz w:val="20"/>
                <w:lang w:val="es-AR"/>
              </w:rPr>
              <w:t>Fondo</w:t>
            </w:r>
          </w:p>
        </w:tc>
        <w:tc>
          <w:tcPr>
            <w:tcW w:w="4140" w:type="dxa"/>
            <w:tcBorders>
              <w:top w:val="single" w:sz="4" w:space="0" w:color="auto"/>
              <w:left w:val="single" w:sz="4" w:space="0" w:color="auto"/>
              <w:bottom w:val="single" w:sz="4" w:space="0" w:color="auto"/>
              <w:right w:val="single" w:sz="4" w:space="0" w:color="auto"/>
            </w:tcBorders>
            <w:shd w:val="clear" w:color="auto" w:fill="365F91"/>
            <w:hideMark/>
          </w:tcPr>
          <w:p w14:paraId="34CCC587" w14:textId="77777777" w:rsidR="00E220A3" w:rsidRDefault="00E220A3" w:rsidP="00922FA9">
            <w:pPr>
              <w:tabs>
                <w:tab w:val="left" w:pos="6940"/>
              </w:tabs>
              <w:jc w:val="center"/>
              <w:rPr>
                <w:b/>
                <w:color w:val="FFFFFF"/>
                <w:sz w:val="20"/>
                <w:lang w:val="es-ES"/>
              </w:rPr>
            </w:pPr>
            <w:r>
              <w:rPr>
                <w:b/>
                <w:color w:val="FFFFFF"/>
                <w:sz w:val="20"/>
                <w:lang w:val="es-ES"/>
              </w:rPr>
              <w:t>Volumen Total Aprobado (USD)</w:t>
            </w:r>
          </w:p>
        </w:tc>
      </w:tr>
      <w:tr w:rsidR="00E220A3" w14:paraId="67066645" w14:textId="77777777" w:rsidTr="00922FA9">
        <w:tc>
          <w:tcPr>
            <w:tcW w:w="4555" w:type="dxa"/>
            <w:tcBorders>
              <w:top w:val="single" w:sz="4" w:space="0" w:color="auto"/>
              <w:left w:val="single" w:sz="4" w:space="0" w:color="auto"/>
              <w:bottom w:val="single" w:sz="4" w:space="0" w:color="auto"/>
              <w:right w:val="single" w:sz="4" w:space="0" w:color="auto"/>
            </w:tcBorders>
            <w:hideMark/>
          </w:tcPr>
          <w:p w14:paraId="7991213B" w14:textId="77777777" w:rsidR="00E220A3" w:rsidRDefault="00E220A3" w:rsidP="00922FA9">
            <w:pPr>
              <w:pStyle w:val="TableParagraph"/>
              <w:spacing w:before="108"/>
              <w:ind w:left="103"/>
              <w:rPr>
                <w:sz w:val="20"/>
              </w:rPr>
            </w:pPr>
            <w:r w:rsidRPr="00015A77">
              <w:rPr>
                <w:sz w:val="20"/>
              </w:rPr>
              <w:t>&lt;&lt;fo</w:t>
            </w:r>
            <w:r>
              <w:rPr>
                <w:sz w:val="20"/>
              </w:rPr>
              <w:t>reach [csf in Model.</w:t>
            </w:r>
            <w:r>
              <w:rPr>
                <w:sz w:val="20"/>
                <w:szCs w:val="20"/>
              </w:rPr>
              <w:t>CountryStrategyFunds]&gt;&gt;&lt;&lt;if [csf.Fund</w:t>
            </w:r>
            <w:r>
              <w:rPr>
                <w:color w:val="000000"/>
                <w:sz w:val="20"/>
                <w:szCs w:val="20"/>
                <w:shd w:val="clear" w:color="auto" w:fill="FFFFFF"/>
              </w:rPr>
              <w:t xml:space="preserve">.Contains(“COC”)] </w:t>
            </w:r>
            <w:r>
              <w:rPr>
                <w:sz w:val="20"/>
                <w:szCs w:val="20"/>
              </w:rPr>
              <w:t>&gt;&gt;&lt;&lt;[csf.Fund</w:t>
            </w:r>
            <w:r>
              <w:rPr>
                <w:sz w:val="20"/>
              </w:rPr>
              <w:t>]&gt;&gt;*</w:t>
            </w:r>
            <w:r>
              <w:rPr>
                <w:sz w:val="20"/>
                <w:szCs w:val="20"/>
              </w:rPr>
              <w:t>&lt;&lt;else&gt;&gt;&lt;&lt;if [csf.Fund</w:t>
            </w:r>
            <w:r>
              <w:rPr>
                <w:color w:val="000000"/>
                <w:sz w:val="20"/>
                <w:szCs w:val="20"/>
                <w:shd w:val="clear" w:color="auto" w:fill="FFFFFF"/>
              </w:rPr>
              <w:t>.Contains(“FSO”)]</w:t>
            </w:r>
            <w:r>
              <w:rPr>
                <w:sz w:val="20"/>
                <w:szCs w:val="20"/>
              </w:rPr>
              <w:t>&gt;&gt;COC*&lt;&lt;else&gt;&gt;&lt;&lt;[csf.Fund]&gt;&gt;&lt;&lt;/if&gt;&gt;</w:t>
            </w:r>
            <w:r>
              <w:rPr>
                <w:sz w:val="16"/>
              </w:rPr>
              <w:t>&lt;&lt;/if&gt;&gt;</w:t>
            </w:r>
          </w:p>
        </w:tc>
        <w:tc>
          <w:tcPr>
            <w:tcW w:w="4140" w:type="dxa"/>
            <w:tcBorders>
              <w:top w:val="single" w:sz="4" w:space="0" w:color="auto"/>
              <w:left w:val="single" w:sz="4" w:space="0" w:color="auto"/>
              <w:bottom w:val="single" w:sz="4" w:space="0" w:color="auto"/>
              <w:right w:val="single" w:sz="4" w:space="0" w:color="auto"/>
            </w:tcBorders>
            <w:hideMark/>
          </w:tcPr>
          <w:p w14:paraId="4FB4D2C3" w14:textId="77777777" w:rsidR="00E220A3" w:rsidRDefault="00E220A3" w:rsidP="00922FA9">
            <w:pPr>
              <w:pStyle w:val="TableParagraph"/>
              <w:spacing w:before="108"/>
              <w:ind w:left="103"/>
              <w:jc w:val="right"/>
              <w:rPr>
                <w:sz w:val="20"/>
              </w:rPr>
            </w:pPr>
            <w:r>
              <w:rPr>
                <w:sz w:val="20"/>
              </w:rPr>
              <w:t>&lt;&lt;[csf.Total]</w:t>
            </w:r>
            <w:r>
              <w:rPr>
                <w:b/>
                <w:sz w:val="20"/>
              </w:rPr>
              <w:t>:"#,##0.00"</w:t>
            </w:r>
            <w:r>
              <w:rPr>
                <w:sz w:val="20"/>
              </w:rPr>
              <w:t>&gt;&gt;&lt;&lt;/foreach&gt;&gt;</w:t>
            </w:r>
          </w:p>
        </w:tc>
      </w:tr>
      <w:tr w:rsidR="00E220A3" w14:paraId="03471508" w14:textId="77777777" w:rsidTr="00922FA9">
        <w:tc>
          <w:tcPr>
            <w:tcW w:w="4555" w:type="dxa"/>
            <w:tcBorders>
              <w:top w:val="single" w:sz="4" w:space="0" w:color="auto"/>
              <w:left w:val="single" w:sz="4" w:space="0" w:color="auto"/>
              <w:bottom w:val="single" w:sz="4" w:space="0" w:color="auto"/>
              <w:right w:val="single" w:sz="4" w:space="0" w:color="auto"/>
            </w:tcBorders>
            <w:hideMark/>
          </w:tcPr>
          <w:p w14:paraId="7B8E4053" w14:textId="77777777" w:rsidR="00E220A3" w:rsidRDefault="00E220A3" w:rsidP="00922FA9">
            <w:pPr>
              <w:pStyle w:val="TableParagraph"/>
              <w:spacing w:before="108"/>
              <w:ind w:left="103"/>
              <w:rPr>
                <w:sz w:val="20"/>
              </w:rPr>
            </w:pPr>
            <w:r>
              <w:rPr>
                <w:sz w:val="20"/>
              </w:rPr>
              <w:t>&lt;&lt;if [!Model.CountryStrategyFunds.Any()] &gt;&gt;</w:t>
            </w:r>
          </w:p>
        </w:tc>
        <w:tc>
          <w:tcPr>
            <w:tcW w:w="4140" w:type="dxa"/>
            <w:tcBorders>
              <w:top w:val="single" w:sz="4" w:space="0" w:color="auto"/>
              <w:left w:val="single" w:sz="4" w:space="0" w:color="auto"/>
              <w:bottom w:val="single" w:sz="4" w:space="0" w:color="auto"/>
              <w:right w:val="single" w:sz="4" w:space="0" w:color="auto"/>
            </w:tcBorders>
            <w:hideMark/>
          </w:tcPr>
          <w:p w14:paraId="1B46B980" w14:textId="77777777" w:rsidR="00E220A3" w:rsidRDefault="00E220A3" w:rsidP="00922FA9">
            <w:pPr>
              <w:pStyle w:val="TableParagraph"/>
              <w:spacing w:before="108"/>
              <w:ind w:left="103"/>
              <w:jc w:val="right"/>
              <w:rPr>
                <w:sz w:val="20"/>
              </w:rPr>
            </w:pPr>
            <w:r>
              <w:rPr>
                <w:sz w:val="20"/>
              </w:rPr>
              <w:t>&lt;&lt;/if&gt;&gt;</w:t>
            </w:r>
          </w:p>
        </w:tc>
      </w:tr>
      <w:tr w:rsidR="00E220A3" w:rsidRPr="008B72E9" w14:paraId="42D1F037" w14:textId="77777777" w:rsidTr="00922FA9">
        <w:tc>
          <w:tcPr>
            <w:tcW w:w="4555" w:type="dxa"/>
            <w:tcBorders>
              <w:top w:val="single" w:sz="4" w:space="0" w:color="auto"/>
              <w:left w:val="single" w:sz="4" w:space="0" w:color="auto"/>
              <w:bottom w:val="single" w:sz="4" w:space="0" w:color="auto"/>
              <w:right w:val="single" w:sz="4" w:space="0" w:color="auto"/>
            </w:tcBorders>
            <w:shd w:val="clear" w:color="auto" w:fill="BFD7F3"/>
            <w:hideMark/>
          </w:tcPr>
          <w:p w14:paraId="58FE89DA" w14:textId="77777777" w:rsidR="00E220A3" w:rsidRDefault="00E220A3" w:rsidP="00922FA9">
            <w:pPr>
              <w:pStyle w:val="TableParagraph"/>
              <w:spacing w:line="209" w:lineRule="exact"/>
              <w:ind w:left="103"/>
              <w:rPr>
                <w:b/>
                <w:sz w:val="20"/>
              </w:rPr>
            </w:pPr>
            <w:r>
              <w:rPr>
                <w:b/>
                <w:sz w:val="20"/>
              </w:rPr>
              <w:t>Total</w:t>
            </w:r>
          </w:p>
        </w:tc>
        <w:tc>
          <w:tcPr>
            <w:tcW w:w="4140" w:type="dxa"/>
            <w:tcBorders>
              <w:top w:val="single" w:sz="4" w:space="0" w:color="auto"/>
              <w:left w:val="single" w:sz="4" w:space="0" w:color="auto"/>
              <w:bottom w:val="single" w:sz="4" w:space="0" w:color="auto"/>
              <w:right w:val="single" w:sz="4" w:space="0" w:color="auto"/>
            </w:tcBorders>
            <w:shd w:val="clear" w:color="auto" w:fill="BFD7F3"/>
            <w:hideMark/>
          </w:tcPr>
          <w:p w14:paraId="37FB6802" w14:textId="77777777" w:rsidR="00E220A3" w:rsidRDefault="00E220A3" w:rsidP="00922FA9">
            <w:pPr>
              <w:pStyle w:val="TableParagraph"/>
              <w:spacing w:line="209" w:lineRule="exact"/>
              <w:ind w:left="103"/>
              <w:jc w:val="right"/>
              <w:rPr>
                <w:b/>
                <w:sz w:val="20"/>
              </w:rPr>
            </w:pPr>
            <w:r>
              <w:rPr>
                <w:b/>
                <w:sz w:val="20"/>
              </w:rPr>
              <w:t>&lt;&lt;[Model.CountryStrategyFunds.Sum(c =&gt; c.Total)] :"#,##0.00"&gt;&gt;</w:t>
            </w:r>
          </w:p>
        </w:tc>
      </w:tr>
    </w:tbl>
    <w:p w14:paraId="0AF93F82" w14:textId="77777777" w:rsidR="00E220A3" w:rsidRDefault="00E220A3" w:rsidP="00E220A3"/>
    <w:p w14:paraId="17060352" w14:textId="77777777" w:rsidR="00E220A3" w:rsidRPr="00C834E5" w:rsidRDefault="00E220A3" w:rsidP="00E220A3">
      <w:pPr>
        <w:rPr>
          <w:sz w:val="20"/>
          <w:szCs w:val="20"/>
          <w:lang w:val="es-AR"/>
        </w:rPr>
      </w:pPr>
      <w:r w:rsidRPr="00C834E5">
        <w:rPr>
          <w:sz w:val="20"/>
          <w:szCs w:val="20"/>
          <w:lang w:val="es-AR"/>
        </w:rPr>
        <w:t xml:space="preserve">Nota: CO – Capital Ordinario: GRF </w:t>
      </w:r>
      <w:r>
        <w:rPr>
          <w:sz w:val="20"/>
          <w:szCs w:val="20"/>
          <w:lang w:val="es-AR"/>
        </w:rPr>
        <w:t>–</w:t>
      </w:r>
      <w:r w:rsidRPr="00C834E5">
        <w:rPr>
          <w:sz w:val="20"/>
          <w:szCs w:val="20"/>
          <w:lang w:val="es-AR"/>
        </w:rPr>
        <w:t xml:space="preserve"> Facultad</w:t>
      </w:r>
      <w:r>
        <w:rPr>
          <w:sz w:val="20"/>
          <w:szCs w:val="20"/>
          <w:lang w:val="es-AR"/>
        </w:rPr>
        <w:t xml:space="preserve"> no Reembolsable.</w:t>
      </w:r>
    </w:p>
    <w:p w14:paraId="5CBA10E4" w14:textId="77777777" w:rsidR="00E220A3" w:rsidRPr="00C834E5" w:rsidRDefault="00E220A3" w:rsidP="00E220A3">
      <w:pPr>
        <w:rPr>
          <w:sz w:val="20"/>
          <w:szCs w:val="20"/>
          <w:lang w:val="es-AR"/>
        </w:rPr>
      </w:pPr>
    </w:p>
    <w:p w14:paraId="6926EC31" w14:textId="2A48C1CA" w:rsidR="00E220A3" w:rsidRPr="00C834E5" w:rsidRDefault="00E220A3" w:rsidP="00E220A3">
      <w:pPr>
        <w:rPr>
          <w:sz w:val="20"/>
          <w:szCs w:val="20"/>
          <w:lang w:val="es-AR"/>
        </w:rPr>
      </w:pPr>
      <w:r w:rsidRPr="00C834E5">
        <w:rPr>
          <w:sz w:val="20"/>
          <w:szCs w:val="20"/>
          <w:lang w:val="es-AR"/>
        </w:rPr>
        <w:t>*Los Recursos Concesionales del Capital Ordinario (COC)</w:t>
      </w:r>
      <w:r>
        <w:rPr>
          <w:sz w:val="20"/>
          <w:szCs w:val="20"/>
          <w:lang w:val="es-AR"/>
        </w:rPr>
        <w:t xml:space="preserve"> incluyen los montos proviniendo del Fondo para Operaciones Especiales (FOE) y del COC.</w:t>
      </w:r>
      <w:r w:rsidR="005322D6" w:rsidRPr="005322D6">
        <w:rPr>
          <w:lang w:val="es-AR"/>
        </w:rPr>
        <w:t xml:space="preserve"> </w:t>
      </w:r>
      <w:r w:rsidR="005322D6">
        <w:t>&lt;&lt;/if&gt;&gt;</w:t>
      </w:r>
    </w:p>
    <w:p w14:paraId="15400D30" w14:textId="77777777" w:rsidR="00E220A3" w:rsidRPr="00C834E5" w:rsidRDefault="00E220A3" w:rsidP="00E220A3">
      <w:pPr>
        <w:rPr>
          <w:lang w:val="es-AR"/>
        </w:rPr>
      </w:pPr>
    </w:p>
    <w:p w14:paraId="2588E080" w14:textId="2D234E75" w:rsidR="00E220A3" w:rsidRPr="00E220A3" w:rsidRDefault="00E220A3" w:rsidP="004C6713">
      <w:pPr>
        <w:rPr>
          <w:rFonts w:cs="Arial"/>
          <w:sz w:val="20"/>
        </w:rPr>
        <w:sectPr w:rsidR="00E220A3" w:rsidRPr="00E220A3" w:rsidSect="00BF3BF1">
          <w:footerReference w:type="default" r:id="rId10"/>
          <w:type w:val="continuous"/>
          <w:pgSz w:w="12240" w:h="15840"/>
          <w:pgMar w:top="1460" w:right="980" w:bottom="1220" w:left="1320" w:header="0" w:footer="1029" w:gutter="0"/>
          <w:pgNumType w:start="1"/>
          <w:cols w:space="720"/>
        </w:sectPr>
      </w:pPr>
      <w:r w:rsidRPr="00E14511">
        <w:t>&lt;&lt;if [Model.IDBLendingComment != null]&gt;&gt;&lt;&lt;[</w:t>
      </w:r>
      <w:r>
        <w:t>Model.IDBLendingComment]&gt;&gt;&lt;&lt;/if&gt;&gt;</w:t>
      </w:r>
    </w:p>
    <w:p w14:paraId="4FB48A7A" w14:textId="77777777" w:rsidR="00BF3BF1" w:rsidRPr="00E220A3" w:rsidRDefault="00BF3BF1" w:rsidP="00BF3BF1">
      <w:pPr>
        <w:spacing w:before="1"/>
        <w:ind w:right="-19"/>
        <w:rPr>
          <w:rFonts w:cs="Arial"/>
          <w:b/>
          <w:sz w:val="24"/>
        </w:rPr>
      </w:pPr>
      <w:r w:rsidRPr="00E220A3">
        <w:rPr>
          <w:rFonts w:cs="Arial"/>
          <w:b/>
          <w:sz w:val="24"/>
        </w:rPr>
        <w:lastRenderedPageBreak/>
        <w:t xml:space="preserve"> </w:t>
      </w:r>
    </w:p>
    <w:p w14:paraId="259FCF70" w14:textId="5837462A" w:rsidR="004B3208" w:rsidRPr="007366DA" w:rsidRDefault="00202087" w:rsidP="00411E29">
      <w:pPr>
        <w:pStyle w:val="Ttulo3"/>
        <w:numPr>
          <w:ilvl w:val="0"/>
          <w:numId w:val="16"/>
        </w:numPr>
        <w:ind w:left="-426" w:hanging="283"/>
        <w:rPr>
          <w:rFonts w:cs="Arial"/>
          <w:lang w:val="es-ES"/>
        </w:rPr>
      </w:pPr>
      <w:bookmarkStart w:id="3" w:name="_Toc497924106"/>
      <w:r>
        <w:rPr>
          <w:rFonts w:cs="Arial"/>
          <w:lang w:val="es-ES"/>
        </w:rPr>
        <w:t xml:space="preserve">Alineación de la </w:t>
      </w:r>
      <w:r w:rsidR="00172780">
        <w:rPr>
          <w:rFonts w:cs="Arial"/>
          <w:lang w:val="es-ES"/>
        </w:rPr>
        <w:t>C</w:t>
      </w:r>
      <w:r w:rsidR="004B3208" w:rsidRPr="008E5188">
        <w:rPr>
          <w:rFonts w:cs="Arial"/>
          <w:lang w:val="es-ES"/>
        </w:rPr>
        <w:t>artera con la Estrategia de</w:t>
      </w:r>
      <w:r w:rsidR="004B3208" w:rsidRPr="008E5188">
        <w:rPr>
          <w:rFonts w:cs="Arial"/>
          <w:spacing w:val="-15"/>
          <w:lang w:val="es-ES"/>
        </w:rPr>
        <w:t xml:space="preserve"> </w:t>
      </w:r>
      <w:r w:rsidR="004B3208" w:rsidRPr="008E5188">
        <w:rPr>
          <w:rFonts w:cs="Arial"/>
          <w:lang w:val="es-ES"/>
        </w:rPr>
        <w:t>País</w:t>
      </w:r>
      <w:bookmarkEnd w:id="3"/>
    </w:p>
    <w:p w14:paraId="7EE5C051" w14:textId="77777777" w:rsidR="004B3208" w:rsidRPr="008E5188" w:rsidRDefault="004B3208" w:rsidP="004B3208">
      <w:pPr>
        <w:pStyle w:val="Textoindependiente"/>
        <w:spacing w:before="9"/>
        <w:rPr>
          <w:rFonts w:cs="Arial"/>
          <w:b/>
          <w:sz w:val="23"/>
          <w:lang w:val="es-ES"/>
        </w:rPr>
      </w:pPr>
    </w:p>
    <w:tbl>
      <w:tblPr>
        <w:tblStyle w:val="Tablaconcuadrcula"/>
        <w:tblW w:w="14625" w:type="dxa"/>
        <w:jc w:val="center"/>
        <w:tblLayout w:type="fixed"/>
        <w:tblLook w:val="04A0" w:firstRow="1" w:lastRow="0" w:firstColumn="1" w:lastColumn="0" w:noHBand="0" w:noVBand="1"/>
      </w:tblPr>
      <w:tblGrid>
        <w:gridCol w:w="4390"/>
        <w:gridCol w:w="1417"/>
        <w:gridCol w:w="1985"/>
        <w:gridCol w:w="1417"/>
        <w:gridCol w:w="1985"/>
        <w:gridCol w:w="1417"/>
        <w:gridCol w:w="2014"/>
      </w:tblGrid>
      <w:tr w:rsidR="00B97E6B" w:rsidRPr="00546825" w14:paraId="69B94760" w14:textId="77777777" w:rsidTr="00C7111B">
        <w:trPr>
          <w:trHeight w:val="215"/>
          <w:jc w:val="center"/>
        </w:trPr>
        <w:tc>
          <w:tcPr>
            <w:tcW w:w="4390" w:type="dxa"/>
            <w:vMerge w:val="restart"/>
            <w:shd w:val="clear" w:color="auto" w:fill="365F91"/>
          </w:tcPr>
          <w:p w14:paraId="4F0FF250" w14:textId="77777777" w:rsidR="00B97E6B" w:rsidRPr="008E5188" w:rsidRDefault="00B97E6B" w:rsidP="00B97E6B">
            <w:pPr>
              <w:tabs>
                <w:tab w:val="left" w:pos="6940"/>
              </w:tabs>
              <w:jc w:val="center"/>
              <w:rPr>
                <w:rFonts w:cs="Arial"/>
                <w:b/>
                <w:color w:val="FFFFFF"/>
                <w:sz w:val="20"/>
                <w:lang w:val="es-ES"/>
              </w:rPr>
            </w:pPr>
          </w:p>
        </w:tc>
        <w:tc>
          <w:tcPr>
            <w:tcW w:w="6804" w:type="dxa"/>
            <w:gridSpan w:val="4"/>
            <w:shd w:val="clear" w:color="auto" w:fill="365F91"/>
          </w:tcPr>
          <w:p w14:paraId="31CFCFE3" w14:textId="77777777" w:rsidR="00B97E6B" w:rsidRPr="00546825" w:rsidRDefault="00B97E6B" w:rsidP="00B97E6B">
            <w:pPr>
              <w:tabs>
                <w:tab w:val="left" w:pos="6940"/>
              </w:tabs>
              <w:jc w:val="center"/>
              <w:rPr>
                <w:rFonts w:cs="Arial"/>
                <w:b/>
                <w:color w:val="FFFFFF"/>
                <w:sz w:val="20"/>
              </w:rPr>
            </w:pPr>
            <w:r w:rsidRPr="00546825">
              <w:rPr>
                <w:rFonts w:cs="Arial"/>
                <w:b/>
                <w:color w:val="FFFFFF"/>
                <w:sz w:val="20"/>
              </w:rPr>
              <w:t>IDB</w:t>
            </w:r>
          </w:p>
        </w:tc>
        <w:tc>
          <w:tcPr>
            <w:tcW w:w="3431" w:type="dxa"/>
            <w:gridSpan w:val="2"/>
            <w:shd w:val="clear" w:color="auto" w:fill="365F91"/>
          </w:tcPr>
          <w:p w14:paraId="0C6715BA" w14:textId="74BF7042" w:rsidR="00B97E6B" w:rsidRPr="00546825" w:rsidRDefault="00F0664D" w:rsidP="00704FE4">
            <w:pPr>
              <w:tabs>
                <w:tab w:val="left" w:pos="6940"/>
              </w:tabs>
              <w:jc w:val="center"/>
              <w:rPr>
                <w:rFonts w:cs="Arial"/>
                <w:b/>
                <w:color w:val="FFFFFF"/>
                <w:sz w:val="20"/>
              </w:rPr>
            </w:pPr>
            <w:r>
              <w:rPr>
                <w:b/>
                <w:color w:val="FFFFFF"/>
                <w:sz w:val="20"/>
              </w:rPr>
              <w:t>&lt;&lt;if [Model.Greather2017]&gt;&gt;</w:t>
            </w:r>
            <w:r w:rsidR="00173553">
              <w:rPr>
                <w:b/>
                <w:color w:val="FFFFFF"/>
                <w:sz w:val="20"/>
              </w:rPr>
              <w:t xml:space="preserve">BID </w:t>
            </w:r>
            <w:r>
              <w:rPr>
                <w:b/>
                <w:color w:val="FFFFFF"/>
                <w:sz w:val="20"/>
              </w:rPr>
              <w:t>Invest&lt;&lt;else&gt;&gt;</w:t>
            </w:r>
            <w:r w:rsidR="00704FE4">
              <w:rPr>
                <w:b/>
                <w:color w:val="FFFFFF"/>
                <w:sz w:val="20"/>
              </w:rPr>
              <w:t>CII</w:t>
            </w:r>
            <w:r>
              <w:rPr>
                <w:b/>
                <w:color w:val="FFFFFF"/>
                <w:sz w:val="20"/>
              </w:rPr>
              <w:t>&lt;&lt;/if&gt;&gt;</w:t>
            </w:r>
          </w:p>
        </w:tc>
      </w:tr>
      <w:tr w:rsidR="00B97E6B" w:rsidRPr="00546825" w14:paraId="234161FA" w14:textId="77777777" w:rsidTr="00C7111B">
        <w:trPr>
          <w:trHeight w:val="226"/>
          <w:jc w:val="center"/>
        </w:trPr>
        <w:tc>
          <w:tcPr>
            <w:tcW w:w="4390" w:type="dxa"/>
            <w:vMerge/>
            <w:shd w:val="clear" w:color="auto" w:fill="365F91"/>
          </w:tcPr>
          <w:p w14:paraId="03F420AB" w14:textId="77777777" w:rsidR="00B97E6B" w:rsidRPr="00546825" w:rsidRDefault="00B97E6B" w:rsidP="00B97E6B">
            <w:pPr>
              <w:tabs>
                <w:tab w:val="left" w:pos="6940"/>
              </w:tabs>
              <w:jc w:val="center"/>
              <w:rPr>
                <w:rFonts w:cs="Arial"/>
                <w:b/>
                <w:color w:val="FFFFFF"/>
                <w:sz w:val="20"/>
              </w:rPr>
            </w:pPr>
          </w:p>
        </w:tc>
        <w:tc>
          <w:tcPr>
            <w:tcW w:w="3402" w:type="dxa"/>
            <w:gridSpan w:val="2"/>
            <w:tcBorders>
              <w:right w:val="single" w:sz="4" w:space="0" w:color="auto"/>
            </w:tcBorders>
            <w:shd w:val="clear" w:color="auto" w:fill="365F91"/>
          </w:tcPr>
          <w:p w14:paraId="4795FE16" w14:textId="77777777" w:rsidR="00B97E6B" w:rsidRPr="00546825" w:rsidRDefault="00B97E6B" w:rsidP="00B97E6B">
            <w:pPr>
              <w:tabs>
                <w:tab w:val="left" w:pos="6940"/>
              </w:tabs>
              <w:jc w:val="center"/>
              <w:rPr>
                <w:rFonts w:cs="Arial"/>
                <w:b/>
                <w:color w:val="FFFFFF"/>
                <w:sz w:val="20"/>
              </w:rPr>
            </w:pPr>
            <w:r w:rsidRPr="00546825">
              <w:rPr>
                <w:rFonts w:cs="Arial"/>
                <w:b/>
                <w:color w:val="FFFFFF"/>
                <w:sz w:val="20"/>
              </w:rPr>
              <w:t>SG</w:t>
            </w:r>
          </w:p>
        </w:tc>
        <w:tc>
          <w:tcPr>
            <w:tcW w:w="3402" w:type="dxa"/>
            <w:gridSpan w:val="2"/>
            <w:tcBorders>
              <w:left w:val="single" w:sz="4" w:space="0" w:color="auto"/>
            </w:tcBorders>
            <w:shd w:val="clear" w:color="auto" w:fill="365F91"/>
          </w:tcPr>
          <w:p w14:paraId="60417426" w14:textId="77777777" w:rsidR="00B97E6B" w:rsidRPr="00546825" w:rsidRDefault="00B97E6B" w:rsidP="00B97E6B">
            <w:pPr>
              <w:tabs>
                <w:tab w:val="left" w:pos="6940"/>
              </w:tabs>
              <w:jc w:val="center"/>
              <w:rPr>
                <w:rFonts w:cs="Arial"/>
                <w:b/>
                <w:color w:val="FFFFFF"/>
                <w:sz w:val="20"/>
              </w:rPr>
            </w:pPr>
            <w:r w:rsidRPr="00546825">
              <w:rPr>
                <w:rFonts w:cs="Arial"/>
                <w:b/>
                <w:color w:val="FFFFFF"/>
                <w:sz w:val="20"/>
              </w:rPr>
              <w:t>CT</w:t>
            </w:r>
          </w:p>
        </w:tc>
        <w:tc>
          <w:tcPr>
            <w:tcW w:w="3431" w:type="dxa"/>
            <w:gridSpan w:val="2"/>
            <w:shd w:val="clear" w:color="auto" w:fill="365F91"/>
          </w:tcPr>
          <w:p w14:paraId="4A11ADB2" w14:textId="77777777" w:rsidR="00B97E6B" w:rsidRPr="00546825" w:rsidRDefault="00B97E6B" w:rsidP="00B97E6B">
            <w:pPr>
              <w:tabs>
                <w:tab w:val="left" w:pos="6940"/>
              </w:tabs>
              <w:jc w:val="center"/>
              <w:rPr>
                <w:rFonts w:cs="Arial"/>
                <w:b/>
                <w:color w:val="FFFFFF"/>
                <w:sz w:val="20"/>
              </w:rPr>
            </w:pPr>
            <w:r w:rsidRPr="00546825">
              <w:rPr>
                <w:rFonts w:cs="Arial"/>
                <w:b/>
                <w:color w:val="FFFFFF"/>
                <w:sz w:val="20"/>
              </w:rPr>
              <w:t>Operaciones Financieras</w:t>
            </w:r>
          </w:p>
        </w:tc>
      </w:tr>
      <w:tr w:rsidR="00AA2A89" w:rsidRPr="00CE0F2C" w14:paraId="0917D1E7" w14:textId="77777777" w:rsidTr="00C7111B">
        <w:trPr>
          <w:trHeight w:val="1038"/>
          <w:jc w:val="center"/>
        </w:trPr>
        <w:tc>
          <w:tcPr>
            <w:tcW w:w="4390" w:type="dxa"/>
            <w:shd w:val="clear" w:color="auto" w:fill="365F91"/>
          </w:tcPr>
          <w:p w14:paraId="1E588545" w14:textId="77777777" w:rsidR="00B97E6B" w:rsidRPr="008E5188" w:rsidRDefault="00B97E6B" w:rsidP="00B97E6B">
            <w:pPr>
              <w:tabs>
                <w:tab w:val="left" w:pos="6940"/>
              </w:tabs>
              <w:jc w:val="center"/>
              <w:rPr>
                <w:rFonts w:cs="Arial"/>
                <w:b/>
                <w:color w:val="FFFFFF"/>
                <w:sz w:val="20"/>
                <w:lang w:val="es-ES"/>
              </w:rPr>
            </w:pPr>
            <w:r w:rsidRPr="008E5188">
              <w:rPr>
                <w:rFonts w:cs="Arial"/>
                <w:b/>
                <w:color w:val="FFFFFF"/>
                <w:sz w:val="20"/>
                <w:lang w:val="es-ES"/>
              </w:rPr>
              <w:t>Alineación con la Estrategia de País</w:t>
            </w:r>
          </w:p>
        </w:tc>
        <w:tc>
          <w:tcPr>
            <w:tcW w:w="1417" w:type="dxa"/>
            <w:shd w:val="clear" w:color="auto" w:fill="365F91"/>
          </w:tcPr>
          <w:p w14:paraId="44FD6C8D" w14:textId="77777777" w:rsidR="00B97E6B" w:rsidRPr="00546825" w:rsidRDefault="00B97E6B" w:rsidP="00B97E6B">
            <w:pPr>
              <w:tabs>
                <w:tab w:val="left" w:pos="6940"/>
              </w:tabs>
              <w:jc w:val="center"/>
              <w:rPr>
                <w:rFonts w:cs="Arial"/>
                <w:b/>
                <w:color w:val="FFFFFF"/>
                <w:sz w:val="20"/>
              </w:rPr>
            </w:pPr>
            <w:r w:rsidRPr="00546825">
              <w:rPr>
                <w:rFonts w:cs="Arial"/>
                <w:b/>
                <w:color w:val="FFFFFF"/>
                <w:sz w:val="20"/>
              </w:rPr>
              <w:t>Número de operaciones</w:t>
            </w:r>
          </w:p>
        </w:tc>
        <w:tc>
          <w:tcPr>
            <w:tcW w:w="1985" w:type="dxa"/>
            <w:tcBorders>
              <w:right w:val="single" w:sz="4" w:space="0" w:color="auto"/>
            </w:tcBorders>
            <w:shd w:val="clear" w:color="auto" w:fill="365F91"/>
          </w:tcPr>
          <w:p w14:paraId="493A37D0" w14:textId="77777777" w:rsidR="00B97E6B" w:rsidRPr="008E5188" w:rsidRDefault="00B97E6B" w:rsidP="00B97E6B">
            <w:pPr>
              <w:tabs>
                <w:tab w:val="left" w:pos="6940"/>
              </w:tabs>
              <w:jc w:val="center"/>
              <w:rPr>
                <w:rFonts w:cs="Arial"/>
                <w:b/>
                <w:color w:val="FFFFFF"/>
                <w:sz w:val="20"/>
                <w:lang w:val="es-ES"/>
              </w:rPr>
            </w:pPr>
            <w:r w:rsidRPr="008E5188">
              <w:rPr>
                <w:rFonts w:cs="Arial"/>
                <w:b/>
                <w:color w:val="FFFFFF"/>
                <w:sz w:val="20"/>
                <w:lang w:val="es-ES"/>
              </w:rPr>
              <w:t>Volumen actual aprobado</w:t>
            </w:r>
          </w:p>
          <w:p w14:paraId="597BF131" w14:textId="414A31FF" w:rsidR="00B97E6B" w:rsidRPr="008E5188" w:rsidRDefault="007D3C47" w:rsidP="00B97E6B">
            <w:pPr>
              <w:tabs>
                <w:tab w:val="left" w:pos="6940"/>
              </w:tabs>
              <w:jc w:val="center"/>
              <w:rPr>
                <w:rFonts w:cs="Arial"/>
                <w:b/>
                <w:color w:val="FFFFFF"/>
                <w:sz w:val="20"/>
                <w:lang w:val="es-ES"/>
              </w:rPr>
            </w:pPr>
            <w:r>
              <w:rPr>
                <w:rFonts w:cs="Arial"/>
                <w:b/>
                <w:color w:val="FFFFFF"/>
                <w:sz w:val="20"/>
                <w:lang w:val="es-ES"/>
              </w:rPr>
              <w:t>(USD</w:t>
            </w:r>
            <w:r w:rsidR="00B97E6B" w:rsidRPr="008E5188">
              <w:rPr>
                <w:rFonts w:cs="Arial"/>
                <w:b/>
                <w:color w:val="FFFFFF"/>
                <w:sz w:val="20"/>
                <w:lang w:val="es-ES"/>
              </w:rPr>
              <w:t>)</w:t>
            </w:r>
          </w:p>
        </w:tc>
        <w:tc>
          <w:tcPr>
            <w:tcW w:w="1417" w:type="dxa"/>
            <w:tcBorders>
              <w:left w:val="single" w:sz="4" w:space="0" w:color="auto"/>
            </w:tcBorders>
            <w:shd w:val="clear" w:color="auto" w:fill="365F91"/>
          </w:tcPr>
          <w:p w14:paraId="02E0BB59" w14:textId="77777777" w:rsidR="00B97E6B" w:rsidRDefault="00B97E6B" w:rsidP="00B97E6B">
            <w:pPr>
              <w:tabs>
                <w:tab w:val="left" w:pos="6940"/>
              </w:tabs>
              <w:jc w:val="center"/>
              <w:rPr>
                <w:rFonts w:cs="Arial"/>
                <w:b/>
                <w:color w:val="FFFFFF"/>
                <w:sz w:val="20"/>
              </w:rPr>
            </w:pPr>
            <w:r w:rsidRPr="00546825">
              <w:rPr>
                <w:rFonts w:cs="Arial"/>
                <w:b/>
                <w:color w:val="FFFFFF"/>
                <w:sz w:val="20"/>
              </w:rPr>
              <w:t xml:space="preserve">Número de </w:t>
            </w:r>
          </w:p>
          <w:p w14:paraId="027FF0F2" w14:textId="77777777" w:rsidR="00B97E6B" w:rsidRPr="00546825" w:rsidRDefault="00B97E6B" w:rsidP="00B97E6B">
            <w:pPr>
              <w:tabs>
                <w:tab w:val="left" w:pos="6940"/>
              </w:tabs>
              <w:jc w:val="center"/>
              <w:rPr>
                <w:rFonts w:cs="Arial"/>
                <w:b/>
                <w:color w:val="FFFFFF"/>
                <w:sz w:val="20"/>
              </w:rPr>
            </w:pPr>
            <w:r w:rsidRPr="00546825">
              <w:rPr>
                <w:rFonts w:cs="Arial"/>
                <w:b/>
                <w:color w:val="FFFFFF"/>
                <w:sz w:val="20"/>
              </w:rPr>
              <w:t>operaciones</w:t>
            </w:r>
          </w:p>
        </w:tc>
        <w:tc>
          <w:tcPr>
            <w:tcW w:w="1985" w:type="dxa"/>
            <w:shd w:val="clear" w:color="auto" w:fill="365F91"/>
          </w:tcPr>
          <w:p w14:paraId="014B1C75" w14:textId="77777777" w:rsidR="00B97E6B" w:rsidRPr="008E5188" w:rsidRDefault="00B97E6B" w:rsidP="00B97E6B">
            <w:pPr>
              <w:tabs>
                <w:tab w:val="left" w:pos="6940"/>
              </w:tabs>
              <w:jc w:val="center"/>
              <w:rPr>
                <w:rFonts w:cs="Arial"/>
                <w:b/>
                <w:color w:val="FFFFFF"/>
                <w:sz w:val="20"/>
                <w:lang w:val="es-ES"/>
              </w:rPr>
            </w:pPr>
            <w:r w:rsidRPr="008E5188">
              <w:rPr>
                <w:rFonts w:cs="Arial"/>
                <w:b/>
                <w:color w:val="FFFFFF"/>
                <w:sz w:val="20"/>
                <w:lang w:val="es-ES"/>
              </w:rPr>
              <w:t>Volumen actual aprobado</w:t>
            </w:r>
          </w:p>
          <w:p w14:paraId="398F62E1" w14:textId="53CEF744" w:rsidR="00B97E6B" w:rsidRPr="008E5188" w:rsidRDefault="007D3C47" w:rsidP="00B97E6B">
            <w:pPr>
              <w:tabs>
                <w:tab w:val="left" w:pos="6940"/>
              </w:tabs>
              <w:jc w:val="center"/>
              <w:rPr>
                <w:rFonts w:cs="Arial"/>
                <w:b/>
                <w:color w:val="FFFFFF"/>
                <w:sz w:val="20"/>
                <w:lang w:val="es-ES"/>
              </w:rPr>
            </w:pPr>
            <w:r>
              <w:rPr>
                <w:rFonts w:cs="Arial"/>
                <w:b/>
                <w:color w:val="FFFFFF"/>
                <w:sz w:val="20"/>
                <w:lang w:val="es-ES"/>
              </w:rPr>
              <w:t>(USD</w:t>
            </w:r>
            <w:r w:rsidR="00B97E6B" w:rsidRPr="008E5188">
              <w:rPr>
                <w:rFonts w:cs="Arial"/>
                <w:b/>
                <w:color w:val="FFFFFF"/>
                <w:sz w:val="20"/>
                <w:lang w:val="es-ES"/>
              </w:rPr>
              <w:t>)</w:t>
            </w:r>
          </w:p>
        </w:tc>
        <w:tc>
          <w:tcPr>
            <w:tcW w:w="1417" w:type="dxa"/>
            <w:shd w:val="clear" w:color="auto" w:fill="365F91"/>
          </w:tcPr>
          <w:p w14:paraId="4CD134A9" w14:textId="77777777" w:rsidR="00B97E6B" w:rsidRPr="00546825" w:rsidRDefault="00B97E6B" w:rsidP="00B97E6B">
            <w:pPr>
              <w:tabs>
                <w:tab w:val="left" w:pos="6940"/>
              </w:tabs>
              <w:jc w:val="center"/>
              <w:rPr>
                <w:rFonts w:cs="Arial"/>
                <w:b/>
                <w:color w:val="FFFFFF"/>
                <w:sz w:val="20"/>
              </w:rPr>
            </w:pPr>
            <w:r w:rsidRPr="00546825">
              <w:rPr>
                <w:rFonts w:cs="Arial"/>
                <w:b/>
                <w:color w:val="FFFFFF"/>
                <w:sz w:val="20"/>
              </w:rPr>
              <w:t>Número de operaciones</w:t>
            </w:r>
          </w:p>
        </w:tc>
        <w:tc>
          <w:tcPr>
            <w:tcW w:w="2014" w:type="dxa"/>
            <w:shd w:val="clear" w:color="auto" w:fill="365F91"/>
          </w:tcPr>
          <w:p w14:paraId="10DE0446" w14:textId="77777777" w:rsidR="00B97E6B" w:rsidRPr="008E5188" w:rsidRDefault="00B97E6B" w:rsidP="00B97E6B">
            <w:pPr>
              <w:tabs>
                <w:tab w:val="left" w:pos="6940"/>
              </w:tabs>
              <w:jc w:val="center"/>
              <w:rPr>
                <w:rFonts w:cs="Arial"/>
                <w:b/>
                <w:color w:val="FFFFFF"/>
                <w:sz w:val="20"/>
                <w:lang w:val="es-ES"/>
              </w:rPr>
            </w:pPr>
            <w:r w:rsidRPr="008E5188">
              <w:rPr>
                <w:rFonts w:cs="Arial"/>
                <w:b/>
                <w:color w:val="FFFFFF"/>
                <w:sz w:val="20"/>
                <w:lang w:val="es-ES"/>
              </w:rPr>
              <w:t>Volumen actual aprobado</w:t>
            </w:r>
          </w:p>
          <w:p w14:paraId="3056B2D8" w14:textId="6B09ACDD" w:rsidR="00B97E6B" w:rsidRPr="008E5188" w:rsidRDefault="007D3C47" w:rsidP="007D3C47">
            <w:pPr>
              <w:tabs>
                <w:tab w:val="left" w:pos="6940"/>
              </w:tabs>
              <w:jc w:val="center"/>
              <w:rPr>
                <w:rFonts w:cs="Arial"/>
                <w:b/>
                <w:color w:val="FFFFFF"/>
                <w:sz w:val="20"/>
                <w:lang w:val="es-ES"/>
              </w:rPr>
            </w:pPr>
            <w:r>
              <w:rPr>
                <w:rFonts w:cs="Arial"/>
                <w:b/>
                <w:color w:val="FFFFFF"/>
                <w:sz w:val="20"/>
                <w:lang w:val="es-ES"/>
              </w:rPr>
              <w:t>(USD</w:t>
            </w:r>
            <w:r w:rsidR="00B97E6B" w:rsidRPr="008E5188">
              <w:rPr>
                <w:rFonts w:cs="Arial"/>
                <w:b/>
                <w:color w:val="FFFFFF"/>
                <w:sz w:val="20"/>
                <w:lang w:val="es-ES"/>
              </w:rPr>
              <w:t>)</w:t>
            </w:r>
          </w:p>
        </w:tc>
      </w:tr>
      <w:tr w:rsidR="00741825" w:rsidRPr="00F268F7" w14:paraId="44CDB032" w14:textId="77777777" w:rsidTr="00C7111B">
        <w:trPr>
          <w:trHeight w:val="225"/>
          <w:jc w:val="center"/>
        </w:trPr>
        <w:tc>
          <w:tcPr>
            <w:tcW w:w="4390" w:type="dxa"/>
            <w:shd w:val="clear" w:color="auto" w:fill="548DD4"/>
          </w:tcPr>
          <w:p w14:paraId="62D51B24" w14:textId="77777777" w:rsidR="00741825" w:rsidRDefault="00741825" w:rsidP="00741825">
            <w:pPr>
              <w:pStyle w:val="TableParagraph"/>
              <w:spacing w:line="209" w:lineRule="exact"/>
              <w:ind w:left="103"/>
              <w:rPr>
                <w:rFonts w:cs="Arial"/>
                <w:b/>
                <w:color w:val="FFFFFF" w:themeColor="background1"/>
                <w:sz w:val="20"/>
                <w:lang w:val="es-ES"/>
              </w:rPr>
            </w:pPr>
            <w:r w:rsidRPr="008E5188">
              <w:rPr>
                <w:rFonts w:cs="Arial"/>
                <w:b/>
                <w:color w:val="FFFFFF" w:themeColor="background1"/>
                <w:sz w:val="20"/>
                <w:lang w:val="es-ES"/>
              </w:rPr>
              <w:t>Operaciones alineadas a los Objetivos de la Estrategia de País</w:t>
            </w:r>
          </w:p>
          <w:p w14:paraId="71DC3EB1" w14:textId="247F290B" w:rsidR="00741825" w:rsidRPr="0071719F" w:rsidRDefault="00741825" w:rsidP="00741825">
            <w:pPr>
              <w:pStyle w:val="TableParagraph"/>
              <w:spacing w:line="209" w:lineRule="exact"/>
              <w:ind w:left="103"/>
              <w:rPr>
                <w:rFonts w:cs="Arial"/>
                <w:b/>
                <w:sz w:val="20"/>
              </w:rPr>
            </w:pPr>
            <w:r w:rsidRPr="00754E85">
              <w:rPr>
                <w:b/>
                <w:color w:val="FFFFFF" w:themeColor="background1"/>
                <w:sz w:val="20"/>
              </w:rPr>
              <w:t>&lt;&lt;foreach [pa in Model.PortfolioAlignments]&gt;&gt;&lt;&lt;if [pa.IsBold]&gt;&gt;</w:t>
            </w:r>
          </w:p>
        </w:tc>
        <w:tc>
          <w:tcPr>
            <w:tcW w:w="1417" w:type="dxa"/>
            <w:shd w:val="clear" w:color="auto" w:fill="548DD4"/>
          </w:tcPr>
          <w:p w14:paraId="295DF9D9" w14:textId="1DCDDDEE" w:rsidR="00741825" w:rsidRPr="008E5188" w:rsidRDefault="00741825" w:rsidP="00741825">
            <w:pPr>
              <w:pStyle w:val="TableParagraph"/>
              <w:spacing w:line="209" w:lineRule="exact"/>
              <w:ind w:left="103"/>
              <w:jc w:val="right"/>
              <w:rPr>
                <w:rFonts w:cs="Arial"/>
                <w:b/>
                <w:color w:val="FFFFFF" w:themeColor="background1"/>
                <w:sz w:val="20"/>
                <w:lang w:val="es-ES"/>
              </w:rPr>
            </w:pPr>
            <w:r w:rsidRPr="00754E85">
              <w:rPr>
                <w:b/>
                <w:color w:val="FFFFFF" w:themeColor="background1"/>
                <w:sz w:val="20"/>
              </w:rPr>
              <w:t>&lt;&lt;[pa.SGNumberOperations]&gt;&gt;</w:t>
            </w:r>
          </w:p>
        </w:tc>
        <w:tc>
          <w:tcPr>
            <w:tcW w:w="1985" w:type="dxa"/>
            <w:tcBorders>
              <w:bottom w:val="single" w:sz="4" w:space="0" w:color="auto"/>
              <w:right w:val="single" w:sz="4" w:space="0" w:color="auto"/>
            </w:tcBorders>
            <w:shd w:val="clear" w:color="auto" w:fill="548DD4"/>
          </w:tcPr>
          <w:p w14:paraId="1546C2E4" w14:textId="7DC7C31B" w:rsidR="00741825" w:rsidRPr="008E5188" w:rsidRDefault="00741825" w:rsidP="00741825">
            <w:pPr>
              <w:pStyle w:val="TableParagraph"/>
              <w:spacing w:line="209" w:lineRule="exact"/>
              <w:ind w:left="-108"/>
              <w:jc w:val="right"/>
              <w:rPr>
                <w:rFonts w:cs="Arial"/>
                <w:b/>
                <w:color w:val="FFFFFF" w:themeColor="background1"/>
                <w:sz w:val="20"/>
                <w:lang w:val="es-ES"/>
              </w:rPr>
            </w:pPr>
            <w:r w:rsidRPr="00754E85">
              <w:rPr>
                <w:b/>
                <w:color w:val="FFFFFF" w:themeColor="background1"/>
                <w:sz w:val="20"/>
              </w:rPr>
              <w:t>&lt;&lt;[pa.SGTotalAmountUSD]:"#,##0.00"&gt;&gt;</w:t>
            </w:r>
          </w:p>
        </w:tc>
        <w:tc>
          <w:tcPr>
            <w:tcW w:w="1417" w:type="dxa"/>
            <w:tcBorders>
              <w:left w:val="single" w:sz="4" w:space="0" w:color="auto"/>
            </w:tcBorders>
            <w:shd w:val="clear" w:color="auto" w:fill="548DD4"/>
          </w:tcPr>
          <w:p w14:paraId="7394E63B" w14:textId="77777777" w:rsidR="00741825" w:rsidRPr="00754E85" w:rsidRDefault="00741825" w:rsidP="00741825">
            <w:pPr>
              <w:pStyle w:val="TableParagraph"/>
              <w:spacing w:line="209" w:lineRule="exact"/>
              <w:ind w:left="-108"/>
              <w:jc w:val="right"/>
              <w:rPr>
                <w:b/>
                <w:color w:val="FFFFFF" w:themeColor="background1"/>
                <w:sz w:val="20"/>
              </w:rPr>
            </w:pPr>
            <w:r w:rsidRPr="00754E85">
              <w:rPr>
                <w:b/>
                <w:color w:val="FFFFFF" w:themeColor="background1"/>
                <w:sz w:val="20"/>
              </w:rPr>
              <w:t>&lt;&lt;[pa.TCNumberOperations</w:t>
            </w:r>
          </w:p>
          <w:p w14:paraId="56AF5C20" w14:textId="3251565A" w:rsidR="00741825" w:rsidRPr="008E5188" w:rsidRDefault="00741825" w:rsidP="00741825">
            <w:pPr>
              <w:pStyle w:val="TableParagraph"/>
              <w:spacing w:line="209" w:lineRule="exact"/>
              <w:ind w:left="3"/>
              <w:jc w:val="right"/>
              <w:rPr>
                <w:rFonts w:cs="Arial"/>
                <w:b/>
                <w:color w:val="FFFFFF" w:themeColor="background1"/>
                <w:sz w:val="20"/>
                <w:lang w:val="es-ES"/>
              </w:rPr>
            </w:pPr>
            <w:r w:rsidRPr="00754E85">
              <w:rPr>
                <w:b/>
                <w:color w:val="FFFFFF" w:themeColor="background1"/>
                <w:sz w:val="20"/>
              </w:rPr>
              <w:t>]&gt;&gt;</w:t>
            </w:r>
          </w:p>
        </w:tc>
        <w:tc>
          <w:tcPr>
            <w:tcW w:w="1985" w:type="dxa"/>
            <w:shd w:val="clear" w:color="auto" w:fill="548DD4"/>
          </w:tcPr>
          <w:p w14:paraId="206E136A" w14:textId="756A8A57" w:rsidR="00741825" w:rsidRPr="008E5188" w:rsidRDefault="00741825" w:rsidP="00741825">
            <w:pPr>
              <w:pStyle w:val="TableParagraph"/>
              <w:spacing w:line="209" w:lineRule="exact"/>
              <w:ind w:left="-108"/>
              <w:jc w:val="right"/>
              <w:rPr>
                <w:rFonts w:cs="Arial"/>
                <w:b/>
                <w:color w:val="FFFFFF" w:themeColor="background1"/>
                <w:sz w:val="20"/>
                <w:lang w:val="es-ES"/>
              </w:rPr>
            </w:pPr>
            <w:r w:rsidRPr="00754E85">
              <w:rPr>
                <w:b/>
                <w:color w:val="FFFFFF" w:themeColor="background1"/>
                <w:sz w:val="20"/>
              </w:rPr>
              <w:t>&lt;&lt;[pa.TCTotalAmountUSD]:"#,##0.00"&gt;&gt;</w:t>
            </w:r>
          </w:p>
        </w:tc>
        <w:tc>
          <w:tcPr>
            <w:tcW w:w="1417" w:type="dxa"/>
            <w:shd w:val="clear" w:color="auto" w:fill="548DD4"/>
          </w:tcPr>
          <w:p w14:paraId="39EB908A" w14:textId="134A2F08" w:rsidR="00741825" w:rsidRPr="008E5188" w:rsidRDefault="00741825" w:rsidP="00741825">
            <w:pPr>
              <w:pStyle w:val="TableParagraph"/>
              <w:spacing w:line="209" w:lineRule="exact"/>
              <w:ind w:left="3"/>
              <w:jc w:val="right"/>
              <w:rPr>
                <w:rFonts w:cs="Arial"/>
                <w:b/>
                <w:color w:val="FFFFFF" w:themeColor="background1"/>
                <w:sz w:val="20"/>
                <w:lang w:val="es-ES"/>
              </w:rPr>
            </w:pPr>
            <w:r w:rsidRPr="00754E85">
              <w:rPr>
                <w:b/>
                <w:color w:val="FFFFFF" w:themeColor="background1"/>
                <w:sz w:val="20"/>
              </w:rPr>
              <w:t>&lt;&lt;[pa. IICNumberOperations]&gt;&gt;</w:t>
            </w:r>
          </w:p>
        </w:tc>
        <w:tc>
          <w:tcPr>
            <w:tcW w:w="2014" w:type="dxa"/>
            <w:shd w:val="clear" w:color="auto" w:fill="548DD4"/>
          </w:tcPr>
          <w:p w14:paraId="1D14DF78" w14:textId="1FFB1076" w:rsidR="00741825" w:rsidRPr="008E5188" w:rsidRDefault="00741825" w:rsidP="00741825">
            <w:pPr>
              <w:pStyle w:val="TableParagraph"/>
              <w:spacing w:line="209" w:lineRule="exact"/>
              <w:ind w:left="-108"/>
              <w:jc w:val="right"/>
              <w:rPr>
                <w:rFonts w:cs="Arial"/>
                <w:b/>
                <w:color w:val="FFFFFF" w:themeColor="background1"/>
                <w:sz w:val="20"/>
                <w:lang w:val="es-ES"/>
              </w:rPr>
            </w:pPr>
            <w:r w:rsidRPr="00754E85">
              <w:rPr>
                <w:b/>
                <w:color w:val="FFFFFF" w:themeColor="background1"/>
                <w:sz w:val="20"/>
              </w:rPr>
              <w:t>&lt;&lt;[pa.IICTotalAmountUSD]:"#,##0.00"&gt;&gt;</w:t>
            </w:r>
          </w:p>
        </w:tc>
      </w:tr>
      <w:tr w:rsidR="00741825" w:rsidRPr="00546825" w14:paraId="1E17FF95" w14:textId="77777777" w:rsidTr="00C7111B">
        <w:trPr>
          <w:jc w:val="center"/>
        </w:trPr>
        <w:tc>
          <w:tcPr>
            <w:tcW w:w="4390" w:type="dxa"/>
          </w:tcPr>
          <w:p w14:paraId="21ED5172" w14:textId="0305EF81" w:rsidR="00741825" w:rsidRPr="00546825" w:rsidRDefault="00741825" w:rsidP="00741825">
            <w:pPr>
              <w:pStyle w:val="TableParagraph"/>
              <w:spacing w:before="108"/>
              <w:ind w:left="103"/>
              <w:rPr>
                <w:rFonts w:cs="Arial"/>
                <w:sz w:val="20"/>
              </w:rPr>
            </w:pPr>
            <w:r>
              <w:rPr>
                <w:sz w:val="20"/>
              </w:rPr>
              <w:t>&lt;&lt;else&gt;&gt;</w:t>
            </w:r>
            <w:r w:rsidRPr="00546825">
              <w:rPr>
                <w:sz w:val="20"/>
              </w:rPr>
              <w:t>&lt;&lt;[pa.CountryStrategyAlignment]</w:t>
            </w:r>
            <w:r w:rsidR="004D3207">
              <w:rPr>
                <w:sz w:val="20"/>
              </w:rPr>
              <w:t xml:space="preserve"> -html</w:t>
            </w:r>
            <w:r w:rsidRPr="00546825">
              <w:rPr>
                <w:sz w:val="20"/>
              </w:rPr>
              <w:t>&gt;&gt;</w:t>
            </w:r>
          </w:p>
        </w:tc>
        <w:tc>
          <w:tcPr>
            <w:tcW w:w="1417" w:type="dxa"/>
          </w:tcPr>
          <w:p w14:paraId="285A4FBE" w14:textId="1DB02059" w:rsidR="00741825" w:rsidRPr="00546825" w:rsidRDefault="00741825" w:rsidP="00741825">
            <w:pPr>
              <w:pStyle w:val="TableParagraph"/>
              <w:spacing w:before="108"/>
              <w:ind w:left="103"/>
              <w:jc w:val="right"/>
              <w:rPr>
                <w:rFonts w:cs="Arial"/>
                <w:sz w:val="20"/>
              </w:rPr>
            </w:pPr>
            <w:r w:rsidRPr="00546825">
              <w:rPr>
                <w:sz w:val="20"/>
              </w:rPr>
              <w:t>&lt;&lt;[pa.SGNumberOperations]&gt;&gt;</w:t>
            </w:r>
          </w:p>
        </w:tc>
        <w:tc>
          <w:tcPr>
            <w:tcW w:w="1985" w:type="dxa"/>
            <w:tcBorders>
              <w:bottom w:val="single" w:sz="4" w:space="0" w:color="auto"/>
              <w:right w:val="single" w:sz="4" w:space="0" w:color="auto"/>
            </w:tcBorders>
          </w:tcPr>
          <w:p w14:paraId="2BB1F0E2" w14:textId="0A33411B" w:rsidR="00741825" w:rsidRPr="00546825" w:rsidRDefault="00741825" w:rsidP="00741825">
            <w:pPr>
              <w:pStyle w:val="TableParagraph"/>
              <w:spacing w:before="108"/>
              <w:ind w:left="-108"/>
              <w:jc w:val="right"/>
              <w:rPr>
                <w:rFonts w:cs="Arial"/>
                <w:sz w:val="20"/>
              </w:rPr>
            </w:pPr>
            <w:r w:rsidRPr="00546825">
              <w:rPr>
                <w:sz w:val="20"/>
              </w:rPr>
              <w:t>&lt;&lt;[pa.SGTotalAmountUSD</w:t>
            </w:r>
            <w:r>
              <w:rPr>
                <w:sz w:val="20"/>
              </w:rPr>
              <w:t>]:</w:t>
            </w:r>
            <w:r w:rsidRPr="006E3463">
              <w:rPr>
                <w:sz w:val="20"/>
              </w:rPr>
              <w:t>"#,##0.00"</w:t>
            </w:r>
            <w:r w:rsidRPr="00546825">
              <w:rPr>
                <w:sz w:val="20"/>
              </w:rPr>
              <w:t>&gt;&gt;</w:t>
            </w:r>
          </w:p>
        </w:tc>
        <w:tc>
          <w:tcPr>
            <w:tcW w:w="1417" w:type="dxa"/>
            <w:tcBorders>
              <w:left w:val="single" w:sz="4" w:space="0" w:color="auto"/>
            </w:tcBorders>
          </w:tcPr>
          <w:p w14:paraId="43551E9E" w14:textId="77777777" w:rsidR="00741825" w:rsidRDefault="00741825" w:rsidP="00741825">
            <w:pPr>
              <w:pStyle w:val="TableParagraph"/>
              <w:spacing w:before="108"/>
              <w:ind w:left="3"/>
              <w:jc w:val="right"/>
              <w:rPr>
                <w:sz w:val="20"/>
              </w:rPr>
            </w:pPr>
            <w:r w:rsidRPr="00546825">
              <w:rPr>
                <w:sz w:val="20"/>
              </w:rPr>
              <w:t>&lt;&lt;[pa.TCNumberOperations</w:t>
            </w:r>
          </w:p>
          <w:p w14:paraId="26CE7F02" w14:textId="33845F27" w:rsidR="00741825" w:rsidRPr="00546825" w:rsidRDefault="00741825" w:rsidP="00741825">
            <w:pPr>
              <w:pStyle w:val="TableParagraph"/>
              <w:spacing w:before="108"/>
              <w:ind w:left="3"/>
              <w:jc w:val="right"/>
              <w:rPr>
                <w:rFonts w:cs="Arial"/>
                <w:sz w:val="20"/>
              </w:rPr>
            </w:pPr>
            <w:r w:rsidRPr="00546825">
              <w:rPr>
                <w:sz w:val="20"/>
              </w:rPr>
              <w:t>]&gt;&gt;</w:t>
            </w:r>
          </w:p>
        </w:tc>
        <w:tc>
          <w:tcPr>
            <w:tcW w:w="1985" w:type="dxa"/>
          </w:tcPr>
          <w:p w14:paraId="5AEB4824" w14:textId="43419753" w:rsidR="00741825" w:rsidRPr="00546825" w:rsidRDefault="00741825" w:rsidP="00741825">
            <w:pPr>
              <w:pStyle w:val="TableParagraph"/>
              <w:spacing w:before="108"/>
              <w:ind w:left="-108"/>
              <w:jc w:val="right"/>
              <w:rPr>
                <w:rFonts w:cs="Arial"/>
                <w:sz w:val="20"/>
              </w:rPr>
            </w:pPr>
            <w:r w:rsidRPr="00546825">
              <w:rPr>
                <w:sz w:val="20"/>
              </w:rPr>
              <w:t>&lt;&lt;[pa.TCTotalAmountUSD</w:t>
            </w:r>
            <w:r>
              <w:rPr>
                <w:sz w:val="20"/>
              </w:rPr>
              <w:t>]:</w:t>
            </w:r>
            <w:r w:rsidRPr="006E3463">
              <w:rPr>
                <w:sz w:val="20"/>
              </w:rPr>
              <w:t>"#,##0.00"</w:t>
            </w:r>
            <w:r w:rsidRPr="00546825">
              <w:rPr>
                <w:sz w:val="20"/>
              </w:rPr>
              <w:t>&gt;&gt;</w:t>
            </w:r>
          </w:p>
        </w:tc>
        <w:tc>
          <w:tcPr>
            <w:tcW w:w="1417" w:type="dxa"/>
          </w:tcPr>
          <w:p w14:paraId="0F3B73CF" w14:textId="1769BF00" w:rsidR="00741825" w:rsidRPr="00546825" w:rsidRDefault="00741825" w:rsidP="00741825">
            <w:pPr>
              <w:pStyle w:val="TableParagraph"/>
              <w:spacing w:before="108"/>
              <w:ind w:left="103"/>
              <w:jc w:val="right"/>
              <w:rPr>
                <w:rFonts w:cs="Arial"/>
                <w:sz w:val="20"/>
              </w:rPr>
            </w:pPr>
            <w:r w:rsidRPr="00546825">
              <w:rPr>
                <w:sz w:val="20"/>
              </w:rPr>
              <w:t>&lt;&lt;[pa. IICNumberOperations]&gt;&gt;</w:t>
            </w:r>
          </w:p>
        </w:tc>
        <w:tc>
          <w:tcPr>
            <w:tcW w:w="2014" w:type="dxa"/>
          </w:tcPr>
          <w:p w14:paraId="76D680CC" w14:textId="4943765E" w:rsidR="00741825" w:rsidRPr="00546825" w:rsidRDefault="00741825" w:rsidP="00741825">
            <w:pPr>
              <w:pStyle w:val="TableParagraph"/>
              <w:spacing w:before="108"/>
              <w:jc w:val="right"/>
              <w:rPr>
                <w:rFonts w:cs="Arial"/>
                <w:sz w:val="20"/>
              </w:rPr>
            </w:pPr>
            <w:r w:rsidRPr="00546825">
              <w:rPr>
                <w:sz w:val="20"/>
              </w:rPr>
              <w:t>&lt;&lt;[pa.IICTotalAmountUSD</w:t>
            </w:r>
            <w:r>
              <w:rPr>
                <w:sz w:val="20"/>
              </w:rPr>
              <w:t>]</w:t>
            </w:r>
            <w:r w:rsidRPr="006E3463">
              <w:rPr>
                <w:sz w:val="20"/>
              </w:rPr>
              <w:t>:"#,##0.00"</w:t>
            </w:r>
            <w:r w:rsidRPr="00546825">
              <w:rPr>
                <w:sz w:val="20"/>
              </w:rPr>
              <w:t>&gt;&gt;</w:t>
            </w:r>
            <w:r>
              <w:rPr>
                <w:sz w:val="20"/>
              </w:rPr>
              <w:t>&lt;&lt;/if&gt;&gt;</w:t>
            </w:r>
            <w:r w:rsidRPr="00546825">
              <w:rPr>
                <w:sz w:val="20"/>
              </w:rPr>
              <w:t>&lt;&lt;/foreach&gt;&gt;</w:t>
            </w:r>
          </w:p>
        </w:tc>
      </w:tr>
      <w:tr w:rsidR="00741825" w:rsidRPr="00546825" w14:paraId="38C90C34" w14:textId="77777777" w:rsidTr="00C7111B">
        <w:trPr>
          <w:jc w:val="center"/>
        </w:trPr>
        <w:tc>
          <w:tcPr>
            <w:tcW w:w="4390" w:type="dxa"/>
          </w:tcPr>
          <w:p w14:paraId="19B4B925" w14:textId="77777777" w:rsidR="00741825" w:rsidRPr="00546825" w:rsidRDefault="00741825" w:rsidP="00741825">
            <w:pPr>
              <w:pStyle w:val="TableParagraph"/>
              <w:spacing w:before="108"/>
              <w:ind w:left="103"/>
              <w:rPr>
                <w:rFonts w:cs="Arial"/>
                <w:sz w:val="20"/>
              </w:rPr>
            </w:pPr>
            <w:r w:rsidRPr="00546825">
              <w:rPr>
                <w:rFonts w:cs="Arial"/>
                <w:sz w:val="20"/>
              </w:rPr>
              <w:t>&lt;&lt;if [!Model.PortfolioAlignments.Any()]&gt;&gt;</w:t>
            </w:r>
          </w:p>
        </w:tc>
        <w:tc>
          <w:tcPr>
            <w:tcW w:w="1417" w:type="dxa"/>
          </w:tcPr>
          <w:p w14:paraId="452F74E4" w14:textId="77777777" w:rsidR="00741825" w:rsidRPr="00546825" w:rsidRDefault="00741825" w:rsidP="00741825">
            <w:pPr>
              <w:pStyle w:val="TableParagraph"/>
              <w:spacing w:before="108"/>
              <w:ind w:left="103"/>
              <w:jc w:val="right"/>
              <w:rPr>
                <w:rFonts w:cs="Arial"/>
                <w:sz w:val="20"/>
              </w:rPr>
            </w:pPr>
          </w:p>
        </w:tc>
        <w:tc>
          <w:tcPr>
            <w:tcW w:w="1985" w:type="dxa"/>
            <w:tcBorders>
              <w:top w:val="single" w:sz="4" w:space="0" w:color="auto"/>
              <w:right w:val="single" w:sz="4" w:space="0" w:color="auto"/>
            </w:tcBorders>
          </w:tcPr>
          <w:p w14:paraId="48A42E5D" w14:textId="77777777" w:rsidR="00741825" w:rsidRPr="00546825" w:rsidRDefault="00741825" w:rsidP="00741825">
            <w:pPr>
              <w:pStyle w:val="TableParagraph"/>
              <w:spacing w:before="108"/>
              <w:ind w:left="103"/>
              <w:jc w:val="right"/>
              <w:rPr>
                <w:rFonts w:cs="Arial"/>
                <w:sz w:val="20"/>
              </w:rPr>
            </w:pPr>
          </w:p>
        </w:tc>
        <w:tc>
          <w:tcPr>
            <w:tcW w:w="1417" w:type="dxa"/>
            <w:tcBorders>
              <w:left w:val="single" w:sz="4" w:space="0" w:color="auto"/>
            </w:tcBorders>
          </w:tcPr>
          <w:p w14:paraId="5D936FF6" w14:textId="77777777" w:rsidR="00741825" w:rsidRPr="00546825" w:rsidRDefault="00741825" w:rsidP="00741825">
            <w:pPr>
              <w:pStyle w:val="TableParagraph"/>
              <w:spacing w:before="108"/>
              <w:ind w:left="103"/>
              <w:jc w:val="right"/>
              <w:rPr>
                <w:rFonts w:cs="Arial"/>
                <w:sz w:val="20"/>
              </w:rPr>
            </w:pPr>
          </w:p>
        </w:tc>
        <w:tc>
          <w:tcPr>
            <w:tcW w:w="1985" w:type="dxa"/>
          </w:tcPr>
          <w:p w14:paraId="7C3B29D3" w14:textId="77777777" w:rsidR="00741825" w:rsidRPr="00546825" w:rsidRDefault="00741825" w:rsidP="00741825">
            <w:pPr>
              <w:pStyle w:val="TableParagraph"/>
              <w:spacing w:before="108"/>
              <w:ind w:left="103"/>
              <w:jc w:val="right"/>
              <w:rPr>
                <w:rFonts w:cs="Arial"/>
                <w:sz w:val="20"/>
              </w:rPr>
            </w:pPr>
          </w:p>
        </w:tc>
        <w:tc>
          <w:tcPr>
            <w:tcW w:w="1417" w:type="dxa"/>
          </w:tcPr>
          <w:p w14:paraId="04C06E5B" w14:textId="77777777" w:rsidR="00741825" w:rsidRPr="00546825" w:rsidRDefault="00741825" w:rsidP="00741825">
            <w:pPr>
              <w:pStyle w:val="TableParagraph"/>
              <w:spacing w:before="108"/>
              <w:ind w:left="103"/>
              <w:jc w:val="right"/>
              <w:rPr>
                <w:rFonts w:cs="Arial"/>
                <w:sz w:val="20"/>
              </w:rPr>
            </w:pPr>
          </w:p>
        </w:tc>
        <w:tc>
          <w:tcPr>
            <w:tcW w:w="2014" w:type="dxa"/>
          </w:tcPr>
          <w:p w14:paraId="65563F58" w14:textId="77777777" w:rsidR="00741825" w:rsidRPr="00546825" w:rsidRDefault="00741825" w:rsidP="00741825">
            <w:pPr>
              <w:pStyle w:val="TableParagraph"/>
              <w:spacing w:before="108"/>
              <w:ind w:left="103"/>
              <w:jc w:val="right"/>
              <w:rPr>
                <w:rFonts w:cs="Arial"/>
                <w:sz w:val="20"/>
              </w:rPr>
            </w:pPr>
            <w:r w:rsidRPr="00546825">
              <w:rPr>
                <w:rFonts w:cs="Arial"/>
                <w:sz w:val="20"/>
              </w:rPr>
              <w:t>&lt;&lt;/if&gt;&gt;</w:t>
            </w:r>
          </w:p>
        </w:tc>
      </w:tr>
      <w:tr w:rsidR="00741825" w:rsidRPr="007E4298" w14:paraId="77DA5DA6" w14:textId="77777777" w:rsidTr="00C7111B">
        <w:trPr>
          <w:jc w:val="center"/>
        </w:trPr>
        <w:tc>
          <w:tcPr>
            <w:tcW w:w="4390" w:type="dxa"/>
            <w:shd w:val="clear" w:color="auto" w:fill="548DD4"/>
          </w:tcPr>
          <w:p w14:paraId="13E5FCB0" w14:textId="77777777" w:rsidR="00741825" w:rsidRPr="008E5188" w:rsidRDefault="00741825" w:rsidP="00741825">
            <w:pPr>
              <w:pStyle w:val="TableParagraph"/>
              <w:spacing w:line="209" w:lineRule="exact"/>
              <w:ind w:left="103"/>
              <w:rPr>
                <w:rFonts w:cs="Arial"/>
                <w:b/>
                <w:color w:val="FFFFFF" w:themeColor="background1"/>
                <w:sz w:val="20"/>
                <w:lang w:val="es-ES"/>
              </w:rPr>
            </w:pPr>
            <w:r w:rsidRPr="008E5188">
              <w:rPr>
                <w:rFonts w:cs="Arial"/>
                <w:b/>
                <w:color w:val="FFFFFF" w:themeColor="background1"/>
                <w:sz w:val="20"/>
                <w:lang w:val="es-ES"/>
              </w:rPr>
              <w:t>Operaciones no alineadas a los Objetivos de la Estrategia de País</w:t>
            </w:r>
          </w:p>
        </w:tc>
        <w:tc>
          <w:tcPr>
            <w:tcW w:w="1417" w:type="dxa"/>
            <w:shd w:val="clear" w:color="auto" w:fill="548DD4"/>
          </w:tcPr>
          <w:p w14:paraId="791B9E96" w14:textId="46213F7F" w:rsidR="00741825" w:rsidRPr="006B796B" w:rsidRDefault="00741825" w:rsidP="00741825">
            <w:pPr>
              <w:pStyle w:val="TableParagraph"/>
              <w:spacing w:line="209" w:lineRule="exact"/>
              <w:ind w:left="103"/>
              <w:jc w:val="right"/>
              <w:rPr>
                <w:rFonts w:cs="Arial"/>
                <w:b/>
                <w:color w:val="FFFFFF" w:themeColor="background1"/>
                <w:sz w:val="20"/>
                <w:lang w:val="es-ES"/>
              </w:rPr>
            </w:pPr>
          </w:p>
        </w:tc>
        <w:tc>
          <w:tcPr>
            <w:tcW w:w="1985" w:type="dxa"/>
            <w:tcBorders>
              <w:right w:val="single" w:sz="4" w:space="0" w:color="auto"/>
            </w:tcBorders>
            <w:shd w:val="clear" w:color="auto" w:fill="548DD4"/>
          </w:tcPr>
          <w:p w14:paraId="339FD89A" w14:textId="257CF720" w:rsidR="00741825" w:rsidRPr="006B796B" w:rsidRDefault="00741825" w:rsidP="00741825">
            <w:pPr>
              <w:pStyle w:val="TableParagraph"/>
              <w:spacing w:line="209" w:lineRule="exact"/>
              <w:ind w:left="-108"/>
              <w:jc w:val="right"/>
              <w:rPr>
                <w:rFonts w:cs="Arial"/>
                <w:b/>
                <w:color w:val="FFFFFF" w:themeColor="background1"/>
                <w:sz w:val="20"/>
                <w:lang w:val="es-ES"/>
              </w:rPr>
            </w:pPr>
          </w:p>
        </w:tc>
        <w:tc>
          <w:tcPr>
            <w:tcW w:w="1417" w:type="dxa"/>
            <w:tcBorders>
              <w:left w:val="single" w:sz="4" w:space="0" w:color="auto"/>
            </w:tcBorders>
            <w:shd w:val="clear" w:color="auto" w:fill="548DD4"/>
          </w:tcPr>
          <w:p w14:paraId="16456C62" w14:textId="712EA500" w:rsidR="00741825" w:rsidRPr="006B796B" w:rsidRDefault="00741825" w:rsidP="00741825">
            <w:pPr>
              <w:pStyle w:val="TableParagraph"/>
              <w:spacing w:line="209" w:lineRule="exact"/>
              <w:ind w:left="103"/>
              <w:jc w:val="right"/>
              <w:rPr>
                <w:rFonts w:cs="Arial"/>
                <w:b/>
                <w:color w:val="FFFFFF" w:themeColor="background1"/>
                <w:sz w:val="20"/>
                <w:lang w:val="es-ES"/>
              </w:rPr>
            </w:pPr>
          </w:p>
        </w:tc>
        <w:tc>
          <w:tcPr>
            <w:tcW w:w="1985" w:type="dxa"/>
            <w:shd w:val="clear" w:color="auto" w:fill="548DD4"/>
          </w:tcPr>
          <w:p w14:paraId="005B9651" w14:textId="1B71A0B3" w:rsidR="00741825" w:rsidRPr="006B796B" w:rsidRDefault="00741825" w:rsidP="00741825">
            <w:pPr>
              <w:pStyle w:val="TableParagraph"/>
              <w:spacing w:line="209" w:lineRule="exact"/>
              <w:ind w:left="-108"/>
              <w:jc w:val="right"/>
              <w:rPr>
                <w:rFonts w:cs="Arial"/>
                <w:b/>
                <w:color w:val="FFFFFF" w:themeColor="background1"/>
                <w:sz w:val="20"/>
                <w:lang w:val="es-ES"/>
              </w:rPr>
            </w:pPr>
          </w:p>
        </w:tc>
        <w:tc>
          <w:tcPr>
            <w:tcW w:w="1417" w:type="dxa"/>
            <w:shd w:val="clear" w:color="auto" w:fill="548DD4"/>
          </w:tcPr>
          <w:p w14:paraId="54A24311" w14:textId="612D21AC" w:rsidR="00741825" w:rsidRPr="006B796B" w:rsidRDefault="00741825" w:rsidP="00741825">
            <w:pPr>
              <w:pStyle w:val="TableParagraph"/>
              <w:spacing w:line="209" w:lineRule="exact"/>
              <w:ind w:left="103"/>
              <w:jc w:val="right"/>
              <w:rPr>
                <w:rFonts w:cs="Arial"/>
                <w:b/>
                <w:color w:val="FFFFFF" w:themeColor="background1"/>
                <w:sz w:val="20"/>
                <w:lang w:val="es-ES"/>
              </w:rPr>
            </w:pPr>
          </w:p>
        </w:tc>
        <w:tc>
          <w:tcPr>
            <w:tcW w:w="2014" w:type="dxa"/>
            <w:shd w:val="clear" w:color="auto" w:fill="548DD4"/>
          </w:tcPr>
          <w:p w14:paraId="6FF3D25E" w14:textId="53578F9B" w:rsidR="00741825" w:rsidRPr="006B796B" w:rsidRDefault="00741825" w:rsidP="00741825">
            <w:pPr>
              <w:pStyle w:val="TableParagraph"/>
              <w:spacing w:line="209" w:lineRule="exact"/>
              <w:ind w:left="-108"/>
              <w:jc w:val="right"/>
              <w:rPr>
                <w:rFonts w:cs="Arial"/>
                <w:b/>
                <w:color w:val="FFFFFF" w:themeColor="background1"/>
                <w:sz w:val="20"/>
                <w:lang w:val="es-ES"/>
              </w:rPr>
            </w:pPr>
          </w:p>
        </w:tc>
      </w:tr>
      <w:tr w:rsidR="00741825" w:rsidRPr="00546825" w14:paraId="0EEBEB81" w14:textId="77777777" w:rsidTr="00C7111B">
        <w:trPr>
          <w:jc w:val="center"/>
        </w:trPr>
        <w:tc>
          <w:tcPr>
            <w:tcW w:w="4390" w:type="dxa"/>
          </w:tcPr>
          <w:p w14:paraId="0F47B31A" w14:textId="15C1DAD1" w:rsidR="00741825" w:rsidRPr="00546825" w:rsidRDefault="00741825" w:rsidP="00741825">
            <w:pPr>
              <w:pStyle w:val="TableParagraph"/>
              <w:spacing w:before="108"/>
              <w:ind w:left="103"/>
              <w:rPr>
                <w:rFonts w:cs="Arial"/>
                <w:sz w:val="20"/>
              </w:rPr>
            </w:pPr>
            <w:r w:rsidRPr="00546825">
              <w:rPr>
                <w:rFonts w:cs="Arial"/>
                <w:sz w:val="20"/>
              </w:rPr>
              <w:t>&lt;&lt;foreach [pa in Model.PortfolioAlignmentsNotAligned]&gt;&gt;&lt;&lt;[pa.CountryStrategyAlignment]</w:t>
            </w:r>
            <w:r w:rsidR="004D3207">
              <w:rPr>
                <w:rFonts w:cs="Arial"/>
                <w:sz w:val="20"/>
              </w:rPr>
              <w:t xml:space="preserve"> -html</w:t>
            </w:r>
            <w:r w:rsidRPr="00546825">
              <w:rPr>
                <w:rFonts w:cs="Arial"/>
                <w:sz w:val="20"/>
              </w:rPr>
              <w:t>&gt;&gt;</w:t>
            </w:r>
          </w:p>
        </w:tc>
        <w:tc>
          <w:tcPr>
            <w:tcW w:w="1417" w:type="dxa"/>
          </w:tcPr>
          <w:p w14:paraId="4CAEA16B" w14:textId="77777777" w:rsidR="00741825" w:rsidRPr="00546825" w:rsidRDefault="00741825" w:rsidP="00741825">
            <w:pPr>
              <w:pStyle w:val="TableParagraph"/>
              <w:spacing w:before="108"/>
              <w:ind w:left="103"/>
              <w:jc w:val="right"/>
              <w:rPr>
                <w:rFonts w:cs="Arial"/>
                <w:sz w:val="20"/>
              </w:rPr>
            </w:pPr>
            <w:r w:rsidRPr="00546825">
              <w:rPr>
                <w:rFonts w:cs="Arial"/>
                <w:sz w:val="20"/>
              </w:rPr>
              <w:t>&lt;&lt;[pa.SGNumberOperations]&gt;&gt;</w:t>
            </w:r>
          </w:p>
        </w:tc>
        <w:tc>
          <w:tcPr>
            <w:tcW w:w="1985" w:type="dxa"/>
            <w:tcBorders>
              <w:right w:val="single" w:sz="4" w:space="0" w:color="auto"/>
            </w:tcBorders>
          </w:tcPr>
          <w:p w14:paraId="62736FD1" w14:textId="4F089E4D" w:rsidR="00741825" w:rsidRPr="00546825" w:rsidRDefault="00741825" w:rsidP="00741825">
            <w:pPr>
              <w:pStyle w:val="TableParagraph"/>
              <w:spacing w:before="108"/>
              <w:ind w:left="-108"/>
              <w:jc w:val="right"/>
              <w:rPr>
                <w:rFonts w:cs="Arial"/>
                <w:sz w:val="20"/>
              </w:rPr>
            </w:pPr>
            <w:r w:rsidRPr="00546825">
              <w:rPr>
                <w:rFonts w:cs="Arial"/>
                <w:sz w:val="20"/>
              </w:rPr>
              <w:t>&lt;&lt;[pa.SGTotalAmountUSD</w:t>
            </w:r>
            <w:r>
              <w:rPr>
                <w:rFonts w:cs="Arial"/>
                <w:sz w:val="20"/>
              </w:rPr>
              <w:t>]</w:t>
            </w:r>
            <w:r w:rsidRPr="006E3463">
              <w:rPr>
                <w:rFonts w:cs="Arial"/>
                <w:sz w:val="20"/>
              </w:rPr>
              <w:t>:"#,##0.00"</w:t>
            </w:r>
            <w:r w:rsidRPr="00546825">
              <w:rPr>
                <w:rFonts w:cs="Arial"/>
                <w:sz w:val="20"/>
              </w:rPr>
              <w:t>&gt;&gt;</w:t>
            </w:r>
          </w:p>
        </w:tc>
        <w:tc>
          <w:tcPr>
            <w:tcW w:w="1417" w:type="dxa"/>
            <w:tcBorders>
              <w:left w:val="single" w:sz="4" w:space="0" w:color="auto"/>
            </w:tcBorders>
          </w:tcPr>
          <w:p w14:paraId="01959EFD" w14:textId="77777777" w:rsidR="00741825" w:rsidRDefault="00741825" w:rsidP="00741825">
            <w:pPr>
              <w:pStyle w:val="TableParagraph"/>
              <w:spacing w:before="108"/>
              <w:ind w:left="3"/>
              <w:jc w:val="right"/>
              <w:rPr>
                <w:rFonts w:cs="Arial"/>
                <w:sz w:val="20"/>
              </w:rPr>
            </w:pPr>
            <w:r w:rsidRPr="00546825">
              <w:rPr>
                <w:rFonts w:cs="Arial"/>
                <w:sz w:val="20"/>
              </w:rPr>
              <w:t>&lt;&lt;[pa.TCNumberOperations</w:t>
            </w:r>
          </w:p>
          <w:p w14:paraId="6400FF43" w14:textId="77777777" w:rsidR="00741825" w:rsidRPr="00546825" w:rsidRDefault="00741825" w:rsidP="00741825">
            <w:pPr>
              <w:pStyle w:val="TableParagraph"/>
              <w:spacing w:before="108"/>
              <w:ind w:left="3"/>
              <w:jc w:val="right"/>
              <w:rPr>
                <w:rFonts w:cs="Arial"/>
                <w:sz w:val="20"/>
              </w:rPr>
            </w:pPr>
            <w:r w:rsidRPr="00546825">
              <w:rPr>
                <w:rFonts w:cs="Arial"/>
                <w:sz w:val="20"/>
              </w:rPr>
              <w:t>]&gt;&gt;</w:t>
            </w:r>
          </w:p>
        </w:tc>
        <w:tc>
          <w:tcPr>
            <w:tcW w:w="1985" w:type="dxa"/>
          </w:tcPr>
          <w:p w14:paraId="154DA5C1" w14:textId="61A4D9E2" w:rsidR="00741825" w:rsidRPr="00546825" w:rsidRDefault="00741825" w:rsidP="00741825">
            <w:pPr>
              <w:pStyle w:val="TableParagraph"/>
              <w:spacing w:before="108"/>
              <w:ind w:left="-108"/>
              <w:jc w:val="right"/>
              <w:rPr>
                <w:rFonts w:cs="Arial"/>
                <w:sz w:val="20"/>
              </w:rPr>
            </w:pPr>
            <w:r w:rsidRPr="00546825">
              <w:rPr>
                <w:rFonts w:cs="Arial"/>
                <w:sz w:val="20"/>
              </w:rPr>
              <w:t>&lt;&lt;[pa.TCTotalAmountUSD</w:t>
            </w:r>
            <w:r>
              <w:rPr>
                <w:rFonts w:cs="Arial"/>
                <w:sz w:val="20"/>
              </w:rPr>
              <w:t>]</w:t>
            </w:r>
            <w:r w:rsidRPr="006E3463">
              <w:rPr>
                <w:rFonts w:cs="Arial"/>
                <w:sz w:val="20"/>
              </w:rPr>
              <w:t>:"#,##0.00"</w:t>
            </w:r>
            <w:r w:rsidRPr="00546825">
              <w:rPr>
                <w:rFonts w:cs="Arial"/>
                <w:sz w:val="20"/>
              </w:rPr>
              <w:t>&gt;&gt;</w:t>
            </w:r>
          </w:p>
        </w:tc>
        <w:tc>
          <w:tcPr>
            <w:tcW w:w="1417" w:type="dxa"/>
          </w:tcPr>
          <w:p w14:paraId="5EDC9815" w14:textId="77777777" w:rsidR="00741825" w:rsidRPr="00546825" w:rsidRDefault="00741825" w:rsidP="00741825">
            <w:pPr>
              <w:pStyle w:val="TableParagraph"/>
              <w:spacing w:before="108"/>
              <w:ind w:left="103"/>
              <w:jc w:val="right"/>
              <w:rPr>
                <w:rFonts w:cs="Arial"/>
                <w:sz w:val="20"/>
              </w:rPr>
            </w:pPr>
            <w:r w:rsidRPr="00546825">
              <w:rPr>
                <w:rFonts w:cs="Arial"/>
                <w:sz w:val="20"/>
              </w:rPr>
              <w:t>&lt;&lt;[pa. IICNumberOperations] &gt;&gt;</w:t>
            </w:r>
          </w:p>
        </w:tc>
        <w:tc>
          <w:tcPr>
            <w:tcW w:w="2014" w:type="dxa"/>
          </w:tcPr>
          <w:p w14:paraId="4FC33598" w14:textId="32AE6BED" w:rsidR="00741825" w:rsidRPr="00546825" w:rsidRDefault="00741825" w:rsidP="00741825">
            <w:pPr>
              <w:pStyle w:val="TableParagraph"/>
              <w:spacing w:before="108"/>
              <w:ind w:left="-108"/>
              <w:jc w:val="right"/>
              <w:rPr>
                <w:rFonts w:cs="Arial"/>
                <w:sz w:val="20"/>
              </w:rPr>
            </w:pPr>
            <w:r w:rsidRPr="00546825">
              <w:rPr>
                <w:rFonts w:cs="Arial"/>
                <w:sz w:val="20"/>
              </w:rPr>
              <w:t>&lt;&lt;[pa.IICTotalAmountUSD</w:t>
            </w:r>
            <w:r>
              <w:rPr>
                <w:rFonts w:cs="Arial"/>
                <w:sz w:val="20"/>
              </w:rPr>
              <w:t>]</w:t>
            </w:r>
            <w:r w:rsidRPr="006E3463">
              <w:rPr>
                <w:rFonts w:cs="Arial"/>
                <w:sz w:val="20"/>
              </w:rPr>
              <w:t>:"#,##0.00"</w:t>
            </w:r>
            <w:r w:rsidRPr="00546825">
              <w:rPr>
                <w:rFonts w:cs="Arial"/>
                <w:sz w:val="20"/>
              </w:rPr>
              <w:t>&gt;&gt;&lt;&lt;/foreach&gt;&gt;</w:t>
            </w:r>
          </w:p>
        </w:tc>
      </w:tr>
      <w:tr w:rsidR="00741825" w:rsidRPr="00546825" w14:paraId="4A5540FE" w14:textId="77777777" w:rsidTr="00C7111B">
        <w:trPr>
          <w:jc w:val="center"/>
        </w:trPr>
        <w:tc>
          <w:tcPr>
            <w:tcW w:w="4390" w:type="dxa"/>
          </w:tcPr>
          <w:p w14:paraId="0BB65AD4" w14:textId="77777777" w:rsidR="00741825" w:rsidRPr="00546825" w:rsidRDefault="00741825" w:rsidP="00741825">
            <w:pPr>
              <w:pStyle w:val="TableParagraph"/>
              <w:spacing w:before="108"/>
              <w:ind w:left="103"/>
              <w:rPr>
                <w:rFonts w:cs="Arial"/>
                <w:sz w:val="20"/>
              </w:rPr>
            </w:pPr>
            <w:r w:rsidRPr="00546825">
              <w:rPr>
                <w:rFonts w:cs="Arial"/>
                <w:sz w:val="20"/>
              </w:rPr>
              <w:t>&lt;&lt;if [!Model.PortfolioAlignmentsNotAligned.Any()]&gt;&gt;</w:t>
            </w:r>
          </w:p>
        </w:tc>
        <w:tc>
          <w:tcPr>
            <w:tcW w:w="1417" w:type="dxa"/>
          </w:tcPr>
          <w:p w14:paraId="6DC73BDF" w14:textId="77777777" w:rsidR="00741825" w:rsidRPr="00546825" w:rsidRDefault="00741825" w:rsidP="00741825">
            <w:pPr>
              <w:pStyle w:val="TableParagraph"/>
              <w:spacing w:before="108"/>
              <w:ind w:left="103"/>
              <w:jc w:val="right"/>
              <w:rPr>
                <w:rFonts w:cs="Arial"/>
                <w:sz w:val="20"/>
              </w:rPr>
            </w:pPr>
          </w:p>
        </w:tc>
        <w:tc>
          <w:tcPr>
            <w:tcW w:w="1985" w:type="dxa"/>
            <w:tcBorders>
              <w:right w:val="single" w:sz="4" w:space="0" w:color="auto"/>
            </w:tcBorders>
          </w:tcPr>
          <w:p w14:paraId="0F50D772" w14:textId="77777777" w:rsidR="00741825" w:rsidRPr="00546825" w:rsidRDefault="00741825" w:rsidP="00741825">
            <w:pPr>
              <w:pStyle w:val="TableParagraph"/>
              <w:spacing w:before="108"/>
              <w:ind w:left="103"/>
              <w:jc w:val="right"/>
              <w:rPr>
                <w:rFonts w:cs="Arial"/>
                <w:sz w:val="20"/>
              </w:rPr>
            </w:pPr>
          </w:p>
        </w:tc>
        <w:tc>
          <w:tcPr>
            <w:tcW w:w="1417" w:type="dxa"/>
            <w:tcBorders>
              <w:left w:val="single" w:sz="4" w:space="0" w:color="auto"/>
            </w:tcBorders>
          </w:tcPr>
          <w:p w14:paraId="2B65E697" w14:textId="77777777" w:rsidR="00741825" w:rsidRPr="00546825" w:rsidRDefault="00741825" w:rsidP="00741825">
            <w:pPr>
              <w:pStyle w:val="TableParagraph"/>
              <w:spacing w:before="108"/>
              <w:ind w:left="103"/>
              <w:jc w:val="right"/>
              <w:rPr>
                <w:rFonts w:cs="Arial"/>
                <w:sz w:val="20"/>
              </w:rPr>
            </w:pPr>
          </w:p>
        </w:tc>
        <w:tc>
          <w:tcPr>
            <w:tcW w:w="1985" w:type="dxa"/>
          </w:tcPr>
          <w:p w14:paraId="7F4BEED7" w14:textId="77777777" w:rsidR="00741825" w:rsidRPr="00546825" w:rsidRDefault="00741825" w:rsidP="00741825">
            <w:pPr>
              <w:pStyle w:val="TableParagraph"/>
              <w:spacing w:before="108"/>
              <w:ind w:left="103"/>
              <w:jc w:val="right"/>
              <w:rPr>
                <w:rFonts w:cs="Arial"/>
                <w:sz w:val="20"/>
              </w:rPr>
            </w:pPr>
          </w:p>
        </w:tc>
        <w:tc>
          <w:tcPr>
            <w:tcW w:w="1417" w:type="dxa"/>
          </w:tcPr>
          <w:p w14:paraId="1F16B2F5" w14:textId="77777777" w:rsidR="00741825" w:rsidRPr="00546825" w:rsidRDefault="00741825" w:rsidP="00741825">
            <w:pPr>
              <w:pStyle w:val="TableParagraph"/>
              <w:spacing w:before="108"/>
              <w:ind w:left="103"/>
              <w:jc w:val="right"/>
              <w:rPr>
                <w:rFonts w:cs="Arial"/>
                <w:sz w:val="20"/>
              </w:rPr>
            </w:pPr>
          </w:p>
        </w:tc>
        <w:tc>
          <w:tcPr>
            <w:tcW w:w="2014" w:type="dxa"/>
          </w:tcPr>
          <w:p w14:paraId="44DC166E" w14:textId="77777777" w:rsidR="00741825" w:rsidRPr="00546825" w:rsidRDefault="00741825" w:rsidP="00741825">
            <w:pPr>
              <w:pStyle w:val="TableParagraph"/>
              <w:spacing w:before="108"/>
              <w:ind w:left="103"/>
              <w:jc w:val="right"/>
              <w:rPr>
                <w:rFonts w:cs="Arial"/>
                <w:sz w:val="20"/>
              </w:rPr>
            </w:pPr>
            <w:r w:rsidRPr="00546825">
              <w:rPr>
                <w:rFonts w:cs="Arial"/>
                <w:sz w:val="20"/>
              </w:rPr>
              <w:t>&lt;&lt;/if&gt;&gt;</w:t>
            </w:r>
          </w:p>
        </w:tc>
      </w:tr>
    </w:tbl>
    <w:p w14:paraId="621B5C85" w14:textId="77777777" w:rsidR="00411EDF" w:rsidRPr="00546825" w:rsidRDefault="00411EDF" w:rsidP="00411EDF">
      <w:pPr>
        <w:rPr>
          <w:rFonts w:cs="Arial"/>
        </w:rPr>
      </w:pPr>
    </w:p>
    <w:p w14:paraId="01C3A451" w14:textId="437DC65C" w:rsidR="00790E5C" w:rsidRPr="0071719F" w:rsidRDefault="00790E5C" w:rsidP="00F86300">
      <w:pPr>
        <w:ind w:left="-709"/>
        <w:rPr>
          <w:rFonts w:cs="Arial"/>
          <w:sz w:val="20"/>
          <w:szCs w:val="20"/>
          <w:lang w:val="es-AR"/>
        </w:rPr>
      </w:pPr>
      <w:r w:rsidRPr="0071719F">
        <w:rPr>
          <w:rFonts w:cs="Arial"/>
          <w:sz w:val="20"/>
          <w:szCs w:val="20"/>
          <w:lang w:val="es-AR"/>
        </w:rPr>
        <w:t xml:space="preserve">Nota: Hasta 2015 la información </w:t>
      </w:r>
      <w:r w:rsidR="004C6713">
        <w:rPr>
          <w:rFonts w:cs="Arial"/>
          <w:sz w:val="20"/>
          <w:szCs w:val="20"/>
          <w:lang w:val="es-AR"/>
        </w:rPr>
        <w:t xml:space="preserve">de la CII </w:t>
      </w:r>
      <w:r w:rsidRPr="0071719F">
        <w:rPr>
          <w:rFonts w:cs="Arial"/>
          <w:sz w:val="20"/>
          <w:szCs w:val="20"/>
          <w:lang w:val="es-AR"/>
        </w:rPr>
        <w:t>se refiere a los proyectos de SCF y OMJ por sus siglas en inglés. De 2016 en adelante la información incluye todas las operaciones de la CII, excepto las operaciones del Programa de Facilitación del Financiamiento al Comercio Exterior (TFFP).</w:t>
      </w:r>
    </w:p>
    <w:p w14:paraId="64D65993" w14:textId="49835AB7" w:rsidR="00790E5C" w:rsidRPr="0071719F" w:rsidRDefault="00790E5C" w:rsidP="00F86300">
      <w:pPr>
        <w:ind w:left="-709"/>
        <w:rPr>
          <w:rFonts w:cs="Arial"/>
          <w:sz w:val="20"/>
          <w:szCs w:val="20"/>
          <w:lang w:val="es-AR"/>
        </w:rPr>
      </w:pPr>
      <w:r w:rsidRPr="0071719F">
        <w:rPr>
          <w:rFonts w:cs="Arial"/>
          <w:sz w:val="20"/>
          <w:szCs w:val="20"/>
          <w:lang w:val="es-AR"/>
        </w:rPr>
        <w:t>Cooperaciones Técnicas del BID solamente.</w:t>
      </w:r>
    </w:p>
    <w:p w14:paraId="0E37495A" w14:textId="77777777" w:rsidR="00790E5C" w:rsidRPr="0071719F" w:rsidRDefault="00790E5C" w:rsidP="004E58F5">
      <w:pPr>
        <w:ind w:left="-567"/>
        <w:jc w:val="both"/>
        <w:rPr>
          <w:rFonts w:cs="Arial"/>
          <w:lang w:val="es-AR"/>
        </w:rPr>
      </w:pPr>
    </w:p>
    <w:p w14:paraId="2ED88C88" w14:textId="51640640" w:rsidR="00411EDF" w:rsidRPr="00AA2A89" w:rsidRDefault="00411EDF" w:rsidP="00F86300">
      <w:pPr>
        <w:ind w:left="-709"/>
        <w:rPr>
          <w:rFonts w:cs="Arial"/>
        </w:rPr>
      </w:pPr>
      <w:r>
        <w:rPr>
          <w:rFonts w:cs="Arial"/>
        </w:rPr>
        <w:t xml:space="preserve">&lt;&lt;if </w:t>
      </w:r>
      <w:r w:rsidRPr="00D3678C">
        <w:rPr>
          <w:rFonts w:cs="Arial"/>
        </w:rPr>
        <w:t>[Model.PortfolioAlignmentComment</w:t>
      </w:r>
      <w:r>
        <w:rPr>
          <w:rFonts w:cs="Arial"/>
        </w:rPr>
        <w:t xml:space="preserve"> != null</w:t>
      </w:r>
      <w:r w:rsidRPr="00D3678C">
        <w:rPr>
          <w:rFonts w:cs="Arial"/>
        </w:rPr>
        <w:t>]</w:t>
      </w:r>
      <w:r>
        <w:rPr>
          <w:rFonts w:cs="Arial"/>
        </w:rPr>
        <w:t>&gt;&gt;</w:t>
      </w:r>
      <w:r w:rsidRPr="00D3678C">
        <w:rPr>
          <w:rFonts w:cs="Arial"/>
        </w:rPr>
        <w:t>&lt;&lt;[Model.PortfolioAlignmentComment]&gt;&gt;</w:t>
      </w:r>
      <w:r>
        <w:rPr>
          <w:rFonts w:cs="Arial"/>
        </w:rPr>
        <w:t>&lt;&lt;/if&gt;&gt;</w:t>
      </w:r>
    </w:p>
    <w:p w14:paraId="4493FF58" w14:textId="77777777" w:rsidR="00411EDF" w:rsidRPr="00546825" w:rsidRDefault="00411EDF" w:rsidP="004E58F5">
      <w:pPr>
        <w:jc w:val="both"/>
        <w:rPr>
          <w:rFonts w:cs="Arial"/>
        </w:rPr>
      </w:pPr>
    </w:p>
    <w:p w14:paraId="7150B92F" w14:textId="295FFA8B" w:rsidR="004B3208" w:rsidRPr="00411EDF" w:rsidRDefault="004B3208" w:rsidP="00411EDF">
      <w:pPr>
        <w:pStyle w:val="Ttulo4"/>
        <w:ind w:left="0"/>
        <w:rPr>
          <w:rFonts w:cs="Arial"/>
        </w:rPr>
        <w:sectPr w:rsidR="004B3208" w:rsidRPr="00411EDF" w:rsidSect="0028462F">
          <w:footerReference w:type="default" r:id="rId11"/>
          <w:pgSz w:w="15840" w:h="12240" w:orient="landscape"/>
          <w:pgMar w:top="1220" w:right="1440" w:bottom="1280" w:left="1220" w:header="0" w:footer="1029" w:gutter="0"/>
          <w:cols w:space="720"/>
          <w:docGrid w:linePitch="299"/>
        </w:sectPr>
      </w:pPr>
    </w:p>
    <w:p w14:paraId="40DD376F" w14:textId="77777777" w:rsidR="004B3208" w:rsidRPr="00546825" w:rsidRDefault="004B3208" w:rsidP="004B3208">
      <w:pPr>
        <w:pStyle w:val="Textoindependiente"/>
        <w:spacing w:before="9"/>
        <w:rPr>
          <w:rFonts w:cs="Arial"/>
          <w:b/>
          <w:sz w:val="23"/>
        </w:rPr>
      </w:pPr>
    </w:p>
    <w:p w14:paraId="01A484CE" w14:textId="0F699B41" w:rsidR="004B3208" w:rsidRPr="008E5188" w:rsidRDefault="00336E56" w:rsidP="00411E29">
      <w:pPr>
        <w:pStyle w:val="Ttulo3"/>
        <w:numPr>
          <w:ilvl w:val="0"/>
          <w:numId w:val="16"/>
        </w:numPr>
        <w:ind w:left="284" w:hanging="284"/>
        <w:rPr>
          <w:rFonts w:cs="Arial"/>
          <w:lang w:val="es-ES"/>
        </w:rPr>
      </w:pPr>
      <w:bookmarkStart w:id="4" w:name="_Toc497924107"/>
      <w:r>
        <w:rPr>
          <w:rFonts w:cs="Arial"/>
          <w:lang w:val="es-ES"/>
        </w:rPr>
        <w:t>Progreso en el Uso de Sistemas Nacionales</w:t>
      </w:r>
      <w:r w:rsidR="004B3208" w:rsidRPr="008E5188">
        <w:rPr>
          <w:rFonts w:cs="Arial"/>
          <w:lang w:val="es-ES"/>
        </w:rPr>
        <w:t xml:space="preserve"> hasta la</w:t>
      </w:r>
      <w:r w:rsidR="004B3208" w:rsidRPr="008E5188">
        <w:rPr>
          <w:rFonts w:cs="Arial"/>
          <w:spacing w:val="-16"/>
          <w:lang w:val="es-ES"/>
        </w:rPr>
        <w:t xml:space="preserve"> </w:t>
      </w:r>
      <w:r w:rsidR="004B3208" w:rsidRPr="008E5188">
        <w:rPr>
          <w:rFonts w:cs="Arial"/>
          <w:lang w:val="es-ES"/>
        </w:rPr>
        <w:t>fecha</w:t>
      </w:r>
      <w:bookmarkEnd w:id="4"/>
    </w:p>
    <w:p w14:paraId="1F878065" w14:textId="77777777" w:rsidR="004B3208" w:rsidRPr="008E5188" w:rsidRDefault="004B3208" w:rsidP="007B5876">
      <w:pPr>
        <w:rPr>
          <w:rFonts w:cs="Arial"/>
          <w:lang w:val="es-ES"/>
        </w:rPr>
      </w:pPr>
    </w:p>
    <w:p w14:paraId="635B6FD3" w14:textId="10D95CFE" w:rsidR="0028462F" w:rsidRPr="007549C3" w:rsidRDefault="004B3208" w:rsidP="00411E29">
      <w:pPr>
        <w:pStyle w:val="Ttulo4"/>
        <w:numPr>
          <w:ilvl w:val="0"/>
          <w:numId w:val="8"/>
        </w:numPr>
        <w:spacing w:before="120"/>
        <w:ind w:left="284" w:hanging="284"/>
        <w:rPr>
          <w:rFonts w:cs="Arial"/>
        </w:rPr>
      </w:pPr>
      <w:r w:rsidRPr="00546825">
        <w:rPr>
          <w:rFonts w:cs="Arial"/>
        </w:rPr>
        <w:t>Diagnósticos</w:t>
      </w:r>
    </w:p>
    <w:p w14:paraId="45DDD74B" w14:textId="1BBF3798" w:rsidR="004B3208" w:rsidRPr="00546825" w:rsidRDefault="004B3208" w:rsidP="007B5876">
      <w:pPr>
        <w:rPr>
          <w:rFonts w:cs="Arial"/>
        </w:rPr>
      </w:pPr>
    </w:p>
    <w:tbl>
      <w:tblPr>
        <w:tblStyle w:val="TableNormal"/>
        <w:tblpPr w:leftFromText="141" w:rightFromText="141" w:vertAnchor="text" w:tblpX="-5"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35"/>
        <w:gridCol w:w="1821"/>
      </w:tblGrid>
      <w:tr w:rsidR="004B3208" w:rsidRPr="00546825" w14:paraId="19ED31F2" w14:textId="77777777" w:rsidTr="009F58F6">
        <w:trPr>
          <w:trHeight w:val="254"/>
        </w:trPr>
        <w:tc>
          <w:tcPr>
            <w:tcW w:w="3035" w:type="dxa"/>
            <w:shd w:val="clear" w:color="auto" w:fill="1F497D" w:themeFill="text2"/>
          </w:tcPr>
          <w:p w14:paraId="6A992E1D" w14:textId="77777777" w:rsidR="004B3208" w:rsidRPr="004B28C8" w:rsidRDefault="004B3208" w:rsidP="009F58F6">
            <w:pPr>
              <w:pStyle w:val="TableParagraph"/>
              <w:spacing w:line="210" w:lineRule="exact"/>
              <w:ind w:left="265" w:right="266"/>
              <w:jc w:val="center"/>
              <w:rPr>
                <w:rFonts w:cs="Arial"/>
                <w:b/>
                <w:color w:val="365F91"/>
                <w:sz w:val="20"/>
              </w:rPr>
            </w:pPr>
            <w:r w:rsidRPr="00546825">
              <w:rPr>
                <w:rFonts w:cs="Arial"/>
                <w:b/>
                <w:color w:val="FFFFFF"/>
                <w:sz w:val="20"/>
              </w:rPr>
              <w:t>Gestión Financiera</w:t>
            </w:r>
          </w:p>
        </w:tc>
        <w:tc>
          <w:tcPr>
            <w:tcW w:w="1821" w:type="dxa"/>
            <w:shd w:val="clear" w:color="auto" w:fill="1F497D" w:themeFill="text2"/>
          </w:tcPr>
          <w:p w14:paraId="118AEE85" w14:textId="77777777" w:rsidR="004B3208" w:rsidRPr="00546825" w:rsidRDefault="004B3208" w:rsidP="009F58F6">
            <w:pPr>
              <w:pStyle w:val="TableParagraph"/>
              <w:spacing w:line="210" w:lineRule="exact"/>
              <w:ind w:left="411" w:right="413"/>
              <w:jc w:val="center"/>
              <w:rPr>
                <w:rFonts w:cs="Arial"/>
                <w:b/>
                <w:sz w:val="20"/>
              </w:rPr>
            </w:pPr>
            <w:r w:rsidRPr="00546825">
              <w:rPr>
                <w:rFonts w:cs="Arial"/>
                <w:b/>
                <w:color w:val="FFFFFF"/>
                <w:sz w:val="20"/>
              </w:rPr>
              <w:t>Año</w:t>
            </w:r>
          </w:p>
        </w:tc>
      </w:tr>
      <w:tr w:rsidR="004B3208" w:rsidRPr="00546825" w14:paraId="31BFA155" w14:textId="77777777" w:rsidTr="009F58F6">
        <w:trPr>
          <w:trHeight w:val="300"/>
        </w:trPr>
        <w:tc>
          <w:tcPr>
            <w:tcW w:w="3035" w:type="dxa"/>
          </w:tcPr>
          <w:p w14:paraId="3BA1CB49" w14:textId="77777777" w:rsidR="004B3208" w:rsidRPr="00546825" w:rsidRDefault="004B3208" w:rsidP="009F58F6">
            <w:pPr>
              <w:pStyle w:val="TableParagraph"/>
              <w:spacing w:before="17"/>
              <w:ind w:left="105" w:right="266"/>
              <w:rPr>
                <w:rFonts w:cs="Arial"/>
                <w:sz w:val="20"/>
              </w:rPr>
            </w:pPr>
            <w:r w:rsidRPr="00E42EB0">
              <w:rPr>
                <w:rFonts w:cs="Arial"/>
                <w:sz w:val="10"/>
                <w:szCs w:val="10"/>
              </w:rPr>
              <w:t>&lt;&lt;foreach [fm in Model.FinancialManagements]&gt;&gt;</w:t>
            </w:r>
            <w:r w:rsidRPr="00546825">
              <w:rPr>
                <w:rFonts w:cs="Arial"/>
                <w:sz w:val="20"/>
              </w:rPr>
              <w:t>&lt;&lt;[fm.Name]&gt;&gt;</w:t>
            </w:r>
          </w:p>
        </w:tc>
        <w:tc>
          <w:tcPr>
            <w:tcW w:w="1821" w:type="dxa"/>
          </w:tcPr>
          <w:p w14:paraId="4900761A" w14:textId="77777777" w:rsidR="004B3208" w:rsidRPr="00546825" w:rsidRDefault="004B3208" w:rsidP="00AD449E">
            <w:pPr>
              <w:pStyle w:val="TableParagraph"/>
              <w:spacing w:line="212" w:lineRule="exact"/>
              <w:ind w:left="214" w:right="205"/>
              <w:jc w:val="right"/>
              <w:rPr>
                <w:rFonts w:cs="Arial"/>
                <w:sz w:val="20"/>
              </w:rPr>
            </w:pPr>
            <w:r w:rsidRPr="00546825">
              <w:rPr>
                <w:rFonts w:cs="Arial"/>
                <w:sz w:val="20"/>
              </w:rPr>
              <w:t>&lt;&lt;[fm.Year]&gt;&gt;&lt;&lt;/foreach&gt;&gt;</w:t>
            </w:r>
          </w:p>
        </w:tc>
      </w:tr>
      <w:tr w:rsidR="004B3208" w:rsidRPr="00546825" w14:paraId="431040FA" w14:textId="77777777" w:rsidTr="009F58F6">
        <w:trPr>
          <w:trHeight w:val="300"/>
        </w:trPr>
        <w:tc>
          <w:tcPr>
            <w:tcW w:w="3035" w:type="dxa"/>
          </w:tcPr>
          <w:p w14:paraId="1F9D0436" w14:textId="0A4C5A9D" w:rsidR="004B3208" w:rsidRPr="00546825" w:rsidRDefault="004B3208" w:rsidP="009F58F6">
            <w:pPr>
              <w:pStyle w:val="TableParagraph"/>
              <w:spacing w:before="17"/>
              <w:ind w:left="105" w:right="266"/>
              <w:rPr>
                <w:rFonts w:cs="Arial"/>
                <w:sz w:val="20"/>
              </w:rPr>
            </w:pPr>
            <w:r w:rsidRPr="00E42EB0">
              <w:rPr>
                <w:rFonts w:cs="Arial"/>
                <w:sz w:val="10"/>
                <w:szCs w:val="10"/>
              </w:rPr>
              <w:t>&lt;&lt;if [!Model.FinancialManagements.Any()]&gt;&gt;</w:t>
            </w:r>
            <w:r w:rsidR="00225DC9">
              <w:rPr>
                <w:rFonts w:cs="Arial"/>
                <w:sz w:val="20"/>
              </w:rPr>
              <w:t>N/A</w:t>
            </w:r>
          </w:p>
        </w:tc>
        <w:tc>
          <w:tcPr>
            <w:tcW w:w="1821" w:type="dxa"/>
          </w:tcPr>
          <w:p w14:paraId="65B74649" w14:textId="01503599" w:rsidR="004B3208" w:rsidRPr="00546825" w:rsidRDefault="00743215" w:rsidP="009F58F6">
            <w:pPr>
              <w:pStyle w:val="TableParagraph"/>
              <w:spacing w:line="212" w:lineRule="exact"/>
              <w:ind w:left="214" w:right="205"/>
              <w:rPr>
                <w:rFonts w:cs="Arial"/>
                <w:sz w:val="20"/>
              </w:rPr>
            </w:pPr>
            <w:r>
              <w:rPr>
                <w:rFonts w:cs="Arial"/>
                <w:sz w:val="20"/>
              </w:rPr>
              <w:t>N/A</w:t>
            </w:r>
            <w:r w:rsidR="004B3208" w:rsidRPr="00546825">
              <w:rPr>
                <w:rFonts w:cs="Arial"/>
                <w:sz w:val="20"/>
              </w:rPr>
              <w:t>&lt;&lt;/if&gt;&gt;</w:t>
            </w:r>
          </w:p>
        </w:tc>
      </w:tr>
    </w:tbl>
    <w:tbl>
      <w:tblPr>
        <w:tblStyle w:val="TableNormal"/>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56"/>
        <w:gridCol w:w="1821"/>
      </w:tblGrid>
      <w:tr w:rsidR="009F58F6" w:rsidRPr="00546825" w14:paraId="1A324B39" w14:textId="77777777" w:rsidTr="009F58F6">
        <w:trPr>
          <w:trHeight w:val="254"/>
          <w:jc w:val="right"/>
        </w:trPr>
        <w:tc>
          <w:tcPr>
            <w:tcW w:w="2756" w:type="dxa"/>
            <w:shd w:val="clear" w:color="auto" w:fill="1F497D" w:themeFill="text2"/>
          </w:tcPr>
          <w:p w14:paraId="570C56A2" w14:textId="77777777" w:rsidR="009F58F6" w:rsidRPr="004B28C8" w:rsidRDefault="009F58F6" w:rsidP="00204FBB">
            <w:pPr>
              <w:pStyle w:val="TableParagraph"/>
              <w:spacing w:line="210" w:lineRule="exact"/>
              <w:ind w:left="265" w:right="266"/>
              <w:jc w:val="center"/>
              <w:rPr>
                <w:rFonts w:cs="Arial"/>
                <w:b/>
                <w:color w:val="365F91"/>
                <w:sz w:val="20"/>
              </w:rPr>
            </w:pPr>
            <w:r w:rsidRPr="00546825">
              <w:rPr>
                <w:rFonts w:cs="Arial"/>
                <w:b/>
                <w:color w:val="FFFFFF"/>
                <w:sz w:val="20"/>
              </w:rPr>
              <w:t>Adquisiciones</w:t>
            </w:r>
          </w:p>
        </w:tc>
        <w:tc>
          <w:tcPr>
            <w:tcW w:w="1821" w:type="dxa"/>
            <w:shd w:val="clear" w:color="auto" w:fill="1F497D" w:themeFill="text2"/>
          </w:tcPr>
          <w:p w14:paraId="0F64698F" w14:textId="77777777" w:rsidR="009F58F6" w:rsidRPr="00546825" w:rsidRDefault="009F58F6" w:rsidP="00204FBB">
            <w:pPr>
              <w:pStyle w:val="TableParagraph"/>
              <w:spacing w:line="210" w:lineRule="exact"/>
              <w:ind w:left="411" w:right="413"/>
              <w:jc w:val="center"/>
              <w:rPr>
                <w:rFonts w:cs="Arial"/>
                <w:b/>
                <w:sz w:val="20"/>
              </w:rPr>
            </w:pPr>
            <w:r w:rsidRPr="00546825">
              <w:rPr>
                <w:rFonts w:cs="Arial"/>
                <w:b/>
                <w:color w:val="FFFFFF"/>
                <w:sz w:val="20"/>
              </w:rPr>
              <w:t>Año</w:t>
            </w:r>
          </w:p>
        </w:tc>
      </w:tr>
      <w:tr w:rsidR="009F58F6" w:rsidRPr="00546825" w14:paraId="1B18D0B5" w14:textId="77777777" w:rsidTr="009F58F6">
        <w:trPr>
          <w:trHeight w:val="300"/>
          <w:jc w:val="right"/>
        </w:trPr>
        <w:tc>
          <w:tcPr>
            <w:tcW w:w="2756" w:type="dxa"/>
          </w:tcPr>
          <w:p w14:paraId="167C8CFF" w14:textId="77777777" w:rsidR="009F58F6" w:rsidRPr="00546825" w:rsidRDefault="009F58F6" w:rsidP="00204FBB">
            <w:pPr>
              <w:pStyle w:val="TableParagraph"/>
              <w:spacing w:before="17"/>
              <w:ind w:left="105" w:right="266"/>
              <w:rPr>
                <w:rFonts w:cs="Arial"/>
                <w:sz w:val="20"/>
              </w:rPr>
            </w:pPr>
            <w:r w:rsidRPr="00E42EB0">
              <w:rPr>
                <w:rFonts w:cs="Arial"/>
                <w:sz w:val="10"/>
                <w:szCs w:val="10"/>
              </w:rPr>
              <w:t>&lt;&lt;foreach [ac in Model.Acquisitions]&gt;&gt;</w:t>
            </w:r>
            <w:r w:rsidRPr="00546825">
              <w:rPr>
                <w:rFonts w:cs="Arial"/>
                <w:sz w:val="20"/>
              </w:rPr>
              <w:t>&lt;&lt;[ac.Name]&gt;&gt;</w:t>
            </w:r>
          </w:p>
        </w:tc>
        <w:tc>
          <w:tcPr>
            <w:tcW w:w="1821" w:type="dxa"/>
          </w:tcPr>
          <w:p w14:paraId="4339CA75" w14:textId="77777777" w:rsidR="009F58F6" w:rsidRPr="00546825" w:rsidRDefault="009F58F6" w:rsidP="00AD449E">
            <w:pPr>
              <w:pStyle w:val="TableParagraph"/>
              <w:spacing w:line="212" w:lineRule="exact"/>
              <w:ind w:left="214" w:right="205"/>
              <w:jc w:val="right"/>
              <w:rPr>
                <w:rFonts w:cs="Arial"/>
                <w:sz w:val="20"/>
              </w:rPr>
            </w:pPr>
            <w:r w:rsidRPr="00546825">
              <w:rPr>
                <w:rFonts w:cs="Arial"/>
                <w:sz w:val="20"/>
              </w:rPr>
              <w:t>&lt;&lt;[ac.Year]&gt;&gt;&lt;&lt;/foreach&gt;&gt;</w:t>
            </w:r>
          </w:p>
        </w:tc>
      </w:tr>
      <w:tr w:rsidR="009F58F6" w:rsidRPr="00546825" w14:paraId="4BC582C6" w14:textId="77777777" w:rsidTr="009F58F6">
        <w:trPr>
          <w:trHeight w:val="300"/>
          <w:jc w:val="right"/>
        </w:trPr>
        <w:tc>
          <w:tcPr>
            <w:tcW w:w="2756" w:type="dxa"/>
          </w:tcPr>
          <w:p w14:paraId="220B804E" w14:textId="77777777" w:rsidR="009F58F6" w:rsidRPr="00546825" w:rsidRDefault="009F58F6" w:rsidP="00204FBB">
            <w:pPr>
              <w:pStyle w:val="TableParagraph"/>
              <w:spacing w:before="17"/>
              <w:ind w:left="105" w:right="266"/>
              <w:rPr>
                <w:rFonts w:cs="Arial"/>
                <w:sz w:val="20"/>
              </w:rPr>
            </w:pPr>
            <w:r w:rsidRPr="00E42EB0">
              <w:rPr>
                <w:rFonts w:cs="Arial"/>
                <w:sz w:val="10"/>
                <w:szCs w:val="10"/>
              </w:rPr>
              <w:t>&lt;&lt;if [!Model.Acquisitions.Any()]&gt;&gt;</w:t>
            </w:r>
            <w:r>
              <w:rPr>
                <w:rFonts w:cs="Arial"/>
                <w:sz w:val="20"/>
              </w:rPr>
              <w:t>N/A</w:t>
            </w:r>
          </w:p>
        </w:tc>
        <w:tc>
          <w:tcPr>
            <w:tcW w:w="1821" w:type="dxa"/>
          </w:tcPr>
          <w:p w14:paraId="2E45EDEE" w14:textId="77777777" w:rsidR="009F58F6" w:rsidRPr="00546825" w:rsidRDefault="009F58F6" w:rsidP="00204FBB">
            <w:pPr>
              <w:pStyle w:val="TableParagraph"/>
              <w:spacing w:line="212" w:lineRule="exact"/>
              <w:ind w:left="214" w:right="205"/>
              <w:rPr>
                <w:rFonts w:cs="Arial"/>
                <w:sz w:val="20"/>
              </w:rPr>
            </w:pPr>
            <w:r>
              <w:rPr>
                <w:rFonts w:cs="Arial"/>
                <w:sz w:val="20"/>
              </w:rPr>
              <w:t>N/A</w:t>
            </w:r>
            <w:r w:rsidRPr="00546825">
              <w:rPr>
                <w:rFonts w:cs="Arial"/>
                <w:sz w:val="20"/>
              </w:rPr>
              <w:t>&lt;&lt;/if&gt;&gt;</w:t>
            </w:r>
          </w:p>
        </w:tc>
      </w:tr>
    </w:tbl>
    <w:p w14:paraId="5E714CBA" w14:textId="08C0939E" w:rsidR="003C47E4" w:rsidRDefault="003C47E4" w:rsidP="003C47E4">
      <w:pPr>
        <w:spacing w:before="117"/>
        <w:ind w:hanging="328"/>
        <w:rPr>
          <w:rFonts w:cs="Arial"/>
          <w:b/>
          <w:sz w:val="20"/>
          <w:szCs w:val="20"/>
        </w:rPr>
      </w:pPr>
      <w:r>
        <w:rPr>
          <w:rFonts w:cs="Arial"/>
          <w:b/>
          <w:sz w:val="20"/>
          <w:szCs w:val="20"/>
        </w:rPr>
        <w:br w:type="textWrapping" w:clear="all"/>
      </w:r>
      <w:r w:rsidR="00D976A7" w:rsidRPr="00546825">
        <w:rPr>
          <w:rFonts w:cs="Arial"/>
          <w:b/>
          <w:sz w:val="20"/>
          <w:szCs w:val="20"/>
        </w:rPr>
        <w:t>Comentarios</w:t>
      </w:r>
    </w:p>
    <w:p w14:paraId="5EEBDAC1" w14:textId="19340D76" w:rsidR="003C47E4" w:rsidRPr="003C47E4" w:rsidRDefault="003C47E4" w:rsidP="003C47E4">
      <w:pPr>
        <w:spacing w:before="117"/>
        <w:rPr>
          <w:rFonts w:cs="Arial"/>
          <w:b/>
          <w:sz w:val="10"/>
          <w:szCs w:val="10"/>
        </w:rPr>
      </w:pPr>
      <w:r w:rsidRPr="003C47E4">
        <w:rPr>
          <w:rFonts w:cs="Arial"/>
          <w:b/>
          <w:sz w:val="10"/>
          <w:szCs w:val="10"/>
        </w:rPr>
        <w:t xml:space="preserve"> </w:t>
      </w:r>
    </w:p>
    <w:tbl>
      <w:tblPr>
        <w:tblStyle w:val="Tablaconcuadrcula"/>
        <w:tblW w:w="0" w:type="auto"/>
        <w:tblLayout w:type="fixed"/>
        <w:tblLook w:val="04A0" w:firstRow="1" w:lastRow="0" w:firstColumn="1" w:lastColumn="0" w:noHBand="0" w:noVBand="1"/>
      </w:tblPr>
      <w:tblGrid>
        <w:gridCol w:w="4876"/>
        <w:gridCol w:w="388"/>
        <w:gridCol w:w="4611"/>
      </w:tblGrid>
      <w:tr w:rsidR="003C47E4" w14:paraId="7F82F801" w14:textId="77777777" w:rsidTr="00367223">
        <w:trPr>
          <w:trHeight w:val="794"/>
        </w:trPr>
        <w:tc>
          <w:tcPr>
            <w:tcW w:w="4876" w:type="dxa"/>
          </w:tcPr>
          <w:p w14:paraId="60E31130" w14:textId="77777777" w:rsidR="003C47E4" w:rsidRPr="00A358AC" w:rsidRDefault="003C47E4" w:rsidP="003C47E4">
            <w:pPr>
              <w:spacing w:before="20" w:after="20"/>
              <w:rPr>
                <w:rFonts w:cs="Arial"/>
                <w:sz w:val="10"/>
                <w:szCs w:val="10"/>
              </w:rPr>
            </w:pPr>
            <w:r w:rsidRPr="00EA77D3">
              <w:rPr>
                <w:rFonts w:cs="Arial"/>
                <w:sz w:val="10"/>
                <w:szCs w:val="10"/>
              </w:rPr>
              <w:t>&lt;&lt;if [Model.FinancialManagementsComment == null]&gt;&gt;</w:t>
            </w:r>
            <w:r w:rsidRPr="00A358AC">
              <w:rPr>
                <w:rFonts w:cs="Arial"/>
                <w:sz w:val="20"/>
                <w:szCs w:val="20"/>
              </w:rPr>
              <w:t>N/A</w:t>
            </w:r>
            <w:r w:rsidRPr="00EA77D3">
              <w:rPr>
                <w:rFonts w:cs="Arial"/>
                <w:sz w:val="10"/>
                <w:szCs w:val="10"/>
              </w:rPr>
              <w:t>&lt;&lt;else&gt;&gt;</w:t>
            </w:r>
            <w:r>
              <w:rPr>
                <w:rFonts w:cs="Arial"/>
                <w:sz w:val="10"/>
                <w:szCs w:val="10"/>
              </w:rPr>
              <w:br/>
            </w:r>
            <w:r w:rsidRPr="00A358AC">
              <w:rPr>
                <w:rFonts w:cs="Arial"/>
                <w:sz w:val="20"/>
                <w:szCs w:val="20"/>
              </w:rPr>
              <w:t>&lt;&lt;[Model.FinancialManagementsComment]&gt;&gt;</w:t>
            </w:r>
            <w:r w:rsidRPr="00EA77D3">
              <w:rPr>
                <w:rFonts w:cs="Arial"/>
                <w:sz w:val="10"/>
                <w:szCs w:val="10"/>
              </w:rPr>
              <w:t>&lt;&lt;/if&gt;&gt;</w:t>
            </w:r>
          </w:p>
          <w:p w14:paraId="4F9A5F3A" w14:textId="77777777" w:rsidR="003C47E4" w:rsidRDefault="003C47E4" w:rsidP="00367223">
            <w:pPr>
              <w:rPr>
                <w:rFonts w:cs="Arial"/>
                <w:b/>
                <w:sz w:val="20"/>
                <w:szCs w:val="20"/>
              </w:rPr>
            </w:pPr>
          </w:p>
        </w:tc>
        <w:tc>
          <w:tcPr>
            <w:tcW w:w="388" w:type="dxa"/>
            <w:tcBorders>
              <w:top w:val="nil"/>
              <w:bottom w:val="nil"/>
            </w:tcBorders>
            <w:shd w:val="clear" w:color="auto" w:fill="auto"/>
          </w:tcPr>
          <w:p w14:paraId="70442103" w14:textId="77777777" w:rsidR="003C47E4" w:rsidRDefault="003C47E4" w:rsidP="00367223">
            <w:pPr>
              <w:rPr>
                <w:rFonts w:cs="Arial"/>
                <w:b/>
                <w:sz w:val="20"/>
                <w:szCs w:val="20"/>
              </w:rPr>
            </w:pPr>
          </w:p>
        </w:tc>
        <w:tc>
          <w:tcPr>
            <w:tcW w:w="4611" w:type="dxa"/>
            <w:shd w:val="clear" w:color="auto" w:fill="auto"/>
          </w:tcPr>
          <w:p w14:paraId="5E3BFA0B" w14:textId="77777777" w:rsidR="003C47E4" w:rsidRPr="00EB5B1E" w:rsidRDefault="003C47E4" w:rsidP="003C47E4">
            <w:pPr>
              <w:spacing w:before="20" w:after="20"/>
              <w:rPr>
                <w:rFonts w:cs="Arial"/>
                <w:sz w:val="20"/>
              </w:rPr>
            </w:pPr>
            <w:r w:rsidRPr="00A847D5">
              <w:rPr>
                <w:rFonts w:cs="Arial"/>
                <w:sz w:val="10"/>
                <w:szCs w:val="10"/>
              </w:rPr>
              <w:t>&lt;&lt;if [Model. AcquisitionsComment == null]&gt;&gt;</w:t>
            </w:r>
            <w:r>
              <w:rPr>
                <w:rFonts w:cs="Arial"/>
                <w:sz w:val="20"/>
              </w:rPr>
              <w:t>N/A</w:t>
            </w:r>
            <w:r w:rsidRPr="00A847D5">
              <w:rPr>
                <w:rFonts w:cs="Arial"/>
                <w:sz w:val="10"/>
                <w:szCs w:val="10"/>
              </w:rPr>
              <w:t>&lt;&lt;else&gt;&gt;</w:t>
            </w:r>
            <w:r>
              <w:rPr>
                <w:rFonts w:cs="Arial"/>
                <w:sz w:val="10"/>
                <w:szCs w:val="10"/>
              </w:rPr>
              <w:br/>
            </w:r>
            <w:r>
              <w:rPr>
                <w:rFonts w:cs="Arial"/>
                <w:sz w:val="20"/>
              </w:rPr>
              <w:t>&lt;&lt;[Model.</w:t>
            </w:r>
            <w:r w:rsidRPr="002C6D63">
              <w:rPr>
                <w:rFonts w:cs="Arial"/>
                <w:sz w:val="20"/>
              </w:rPr>
              <w:t>AcquisitionsComment]&gt;&gt;</w:t>
            </w:r>
            <w:r w:rsidRPr="00A847D5">
              <w:rPr>
                <w:rFonts w:cs="Arial"/>
                <w:sz w:val="10"/>
                <w:szCs w:val="10"/>
              </w:rPr>
              <w:t>&lt;&lt;/if&gt;&gt;</w:t>
            </w:r>
          </w:p>
          <w:p w14:paraId="00B37458" w14:textId="4A7AA5EB" w:rsidR="003C47E4" w:rsidRDefault="003C47E4" w:rsidP="00367223">
            <w:pPr>
              <w:rPr>
                <w:rFonts w:cs="Arial"/>
                <w:b/>
                <w:sz w:val="20"/>
                <w:szCs w:val="20"/>
              </w:rPr>
            </w:pPr>
          </w:p>
        </w:tc>
      </w:tr>
    </w:tbl>
    <w:p w14:paraId="3BDC1E81" w14:textId="77777777" w:rsidR="005803CA" w:rsidRDefault="003C47E4" w:rsidP="005803CA">
      <w:r>
        <w:br w:type="textWrapping" w:clear="all"/>
      </w:r>
    </w:p>
    <w:p w14:paraId="3B00153E" w14:textId="516C5417" w:rsidR="004B3208" w:rsidRPr="00546825" w:rsidRDefault="004B3208" w:rsidP="005803CA">
      <w:pPr>
        <w:pStyle w:val="Ttulo4"/>
        <w:numPr>
          <w:ilvl w:val="0"/>
          <w:numId w:val="8"/>
        </w:numPr>
        <w:ind w:left="284"/>
        <w:rPr>
          <w:rFonts w:cs="Arial"/>
        </w:rPr>
      </w:pPr>
      <w:r w:rsidRPr="00546825">
        <w:rPr>
          <w:rFonts w:cs="Arial"/>
        </w:rPr>
        <w:t>Iniciativas de</w:t>
      </w:r>
      <w:r w:rsidRPr="00546825">
        <w:rPr>
          <w:rFonts w:cs="Arial"/>
          <w:spacing w:val="-11"/>
        </w:rPr>
        <w:t xml:space="preserve"> </w:t>
      </w:r>
      <w:r w:rsidR="003647DC">
        <w:rPr>
          <w:rFonts w:cs="Arial"/>
        </w:rPr>
        <w:t>F</w:t>
      </w:r>
      <w:r w:rsidRPr="00546825">
        <w:rPr>
          <w:rFonts w:cs="Arial"/>
        </w:rPr>
        <w:t>ortalecimiento</w:t>
      </w:r>
    </w:p>
    <w:p w14:paraId="0D3BC06C" w14:textId="77777777" w:rsidR="004B3208" w:rsidRPr="00546825" w:rsidRDefault="004B3208" w:rsidP="005E4D66"/>
    <w:tbl>
      <w:tblPr>
        <w:tblStyle w:val="TableNormal"/>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8"/>
        <w:gridCol w:w="4363"/>
        <w:gridCol w:w="3710"/>
      </w:tblGrid>
      <w:tr w:rsidR="004B3208" w:rsidRPr="00546825" w14:paraId="5731546B" w14:textId="77777777" w:rsidTr="00BA16F7">
        <w:trPr>
          <w:trHeight w:val="460"/>
        </w:trPr>
        <w:tc>
          <w:tcPr>
            <w:tcW w:w="1708" w:type="dxa"/>
            <w:shd w:val="clear" w:color="auto" w:fill="365F91"/>
          </w:tcPr>
          <w:p w14:paraId="48519AFE" w14:textId="77777777" w:rsidR="004B3208" w:rsidRPr="00546825" w:rsidRDefault="004B3208" w:rsidP="0028462F">
            <w:pPr>
              <w:pStyle w:val="TableParagraph"/>
              <w:spacing w:line="228" w:lineRule="exact"/>
              <w:ind w:left="422"/>
              <w:rPr>
                <w:rFonts w:cs="Arial"/>
                <w:b/>
                <w:sz w:val="20"/>
              </w:rPr>
            </w:pPr>
            <w:r w:rsidRPr="00546825">
              <w:rPr>
                <w:rFonts w:cs="Arial"/>
                <w:b/>
                <w:color w:val="FFFFFF"/>
                <w:sz w:val="20"/>
              </w:rPr>
              <w:t>Sistemas</w:t>
            </w:r>
          </w:p>
        </w:tc>
        <w:tc>
          <w:tcPr>
            <w:tcW w:w="4363" w:type="dxa"/>
            <w:shd w:val="clear" w:color="auto" w:fill="365F91"/>
          </w:tcPr>
          <w:p w14:paraId="7DB3DF1B" w14:textId="77777777" w:rsidR="004B3208" w:rsidRPr="008E5188" w:rsidRDefault="004B3208" w:rsidP="00A85D7A">
            <w:pPr>
              <w:pStyle w:val="TableParagraph"/>
              <w:spacing w:line="230" w:lineRule="exact"/>
              <w:ind w:left="162" w:right="135" w:hanging="14"/>
              <w:jc w:val="center"/>
              <w:rPr>
                <w:rFonts w:cs="Arial"/>
                <w:b/>
                <w:sz w:val="20"/>
                <w:lang w:val="es-ES"/>
              </w:rPr>
            </w:pPr>
            <w:r w:rsidRPr="008E5188">
              <w:rPr>
                <w:rFonts w:cs="Arial"/>
                <w:b/>
                <w:color w:val="FFFFFF"/>
                <w:sz w:val="20"/>
                <w:lang w:val="es-ES"/>
              </w:rPr>
              <w:t>Intervenciones realizadas durante el período de la Estrategia de País</w:t>
            </w:r>
          </w:p>
        </w:tc>
        <w:tc>
          <w:tcPr>
            <w:tcW w:w="3710" w:type="dxa"/>
            <w:shd w:val="clear" w:color="auto" w:fill="365F91"/>
          </w:tcPr>
          <w:p w14:paraId="78831108" w14:textId="77777777" w:rsidR="004B3208" w:rsidRPr="00546825" w:rsidRDefault="004B3208" w:rsidP="00A85D7A">
            <w:pPr>
              <w:pStyle w:val="TableParagraph"/>
              <w:spacing w:line="228" w:lineRule="exact"/>
              <w:ind w:right="-52"/>
              <w:jc w:val="center"/>
              <w:rPr>
                <w:rFonts w:cs="Arial"/>
                <w:b/>
                <w:sz w:val="20"/>
              </w:rPr>
            </w:pPr>
            <w:r w:rsidRPr="00546825">
              <w:rPr>
                <w:rFonts w:cs="Arial"/>
                <w:b/>
                <w:color w:val="FFFFFF"/>
                <w:sz w:val="20"/>
              </w:rPr>
              <w:t>Comentarios</w:t>
            </w:r>
          </w:p>
        </w:tc>
      </w:tr>
      <w:tr w:rsidR="004B3208" w:rsidRPr="00546825" w14:paraId="540955CA" w14:textId="77777777" w:rsidTr="00BA16F7">
        <w:trPr>
          <w:trHeight w:val="219"/>
        </w:trPr>
        <w:tc>
          <w:tcPr>
            <w:tcW w:w="1708" w:type="dxa"/>
          </w:tcPr>
          <w:p w14:paraId="07168D15" w14:textId="2DCCDD9C" w:rsidR="00F775F3" w:rsidRPr="0004606C" w:rsidRDefault="004B3208" w:rsidP="00CE0F2C">
            <w:pPr>
              <w:pStyle w:val="TableParagraph"/>
              <w:spacing w:line="211" w:lineRule="exact"/>
              <w:ind w:left="102"/>
              <w:rPr>
                <w:rFonts w:cs="Arial"/>
                <w:sz w:val="20"/>
              </w:rPr>
            </w:pPr>
            <w:r w:rsidRPr="0004606C">
              <w:rPr>
                <w:rFonts w:cs="Arial"/>
                <w:sz w:val="20"/>
              </w:rPr>
              <w:t>&lt;&lt;foreach [si in Model.StrengtheningInitiatives]&gt;&gt;</w:t>
            </w:r>
            <w:r w:rsidR="00F775F3" w:rsidRPr="0004606C">
              <w:t xml:space="preserve"> </w:t>
            </w:r>
            <w:r w:rsidR="00F775F3" w:rsidRPr="0004606C">
              <w:rPr>
                <w:rFonts w:cs="Arial"/>
                <w:sz w:val="20"/>
              </w:rPr>
              <w:t>&lt;&lt;if</w:t>
            </w:r>
            <w:r w:rsidR="00167F9F" w:rsidRPr="0004606C">
              <w:rPr>
                <w:rFonts w:cs="Arial"/>
                <w:sz w:val="20"/>
              </w:rPr>
              <w:t xml:space="preserve"> </w:t>
            </w:r>
            <w:r w:rsidR="00F775F3" w:rsidRPr="0004606C">
              <w:rPr>
                <w:rFonts w:cs="Arial"/>
                <w:sz w:val="20"/>
              </w:rPr>
              <w:t>[si.Systems == null]&gt;&gt;N/A</w:t>
            </w:r>
          </w:p>
          <w:p w14:paraId="072F08E4" w14:textId="77777777" w:rsidR="00F775F3" w:rsidRPr="0004606C" w:rsidRDefault="00F775F3" w:rsidP="00F775F3">
            <w:pPr>
              <w:pStyle w:val="TableParagraph"/>
              <w:spacing w:line="211" w:lineRule="exact"/>
              <w:ind w:left="102"/>
              <w:rPr>
                <w:rFonts w:cs="Arial"/>
                <w:sz w:val="20"/>
              </w:rPr>
            </w:pPr>
            <w:r w:rsidRPr="0004606C">
              <w:rPr>
                <w:rFonts w:cs="Arial"/>
                <w:sz w:val="20"/>
              </w:rPr>
              <w:t>&lt;&lt;else&gt;&gt;</w:t>
            </w:r>
          </w:p>
          <w:p w14:paraId="1A807819" w14:textId="4ACD8F40" w:rsidR="004B3208" w:rsidRPr="0004606C" w:rsidRDefault="00D922DA" w:rsidP="00F775F3">
            <w:pPr>
              <w:pStyle w:val="TableParagraph"/>
              <w:spacing w:line="211" w:lineRule="exact"/>
              <w:ind w:left="102"/>
              <w:rPr>
                <w:rFonts w:cs="Arial"/>
                <w:sz w:val="20"/>
              </w:rPr>
            </w:pPr>
            <w:r w:rsidRPr="0004606C">
              <w:rPr>
                <w:rFonts w:cs="Arial"/>
                <w:sz w:val="20"/>
              </w:rPr>
              <w:t>&lt;&lt;</w:t>
            </w:r>
            <w:r w:rsidR="00F775F3" w:rsidRPr="0004606C">
              <w:rPr>
                <w:rFonts w:cs="Arial"/>
                <w:sz w:val="20"/>
              </w:rPr>
              <w:t>[si.Systems]</w:t>
            </w:r>
            <w:r w:rsidRPr="0004606C">
              <w:rPr>
                <w:rFonts w:cs="Arial"/>
                <w:sz w:val="20"/>
              </w:rPr>
              <w:t>&gt;&gt;</w:t>
            </w:r>
            <w:r w:rsidR="00E65F06" w:rsidRPr="0004606C">
              <w:rPr>
                <w:rFonts w:cs="Arial"/>
                <w:sz w:val="20"/>
              </w:rPr>
              <w:t>&lt;&lt;/if&gt;&gt;</w:t>
            </w:r>
            <w:r w:rsidR="00F775F3" w:rsidRPr="0004606C">
              <w:rPr>
                <w:rFonts w:cs="Arial"/>
                <w:sz w:val="20"/>
              </w:rPr>
              <w:tab/>
            </w:r>
          </w:p>
        </w:tc>
        <w:tc>
          <w:tcPr>
            <w:tcW w:w="4363" w:type="dxa"/>
          </w:tcPr>
          <w:p w14:paraId="5729EACF" w14:textId="77777777" w:rsidR="00D9340A" w:rsidRPr="00D412BA" w:rsidRDefault="00D9340A" w:rsidP="00D9340A">
            <w:pPr>
              <w:pStyle w:val="TableParagraph"/>
              <w:rPr>
                <w:sz w:val="4"/>
                <w:szCs w:val="4"/>
              </w:rPr>
            </w:pPr>
            <w:r w:rsidRPr="00D412BA">
              <w:rPr>
                <w:sz w:val="4"/>
                <w:szCs w:val="4"/>
              </w:rPr>
              <w:t xml:space="preserve">&lt;&lt;foreach [intervention in si.Interventions]&gt;&gt; </w:t>
            </w:r>
          </w:p>
          <w:p w14:paraId="7E21E59B" w14:textId="77777777" w:rsidR="00D9340A" w:rsidRDefault="00D9340A" w:rsidP="00D9340A">
            <w:pPr>
              <w:pStyle w:val="TableParagraph"/>
              <w:numPr>
                <w:ilvl w:val="0"/>
                <w:numId w:val="38"/>
              </w:numPr>
              <w:ind w:left="277" w:hanging="218"/>
              <w:rPr>
                <w:sz w:val="20"/>
              </w:rPr>
            </w:pPr>
            <w:r>
              <w:rPr>
                <w:sz w:val="20"/>
              </w:rPr>
              <w:t>&lt;&lt;[</w:t>
            </w:r>
            <w:r w:rsidRPr="00546825">
              <w:rPr>
                <w:sz w:val="20"/>
              </w:rPr>
              <w:t>intervention</w:t>
            </w:r>
            <w:r>
              <w:rPr>
                <w:sz w:val="20"/>
              </w:rPr>
              <w:t>]&gt;&gt;</w:t>
            </w:r>
          </w:p>
          <w:p w14:paraId="10138669" w14:textId="7572666A" w:rsidR="004B3208" w:rsidRPr="00546825" w:rsidRDefault="00D9340A" w:rsidP="00D9340A">
            <w:pPr>
              <w:pStyle w:val="TableParagraph"/>
              <w:ind w:left="103"/>
              <w:rPr>
                <w:rFonts w:cs="Arial"/>
                <w:sz w:val="20"/>
              </w:rPr>
            </w:pPr>
            <w:r w:rsidRPr="00D412BA">
              <w:rPr>
                <w:sz w:val="4"/>
                <w:szCs w:val="4"/>
              </w:rPr>
              <w:t>&lt;&lt;/foreach&gt;&gt;</w:t>
            </w:r>
          </w:p>
        </w:tc>
        <w:tc>
          <w:tcPr>
            <w:tcW w:w="3710" w:type="dxa"/>
          </w:tcPr>
          <w:p w14:paraId="58181C32" w14:textId="63413CCB" w:rsidR="004B3208" w:rsidRPr="00546825" w:rsidRDefault="00D922DA" w:rsidP="00A85D7A">
            <w:pPr>
              <w:pStyle w:val="TableParagraph"/>
              <w:spacing w:line="211" w:lineRule="exact"/>
              <w:ind w:left="199"/>
              <w:rPr>
                <w:rFonts w:cs="Arial"/>
                <w:sz w:val="20"/>
              </w:rPr>
            </w:pPr>
            <w:r>
              <w:rPr>
                <w:rFonts w:cs="Arial"/>
                <w:sz w:val="20"/>
              </w:rPr>
              <w:t>&lt;&lt;</w:t>
            </w:r>
            <w:r w:rsidR="00F1707D">
              <w:rPr>
                <w:rFonts w:cs="Arial"/>
                <w:sz w:val="20"/>
              </w:rPr>
              <w:t>[si.Comments]</w:t>
            </w:r>
            <w:r>
              <w:rPr>
                <w:rFonts w:cs="Arial"/>
                <w:sz w:val="20"/>
              </w:rPr>
              <w:t>&gt;&gt;</w:t>
            </w:r>
          </w:p>
          <w:p w14:paraId="2FFE90E4" w14:textId="77777777" w:rsidR="004B3208" w:rsidRPr="00546825" w:rsidRDefault="004B3208" w:rsidP="00A85D7A">
            <w:pPr>
              <w:pStyle w:val="TableParagraph"/>
              <w:spacing w:line="211" w:lineRule="exact"/>
              <w:ind w:left="199"/>
              <w:rPr>
                <w:rFonts w:cs="Arial"/>
                <w:sz w:val="20"/>
              </w:rPr>
            </w:pPr>
            <w:r w:rsidRPr="00546825">
              <w:rPr>
                <w:rFonts w:cs="Arial"/>
                <w:sz w:val="20"/>
              </w:rPr>
              <w:t>&lt;&lt;/foreach&gt;&gt;</w:t>
            </w:r>
          </w:p>
        </w:tc>
      </w:tr>
      <w:tr w:rsidR="004B3208" w:rsidRPr="00546825" w14:paraId="534FD9D6" w14:textId="77777777" w:rsidTr="00BA16F7">
        <w:trPr>
          <w:trHeight w:val="219"/>
        </w:trPr>
        <w:tc>
          <w:tcPr>
            <w:tcW w:w="1708" w:type="dxa"/>
          </w:tcPr>
          <w:p w14:paraId="052D13DB" w14:textId="1CB89C2B" w:rsidR="004B3208" w:rsidRPr="0004606C" w:rsidRDefault="004B3208" w:rsidP="00D0517E">
            <w:pPr>
              <w:pStyle w:val="TableParagraph"/>
              <w:spacing w:line="211" w:lineRule="exact"/>
              <w:ind w:left="102"/>
              <w:rPr>
                <w:rFonts w:cs="Arial"/>
                <w:sz w:val="20"/>
              </w:rPr>
            </w:pPr>
            <w:r w:rsidRPr="0004606C">
              <w:rPr>
                <w:rFonts w:cs="Arial"/>
                <w:sz w:val="20"/>
              </w:rPr>
              <w:t>&lt;&lt;if [!Model.StrengtheningInitiatives.Any()]&gt;&gt;</w:t>
            </w:r>
            <w:r w:rsidR="007A56BA" w:rsidRPr="0004606C">
              <w:rPr>
                <w:rFonts w:cs="Arial"/>
                <w:sz w:val="20"/>
              </w:rPr>
              <w:t>N/A</w:t>
            </w:r>
          </w:p>
        </w:tc>
        <w:tc>
          <w:tcPr>
            <w:tcW w:w="4363" w:type="dxa"/>
          </w:tcPr>
          <w:p w14:paraId="2D5F7A7F" w14:textId="735B9D90" w:rsidR="004B3208" w:rsidRPr="00546825" w:rsidRDefault="004B3208" w:rsidP="002A15A6">
            <w:pPr>
              <w:pStyle w:val="TableParagraph"/>
              <w:spacing w:line="211" w:lineRule="exact"/>
              <w:ind w:left="199"/>
              <w:rPr>
                <w:rFonts w:cs="Arial"/>
                <w:sz w:val="20"/>
              </w:rPr>
            </w:pPr>
          </w:p>
        </w:tc>
        <w:tc>
          <w:tcPr>
            <w:tcW w:w="3710" w:type="dxa"/>
          </w:tcPr>
          <w:p w14:paraId="42EB2DFB" w14:textId="77777777" w:rsidR="004B3208" w:rsidRPr="00546825" w:rsidRDefault="004B3208" w:rsidP="002A15A6">
            <w:pPr>
              <w:pStyle w:val="TableParagraph"/>
              <w:spacing w:line="211" w:lineRule="exact"/>
              <w:ind w:left="199"/>
              <w:rPr>
                <w:rFonts w:cs="Arial"/>
                <w:sz w:val="20"/>
              </w:rPr>
            </w:pPr>
            <w:r w:rsidRPr="00546825">
              <w:rPr>
                <w:rFonts w:cs="Arial"/>
                <w:sz w:val="20"/>
              </w:rPr>
              <w:t>&lt;&lt;/if&gt;&gt;</w:t>
            </w:r>
          </w:p>
        </w:tc>
      </w:tr>
    </w:tbl>
    <w:p w14:paraId="3964D6E9" w14:textId="77777777" w:rsidR="004B3208" w:rsidRPr="00546825" w:rsidRDefault="004B3208" w:rsidP="004B3208">
      <w:pPr>
        <w:tabs>
          <w:tab w:val="left" w:pos="1240"/>
        </w:tabs>
        <w:spacing w:before="76"/>
        <w:rPr>
          <w:rFonts w:cs="Arial"/>
          <w:b/>
          <w:sz w:val="24"/>
          <w:lang w:val="es-ES"/>
        </w:rPr>
        <w:sectPr w:rsidR="004B3208" w:rsidRPr="00546825" w:rsidSect="004B3208">
          <w:footerReference w:type="default" r:id="rId12"/>
          <w:pgSz w:w="12240" w:h="15840"/>
          <w:pgMar w:top="1440" w:right="1280" w:bottom="1220" w:left="1220" w:header="0" w:footer="1029" w:gutter="0"/>
          <w:cols w:space="720"/>
          <w:docGrid w:linePitch="299"/>
        </w:sectPr>
      </w:pPr>
    </w:p>
    <w:p w14:paraId="6C957F42" w14:textId="3C77A2F9" w:rsidR="008F7957" w:rsidRPr="00546825" w:rsidRDefault="00C0586E" w:rsidP="00C0586E">
      <w:pPr>
        <w:pStyle w:val="Ttulo2"/>
        <w:jc w:val="center"/>
        <w:rPr>
          <w:rFonts w:cs="Arial"/>
          <w:sz w:val="24"/>
          <w:lang w:val="es-ES"/>
        </w:rPr>
      </w:pPr>
      <w:bookmarkStart w:id="5" w:name="_Toc497924108"/>
      <w:r w:rsidRPr="008E5188">
        <w:rPr>
          <w:rFonts w:cs="Arial"/>
          <w:lang w:val="es-ES"/>
        </w:rPr>
        <w:lastRenderedPageBreak/>
        <w:t>II. P</w:t>
      </w:r>
      <w:r w:rsidR="00C30FD3">
        <w:rPr>
          <w:rFonts w:cs="Arial"/>
          <w:lang w:val="es-ES"/>
        </w:rPr>
        <w:t>rograma de</w:t>
      </w:r>
      <w:r w:rsidRPr="008E5188">
        <w:rPr>
          <w:rFonts w:cs="Arial"/>
          <w:lang w:val="es-ES"/>
        </w:rPr>
        <w:t xml:space="preserve"> P</w:t>
      </w:r>
      <w:r w:rsidR="00C30FD3">
        <w:rPr>
          <w:rFonts w:cs="Arial"/>
          <w:lang w:val="es-ES"/>
        </w:rPr>
        <w:t>aís</w:t>
      </w:r>
      <w:bookmarkEnd w:id="5"/>
    </w:p>
    <w:p w14:paraId="3E400648" w14:textId="77777777" w:rsidR="002610AA" w:rsidRPr="008E5188" w:rsidRDefault="002610AA" w:rsidP="002610AA">
      <w:pPr>
        <w:rPr>
          <w:rFonts w:cs="Arial"/>
          <w:sz w:val="20"/>
          <w:u w:val="single"/>
          <w:lang w:val="es-ES"/>
        </w:rPr>
      </w:pPr>
    </w:p>
    <w:p w14:paraId="393DC303" w14:textId="77777777" w:rsidR="00C0586E" w:rsidRPr="008E5188" w:rsidRDefault="00C0586E" w:rsidP="002610AA">
      <w:pPr>
        <w:rPr>
          <w:rFonts w:cs="Arial"/>
          <w:sz w:val="20"/>
          <w:u w:val="single"/>
          <w:lang w:val="es-ES"/>
        </w:rPr>
      </w:pPr>
    </w:p>
    <w:p w14:paraId="6CA5F6F4" w14:textId="7CC84E47" w:rsidR="002610AA" w:rsidRPr="00A8739D" w:rsidRDefault="003059F4" w:rsidP="00411E29">
      <w:pPr>
        <w:pStyle w:val="Ttulo3"/>
        <w:numPr>
          <w:ilvl w:val="0"/>
          <w:numId w:val="24"/>
        </w:numPr>
        <w:ind w:left="284" w:hanging="284"/>
        <w:rPr>
          <w:rFonts w:cs="Arial"/>
          <w:lang w:val="es-ES"/>
        </w:rPr>
      </w:pPr>
      <w:bookmarkStart w:id="6" w:name="_Toc497924109"/>
      <w:r>
        <w:rPr>
          <w:rFonts w:cs="Arial"/>
          <w:lang w:val="es-ES"/>
        </w:rPr>
        <w:t>Aprobaciones P</w:t>
      </w:r>
      <w:r w:rsidR="002610AA" w:rsidRPr="00546825">
        <w:rPr>
          <w:rFonts w:cs="Arial"/>
          <w:lang w:val="es-ES"/>
        </w:rPr>
        <w:t>revistas</w:t>
      </w:r>
      <w:bookmarkEnd w:id="6"/>
    </w:p>
    <w:p w14:paraId="35FFE507" w14:textId="77777777" w:rsidR="002610AA" w:rsidRPr="008E5188" w:rsidRDefault="002610AA" w:rsidP="002610AA">
      <w:pPr>
        <w:spacing w:before="1"/>
        <w:ind w:left="442" w:right="452"/>
        <w:rPr>
          <w:rFonts w:cs="Arial"/>
          <w:b/>
          <w:sz w:val="24"/>
          <w:lang w:val="es-ES"/>
        </w:rPr>
      </w:pPr>
    </w:p>
    <w:tbl>
      <w:tblPr>
        <w:tblStyle w:val="TableNormal"/>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41"/>
        <w:gridCol w:w="1822"/>
        <w:gridCol w:w="1647"/>
        <w:gridCol w:w="3000"/>
      </w:tblGrid>
      <w:tr w:rsidR="002610AA" w:rsidRPr="00CE0F2C" w14:paraId="5D9DF059" w14:textId="77777777" w:rsidTr="00F21A80">
        <w:trPr>
          <w:trHeight w:val="48"/>
          <w:jc w:val="center"/>
        </w:trPr>
        <w:tc>
          <w:tcPr>
            <w:tcW w:w="1893" w:type="pct"/>
            <w:shd w:val="clear" w:color="auto" w:fill="365F91"/>
          </w:tcPr>
          <w:p w14:paraId="35021715" w14:textId="77777777" w:rsidR="002610AA" w:rsidRPr="008E5188" w:rsidRDefault="002610AA" w:rsidP="00F21A80">
            <w:pPr>
              <w:pStyle w:val="TableParagraph"/>
              <w:spacing w:line="228" w:lineRule="exact"/>
              <w:ind w:left="110" w:firstLine="127"/>
              <w:jc w:val="center"/>
              <w:rPr>
                <w:rFonts w:cs="Arial"/>
                <w:b/>
                <w:color w:val="FFFFFF"/>
                <w:sz w:val="20"/>
                <w:lang w:val="es-ES"/>
              </w:rPr>
            </w:pPr>
          </w:p>
          <w:p w14:paraId="2C3C5CCB" w14:textId="77777777" w:rsidR="002610AA" w:rsidRPr="00F21A80" w:rsidRDefault="002610AA" w:rsidP="00F21A80">
            <w:pPr>
              <w:pStyle w:val="TableParagraph"/>
              <w:spacing w:line="228" w:lineRule="exact"/>
              <w:ind w:left="110" w:firstLine="127"/>
              <w:jc w:val="center"/>
              <w:rPr>
                <w:rFonts w:cs="Arial"/>
                <w:b/>
                <w:color w:val="FFFFFF"/>
                <w:sz w:val="20"/>
              </w:rPr>
            </w:pPr>
            <w:r w:rsidRPr="00546825">
              <w:rPr>
                <w:rFonts w:cs="Arial"/>
                <w:b/>
                <w:color w:val="FFFFFF"/>
                <w:sz w:val="20"/>
              </w:rPr>
              <w:t>Tipo de Operación</w:t>
            </w:r>
          </w:p>
        </w:tc>
        <w:tc>
          <w:tcPr>
            <w:tcW w:w="875" w:type="pct"/>
            <w:shd w:val="clear" w:color="auto" w:fill="365F91"/>
          </w:tcPr>
          <w:p w14:paraId="22C09B42" w14:textId="77777777" w:rsidR="002610AA" w:rsidRPr="00F21A80" w:rsidRDefault="002610AA" w:rsidP="00F21A80">
            <w:pPr>
              <w:pStyle w:val="TableParagraph"/>
              <w:spacing w:line="228" w:lineRule="exact"/>
              <w:ind w:left="110" w:firstLine="127"/>
              <w:jc w:val="center"/>
              <w:rPr>
                <w:rFonts w:cs="Arial"/>
                <w:b/>
                <w:color w:val="FFFFFF"/>
                <w:sz w:val="20"/>
              </w:rPr>
            </w:pPr>
          </w:p>
          <w:p w14:paraId="5210FFB4" w14:textId="77777777" w:rsidR="002610AA" w:rsidRPr="00F21A80" w:rsidRDefault="002610AA" w:rsidP="00F21A80">
            <w:pPr>
              <w:pStyle w:val="TableParagraph"/>
              <w:spacing w:line="228" w:lineRule="exact"/>
              <w:ind w:left="110" w:firstLine="127"/>
              <w:jc w:val="center"/>
              <w:rPr>
                <w:rFonts w:cs="Arial"/>
                <w:b/>
                <w:color w:val="FFFFFF"/>
                <w:sz w:val="20"/>
              </w:rPr>
            </w:pPr>
            <w:r w:rsidRPr="00546825">
              <w:rPr>
                <w:rFonts w:cs="Arial"/>
                <w:b/>
                <w:color w:val="FFFFFF"/>
                <w:sz w:val="20"/>
              </w:rPr>
              <w:t>Instrumento</w:t>
            </w:r>
          </w:p>
        </w:tc>
        <w:tc>
          <w:tcPr>
            <w:tcW w:w="791" w:type="pct"/>
            <w:shd w:val="clear" w:color="auto" w:fill="365F91"/>
          </w:tcPr>
          <w:p w14:paraId="712E763A" w14:textId="11CDD482" w:rsidR="002610AA" w:rsidRPr="00F21A80" w:rsidRDefault="00CF240F" w:rsidP="00F21A80">
            <w:pPr>
              <w:pStyle w:val="TableParagraph"/>
              <w:spacing w:before="113"/>
              <w:ind w:left="213" w:right="72" w:hanging="53"/>
              <w:jc w:val="center"/>
              <w:rPr>
                <w:rFonts w:cs="Arial"/>
                <w:b/>
                <w:color w:val="FFFFFF" w:themeColor="background1"/>
                <w:sz w:val="20"/>
              </w:rPr>
            </w:pPr>
            <w:r>
              <w:rPr>
                <w:rFonts w:cs="Arial"/>
                <w:b/>
                <w:color w:val="FFFFFF" w:themeColor="background1"/>
                <w:sz w:val="20"/>
              </w:rPr>
              <w:t>Número de Operación</w:t>
            </w:r>
          </w:p>
        </w:tc>
        <w:tc>
          <w:tcPr>
            <w:tcW w:w="1441" w:type="pct"/>
            <w:shd w:val="clear" w:color="auto" w:fill="365F91"/>
          </w:tcPr>
          <w:p w14:paraId="1E7A871C" w14:textId="27B3376D" w:rsidR="00F21A80" w:rsidRPr="008E5188" w:rsidRDefault="002610AA" w:rsidP="00F21A80">
            <w:pPr>
              <w:pStyle w:val="TableParagraph"/>
              <w:spacing w:before="113"/>
              <w:ind w:left="213" w:right="72" w:hanging="53"/>
              <w:jc w:val="center"/>
              <w:rPr>
                <w:rFonts w:cs="Arial"/>
                <w:b/>
                <w:color w:val="FFFFFF" w:themeColor="background1"/>
                <w:sz w:val="20"/>
                <w:lang w:val="es-ES"/>
              </w:rPr>
            </w:pPr>
            <w:r w:rsidRPr="008E5188">
              <w:rPr>
                <w:rFonts w:cs="Arial"/>
                <w:b/>
                <w:color w:val="FFFFFF" w:themeColor="background1"/>
                <w:sz w:val="20"/>
                <w:lang w:val="es-ES"/>
              </w:rPr>
              <w:t>Volumen</w:t>
            </w:r>
            <w:r w:rsidR="00F21A80" w:rsidRPr="008E5188">
              <w:rPr>
                <w:rFonts w:cs="Arial"/>
                <w:b/>
                <w:color w:val="FFFFFF" w:themeColor="background1"/>
                <w:sz w:val="20"/>
                <w:lang w:val="es-ES"/>
              </w:rPr>
              <w:t xml:space="preserve"> </w:t>
            </w:r>
            <w:r w:rsidR="007D3C47">
              <w:rPr>
                <w:rFonts w:cs="Arial"/>
                <w:b/>
                <w:color w:val="FFFFFF" w:themeColor="background1"/>
                <w:sz w:val="20"/>
                <w:lang w:val="es-ES"/>
              </w:rPr>
              <w:t>Total (USD</w:t>
            </w:r>
            <w:r w:rsidRPr="008E5188">
              <w:rPr>
                <w:rFonts w:cs="Arial"/>
                <w:b/>
                <w:color w:val="FFFFFF" w:themeColor="background1"/>
                <w:sz w:val="20"/>
                <w:lang w:val="es-ES"/>
              </w:rPr>
              <w:t>)</w:t>
            </w:r>
          </w:p>
        </w:tc>
      </w:tr>
      <w:tr w:rsidR="002610AA" w:rsidRPr="00546825" w14:paraId="1A88B210" w14:textId="77777777" w:rsidTr="00F21A80">
        <w:trPr>
          <w:trHeight w:val="13"/>
          <w:jc w:val="center"/>
        </w:trPr>
        <w:tc>
          <w:tcPr>
            <w:tcW w:w="1893" w:type="pct"/>
            <w:shd w:val="clear" w:color="auto" w:fill="BFD7F3"/>
          </w:tcPr>
          <w:p w14:paraId="0F1A627F" w14:textId="2C85AF67" w:rsidR="002610AA" w:rsidRPr="00655DC7" w:rsidRDefault="00912809" w:rsidP="0028462F">
            <w:pPr>
              <w:pStyle w:val="TableParagraph"/>
              <w:spacing w:line="209" w:lineRule="exact"/>
              <w:ind w:left="103"/>
              <w:rPr>
                <w:rFonts w:cs="Arial"/>
                <w:b/>
                <w:sz w:val="20"/>
                <w:szCs w:val="20"/>
              </w:rPr>
            </w:pPr>
            <w:r w:rsidRPr="00655DC7">
              <w:rPr>
                <w:rFonts w:cs="Arial"/>
                <w:b/>
                <w:sz w:val="20"/>
                <w:szCs w:val="20"/>
              </w:rPr>
              <w:t>&lt;&lt;foreach [css in Model.ExpectedApprovals</w:t>
            </w:r>
            <w:r w:rsidR="00904394">
              <w:rPr>
                <w:rFonts w:cs="Arial"/>
                <w:b/>
                <w:sz w:val="20"/>
                <w:szCs w:val="20"/>
              </w:rPr>
              <w:t>]&gt;&gt;</w:t>
            </w:r>
            <w:r w:rsidR="0004606C">
              <w:rPr>
                <w:rFonts w:cs="Arial"/>
                <w:b/>
                <w:sz w:val="20"/>
                <w:szCs w:val="20"/>
              </w:rPr>
              <w:t>&lt;&lt;if [css.IsBold == true]&gt;&gt;</w:t>
            </w:r>
            <w:r w:rsidR="002610AA" w:rsidRPr="00655DC7">
              <w:rPr>
                <w:rFonts w:cs="Arial"/>
                <w:b/>
                <w:sz w:val="20"/>
                <w:szCs w:val="20"/>
              </w:rPr>
              <w:t>&lt;&lt;[css.OperationType]&gt;&gt;</w:t>
            </w:r>
          </w:p>
        </w:tc>
        <w:tc>
          <w:tcPr>
            <w:tcW w:w="875" w:type="pct"/>
            <w:shd w:val="clear" w:color="auto" w:fill="BFD7F3"/>
          </w:tcPr>
          <w:p w14:paraId="024165A7" w14:textId="77777777" w:rsidR="002610AA" w:rsidRPr="00655DC7" w:rsidRDefault="001A4A9A" w:rsidP="0028462F">
            <w:pPr>
              <w:pStyle w:val="TableParagraph"/>
              <w:rPr>
                <w:rFonts w:cs="Arial"/>
                <w:sz w:val="20"/>
                <w:szCs w:val="20"/>
              </w:rPr>
            </w:pPr>
            <w:r w:rsidRPr="00655DC7">
              <w:rPr>
                <w:rFonts w:cs="Arial"/>
                <w:sz w:val="20"/>
                <w:szCs w:val="20"/>
              </w:rPr>
              <w:t xml:space="preserve">  </w:t>
            </w:r>
            <w:r w:rsidR="002610AA" w:rsidRPr="00655DC7">
              <w:rPr>
                <w:rFonts w:cs="Arial"/>
                <w:sz w:val="20"/>
                <w:szCs w:val="20"/>
              </w:rPr>
              <w:t>&lt;&lt;[css.Instrument]&gt;&gt;</w:t>
            </w:r>
          </w:p>
        </w:tc>
        <w:tc>
          <w:tcPr>
            <w:tcW w:w="791" w:type="pct"/>
            <w:shd w:val="clear" w:color="auto" w:fill="BFD7F3"/>
          </w:tcPr>
          <w:p w14:paraId="21E55E09" w14:textId="77777777" w:rsidR="002610AA" w:rsidRPr="00655DC7" w:rsidRDefault="002610AA" w:rsidP="0028462F">
            <w:pPr>
              <w:pStyle w:val="TableParagraph"/>
              <w:spacing w:line="209" w:lineRule="exact"/>
              <w:ind w:right="98" w:hanging="5"/>
              <w:jc w:val="right"/>
              <w:rPr>
                <w:rFonts w:cs="Arial"/>
                <w:sz w:val="20"/>
                <w:szCs w:val="20"/>
              </w:rPr>
            </w:pPr>
            <w:r w:rsidRPr="00655DC7">
              <w:rPr>
                <w:rFonts w:cs="Arial"/>
                <w:sz w:val="20"/>
                <w:szCs w:val="20"/>
              </w:rPr>
              <w:t>&lt;&lt;[css.NumberOfOperations]&gt;&gt;</w:t>
            </w:r>
          </w:p>
        </w:tc>
        <w:tc>
          <w:tcPr>
            <w:tcW w:w="1441" w:type="pct"/>
            <w:shd w:val="clear" w:color="auto" w:fill="BFD7F3"/>
          </w:tcPr>
          <w:p w14:paraId="775532BF" w14:textId="0E761561" w:rsidR="002610AA" w:rsidRPr="00655DC7" w:rsidRDefault="00912809" w:rsidP="0028462F">
            <w:pPr>
              <w:pStyle w:val="TableParagraph"/>
              <w:spacing w:line="209" w:lineRule="exact"/>
              <w:ind w:right="99"/>
              <w:jc w:val="right"/>
              <w:rPr>
                <w:rFonts w:cs="Arial"/>
                <w:sz w:val="20"/>
                <w:szCs w:val="20"/>
              </w:rPr>
            </w:pPr>
            <w:r w:rsidRPr="00655DC7">
              <w:rPr>
                <w:rFonts w:cs="Arial"/>
                <w:sz w:val="20"/>
                <w:szCs w:val="20"/>
              </w:rPr>
              <w:t>&lt;&lt;[css.</w:t>
            </w:r>
            <w:r w:rsidR="002610AA" w:rsidRPr="00655DC7">
              <w:rPr>
                <w:rFonts w:cs="Arial"/>
                <w:sz w:val="20"/>
                <w:szCs w:val="20"/>
              </w:rPr>
              <w:t>Amount</w:t>
            </w:r>
            <w:r w:rsidRPr="00655DC7">
              <w:rPr>
                <w:rFonts w:cs="Arial"/>
                <w:sz w:val="20"/>
                <w:szCs w:val="20"/>
              </w:rPr>
              <w:t>USD</w:t>
            </w:r>
            <w:r w:rsidR="00344083" w:rsidRPr="00655DC7">
              <w:rPr>
                <w:rFonts w:cs="Arial"/>
                <w:sz w:val="20"/>
                <w:szCs w:val="20"/>
              </w:rPr>
              <w:t>]</w:t>
            </w:r>
            <w:r w:rsidR="006E3463" w:rsidRPr="00655DC7">
              <w:rPr>
                <w:rFonts w:cs="Arial"/>
                <w:sz w:val="20"/>
                <w:szCs w:val="20"/>
              </w:rPr>
              <w:t>:"#,##0.00"</w:t>
            </w:r>
            <w:r w:rsidR="002610AA" w:rsidRPr="00655DC7">
              <w:rPr>
                <w:rFonts w:cs="Arial"/>
                <w:sz w:val="20"/>
                <w:szCs w:val="20"/>
              </w:rPr>
              <w:t>&gt;&gt;</w:t>
            </w:r>
          </w:p>
        </w:tc>
      </w:tr>
      <w:tr w:rsidR="002610AA" w:rsidRPr="00546825" w14:paraId="76DE408B" w14:textId="77777777" w:rsidTr="00F21A80">
        <w:trPr>
          <w:trHeight w:val="32"/>
          <w:jc w:val="center"/>
        </w:trPr>
        <w:tc>
          <w:tcPr>
            <w:tcW w:w="1893" w:type="pct"/>
          </w:tcPr>
          <w:p w14:paraId="0923E037" w14:textId="77777777" w:rsidR="002610AA" w:rsidRPr="00655DC7" w:rsidRDefault="002610AA" w:rsidP="0028462F">
            <w:pPr>
              <w:pStyle w:val="TableParagraph"/>
              <w:spacing w:before="108"/>
              <w:ind w:left="103"/>
              <w:rPr>
                <w:rFonts w:cs="Arial"/>
                <w:sz w:val="20"/>
                <w:szCs w:val="20"/>
              </w:rPr>
            </w:pPr>
            <w:r w:rsidRPr="00655DC7">
              <w:rPr>
                <w:rFonts w:cs="Arial"/>
                <w:sz w:val="20"/>
                <w:szCs w:val="20"/>
              </w:rPr>
              <w:t>&lt;&lt;else&gt;&gt;&lt;&lt;[css.OperationType]&gt;&gt;</w:t>
            </w:r>
          </w:p>
        </w:tc>
        <w:tc>
          <w:tcPr>
            <w:tcW w:w="875" w:type="pct"/>
          </w:tcPr>
          <w:p w14:paraId="405D4DA3" w14:textId="77777777" w:rsidR="002610AA" w:rsidRPr="00655DC7" w:rsidRDefault="002610AA" w:rsidP="0028462F">
            <w:pPr>
              <w:pStyle w:val="TableParagraph"/>
              <w:spacing w:line="217" w:lineRule="exact"/>
              <w:ind w:left="100"/>
              <w:rPr>
                <w:rFonts w:cs="Arial"/>
                <w:sz w:val="20"/>
                <w:szCs w:val="20"/>
              </w:rPr>
            </w:pPr>
            <w:r w:rsidRPr="00655DC7">
              <w:rPr>
                <w:rFonts w:cs="Arial"/>
                <w:sz w:val="20"/>
                <w:szCs w:val="20"/>
              </w:rPr>
              <w:t>&lt;&lt;[css.Instrument]&gt;&gt;</w:t>
            </w:r>
          </w:p>
        </w:tc>
        <w:tc>
          <w:tcPr>
            <w:tcW w:w="791" w:type="pct"/>
          </w:tcPr>
          <w:p w14:paraId="56782DC5" w14:textId="77777777" w:rsidR="002610AA" w:rsidRPr="00655DC7" w:rsidRDefault="002610AA" w:rsidP="0028462F">
            <w:pPr>
              <w:pStyle w:val="TableParagraph"/>
              <w:spacing w:before="108"/>
              <w:ind w:right="102"/>
              <w:jc w:val="right"/>
              <w:rPr>
                <w:rFonts w:cs="Arial"/>
                <w:sz w:val="20"/>
                <w:szCs w:val="20"/>
              </w:rPr>
            </w:pPr>
            <w:r w:rsidRPr="00655DC7">
              <w:rPr>
                <w:rFonts w:cs="Arial"/>
                <w:sz w:val="20"/>
                <w:szCs w:val="20"/>
              </w:rPr>
              <w:t>&lt;&lt;[css.NumberOfOperations]&gt;&gt;</w:t>
            </w:r>
          </w:p>
        </w:tc>
        <w:tc>
          <w:tcPr>
            <w:tcW w:w="1441" w:type="pct"/>
          </w:tcPr>
          <w:p w14:paraId="5B80CA50" w14:textId="3493AB7A" w:rsidR="002610AA" w:rsidRPr="00655DC7" w:rsidRDefault="00912809" w:rsidP="0028462F">
            <w:pPr>
              <w:pStyle w:val="TableParagraph"/>
              <w:spacing w:before="108"/>
              <w:ind w:right="99"/>
              <w:jc w:val="right"/>
              <w:rPr>
                <w:rFonts w:cs="Arial"/>
                <w:sz w:val="20"/>
                <w:szCs w:val="20"/>
              </w:rPr>
            </w:pPr>
            <w:r w:rsidRPr="00655DC7">
              <w:rPr>
                <w:rFonts w:cs="Arial"/>
                <w:sz w:val="20"/>
                <w:szCs w:val="20"/>
              </w:rPr>
              <w:t>&lt;&lt;[css.</w:t>
            </w:r>
            <w:r w:rsidR="002610AA" w:rsidRPr="00655DC7">
              <w:rPr>
                <w:rFonts w:cs="Arial"/>
                <w:sz w:val="20"/>
                <w:szCs w:val="20"/>
              </w:rPr>
              <w:t>Amount</w:t>
            </w:r>
            <w:r w:rsidRPr="00655DC7">
              <w:rPr>
                <w:rFonts w:cs="Arial"/>
                <w:sz w:val="20"/>
                <w:szCs w:val="20"/>
              </w:rPr>
              <w:t>USD</w:t>
            </w:r>
            <w:r w:rsidR="00344083" w:rsidRPr="00655DC7">
              <w:rPr>
                <w:rFonts w:cs="Arial"/>
                <w:sz w:val="20"/>
                <w:szCs w:val="20"/>
              </w:rPr>
              <w:t>]</w:t>
            </w:r>
            <w:r w:rsidR="006E3463" w:rsidRPr="00655DC7">
              <w:rPr>
                <w:rFonts w:cs="Arial"/>
                <w:sz w:val="20"/>
                <w:szCs w:val="20"/>
              </w:rPr>
              <w:t>:"#,##0.00"</w:t>
            </w:r>
            <w:r w:rsidR="002610AA" w:rsidRPr="00655DC7">
              <w:rPr>
                <w:rFonts w:cs="Arial"/>
                <w:sz w:val="20"/>
                <w:szCs w:val="20"/>
              </w:rPr>
              <w:t>&gt;&gt;&lt;&lt;/if&gt;&gt;&lt;&lt;/foreach&gt;&gt;</w:t>
            </w:r>
          </w:p>
        </w:tc>
      </w:tr>
      <w:tr w:rsidR="00BD4AFD" w:rsidRPr="00546825" w14:paraId="47A0EF51" w14:textId="77777777" w:rsidTr="00F21A80">
        <w:trPr>
          <w:trHeight w:val="32"/>
          <w:jc w:val="center"/>
        </w:trPr>
        <w:tc>
          <w:tcPr>
            <w:tcW w:w="1893" w:type="pct"/>
          </w:tcPr>
          <w:p w14:paraId="475EFA66" w14:textId="77777777" w:rsidR="00BD4AFD" w:rsidRPr="00655DC7" w:rsidRDefault="00BD4AFD" w:rsidP="0028462F">
            <w:pPr>
              <w:pStyle w:val="TableParagraph"/>
              <w:spacing w:before="108"/>
              <w:ind w:left="103"/>
              <w:rPr>
                <w:rFonts w:cs="Arial"/>
                <w:sz w:val="20"/>
                <w:szCs w:val="20"/>
              </w:rPr>
            </w:pPr>
            <w:r w:rsidRPr="00655DC7">
              <w:rPr>
                <w:rFonts w:cs="Arial"/>
                <w:sz w:val="20"/>
                <w:szCs w:val="20"/>
              </w:rPr>
              <w:t>&lt;&lt; if [!Model.ExpectedApprovals.Any()]&gt;&gt;</w:t>
            </w:r>
          </w:p>
        </w:tc>
        <w:tc>
          <w:tcPr>
            <w:tcW w:w="875" w:type="pct"/>
          </w:tcPr>
          <w:p w14:paraId="21B8F618" w14:textId="77777777" w:rsidR="00BD4AFD" w:rsidRPr="00655DC7" w:rsidRDefault="00BD4AFD" w:rsidP="0028462F">
            <w:pPr>
              <w:pStyle w:val="TableParagraph"/>
              <w:spacing w:line="217" w:lineRule="exact"/>
              <w:ind w:left="100"/>
              <w:rPr>
                <w:rFonts w:cs="Arial"/>
                <w:sz w:val="20"/>
                <w:szCs w:val="20"/>
              </w:rPr>
            </w:pPr>
          </w:p>
        </w:tc>
        <w:tc>
          <w:tcPr>
            <w:tcW w:w="791" w:type="pct"/>
          </w:tcPr>
          <w:p w14:paraId="4FC5C4CB" w14:textId="77777777" w:rsidR="00BD4AFD" w:rsidRPr="00655DC7" w:rsidRDefault="00BD4AFD" w:rsidP="0028462F">
            <w:pPr>
              <w:pStyle w:val="TableParagraph"/>
              <w:spacing w:before="108"/>
              <w:ind w:right="102"/>
              <w:jc w:val="right"/>
              <w:rPr>
                <w:rFonts w:cs="Arial"/>
                <w:sz w:val="20"/>
                <w:szCs w:val="20"/>
              </w:rPr>
            </w:pPr>
          </w:p>
        </w:tc>
        <w:tc>
          <w:tcPr>
            <w:tcW w:w="1441" w:type="pct"/>
          </w:tcPr>
          <w:p w14:paraId="711B83EC" w14:textId="77777777" w:rsidR="00BD4AFD" w:rsidRPr="00655DC7" w:rsidRDefault="00BD4AFD" w:rsidP="0028462F">
            <w:pPr>
              <w:pStyle w:val="TableParagraph"/>
              <w:spacing w:before="108"/>
              <w:ind w:right="99"/>
              <w:jc w:val="right"/>
              <w:rPr>
                <w:rFonts w:cs="Arial"/>
                <w:sz w:val="20"/>
                <w:szCs w:val="20"/>
              </w:rPr>
            </w:pPr>
            <w:r w:rsidRPr="00655DC7">
              <w:rPr>
                <w:rFonts w:cs="Arial"/>
                <w:sz w:val="20"/>
                <w:szCs w:val="20"/>
              </w:rPr>
              <w:t>&lt;&lt;/if&gt;&gt;</w:t>
            </w:r>
          </w:p>
        </w:tc>
      </w:tr>
    </w:tbl>
    <w:p w14:paraId="0409D690" w14:textId="77777777" w:rsidR="002610AA" w:rsidRDefault="002610AA" w:rsidP="003551D8">
      <w:pPr>
        <w:rPr>
          <w:lang w:val="es-ES"/>
        </w:rPr>
      </w:pPr>
    </w:p>
    <w:p w14:paraId="2DFB9529" w14:textId="14E00A4F" w:rsidR="00790E5C" w:rsidRDefault="004C6713" w:rsidP="004E58F5">
      <w:pPr>
        <w:spacing w:before="13"/>
        <w:ind w:right="60"/>
        <w:jc w:val="both"/>
        <w:rPr>
          <w:rFonts w:cs="Arial"/>
          <w:noProof/>
          <w:sz w:val="20"/>
          <w:szCs w:val="20"/>
          <w:lang w:val="es-AR"/>
        </w:rPr>
      </w:pPr>
      <w:r w:rsidRPr="004C6713">
        <w:rPr>
          <w:rFonts w:cs="Arial"/>
          <w:noProof/>
          <w:sz w:val="20"/>
          <w:szCs w:val="20"/>
          <w:lang w:val="es-AR"/>
        </w:rPr>
        <w:t>Nota: Los datos de la CII no incluyen las operaciones del Programa de Facilitación del Financiamiento al Comercio Exterior (TFFP).</w:t>
      </w:r>
    </w:p>
    <w:p w14:paraId="71F83EE8" w14:textId="77777777" w:rsidR="004C6713" w:rsidRPr="0071719F" w:rsidRDefault="004C6713" w:rsidP="004E58F5">
      <w:pPr>
        <w:spacing w:before="13"/>
        <w:ind w:right="60"/>
        <w:jc w:val="both"/>
        <w:rPr>
          <w:rFonts w:cs="Arial"/>
          <w:noProof/>
          <w:lang w:val="es-AR"/>
        </w:rPr>
      </w:pPr>
    </w:p>
    <w:p w14:paraId="5D6E144C" w14:textId="48F86DC7" w:rsidR="003551D8" w:rsidRPr="003551D8" w:rsidRDefault="00215347" w:rsidP="009611D1">
      <w:pPr>
        <w:spacing w:before="13"/>
        <w:ind w:right="60"/>
        <w:rPr>
          <w:rFonts w:cs="Arial"/>
          <w:noProof/>
        </w:rPr>
      </w:pPr>
      <w:r w:rsidRPr="00215347">
        <w:rPr>
          <w:rFonts w:cs="Arial"/>
          <w:noProof/>
        </w:rPr>
        <w:t>&lt;&lt;if [Model.Expe</w:t>
      </w:r>
      <w:r w:rsidR="0004606C">
        <w:rPr>
          <w:rFonts w:cs="Arial"/>
          <w:noProof/>
        </w:rPr>
        <w:t>ctedApprovalsComment != null]&gt;&gt;</w:t>
      </w:r>
      <w:r w:rsidRPr="00215347">
        <w:rPr>
          <w:rFonts w:cs="Arial"/>
          <w:noProof/>
        </w:rPr>
        <w:t>&lt;&lt;[Model.ExpectedApprovalsComment]&gt;&gt;&lt;&lt;/if&gt;&gt;</w:t>
      </w:r>
    </w:p>
    <w:p w14:paraId="26220515" w14:textId="77777777" w:rsidR="00AB0DEB" w:rsidRPr="0071719F" w:rsidRDefault="00AB0DEB" w:rsidP="003551D8">
      <w:pPr>
        <w:tabs>
          <w:tab w:val="left" w:pos="1240"/>
        </w:tabs>
        <w:spacing w:before="76"/>
        <w:rPr>
          <w:rFonts w:cs="Arial"/>
          <w:b/>
          <w:sz w:val="16"/>
          <w:szCs w:val="16"/>
        </w:rPr>
      </w:pPr>
    </w:p>
    <w:p w14:paraId="0229BDF7" w14:textId="782D47D9" w:rsidR="00F047ED" w:rsidRPr="00546825" w:rsidRDefault="003647DC" w:rsidP="00411E29">
      <w:pPr>
        <w:pStyle w:val="Ttulo3"/>
        <w:numPr>
          <w:ilvl w:val="0"/>
          <w:numId w:val="24"/>
        </w:numPr>
        <w:ind w:left="284" w:hanging="284"/>
        <w:rPr>
          <w:rFonts w:cs="Arial"/>
          <w:lang w:val="es-ES"/>
        </w:rPr>
      </w:pPr>
      <w:bookmarkStart w:id="7" w:name="_Toc497924110"/>
      <w:r>
        <w:rPr>
          <w:rFonts w:cs="Arial"/>
          <w:lang w:val="es-ES"/>
        </w:rPr>
        <w:t>Desembolsos P</w:t>
      </w:r>
      <w:r w:rsidR="00336E56">
        <w:rPr>
          <w:rFonts w:cs="Arial"/>
          <w:lang w:val="es-ES"/>
        </w:rPr>
        <w:t>revistos del P</w:t>
      </w:r>
      <w:r w:rsidR="00F047ED" w:rsidRPr="00546825">
        <w:rPr>
          <w:rFonts w:cs="Arial"/>
          <w:lang w:val="es-ES"/>
        </w:rPr>
        <w:t>rograma</w:t>
      </w:r>
      <w:bookmarkEnd w:id="7"/>
    </w:p>
    <w:p w14:paraId="16695D36" w14:textId="6BFC6892" w:rsidR="00F047ED" w:rsidRPr="00A8739D" w:rsidRDefault="00A8739D" w:rsidP="00411E29">
      <w:pPr>
        <w:tabs>
          <w:tab w:val="left" w:pos="1240"/>
        </w:tabs>
        <w:spacing w:before="76"/>
        <w:rPr>
          <w:rFonts w:cs="Arial"/>
          <w:lang w:val="es-419"/>
        </w:rPr>
      </w:pPr>
      <w:r w:rsidRPr="00D7230D">
        <w:rPr>
          <w:rFonts w:cs="Arial"/>
          <w:lang w:val="es-419"/>
        </w:rPr>
        <w:t xml:space="preserve">Incluye </w:t>
      </w:r>
      <w:r>
        <w:rPr>
          <w:rFonts w:cs="Arial"/>
          <w:lang w:val="es-419"/>
        </w:rPr>
        <w:t>únicamente los desembolsos durante el año de programación para los proyectos de aprobaciones previstas (descritos en la sección A arriba).</w:t>
      </w:r>
    </w:p>
    <w:p w14:paraId="6329A819" w14:textId="77777777" w:rsidR="00F047ED" w:rsidRPr="00546825" w:rsidRDefault="00F047ED" w:rsidP="00F047ED">
      <w:pPr>
        <w:pStyle w:val="Textoindependiente"/>
        <w:spacing w:before="7"/>
        <w:rPr>
          <w:rFonts w:cs="Arial"/>
          <w:b/>
          <w:sz w:val="10"/>
          <w:lang w:val="es-ES"/>
        </w:rPr>
      </w:pPr>
    </w:p>
    <w:tbl>
      <w:tblPr>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2551"/>
        <w:gridCol w:w="2552"/>
        <w:gridCol w:w="2835"/>
      </w:tblGrid>
      <w:tr w:rsidR="00F047ED" w:rsidRPr="00F0664D" w14:paraId="208082A5" w14:textId="77777777" w:rsidTr="00104664">
        <w:trPr>
          <w:trHeight w:val="420"/>
        </w:trPr>
        <w:tc>
          <w:tcPr>
            <w:tcW w:w="5103" w:type="dxa"/>
            <w:gridSpan w:val="2"/>
            <w:tcBorders>
              <w:right w:val="single" w:sz="12" w:space="0" w:color="000000"/>
            </w:tcBorders>
            <w:shd w:val="clear" w:color="auto" w:fill="365F91" w:themeFill="accent1" w:themeFillShade="BF"/>
          </w:tcPr>
          <w:p w14:paraId="5022C2DD" w14:textId="6441E83D" w:rsidR="00F047ED" w:rsidRPr="00546825" w:rsidRDefault="00F0664D" w:rsidP="00704FE4">
            <w:pPr>
              <w:pStyle w:val="TableParagraph"/>
              <w:spacing w:before="118"/>
              <w:ind w:left="410"/>
              <w:jc w:val="center"/>
              <w:rPr>
                <w:rFonts w:cs="Arial"/>
                <w:b/>
                <w:sz w:val="20"/>
              </w:rPr>
            </w:pPr>
            <w:r>
              <w:rPr>
                <w:b/>
                <w:color w:val="FFFFFF"/>
                <w:sz w:val="20"/>
              </w:rPr>
              <w:t>&lt;&lt;if [Model.Greather2017]&gt;&gt;</w:t>
            </w:r>
            <w:r w:rsidR="00857F87">
              <w:rPr>
                <w:b/>
                <w:color w:val="FFFFFF"/>
                <w:sz w:val="20"/>
              </w:rPr>
              <w:t>Préstamos BID</w:t>
            </w:r>
            <w:r>
              <w:rPr>
                <w:b/>
                <w:color w:val="FFFFFF"/>
                <w:sz w:val="20"/>
              </w:rPr>
              <w:t>&lt;&lt;else&gt;&gt;</w:t>
            </w:r>
            <w:r w:rsidR="00704FE4">
              <w:rPr>
                <w:b/>
                <w:color w:val="FFFFFF"/>
                <w:sz w:val="20"/>
              </w:rPr>
              <w:t>BID</w:t>
            </w:r>
            <w:r>
              <w:rPr>
                <w:b/>
                <w:color w:val="FFFFFF"/>
                <w:sz w:val="20"/>
              </w:rPr>
              <w:t>&lt;&lt;/if&gt;&gt;</w:t>
            </w:r>
          </w:p>
        </w:tc>
        <w:tc>
          <w:tcPr>
            <w:tcW w:w="5387" w:type="dxa"/>
            <w:gridSpan w:val="2"/>
            <w:tcBorders>
              <w:left w:val="single" w:sz="12" w:space="0" w:color="000000"/>
            </w:tcBorders>
            <w:shd w:val="clear" w:color="auto" w:fill="365F91" w:themeFill="accent1" w:themeFillShade="BF"/>
          </w:tcPr>
          <w:p w14:paraId="609A74D2" w14:textId="2EEA727B" w:rsidR="00F047ED" w:rsidRPr="00F0664D" w:rsidRDefault="00F0664D" w:rsidP="00704FE4">
            <w:pPr>
              <w:pStyle w:val="TableParagraph"/>
              <w:spacing w:before="118"/>
              <w:ind w:left="606"/>
              <w:jc w:val="center"/>
              <w:rPr>
                <w:rFonts w:cs="Arial"/>
                <w:b/>
                <w:sz w:val="20"/>
              </w:rPr>
            </w:pPr>
            <w:r>
              <w:rPr>
                <w:b/>
                <w:color w:val="FFFFFF"/>
                <w:sz w:val="20"/>
              </w:rPr>
              <w:t>&lt;&lt;if [Model.Greather2017]&gt;&gt;</w:t>
            </w:r>
            <w:r w:rsidR="00857F87">
              <w:rPr>
                <w:b/>
                <w:color w:val="FFFFFF"/>
                <w:sz w:val="20"/>
              </w:rPr>
              <w:t>Operaciones Financieras de BID Invest</w:t>
            </w:r>
            <w:r>
              <w:rPr>
                <w:b/>
                <w:color w:val="FFFFFF"/>
                <w:sz w:val="20"/>
              </w:rPr>
              <w:t>&lt;&lt;else&gt;&gt;</w:t>
            </w:r>
            <w:r w:rsidR="00704FE4">
              <w:rPr>
                <w:b/>
                <w:color w:val="FFFFFF"/>
                <w:sz w:val="20"/>
              </w:rPr>
              <w:t>CII</w:t>
            </w:r>
            <w:r>
              <w:rPr>
                <w:b/>
                <w:color w:val="FFFFFF"/>
                <w:sz w:val="20"/>
              </w:rPr>
              <w:t>&lt;&lt;/if&gt;&gt;</w:t>
            </w:r>
          </w:p>
        </w:tc>
      </w:tr>
      <w:tr w:rsidR="00F047ED" w:rsidRPr="007E4298" w14:paraId="312D32EF" w14:textId="77777777" w:rsidTr="00104664">
        <w:tc>
          <w:tcPr>
            <w:tcW w:w="2552" w:type="dxa"/>
            <w:shd w:val="clear" w:color="auto" w:fill="548DD4"/>
          </w:tcPr>
          <w:p w14:paraId="7D20AC0F" w14:textId="1C3B162C" w:rsidR="00F047ED" w:rsidRPr="00E23054" w:rsidRDefault="00F047ED" w:rsidP="00CF240F">
            <w:pPr>
              <w:pStyle w:val="TableParagraph"/>
              <w:spacing w:before="1"/>
              <w:ind w:left="280" w:right="205"/>
              <w:jc w:val="center"/>
              <w:rPr>
                <w:rFonts w:cs="Arial"/>
                <w:b/>
                <w:color w:val="FFFFFF" w:themeColor="background1"/>
                <w:sz w:val="20"/>
              </w:rPr>
            </w:pPr>
            <w:r w:rsidRPr="002A15A6">
              <w:rPr>
                <w:rFonts w:cs="Arial"/>
                <w:b/>
                <w:color w:val="FFFFFF" w:themeColor="background1"/>
                <w:sz w:val="20"/>
                <w:lang w:val="es-ES"/>
              </w:rPr>
              <w:t xml:space="preserve">Número de </w:t>
            </w:r>
            <w:r w:rsidR="00CF240F">
              <w:rPr>
                <w:rFonts w:cs="Arial"/>
                <w:b/>
                <w:color w:val="FFFFFF" w:themeColor="background1"/>
                <w:sz w:val="20"/>
                <w:lang w:val="es-ES"/>
              </w:rPr>
              <w:t>Operaciones</w:t>
            </w:r>
          </w:p>
        </w:tc>
        <w:tc>
          <w:tcPr>
            <w:tcW w:w="2551" w:type="dxa"/>
            <w:tcBorders>
              <w:right w:val="single" w:sz="12" w:space="0" w:color="000000"/>
            </w:tcBorders>
            <w:shd w:val="clear" w:color="auto" w:fill="548DD4"/>
          </w:tcPr>
          <w:p w14:paraId="6975BD86" w14:textId="3D71DD12" w:rsidR="00F047ED" w:rsidRPr="00E23054" w:rsidRDefault="00CF240F" w:rsidP="0028462F">
            <w:pPr>
              <w:pStyle w:val="TableParagraph"/>
              <w:spacing w:before="1"/>
              <w:ind w:left="280" w:right="205"/>
              <w:jc w:val="center"/>
              <w:rPr>
                <w:rFonts w:cs="Arial"/>
                <w:b/>
                <w:color w:val="FFFFFF" w:themeColor="background1"/>
                <w:sz w:val="20"/>
                <w:lang w:val="es-ES"/>
              </w:rPr>
            </w:pPr>
            <w:r>
              <w:rPr>
                <w:rFonts w:cs="Arial"/>
                <w:b/>
                <w:color w:val="FFFFFF" w:themeColor="background1"/>
                <w:sz w:val="20"/>
                <w:lang w:val="es-ES"/>
              </w:rPr>
              <w:t>Volumen Total de Desembolso (USD)</w:t>
            </w:r>
          </w:p>
        </w:tc>
        <w:tc>
          <w:tcPr>
            <w:tcW w:w="2552" w:type="dxa"/>
            <w:tcBorders>
              <w:left w:val="single" w:sz="12" w:space="0" w:color="000000"/>
            </w:tcBorders>
            <w:shd w:val="clear" w:color="auto" w:fill="548DD4"/>
          </w:tcPr>
          <w:p w14:paraId="64F4A41B" w14:textId="7CE12C3A" w:rsidR="00F047ED" w:rsidRPr="00E23054" w:rsidRDefault="00F047ED" w:rsidP="00CF240F">
            <w:pPr>
              <w:pStyle w:val="TableParagraph"/>
              <w:spacing w:before="113"/>
              <w:ind w:left="301" w:right="145" w:hanging="29"/>
              <w:jc w:val="center"/>
              <w:rPr>
                <w:rFonts w:cs="Arial"/>
                <w:b/>
                <w:color w:val="FFFFFF" w:themeColor="background1"/>
                <w:sz w:val="20"/>
              </w:rPr>
            </w:pPr>
            <w:r w:rsidRPr="00E23054">
              <w:rPr>
                <w:rFonts w:cs="Arial"/>
                <w:b/>
                <w:color w:val="FFFFFF" w:themeColor="background1"/>
                <w:sz w:val="20"/>
              </w:rPr>
              <w:t xml:space="preserve">Número de </w:t>
            </w:r>
            <w:r w:rsidR="00CF240F">
              <w:rPr>
                <w:rFonts w:cs="Arial"/>
                <w:b/>
                <w:color w:val="FFFFFF" w:themeColor="background1"/>
                <w:sz w:val="20"/>
              </w:rPr>
              <w:t>Operaciones</w:t>
            </w:r>
          </w:p>
        </w:tc>
        <w:tc>
          <w:tcPr>
            <w:tcW w:w="2835" w:type="dxa"/>
            <w:shd w:val="clear" w:color="auto" w:fill="548DD4"/>
          </w:tcPr>
          <w:p w14:paraId="18488544" w14:textId="28B2817C" w:rsidR="00F047ED" w:rsidRPr="00E23054" w:rsidRDefault="00CF240F" w:rsidP="002A15A6">
            <w:pPr>
              <w:pStyle w:val="TableParagraph"/>
              <w:spacing w:before="1"/>
              <w:ind w:left="280" w:right="205"/>
              <w:jc w:val="center"/>
              <w:rPr>
                <w:rFonts w:cs="Arial"/>
                <w:b/>
                <w:color w:val="FFFFFF" w:themeColor="background1"/>
                <w:sz w:val="20"/>
                <w:lang w:val="es-ES"/>
              </w:rPr>
            </w:pPr>
            <w:r>
              <w:rPr>
                <w:rFonts w:cs="Arial"/>
                <w:b/>
                <w:color w:val="FFFFFF" w:themeColor="background1"/>
                <w:sz w:val="20"/>
                <w:lang w:val="es-ES"/>
              </w:rPr>
              <w:t>Volumen Total de Desembolso (USD)</w:t>
            </w:r>
          </w:p>
        </w:tc>
      </w:tr>
      <w:tr w:rsidR="00F047ED" w:rsidRPr="00546825" w14:paraId="6E91E123" w14:textId="77777777" w:rsidTr="00104664">
        <w:tc>
          <w:tcPr>
            <w:tcW w:w="2552" w:type="dxa"/>
          </w:tcPr>
          <w:p w14:paraId="2E07BB44" w14:textId="77777777" w:rsidR="00F047ED" w:rsidRPr="00383BA0" w:rsidRDefault="00F047ED" w:rsidP="00604B49">
            <w:pPr>
              <w:pStyle w:val="TableParagraph"/>
              <w:spacing w:line="212" w:lineRule="exact"/>
              <w:ind w:left="214" w:right="205"/>
              <w:jc w:val="right"/>
              <w:rPr>
                <w:rFonts w:cs="Arial"/>
                <w:sz w:val="20"/>
                <w:szCs w:val="20"/>
              </w:rPr>
            </w:pPr>
            <w:r w:rsidRPr="00383BA0">
              <w:rPr>
                <w:rFonts w:cs="Arial"/>
                <w:sz w:val="20"/>
                <w:szCs w:val="20"/>
              </w:rPr>
              <w:t>&lt;&lt;foreach [ed in</w:t>
            </w:r>
            <w:r w:rsidR="001A4A9A" w:rsidRPr="00383BA0">
              <w:rPr>
                <w:rFonts w:cs="Arial"/>
                <w:sz w:val="20"/>
                <w:szCs w:val="20"/>
              </w:rPr>
              <w:t xml:space="preserve">  </w:t>
            </w:r>
            <w:r w:rsidRPr="00383BA0">
              <w:rPr>
                <w:rFonts w:cs="Arial"/>
                <w:sz w:val="20"/>
                <w:szCs w:val="20"/>
              </w:rPr>
              <w:t xml:space="preserve"> Model.ExpectedDisbursements]&gt;&gt;&lt;&lt;[ed.SGNumberOfOperations]&gt;&gt;</w:t>
            </w:r>
          </w:p>
        </w:tc>
        <w:tc>
          <w:tcPr>
            <w:tcW w:w="2551" w:type="dxa"/>
            <w:tcBorders>
              <w:right w:val="single" w:sz="12" w:space="0" w:color="000000"/>
            </w:tcBorders>
          </w:tcPr>
          <w:p w14:paraId="79A7DB45" w14:textId="7A9F8979" w:rsidR="00F047ED" w:rsidRPr="00383BA0" w:rsidRDefault="00F047ED" w:rsidP="00DB64A8">
            <w:pPr>
              <w:pStyle w:val="TableParagraph"/>
              <w:spacing w:line="212" w:lineRule="exact"/>
              <w:ind w:left="214" w:right="205"/>
              <w:jc w:val="right"/>
              <w:rPr>
                <w:rFonts w:cs="Arial"/>
                <w:sz w:val="20"/>
                <w:szCs w:val="20"/>
              </w:rPr>
            </w:pPr>
            <w:r w:rsidRPr="00383BA0">
              <w:rPr>
                <w:rFonts w:cs="Arial"/>
                <w:sz w:val="20"/>
                <w:szCs w:val="20"/>
              </w:rPr>
              <w:t>&lt;&lt;[ed.SGTotalAmount</w:t>
            </w:r>
            <w:r w:rsidR="00344083" w:rsidRPr="00383BA0">
              <w:rPr>
                <w:rFonts w:cs="Arial"/>
                <w:sz w:val="20"/>
                <w:szCs w:val="20"/>
              </w:rPr>
              <w:t>]</w:t>
            </w:r>
            <w:r w:rsidR="006E3463" w:rsidRPr="00383BA0">
              <w:rPr>
                <w:rFonts w:cs="Arial"/>
                <w:sz w:val="20"/>
                <w:szCs w:val="20"/>
              </w:rPr>
              <w:t>:"#,##0.00"</w:t>
            </w:r>
            <w:r w:rsidRPr="00383BA0">
              <w:rPr>
                <w:rFonts w:cs="Arial"/>
                <w:sz w:val="20"/>
                <w:szCs w:val="20"/>
              </w:rPr>
              <w:t>&gt;&gt;</w:t>
            </w:r>
          </w:p>
        </w:tc>
        <w:tc>
          <w:tcPr>
            <w:tcW w:w="2552" w:type="dxa"/>
            <w:tcBorders>
              <w:left w:val="single" w:sz="12" w:space="0" w:color="000000"/>
            </w:tcBorders>
          </w:tcPr>
          <w:p w14:paraId="3793CF6B" w14:textId="77777777" w:rsidR="00F047ED" w:rsidRPr="00383BA0" w:rsidRDefault="00F047ED" w:rsidP="00604B49">
            <w:pPr>
              <w:pStyle w:val="TableParagraph"/>
              <w:spacing w:line="212" w:lineRule="exact"/>
              <w:ind w:left="214" w:right="205"/>
              <w:jc w:val="right"/>
              <w:rPr>
                <w:rFonts w:cs="Arial"/>
                <w:sz w:val="20"/>
                <w:szCs w:val="20"/>
              </w:rPr>
            </w:pPr>
            <w:r w:rsidRPr="00383BA0">
              <w:rPr>
                <w:rFonts w:cs="Arial"/>
                <w:sz w:val="20"/>
                <w:szCs w:val="20"/>
              </w:rPr>
              <w:t>&lt;&lt;[ed.NSGNumberOfOperations</w:t>
            </w:r>
            <w:r w:rsidR="001A4A9A" w:rsidRPr="00383BA0">
              <w:rPr>
                <w:rFonts w:cs="Arial"/>
                <w:sz w:val="20"/>
                <w:szCs w:val="20"/>
              </w:rPr>
              <w:t xml:space="preserve"> </w:t>
            </w:r>
            <w:r w:rsidRPr="00383BA0">
              <w:rPr>
                <w:rFonts w:cs="Arial"/>
                <w:sz w:val="20"/>
                <w:szCs w:val="20"/>
              </w:rPr>
              <w:t>]&gt;&gt;</w:t>
            </w:r>
            <w:r w:rsidR="001A4A9A" w:rsidRPr="00383BA0">
              <w:rPr>
                <w:rFonts w:cs="Arial"/>
                <w:sz w:val="20"/>
                <w:szCs w:val="20"/>
              </w:rPr>
              <w:t xml:space="preserve"> </w:t>
            </w:r>
          </w:p>
        </w:tc>
        <w:tc>
          <w:tcPr>
            <w:tcW w:w="2835" w:type="dxa"/>
          </w:tcPr>
          <w:p w14:paraId="3C88FE55" w14:textId="769E9390" w:rsidR="00F047ED" w:rsidRPr="00383BA0" w:rsidRDefault="00F047ED" w:rsidP="00F21A80">
            <w:pPr>
              <w:pStyle w:val="TableParagraph"/>
              <w:tabs>
                <w:tab w:val="left" w:pos="2395"/>
              </w:tabs>
              <w:spacing w:line="212" w:lineRule="exact"/>
              <w:ind w:left="214" w:right="205"/>
              <w:jc w:val="right"/>
              <w:rPr>
                <w:rFonts w:cs="Arial"/>
                <w:sz w:val="20"/>
                <w:szCs w:val="20"/>
              </w:rPr>
            </w:pPr>
            <w:r w:rsidRPr="00383BA0">
              <w:rPr>
                <w:rFonts w:cs="Arial"/>
                <w:sz w:val="20"/>
                <w:szCs w:val="20"/>
              </w:rPr>
              <w:t>&lt;&lt;[NSGTotalAmount</w:t>
            </w:r>
            <w:r w:rsidR="00344083" w:rsidRPr="00383BA0">
              <w:rPr>
                <w:rFonts w:cs="Arial"/>
                <w:sz w:val="20"/>
                <w:szCs w:val="20"/>
              </w:rPr>
              <w:t>]</w:t>
            </w:r>
            <w:r w:rsidR="006E3463" w:rsidRPr="00383BA0">
              <w:rPr>
                <w:rFonts w:cs="Arial"/>
                <w:sz w:val="20"/>
                <w:szCs w:val="20"/>
              </w:rPr>
              <w:t>:"#,##0.00"</w:t>
            </w:r>
            <w:r w:rsidRPr="00383BA0">
              <w:rPr>
                <w:rFonts w:cs="Arial"/>
                <w:sz w:val="20"/>
                <w:szCs w:val="20"/>
              </w:rPr>
              <w:t>&gt;&gt;&lt;&lt;/foreach&gt;&gt;</w:t>
            </w:r>
          </w:p>
        </w:tc>
      </w:tr>
      <w:tr w:rsidR="00576249" w:rsidRPr="00546825" w14:paraId="36B090EC" w14:textId="77777777" w:rsidTr="00104664">
        <w:tc>
          <w:tcPr>
            <w:tcW w:w="2552" w:type="dxa"/>
          </w:tcPr>
          <w:p w14:paraId="6D76E8E2" w14:textId="77777777" w:rsidR="00576249" w:rsidRPr="00383BA0" w:rsidRDefault="00576249" w:rsidP="00604B49">
            <w:pPr>
              <w:pStyle w:val="TableParagraph"/>
              <w:spacing w:line="212" w:lineRule="exact"/>
              <w:ind w:left="214" w:right="205"/>
              <w:jc w:val="right"/>
              <w:rPr>
                <w:rFonts w:cs="Arial"/>
                <w:sz w:val="20"/>
                <w:szCs w:val="20"/>
              </w:rPr>
            </w:pPr>
            <w:r w:rsidRPr="00383BA0">
              <w:rPr>
                <w:rFonts w:cs="Arial"/>
                <w:sz w:val="20"/>
                <w:szCs w:val="20"/>
              </w:rPr>
              <w:t>&lt;&lt;if [!Model.ExpectedDisbursements.Any()]&gt;&gt;</w:t>
            </w:r>
          </w:p>
        </w:tc>
        <w:tc>
          <w:tcPr>
            <w:tcW w:w="2551" w:type="dxa"/>
            <w:tcBorders>
              <w:right w:val="single" w:sz="12" w:space="0" w:color="000000"/>
            </w:tcBorders>
          </w:tcPr>
          <w:p w14:paraId="05D118F8" w14:textId="77777777" w:rsidR="00576249" w:rsidRPr="00383BA0" w:rsidRDefault="00576249" w:rsidP="00F047ED">
            <w:pPr>
              <w:pStyle w:val="TableParagraph"/>
              <w:spacing w:line="212" w:lineRule="exact"/>
              <w:ind w:left="214" w:right="205"/>
              <w:rPr>
                <w:rFonts w:cs="Arial"/>
                <w:sz w:val="20"/>
                <w:szCs w:val="20"/>
              </w:rPr>
            </w:pPr>
          </w:p>
        </w:tc>
        <w:tc>
          <w:tcPr>
            <w:tcW w:w="2552" w:type="dxa"/>
            <w:tcBorders>
              <w:left w:val="single" w:sz="12" w:space="0" w:color="000000"/>
            </w:tcBorders>
          </w:tcPr>
          <w:p w14:paraId="41B7A71A" w14:textId="77777777" w:rsidR="00576249" w:rsidRPr="00383BA0" w:rsidRDefault="00576249" w:rsidP="00604B49">
            <w:pPr>
              <w:pStyle w:val="TableParagraph"/>
              <w:spacing w:line="212" w:lineRule="exact"/>
              <w:ind w:left="214" w:right="205"/>
              <w:jc w:val="right"/>
              <w:rPr>
                <w:rFonts w:cs="Arial"/>
                <w:sz w:val="20"/>
                <w:szCs w:val="20"/>
              </w:rPr>
            </w:pPr>
          </w:p>
        </w:tc>
        <w:tc>
          <w:tcPr>
            <w:tcW w:w="2835" w:type="dxa"/>
          </w:tcPr>
          <w:p w14:paraId="3D927573" w14:textId="77777777" w:rsidR="00576249" w:rsidRPr="00383BA0" w:rsidRDefault="00576249" w:rsidP="00604B49">
            <w:pPr>
              <w:pStyle w:val="TableParagraph"/>
              <w:spacing w:line="212" w:lineRule="exact"/>
              <w:ind w:left="214" w:right="205"/>
              <w:jc w:val="right"/>
              <w:rPr>
                <w:rFonts w:cs="Arial"/>
                <w:sz w:val="20"/>
                <w:szCs w:val="20"/>
              </w:rPr>
            </w:pPr>
            <w:r w:rsidRPr="00383BA0">
              <w:rPr>
                <w:rFonts w:cs="Arial"/>
                <w:sz w:val="20"/>
                <w:szCs w:val="20"/>
              </w:rPr>
              <w:t>&lt;&lt;/if&gt;&gt;</w:t>
            </w:r>
          </w:p>
        </w:tc>
      </w:tr>
    </w:tbl>
    <w:p w14:paraId="2EB486E7" w14:textId="77777777" w:rsidR="00F047ED" w:rsidRDefault="00F047ED" w:rsidP="00F047ED">
      <w:pPr>
        <w:pStyle w:val="Textoindependiente"/>
        <w:rPr>
          <w:rFonts w:cs="Arial"/>
          <w:b/>
          <w:sz w:val="26"/>
        </w:rPr>
      </w:pPr>
    </w:p>
    <w:p w14:paraId="601D2775" w14:textId="0C6F43CA" w:rsidR="004C6713" w:rsidRDefault="004C6713" w:rsidP="004C6713">
      <w:pPr>
        <w:rPr>
          <w:sz w:val="20"/>
          <w:szCs w:val="20"/>
          <w:lang w:val="es-419"/>
        </w:rPr>
      </w:pPr>
      <w:r w:rsidRPr="00700038">
        <w:rPr>
          <w:sz w:val="20"/>
          <w:szCs w:val="20"/>
          <w:lang w:val="es-419"/>
        </w:rPr>
        <w:t>Nota: Los datos de la CII no incluyen las operaciones del Programa de Facilitación del Financiamiento al Comercio Exterior (TFFP).</w:t>
      </w:r>
    </w:p>
    <w:p w14:paraId="2388570E" w14:textId="77777777" w:rsidR="00700038" w:rsidRPr="00700038" w:rsidRDefault="00700038" w:rsidP="004C6713">
      <w:pPr>
        <w:rPr>
          <w:rFonts w:cs="Arial"/>
          <w:b/>
          <w:lang w:val="es-AR"/>
        </w:rPr>
      </w:pPr>
    </w:p>
    <w:p w14:paraId="465CA93B" w14:textId="55820DB4" w:rsidR="007549C3" w:rsidRDefault="003059F4" w:rsidP="00411E29">
      <w:pPr>
        <w:pStyle w:val="Ttulo3"/>
        <w:numPr>
          <w:ilvl w:val="0"/>
          <w:numId w:val="24"/>
        </w:numPr>
        <w:ind w:left="284" w:hanging="284"/>
        <w:rPr>
          <w:rFonts w:cs="Arial"/>
          <w:lang w:val="es-ES"/>
        </w:rPr>
      </w:pPr>
      <w:bookmarkStart w:id="8" w:name="_Toc497924111"/>
      <w:r>
        <w:rPr>
          <w:rFonts w:cs="Arial"/>
          <w:lang w:val="es-ES"/>
        </w:rPr>
        <w:t>Ajustes de la C</w:t>
      </w:r>
      <w:r w:rsidR="00D37608" w:rsidRPr="00546825">
        <w:rPr>
          <w:rFonts w:cs="Arial"/>
          <w:lang w:val="es-ES"/>
        </w:rPr>
        <w:t xml:space="preserve">artera </w:t>
      </w:r>
      <w:r>
        <w:rPr>
          <w:rFonts w:cs="Arial"/>
          <w:lang w:val="es-ES"/>
        </w:rPr>
        <w:t>P</w:t>
      </w:r>
      <w:r w:rsidR="000743FD">
        <w:rPr>
          <w:rFonts w:cs="Arial"/>
          <w:lang w:val="es-ES"/>
        </w:rPr>
        <w:t>revistos</w:t>
      </w:r>
      <w:r>
        <w:rPr>
          <w:rFonts w:cs="Arial"/>
          <w:lang w:val="es-ES"/>
        </w:rPr>
        <w:t xml:space="preserve"> durante el año de P</w:t>
      </w:r>
      <w:r w:rsidR="00CF240F">
        <w:rPr>
          <w:rFonts w:cs="Arial"/>
          <w:lang w:val="es-ES"/>
        </w:rPr>
        <w:t>rogramación</w:t>
      </w:r>
      <w:bookmarkEnd w:id="8"/>
      <w:r w:rsidR="001B5702">
        <w:rPr>
          <w:rFonts w:cs="Arial"/>
          <w:lang w:val="es-ES"/>
        </w:rPr>
        <w:br/>
      </w:r>
    </w:p>
    <w:p w14:paraId="458A5F34" w14:textId="69C66C7B" w:rsidR="007366DA" w:rsidRPr="00DD54D4" w:rsidRDefault="001B5702" w:rsidP="00411E29">
      <w:pPr>
        <w:pStyle w:val="Ttulo4"/>
        <w:numPr>
          <w:ilvl w:val="0"/>
          <w:numId w:val="34"/>
        </w:numPr>
        <w:ind w:left="284" w:hanging="284"/>
        <w:rPr>
          <w:rFonts w:cs="Arial"/>
          <w:sz w:val="24"/>
          <w:szCs w:val="24"/>
          <w:lang w:val="es-ES"/>
        </w:rPr>
      </w:pPr>
      <w:r w:rsidRPr="00DD54D4">
        <w:rPr>
          <w:rFonts w:cs="Arial"/>
          <w:sz w:val="24"/>
          <w:szCs w:val="24"/>
          <w:lang w:val="es-ES"/>
        </w:rPr>
        <w:t>Cancelación</w:t>
      </w:r>
      <w:r w:rsidR="007366DA" w:rsidRPr="00DD54D4">
        <w:rPr>
          <w:rFonts w:cs="Arial"/>
          <w:sz w:val="24"/>
          <w:szCs w:val="24"/>
          <w:lang w:val="es-ES"/>
        </w:rPr>
        <w:br/>
      </w:r>
    </w:p>
    <w:tbl>
      <w:tblPr>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4"/>
        <w:gridCol w:w="1491"/>
        <w:gridCol w:w="1491"/>
        <w:gridCol w:w="1678"/>
        <w:gridCol w:w="3406"/>
      </w:tblGrid>
      <w:tr w:rsidR="0004606C" w:rsidRPr="00546825" w14:paraId="63454E56" w14:textId="77777777" w:rsidTr="00104664">
        <w:trPr>
          <w:trHeight w:val="603"/>
        </w:trPr>
        <w:tc>
          <w:tcPr>
            <w:tcW w:w="2424" w:type="dxa"/>
            <w:shd w:val="clear" w:color="auto" w:fill="365F91" w:themeFill="accent1" w:themeFillShade="BF"/>
          </w:tcPr>
          <w:p w14:paraId="6873245B" w14:textId="16CA886C" w:rsidR="0004606C" w:rsidRPr="00546825" w:rsidRDefault="0004606C" w:rsidP="0004606C">
            <w:pPr>
              <w:pStyle w:val="TableParagraph"/>
              <w:spacing w:before="118"/>
              <w:ind w:left="434" w:right="139" w:hanging="281"/>
              <w:jc w:val="center"/>
              <w:rPr>
                <w:rFonts w:cs="Arial"/>
                <w:b/>
                <w:sz w:val="20"/>
                <w:lang w:val="es-ES"/>
              </w:rPr>
            </w:pPr>
            <w:r w:rsidRPr="00546825">
              <w:rPr>
                <w:rFonts w:cs="Arial"/>
                <w:b/>
                <w:color w:val="FFFFFF"/>
                <w:sz w:val="20"/>
                <w:lang w:val="es-ES"/>
              </w:rPr>
              <w:t xml:space="preserve">Nombre de </w:t>
            </w:r>
            <w:r>
              <w:rPr>
                <w:rFonts w:cs="Arial"/>
                <w:b/>
                <w:color w:val="FFFFFF"/>
                <w:sz w:val="20"/>
                <w:lang w:val="es-ES"/>
              </w:rPr>
              <w:t>operación</w:t>
            </w:r>
          </w:p>
        </w:tc>
        <w:tc>
          <w:tcPr>
            <w:tcW w:w="1491" w:type="dxa"/>
            <w:shd w:val="clear" w:color="auto" w:fill="365F91" w:themeFill="accent1" w:themeFillShade="BF"/>
          </w:tcPr>
          <w:p w14:paraId="7C023745" w14:textId="35D92C54" w:rsidR="0004606C" w:rsidRPr="00546825" w:rsidRDefault="0004606C" w:rsidP="0004606C">
            <w:pPr>
              <w:pStyle w:val="TableParagraph"/>
              <w:spacing w:before="118"/>
              <w:ind w:left="153" w:right="139"/>
              <w:jc w:val="center"/>
              <w:rPr>
                <w:rFonts w:cs="Arial"/>
                <w:b/>
                <w:color w:val="FFFFFF"/>
                <w:sz w:val="20"/>
                <w:lang w:val="es-ES"/>
              </w:rPr>
            </w:pPr>
            <w:r>
              <w:rPr>
                <w:rFonts w:cs="Arial"/>
                <w:b/>
                <w:color w:val="FFFFFF"/>
                <w:sz w:val="20"/>
                <w:lang w:val="es-ES"/>
              </w:rPr>
              <w:t>Número de operación</w:t>
            </w:r>
          </w:p>
        </w:tc>
        <w:tc>
          <w:tcPr>
            <w:tcW w:w="1491" w:type="dxa"/>
            <w:shd w:val="clear" w:color="auto" w:fill="365F91" w:themeFill="accent1" w:themeFillShade="BF"/>
          </w:tcPr>
          <w:p w14:paraId="2446A86D" w14:textId="029DD508" w:rsidR="0004606C" w:rsidRPr="00546825" w:rsidRDefault="0004606C" w:rsidP="007366DA">
            <w:pPr>
              <w:pStyle w:val="TableParagraph"/>
              <w:spacing w:before="2" w:line="230" w:lineRule="atLeast"/>
              <w:ind w:left="153" w:right="155" w:firstLine="2"/>
              <w:jc w:val="center"/>
              <w:rPr>
                <w:rFonts w:cs="Arial"/>
                <w:b/>
                <w:sz w:val="20"/>
                <w:lang w:val="es-ES"/>
              </w:rPr>
            </w:pPr>
            <w:r w:rsidRPr="00546825">
              <w:rPr>
                <w:rFonts w:cs="Arial"/>
                <w:b/>
                <w:color w:val="FFFFFF"/>
                <w:sz w:val="20"/>
                <w:lang w:val="es-ES"/>
              </w:rPr>
              <w:t xml:space="preserve">Valor original </w:t>
            </w:r>
            <w:r>
              <w:rPr>
                <w:rFonts w:cs="Arial"/>
                <w:b/>
                <w:color w:val="FFFFFF"/>
                <w:sz w:val="20"/>
                <w:lang w:val="es-ES"/>
              </w:rPr>
              <w:t>aprobado (USD)</w:t>
            </w:r>
          </w:p>
        </w:tc>
        <w:tc>
          <w:tcPr>
            <w:tcW w:w="1678" w:type="dxa"/>
            <w:shd w:val="clear" w:color="auto" w:fill="365F91" w:themeFill="accent1" w:themeFillShade="BF"/>
          </w:tcPr>
          <w:p w14:paraId="45B8309E" w14:textId="77777777" w:rsidR="0004606C" w:rsidRPr="00546825" w:rsidRDefault="0004606C" w:rsidP="007366DA">
            <w:pPr>
              <w:pStyle w:val="TableParagraph"/>
              <w:spacing w:before="2" w:line="230" w:lineRule="atLeast"/>
              <w:ind w:left="162" w:right="170" w:firstLine="1"/>
              <w:jc w:val="center"/>
              <w:rPr>
                <w:rFonts w:cs="Arial"/>
                <w:b/>
                <w:sz w:val="20"/>
                <w:lang w:val="es-ES"/>
              </w:rPr>
            </w:pPr>
            <w:r>
              <w:rPr>
                <w:rFonts w:cs="Arial"/>
                <w:b/>
                <w:color w:val="FFFFFF"/>
                <w:sz w:val="20"/>
                <w:lang w:val="es-ES"/>
              </w:rPr>
              <w:t>Valor de cancelación (USD)</w:t>
            </w:r>
          </w:p>
        </w:tc>
        <w:tc>
          <w:tcPr>
            <w:tcW w:w="3406" w:type="dxa"/>
            <w:shd w:val="clear" w:color="auto" w:fill="365F91" w:themeFill="accent1" w:themeFillShade="BF"/>
          </w:tcPr>
          <w:p w14:paraId="462E0121" w14:textId="77777777" w:rsidR="0004606C" w:rsidRPr="00546825" w:rsidRDefault="0004606C" w:rsidP="007366DA">
            <w:pPr>
              <w:pStyle w:val="TableParagraph"/>
              <w:spacing w:before="3"/>
              <w:jc w:val="center"/>
              <w:rPr>
                <w:rFonts w:cs="Arial"/>
                <w:b/>
                <w:sz w:val="20"/>
                <w:lang w:val="es-ES"/>
              </w:rPr>
            </w:pPr>
          </w:p>
          <w:p w14:paraId="6DEE1FC2" w14:textId="77777777" w:rsidR="0004606C" w:rsidRPr="00546825" w:rsidRDefault="0004606C" w:rsidP="007366DA">
            <w:pPr>
              <w:pStyle w:val="TableParagraph"/>
              <w:ind w:left="306"/>
              <w:jc w:val="center"/>
              <w:rPr>
                <w:rFonts w:cs="Arial"/>
                <w:b/>
                <w:sz w:val="20"/>
              </w:rPr>
            </w:pPr>
            <w:r w:rsidRPr="00546825">
              <w:rPr>
                <w:rFonts w:cs="Arial"/>
                <w:b/>
                <w:color w:val="FFFFFF"/>
                <w:sz w:val="20"/>
              </w:rPr>
              <w:t>Razón/comentario</w:t>
            </w:r>
          </w:p>
        </w:tc>
      </w:tr>
      <w:tr w:rsidR="0004606C" w:rsidRPr="00546825" w14:paraId="693749A0" w14:textId="77777777" w:rsidTr="00C45D77">
        <w:trPr>
          <w:trHeight w:val="284"/>
        </w:trPr>
        <w:tc>
          <w:tcPr>
            <w:tcW w:w="2424" w:type="dxa"/>
          </w:tcPr>
          <w:p w14:paraId="74DB12A1" w14:textId="64F3B8AB" w:rsidR="0004606C" w:rsidRPr="00383BA0" w:rsidRDefault="0004606C" w:rsidP="0004606C">
            <w:pPr>
              <w:pStyle w:val="TableParagraph"/>
              <w:ind w:left="100"/>
              <w:rPr>
                <w:rFonts w:cs="Arial"/>
                <w:sz w:val="20"/>
                <w:szCs w:val="20"/>
              </w:rPr>
            </w:pPr>
            <w:r w:rsidRPr="00383BA0">
              <w:rPr>
                <w:rFonts w:cs="Arial"/>
                <w:sz w:val="20"/>
                <w:szCs w:val="20"/>
              </w:rPr>
              <w:t>&lt;&lt;foreach [cop in Model.CancelationOfProjects]&gt;&gt;&lt;&lt;[cop.OperationName]&gt;&gt;</w:t>
            </w:r>
          </w:p>
        </w:tc>
        <w:tc>
          <w:tcPr>
            <w:tcW w:w="1491" w:type="dxa"/>
          </w:tcPr>
          <w:p w14:paraId="714D1B54" w14:textId="2C0207D8" w:rsidR="0004606C" w:rsidRPr="00383BA0" w:rsidRDefault="0004606C" w:rsidP="00F1374C">
            <w:pPr>
              <w:pStyle w:val="TableParagraph"/>
              <w:ind w:left="100"/>
              <w:rPr>
                <w:rFonts w:cs="Arial"/>
                <w:sz w:val="20"/>
                <w:szCs w:val="20"/>
              </w:rPr>
            </w:pPr>
            <w:r w:rsidRPr="00383BA0">
              <w:rPr>
                <w:rFonts w:cs="Arial"/>
                <w:sz w:val="20"/>
                <w:szCs w:val="20"/>
              </w:rPr>
              <w:t>&lt;&lt;[cop.OperationNumber]&gt;&gt;</w:t>
            </w:r>
          </w:p>
        </w:tc>
        <w:tc>
          <w:tcPr>
            <w:tcW w:w="1491" w:type="dxa"/>
          </w:tcPr>
          <w:p w14:paraId="13669F14" w14:textId="7C0F4814" w:rsidR="0004606C" w:rsidRPr="00383BA0" w:rsidRDefault="0004606C" w:rsidP="007366DA">
            <w:pPr>
              <w:pStyle w:val="TableParagraph"/>
              <w:spacing w:line="212" w:lineRule="exact"/>
              <w:ind w:left="214" w:right="205"/>
              <w:jc w:val="right"/>
              <w:rPr>
                <w:rFonts w:cs="Arial"/>
                <w:sz w:val="20"/>
                <w:szCs w:val="20"/>
              </w:rPr>
            </w:pPr>
            <w:r w:rsidRPr="00383BA0">
              <w:rPr>
                <w:rFonts w:cs="Arial"/>
                <w:sz w:val="20"/>
                <w:szCs w:val="20"/>
              </w:rPr>
              <w:t xml:space="preserve">&lt;&lt;[cop.OriginalValue]&gt;&gt; </w:t>
            </w:r>
          </w:p>
        </w:tc>
        <w:tc>
          <w:tcPr>
            <w:tcW w:w="1678" w:type="dxa"/>
          </w:tcPr>
          <w:p w14:paraId="62F18E04" w14:textId="77777777" w:rsidR="0004606C" w:rsidRPr="00383BA0" w:rsidRDefault="0004606C" w:rsidP="007366DA">
            <w:pPr>
              <w:pStyle w:val="TableParagraph"/>
              <w:spacing w:line="212" w:lineRule="exact"/>
              <w:ind w:left="214" w:right="205"/>
              <w:jc w:val="right"/>
              <w:rPr>
                <w:rFonts w:cs="Arial"/>
                <w:sz w:val="20"/>
                <w:szCs w:val="20"/>
              </w:rPr>
            </w:pPr>
            <w:r w:rsidRPr="00383BA0">
              <w:rPr>
                <w:rFonts w:cs="Arial"/>
                <w:sz w:val="20"/>
                <w:szCs w:val="20"/>
              </w:rPr>
              <w:t>&lt;&lt;[cop.CancelationAmount]:"#,##0.00"&gt;&gt;</w:t>
            </w:r>
          </w:p>
        </w:tc>
        <w:tc>
          <w:tcPr>
            <w:tcW w:w="3406" w:type="dxa"/>
          </w:tcPr>
          <w:p w14:paraId="67E221CB" w14:textId="77777777" w:rsidR="0004606C" w:rsidRPr="00383BA0" w:rsidRDefault="0004606C" w:rsidP="007366DA">
            <w:pPr>
              <w:pStyle w:val="TableParagraph"/>
              <w:ind w:left="102"/>
              <w:rPr>
                <w:rFonts w:cs="Arial"/>
                <w:sz w:val="20"/>
                <w:szCs w:val="20"/>
              </w:rPr>
            </w:pPr>
            <w:r w:rsidRPr="00383BA0">
              <w:rPr>
                <w:rFonts w:cs="Arial"/>
                <w:sz w:val="20"/>
                <w:szCs w:val="20"/>
              </w:rPr>
              <w:t>&lt;&lt;[cop.Comment]&gt;&gt;&lt;&lt;/foreach&gt;&gt;</w:t>
            </w:r>
          </w:p>
        </w:tc>
      </w:tr>
      <w:tr w:rsidR="0004606C" w:rsidRPr="00546825" w14:paraId="47EB5314" w14:textId="77777777" w:rsidTr="00C45D77">
        <w:trPr>
          <w:trHeight w:val="284"/>
        </w:trPr>
        <w:tc>
          <w:tcPr>
            <w:tcW w:w="2424" w:type="dxa"/>
          </w:tcPr>
          <w:p w14:paraId="09107A03" w14:textId="77777777" w:rsidR="0004606C" w:rsidRPr="00383BA0" w:rsidRDefault="0004606C" w:rsidP="007366DA">
            <w:pPr>
              <w:pStyle w:val="TableParagraph"/>
              <w:ind w:left="100"/>
              <w:rPr>
                <w:rFonts w:cs="Arial"/>
                <w:sz w:val="20"/>
                <w:szCs w:val="20"/>
              </w:rPr>
            </w:pPr>
            <w:r w:rsidRPr="00383BA0">
              <w:rPr>
                <w:rFonts w:cs="Arial"/>
                <w:sz w:val="20"/>
                <w:szCs w:val="20"/>
              </w:rPr>
              <w:lastRenderedPageBreak/>
              <w:t>&lt;&lt; if [!Model.CancelationOfProjects.Any()]&gt;&gt;N/A</w:t>
            </w:r>
          </w:p>
        </w:tc>
        <w:tc>
          <w:tcPr>
            <w:tcW w:w="1491" w:type="dxa"/>
          </w:tcPr>
          <w:p w14:paraId="4387FFC0" w14:textId="750051BB" w:rsidR="0004606C" w:rsidRPr="00383BA0" w:rsidRDefault="0004606C" w:rsidP="00F1374C">
            <w:pPr>
              <w:pStyle w:val="TableParagraph"/>
              <w:ind w:left="100"/>
              <w:rPr>
                <w:rFonts w:cs="Arial"/>
                <w:sz w:val="20"/>
                <w:szCs w:val="20"/>
              </w:rPr>
            </w:pPr>
            <w:r>
              <w:rPr>
                <w:rFonts w:cs="Arial"/>
                <w:sz w:val="20"/>
                <w:szCs w:val="20"/>
              </w:rPr>
              <w:t>N/A</w:t>
            </w:r>
          </w:p>
        </w:tc>
        <w:tc>
          <w:tcPr>
            <w:tcW w:w="1491" w:type="dxa"/>
          </w:tcPr>
          <w:p w14:paraId="5825745E" w14:textId="361E4D4B" w:rsidR="0004606C" w:rsidRPr="00383BA0" w:rsidRDefault="0004606C" w:rsidP="00DD39C5">
            <w:pPr>
              <w:pStyle w:val="TableParagraph"/>
              <w:spacing w:line="212" w:lineRule="exact"/>
              <w:ind w:left="214" w:right="205"/>
              <w:rPr>
                <w:rFonts w:cs="Arial"/>
                <w:sz w:val="20"/>
                <w:szCs w:val="20"/>
              </w:rPr>
            </w:pPr>
            <w:r w:rsidRPr="00383BA0">
              <w:rPr>
                <w:rFonts w:cs="Arial"/>
                <w:sz w:val="20"/>
                <w:szCs w:val="20"/>
              </w:rPr>
              <w:t>N/A</w:t>
            </w:r>
          </w:p>
        </w:tc>
        <w:tc>
          <w:tcPr>
            <w:tcW w:w="1678" w:type="dxa"/>
          </w:tcPr>
          <w:p w14:paraId="2FEE2B97" w14:textId="77777777" w:rsidR="0004606C" w:rsidRPr="00383BA0" w:rsidRDefault="0004606C" w:rsidP="00DD39C5">
            <w:pPr>
              <w:pStyle w:val="TableParagraph"/>
              <w:spacing w:line="212" w:lineRule="exact"/>
              <w:ind w:left="214" w:right="205"/>
              <w:rPr>
                <w:rFonts w:cs="Arial"/>
                <w:sz w:val="20"/>
                <w:szCs w:val="20"/>
              </w:rPr>
            </w:pPr>
            <w:r w:rsidRPr="00383BA0">
              <w:rPr>
                <w:rFonts w:cs="Arial"/>
                <w:sz w:val="20"/>
                <w:szCs w:val="20"/>
              </w:rPr>
              <w:t>N/A</w:t>
            </w:r>
          </w:p>
        </w:tc>
        <w:tc>
          <w:tcPr>
            <w:tcW w:w="3406" w:type="dxa"/>
          </w:tcPr>
          <w:p w14:paraId="5F0B19D8" w14:textId="77777777" w:rsidR="0004606C" w:rsidRPr="00383BA0" w:rsidRDefault="0004606C" w:rsidP="007366DA">
            <w:pPr>
              <w:pStyle w:val="TableParagraph"/>
              <w:ind w:left="102"/>
              <w:rPr>
                <w:rFonts w:cs="Arial"/>
                <w:sz w:val="20"/>
                <w:szCs w:val="20"/>
              </w:rPr>
            </w:pPr>
            <w:r w:rsidRPr="00383BA0">
              <w:rPr>
                <w:rFonts w:cs="Arial"/>
                <w:sz w:val="20"/>
                <w:szCs w:val="20"/>
              </w:rPr>
              <w:t>N/A&lt;&lt;/if&gt;&gt;</w:t>
            </w:r>
          </w:p>
        </w:tc>
      </w:tr>
    </w:tbl>
    <w:p w14:paraId="29DEF76A" w14:textId="77777777" w:rsidR="007366DA" w:rsidRDefault="007366DA" w:rsidP="007366DA"/>
    <w:p w14:paraId="3CC0FF70" w14:textId="77777777" w:rsidR="001B5702" w:rsidRPr="007366DA" w:rsidRDefault="001B5702" w:rsidP="00411E29">
      <w:pPr>
        <w:pStyle w:val="Ttulo4"/>
        <w:numPr>
          <w:ilvl w:val="0"/>
          <w:numId w:val="34"/>
        </w:numPr>
        <w:ind w:left="284" w:hanging="284"/>
        <w:rPr>
          <w:rFonts w:cs="Arial"/>
          <w:lang w:val="es-ES"/>
        </w:rPr>
      </w:pPr>
      <w:r w:rsidRPr="007366DA">
        <w:rPr>
          <w:rFonts w:cs="Arial"/>
          <w:sz w:val="24"/>
          <w:lang w:val="es-ES"/>
        </w:rPr>
        <w:t>Reformulación</w:t>
      </w:r>
    </w:p>
    <w:p w14:paraId="5314485F" w14:textId="77777777" w:rsidR="001B5702" w:rsidRPr="00546825" w:rsidRDefault="001B5702" w:rsidP="001B5702">
      <w:pPr>
        <w:tabs>
          <w:tab w:val="left" w:pos="1240"/>
        </w:tabs>
        <w:spacing w:before="76"/>
        <w:rPr>
          <w:rFonts w:cs="Arial"/>
          <w:b/>
          <w:sz w:val="24"/>
          <w:lang w:val="es-ES"/>
        </w:rPr>
      </w:pPr>
    </w:p>
    <w:tbl>
      <w:tblPr>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7"/>
        <w:gridCol w:w="1493"/>
        <w:gridCol w:w="1493"/>
        <w:gridCol w:w="1680"/>
        <w:gridCol w:w="3397"/>
      </w:tblGrid>
      <w:tr w:rsidR="0004606C" w:rsidRPr="00546825" w14:paraId="3985E82B" w14:textId="77777777" w:rsidTr="00104664">
        <w:trPr>
          <w:trHeight w:val="673"/>
        </w:trPr>
        <w:tc>
          <w:tcPr>
            <w:tcW w:w="2427" w:type="dxa"/>
            <w:shd w:val="clear" w:color="auto" w:fill="365F91" w:themeFill="accent1" w:themeFillShade="BF"/>
          </w:tcPr>
          <w:p w14:paraId="4C2958CD" w14:textId="72F2906B" w:rsidR="0004606C" w:rsidRPr="00546825" w:rsidRDefault="0004606C" w:rsidP="00CF240F">
            <w:pPr>
              <w:pStyle w:val="TableParagraph"/>
              <w:spacing w:before="118"/>
              <w:ind w:left="434" w:right="139" w:hanging="281"/>
              <w:jc w:val="center"/>
              <w:rPr>
                <w:rFonts w:cs="Arial"/>
                <w:b/>
                <w:sz w:val="20"/>
                <w:lang w:val="es-ES"/>
              </w:rPr>
            </w:pPr>
            <w:r>
              <w:rPr>
                <w:rFonts w:cs="Arial"/>
                <w:b/>
                <w:color w:val="FFFFFF"/>
                <w:sz w:val="20"/>
                <w:lang w:val="es-ES"/>
              </w:rPr>
              <w:t>Nombre de operación</w:t>
            </w:r>
          </w:p>
        </w:tc>
        <w:tc>
          <w:tcPr>
            <w:tcW w:w="1493" w:type="dxa"/>
            <w:shd w:val="clear" w:color="auto" w:fill="365F91" w:themeFill="accent1" w:themeFillShade="BF"/>
          </w:tcPr>
          <w:p w14:paraId="1DEE69F2" w14:textId="7973F1A6" w:rsidR="0004606C" w:rsidRDefault="0004606C" w:rsidP="0004606C">
            <w:pPr>
              <w:pStyle w:val="TableParagraph"/>
              <w:spacing w:before="118"/>
              <w:ind w:left="153" w:right="139"/>
              <w:jc w:val="center"/>
              <w:rPr>
                <w:rFonts w:cs="Arial"/>
                <w:b/>
                <w:color w:val="FFFFFF"/>
                <w:sz w:val="20"/>
                <w:lang w:val="es-ES"/>
              </w:rPr>
            </w:pPr>
            <w:r>
              <w:rPr>
                <w:rFonts w:cs="Arial"/>
                <w:b/>
                <w:color w:val="FFFFFF"/>
                <w:sz w:val="20"/>
                <w:lang w:val="es-ES"/>
              </w:rPr>
              <w:t>Número de operación</w:t>
            </w:r>
          </w:p>
        </w:tc>
        <w:tc>
          <w:tcPr>
            <w:tcW w:w="1493" w:type="dxa"/>
            <w:shd w:val="clear" w:color="auto" w:fill="365F91" w:themeFill="accent1" w:themeFillShade="BF"/>
          </w:tcPr>
          <w:p w14:paraId="694086B7" w14:textId="6F655803" w:rsidR="0004606C" w:rsidRPr="00546825" w:rsidRDefault="0004606C" w:rsidP="00CF240F">
            <w:pPr>
              <w:pStyle w:val="TableParagraph"/>
              <w:spacing w:before="2" w:line="230" w:lineRule="atLeast"/>
              <w:ind w:left="153" w:right="155" w:firstLine="2"/>
              <w:jc w:val="center"/>
              <w:rPr>
                <w:rFonts w:cs="Arial"/>
                <w:b/>
                <w:sz w:val="20"/>
                <w:lang w:val="es-ES"/>
              </w:rPr>
            </w:pPr>
            <w:r>
              <w:rPr>
                <w:rFonts w:cs="Arial"/>
                <w:b/>
                <w:color w:val="FFFFFF"/>
                <w:sz w:val="20"/>
                <w:lang w:val="es-ES"/>
              </w:rPr>
              <w:t>Valor original aprobado (USD)</w:t>
            </w:r>
          </w:p>
        </w:tc>
        <w:tc>
          <w:tcPr>
            <w:tcW w:w="1680" w:type="dxa"/>
            <w:shd w:val="clear" w:color="auto" w:fill="365F91" w:themeFill="accent1" w:themeFillShade="BF"/>
          </w:tcPr>
          <w:p w14:paraId="6B7CF6F1" w14:textId="11CCB8AF" w:rsidR="0004606C" w:rsidRPr="00546825" w:rsidRDefault="0004606C" w:rsidP="00CF240F">
            <w:pPr>
              <w:pStyle w:val="TableParagraph"/>
              <w:spacing w:before="2" w:line="230" w:lineRule="atLeast"/>
              <w:ind w:left="162" w:right="170" w:firstLine="1"/>
              <w:jc w:val="center"/>
              <w:rPr>
                <w:rFonts w:cs="Arial"/>
                <w:b/>
                <w:sz w:val="20"/>
                <w:lang w:val="es-ES"/>
              </w:rPr>
            </w:pPr>
            <w:r>
              <w:rPr>
                <w:rFonts w:cs="Arial"/>
                <w:b/>
                <w:color w:val="FFFFFF"/>
                <w:sz w:val="20"/>
                <w:lang w:val="es-ES"/>
              </w:rPr>
              <w:t>Valor de cancelación (USD)</w:t>
            </w:r>
          </w:p>
        </w:tc>
        <w:tc>
          <w:tcPr>
            <w:tcW w:w="3397" w:type="dxa"/>
            <w:shd w:val="clear" w:color="auto" w:fill="365F91" w:themeFill="accent1" w:themeFillShade="BF"/>
          </w:tcPr>
          <w:p w14:paraId="341A5AF0" w14:textId="77777777" w:rsidR="0004606C" w:rsidRPr="00546825" w:rsidRDefault="0004606C" w:rsidP="00CF240F">
            <w:pPr>
              <w:pStyle w:val="TableParagraph"/>
              <w:spacing w:before="3"/>
              <w:jc w:val="center"/>
              <w:rPr>
                <w:rFonts w:cs="Arial"/>
                <w:b/>
                <w:sz w:val="20"/>
                <w:lang w:val="es-ES"/>
              </w:rPr>
            </w:pPr>
          </w:p>
          <w:p w14:paraId="721F6581" w14:textId="77777777" w:rsidR="0004606C" w:rsidRPr="00546825" w:rsidRDefault="0004606C" w:rsidP="00CF240F">
            <w:pPr>
              <w:pStyle w:val="TableParagraph"/>
              <w:ind w:left="306"/>
              <w:jc w:val="center"/>
              <w:rPr>
                <w:rFonts w:cs="Arial"/>
                <w:b/>
                <w:sz w:val="20"/>
              </w:rPr>
            </w:pPr>
            <w:r w:rsidRPr="00546825">
              <w:rPr>
                <w:rFonts w:cs="Arial"/>
                <w:b/>
                <w:color w:val="FFFFFF"/>
                <w:sz w:val="20"/>
              </w:rPr>
              <w:t>Razón/comentario</w:t>
            </w:r>
          </w:p>
        </w:tc>
      </w:tr>
      <w:tr w:rsidR="0004606C" w:rsidRPr="00546825" w14:paraId="2412A6F2" w14:textId="77777777" w:rsidTr="00C45D77">
        <w:trPr>
          <w:trHeight w:val="284"/>
        </w:trPr>
        <w:tc>
          <w:tcPr>
            <w:tcW w:w="2427" w:type="dxa"/>
          </w:tcPr>
          <w:p w14:paraId="61289F72" w14:textId="35A1A569" w:rsidR="0004606C" w:rsidRPr="00383BA0" w:rsidRDefault="0004606C" w:rsidP="0004606C">
            <w:pPr>
              <w:pStyle w:val="TableParagraph"/>
              <w:ind w:left="100"/>
              <w:rPr>
                <w:rFonts w:cs="Arial"/>
                <w:sz w:val="20"/>
                <w:szCs w:val="20"/>
              </w:rPr>
            </w:pPr>
            <w:r w:rsidRPr="00383BA0">
              <w:rPr>
                <w:rFonts w:cs="Arial"/>
                <w:sz w:val="20"/>
                <w:szCs w:val="20"/>
              </w:rPr>
              <w:t>&lt;&lt;foreach [rop in Model.ReformulationOfPro</w:t>
            </w:r>
            <w:r>
              <w:rPr>
                <w:rFonts w:cs="Arial"/>
                <w:sz w:val="20"/>
                <w:szCs w:val="20"/>
              </w:rPr>
              <w:t>jects]&gt;&gt;&lt;&lt;[rop.OperationName]&gt;&gt;</w:t>
            </w:r>
          </w:p>
        </w:tc>
        <w:tc>
          <w:tcPr>
            <w:tcW w:w="1493" w:type="dxa"/>
          </w:tcPr>
          <w:p w14:paraId="1E41979A" w14:textId="155371DB" w:rsidR="0004606C" w:rsidRPr="00383BA0" w:rsidRDefault="0004606C" w:rsidP="00F1374C">
            <w:pPr>
              <w:pStyle w:val="TableParagraph"/>
              <w:ind w:left="100"/>
              <w:rPr>
                <w:rFonts w:cs="Arial"/>
                <w:sz w:val="20"/>
                <w:szCs w:val="20"/>
              </w:rPr>
            </w:pPr>
            <w:r w:rsidRPr="00383BA0">
              <w:rPr>
                <w:rFonts w:cs="Arial"/>
                <w:sz w:val="20"/>
                <w:szCs w:val="20"/>
              </w:rPr>
              <w:t>&lt;&lt;[rop.OperationNumber]&gt;&gt;</w:t>
            </w:r>
          </w:p>
        </w:tc>
        <w:tc>
          <w:tcPr>
            <w:tcW w:w="1493" w:type="dxa"/>
          </w:tcPr>
          <w:p w14:paraId="6E79D2D8" w14:textId="5E633052" w:rsidR="0004606C" w:rsidRPr="00383BA0" w:rsidRDefault="0004606C" w:rsidP="00CF240F">
            <w:pPr>
              <w:pStyle w:val="TableParagraph"/>
              <w:spacing w:line="212" w:lineRule="exact"/>
              <w:ind w:left="214" w:right="205"/>
              <w:jc w:val="right"/>
              <w:rPr>
                <w:rFonts w:cs="Arial"/>
                <w:sz w:val="20"/>
                <w:szCs w:val="20"/>
              </w:rPr>
            </w:pPr>
            <w:r w:rsidRPr="00383BA0">
              <w:rPr>
                <w:rFonts w:cs="Arial"/>
                <w:sz w:val="20"/>
                <w:szCs w:val="20"/>
              </w:rPr>
              <w:t xml:space="preserve">&lt;&lt;[rop.OriginalValue]&gt;&gt; </w:t>
            </w:r>
          </w:p>
        </w:tc>
        <w:tc>
          <w:tcPr>
            <w:tcW w:w="1680" w:type="dxa"/>
          </w:tcPr>
          <w:p w14:paraId="529AA107" w14:textId="77777777" w:rsidR="0004606C" w:rsidRPr="00383BA0" w:rsidRDefault="0004606C" w:rsidP="00CF240F">
            <w:pPr>
              <w:pStyle w:val="TableParagraph"/>
              <w:spacing w:line="212" w:lineRule="exact"/>
              <w:ind w:left="214" w:right="205"/>
              <w:jc w:val="right"/>
              <w:rPr>
                <w:rFonts w:cs="Arial"/>
                <w:sz w:val="20"/>
                <w:szCs w:val="20"/>
              </w:rPr>
            </w:pPr>
            <w:r w:rsidRPr="00383BA0">
              <w:rPr>
                <w:rFonts w:cs="Arial"/>
                <w:sz w:val="20"/>
                <w:szCs w:val="20"/>
              </w:rPr>
              <w:t>&lt;&lt;[rop.CancelationAmount]:"#,##0.00"&gt;&gt;</w:t>
            </w:r>
          </w:p>
        </w:tc>
        <w:tc>
          <w:tcPr>
            <w:tcW w:w="3397" w:type="dxa"/>
          </w:tcPr>
          <w:p w14:paraId="11206D6D" w14:textId="77777777" w:rsidR="0004606C" w:rsidRPr="00383BA0" w:rsidRDefault="0004606C" w:rsidP="00CF240F">
            <w:pPr>
              <w:pStyle w:val="TableParagraph"/>
              <w:ind w:left="102"/>
              <w:rPr>
                <w:rFonts w:cs="Arial"/>
                <w:sz w:val="20"/>
                <w:szCs w:val="20"/>
              </w:rPr>
            </w:pPr>
            <w:r w:rsidRPr="00383BA0">
              <w:rPr>
                <w:rFonts w:cs="Arial"/>
                <w:sz w:val="20"/>
                <w:szCs w:val="20"/>
              </w:rPr>
              <w:t>&lt;&lt;[rop.Comment]&gt;&gt;&lt;&lt;/foreach&gt;&gt;</w:t>
            </w:r>
          </w:p>
        </w:tc>
      </w:tr>
      <w:tr w:rsidR="0004606C" w:rsidRPr="00546825" w14:paraId="2C0FC54C" w14:textId="77777777" w:rsidTr="00C45D77">
        <w:trPr>
          <w:trHeight w:val="284"/>
        </w:trPr>
        <w:tc>
          <w:tcPr>
            <w:tcW w:w="2427" w:type="dxa"/>
          </w:tcPr>
          <w:p w14:paraId="7A9B5C2A" w14:textId="77777777" w:rsidR="0004606C" w:rsidRPr="00383BA0" w:rsidRDefault="0004606C" w:rsidP="00CF240F">
            <w:pPr>
              <w:pStyle w:val="TableParagraph"/>
              <w:ind w:left="100"/>
              <w:rPr>
                <w:rFonts w:cs="Arial"/>
                <w:sz w:val="20"/>
                <w:szCs w:val="20"/>
              </w:rPr>
            </w:pPr>
            <w:r w:rsidRPr="00383BA0">
              <w:rPr>
                <w:rFonts w:cs="Arial"/>
                <w:sz w:val="20"/>
                <w:szCs w:val="20"/>
              </w:rPr>
              <w:t>&lt;&lt; if [!Model.ReformulationOfProjects.Any()]&gt;&gt;N/A</w:t>
            </w:r>
          </w:p>
        </w:tc>
        <w:tc>
          <w:tcPr>
            <w:tcW w:w="1493" w:type="dxa"/>
          </w:tcPr>
          <w:p w14:paraId="20023F7E" w14:textId="6784EF90" w:rsidR="0004606C" w:rsidRPr="00383BA0" w:rsidRDefault="0004606C" w:rsidP="00F1374C">
            <w:pPr>
              <w:pStyle w:val="TableParagraph"/>
              <w:ind w:left="100"/>
              <w:rPr>
                <w:rFonts w:cs="Arial"/>
                <w:sz w:val="20"/>
                <w:szCs w:val="20"/>
              </w:rPr>
            </w:pPr>
            <w:r>
              <w:rPr>
                <w:rFonts w:cs="Arial"/>
                <w:sz w:val="20"/>
                <w:szCs w:val="20"/>
              </w:rPr>
              <w:t>N/A</w:t>
            </w:r>
          </w:p>
        </w:tc>
        <w:tc>
          <w:tcPr>
            <w:tcW w:w="1493" w:type="dxa"/>
          </w:tcPr>
          <w:p w14:paraId="352BB7B0" w14:textId="5561B24E" w:rsidR="0004606C" w:rsidRPr="00383BA0" w:rsidRDefault="0004606C" w:rsidP="00DD39C5">
            <w:pPr>
              <w:pStyle w:val="TableParagraph"/>
              <w:spacing w:line="212" w:lineRule="exact"/>
              <w:ind w:left="214" w:right="205"/>
              <w:rPr>
                <w:rFonts w:cs="Arial"/>
                <w:sz w:val="20"/>
                <w:szCs w:val="20"/>
              </w:rPr>
            </w:pPr>
            <w:r w:rsidRPr="00383BA0">
              <w:rPr>
                <w:rFonts w:cs="Arial"/>
                <w:sz w:val="20"/>
                <w:szCs w:val="20"/>
              </w:rPr>
              <w:t>N/A</w:t>
            </w:r>
          </w:p>
        </w:tc>
        <w:tc>
          <w:tcPr>
            <w:tcW w:w="1680" w:type="dxa"/>
          </w:tcPr>
          <w:p w14:paraId="69329B4C" w14:textId="10C902C4" w:rsidR="0004606C" w:rsidRPr="00383BA0" w:rsidRDefault="0004606C" w:rsidP="00DD39C5">
            <w:pPr>
              <w:pStyle w:val="TableParagraph"/>
              <w:spacing w:line="212" w:lineRule="exact"/>
              <w:ind w:left="214" w:right="205"/>
              <w:rPr>
                <w:rFonts w:cs="Arial"/>
                <w:sz w:val="20"/>
                <w:szCs w:val="20"/>
              </w:rPr>
            </w:pPr>
            <w:r w:rsidRPr="00383BA0">
              <w:rPr>
                <w:rFonts w:cs="Arial"/>
                <w:sz w:val="20"/>
                <w:szCs w:val="20"/>
              </w:rPr>
              <w:t>N/A</w:t>
            </w:r>
          </w:p>
        </w:tc>
        <w:tc>
          <w:tcPr>
            <w:tcW w:w="3397" w:type="dxa"/>
          </w:tcPr>
          <w:p w14:paraId="557CB3EF" w14:textId="18AB63AF" w:rsidR="0004606C" w:rsidRPr="00383BA0" w:rsidRDefault="0004606C" w:rsidP="00CF240F">
            <w:pPr>
              <w:pStyle w:val="TableParagraph"/>
              <w:ind w:left="102"/>
              <w:rPr>
                <w:rFonts w:cs="Arial"/>
                <w:sz w:val="20"/>
                <w:szCs w:val="20"/>
              </w:rPr>
            </w:pPr>
            <w:r w:rsidRPr="00383BA0">
              <w:rPr>
                <w:rFonts w:cs="Arial"/>
                <w:sz w:val="20"/>
                <w:szCs w:val="20"/>
              </w:rPr>
              <w:t>N/A&lt;&lt;/if&gt;&gt;</w:t>
            </w:r>
          </w:p>
        </w:tc>
      </w:tr>
    </w:tbl>
    <w:p w14:paraId="3127C76E" w14:textId="77777777" w:rsidR="005229E1" w:rsidRPr="00546825" w:rsidRDefault="005229E1" w:rsidP="00BD6381">
      <w:pPr>
        <w:tabs>
          <w:tab w:val="left" w:pos="1240"/>
        </w:tabs>
        <w:spacing w:before="76"/>
        <w:rPr>
          <w:rFonts w:cs="Arial"/>
          <w:b/>
          <w:sz w:val="24"/>
          <w:lang w:val="es-ES"/>
        </w:rPr>
      </w:pPr>
    </w:p>
    <w:p w14:paraId="5E1A9BEE" w14:textId="77777777" w:rsidR="00D37608" w:rsidRPr="00546825" w:rsidRDefault="00D37608" w:rsidP="005229E1">
      <w:pPr>
        <w:pStyle w:val="Textoindependiente"/>
        <w:rPr>
          <w:rFonts w:cs="Arial"/>
          <w:b/>
          <w:sz w:val="26"/>
        </w:rPr>
      </w:pPr>
    </w:p>
    <w:p w14:paraId="51847320" w14:textId="5CEB7E82" w:rsidR="007366DA" w:rsidRPr="0071719F" w:rsidRDefault="006F3AE3" w:rsidP="00411E29">
      <w:pPr>
        <w:pStyle w:val="Ttulo3"/>
        <w:numPr>
          <w:ilvl w:val="0"/>
          <w:numId w:val="24"/>
        </w:numPr>
        <w:ind w:left="284" w:hanging="284"/>
        <w:rPr>
          <w:rFonts w:cs="Arial"/>
          <w:lang w:val="es-AR"/>
        </w:rPr>
      </w:pPr>
      <w:bookmarkStart w:id="9" w:name="_Toc495565329"/>
      <w:bookmarkStart w:id="10" w:name="_Toc497924112"/>
      <w:r w:rsidRPr="0071719F">
        <w:rPr>
          <w:rFonts w:cs="Arial"/>
          <w:lang w:val="es-AR"/>
        </w:rPr>
        <w:t>Riesgos/</w:t>
      </w:r>
      <w:bookmarkEnd w:id="9"/>
      <w:r w:rsidR="003059F4">
        <w:rPr>
          <w:rFonts w:cs="Arial"/>
          <w:lang w:val="es-419"/>
        </w:rPr>
        <w:t>F</w:t>
      </w:r>
      <w:r w:rsidRPr="00183D20">
        <w:rPr>
          <w:rFonts w:cs="Arial"/>
          <w:lang w:val="es-419"/>
        </w:rPr>
        <w:t>actores que pod</w:t>
      </w:r>
      <w:r w:rsidR="003059F4">
        <w:rPr>
          <w:rFonts w:cs="Arial"/>
          <w:lang w:val="es-419"/>
        </w:rPr>
        <w:t>rían afectar la estructura del P</w:t>
      </w:r>
      <w:r w:rsidRPr="00183D20">
        <w:rPr>
          <w:rFonts w:cs="Arial"/>
          <w:lang w:val="es-419"/>
        </w:rPr>
        <w:t>rograma</w:t>
      </w:r>
      <w:r w:rsidR="003059F4">
        <w:rPr>
          <w:rFonts w:cs="Arial"/>
          <w:lang w:val="es-419"/>
        </w:rPr>
        <w:t xml:space="preserve"> P</w:t>
      </w:r>
      <w:r>
        <w:rPr>
          <w:rFonts w:cs="Arial"/>
          <w:lang w:val="es-419"/>
        </w:rPr>
        <w:t>ropuesto</w:t>
      </w:r>
      <w:bookmarkEnd w:id="10"/>
    </w:p>
    <w:p w14:paraId="4DD2072A" w14:textId="77777777" w:rsidR="00725EA0" w:rsidRPr="0071719F" w:rsidRDefault="00725EA0" w:rsidP="00077317">
      <w:pPr>
        <w:ind w:left="993"/>
        <w:rPr>
          <w:rFonts w:cs="Arial"/>
          <w:sz w:val="24"/>
          <w:szCs w:val="24"/>
          <w:lang w:val="es-AR"/>
        </w:rPr>
      </w:pPr>
    </w:p>
    <w:p w14:paraId="614183EA" w14:textId="77777777" w:rsidR="007366DA" w:rsidRPr="00F74AAB" w:rsidRDefault="007366DA" w:rsidP="009611D1">
      <w:pPr>
        <w:jc w:val="both"/>
        <w:rPr>
          <w:rFonts w:cs="Arial"/>
        </w:rPr>
      </w:pPr>
      <w:r w:rsidRPr="00F74AAB">
        <w:rPr>
          <w:rFonts w:cs="Arial"/>
        </w:rPr>
        <w:t>&lt;&lt;if [Model.RisksFactors != null]&gt;&gt;&lt;&lt;[Model.RisksFactors]&gt;&gt;&lt;&lt;else&gt;&gt;N/A&lt;&lt;/if&gt;&gt;</w:t>
      </w:r>
    </w:p>
    <w:p w14:paraId="340D6214" w14:textId="77777777" w:rsidR="0067700F" w:rsidRPr="00546825" w:rsidRDefault="0067700F" w:rsidP="00D37608">
      <w:pPr>
        <w:pStyle w:val="Textoindependiente"/>
        <w:ind w:left="880"/>
        <w:rPr>
          <w:rFonts w:cs="Arial"/>
          <w:b/>
          <w:sz w:val="26"/>
        </w:rPr>
      </w:pPr>
    </w:p>
    <w:p w14:paraId="007861E0" w14:textId="77777777" w:rsidR="00F047ED" w:rsidRPr="00546825" w:rsidRDefault="00F047ED">
      <w:pPr>
        <w:spacing w:line="217" w:lineRule="exact"/>
        <w:rPr>
          <w:rFonts w:cs="Arial"/>
          <w:sz w:val="20"/>
        </w:rPr>
      </w:pPr>
    </w:p>
    <w:p w14:paraId="7643B938" w14:textId="73ACBB8E" w:rsidR="004D6BB5" w:rsidRPr="000743FD" w:rsidRDefault="003059F4" w:rsidP="00411E29">
      <w:pPr>
        <w:pStyle w:val="Ttulo3"/>
        <w:numPr>
          <w:ilvl w:val="0"/>
          <w:numId w:val="24"/>
        </w:numPr>
        <w:ind w:left="284" w:hanging="284"/>
        <w:rPr>
          <w:rFonts w:cs="Arial"/>
          <w:lang w:val="es-ES"/>
        </w:rPr>
      </w:pPr>
      <w:bookmarkStart w:id="11" w:name="_Toc497924113"/>
      <w:r>
        <w:rPr>
          <w:rFonts w:cs="Arial"/>
          <w:lang w:val="es-ES"/>
        </w:rPr>
        <w:t>Alineación E</w:t>
      </w:r>
      <w:r w:rsidR="00F8469F" w:rsidRPr="000743FD">
        <w:rPr>
          <w:rFonts w:cs="Arial"/>
          <w:lang w:val="es-ES"/>
        </w:rPr>
        <w:t xml:space="preserve">stratégica </w:t>
      </w:r>
      <w:r w:rsidR="00646EBC" w:rsidRPr="000743FD">
        <w:rPr>
          <w:rFonts w:cs="Arial"/>
          <w:lang w:val="es-ES"/>
        </w:rPr>
        <w:t>p</w:t>
      </w:r>
      <w:r w:rsidR="00222A1A" w:rsidRPr="000743FD">
        <w:rPr>
          <w:rFonts w:cs="Arial"/>
          <w:lang w:val="es-ES"/>
        </w:rPr>
        <w:t>reliminar del Programa</w:t>
      </w:r>
      <w:bookmarkEnd w:id="11"/>
    </w:p>
    <w:p w14:paraId="1F258FFF" w14:textId="77777777" w:rsidR="004D6BB5" w:rsidRPr="000743FD" w:rsidRDefault="004D6BB5" w:rsidP="00372CEE">
      <w:pPr>
        <w:rPr>
          <w:lang w:val="es-ES"/>
        </w:rPr>
      </w:pPr>
    </w:p>
    <w:p w14:paraId="7F11E20E" w14:textId="066284EA" w:rsidR="00F8469F" w:rsidRPr="00222A1A" w:rsidRDefault="00F8469F" w:rsidP="00411E29">
      <w:pPr>
        <w:pStyle w:val="Prrafodelista"/>
        <w:numPr>
          <w:ilvl w:val="0"/>
          <w:numId w:val="32"/>
        </w:numPr>
        <w:ind w:left="284" w:hanging="284"/>
        <w:rPr>
          <w:rFonts w:cs="Arial"/>
          <w:b/>
          <w:lang w:val="es-ES"/>
        </w:rPr>
      </w:pPr>
      <w:r w:rsidRPr="00222A1A">
        <w:rPr>
          <w:rFonts w:cs="Arial"/>
          <w:b/>
          <w:lang w:val="es-ES"/>
        </w:rPr>
        <w:t>Alineación con la Estrategia de País</w:t>
      </w:r>
    </w:p>
    <w:p w14:paraId="6C1A2AAB" w14:textId="77777777" w:rsidR="00BD6381" w:rsidRPr="008E5188" w:rsidRDefault="00BD6381" w:rsidP="00815BDA">
      <w:pPr>
        <w:rPr>
          <w:rFonts w:cs="Arial"/>
          <w:lang w:val="es-ES"/>
        </w:rPr>
      </w:pPr>
    </w:p>
    <w:tbl>
      <w:tblPr>
        <w:tblStyle w:val="Tablaconcuadrcula"/>
        <w:tblW w:w="10490" w:type="dxa"/>
        <w:tblInd w:w="-5" w:type="dxa"/>
        <w:tblLayout w:type="fixed"/>
        <w:tblLook w:val="04A0" w:firstRow="1" w:lastRow="0" w:firstColumn="1" w:lastColumn="0" w:noHBand="0" w:noVBand="1"/>
      </w:tblPr>
      <w:tblGrid>
        <w:gridCol w:w="5245"/>
        <w:gridCol w:w="1280"/>
        <w:gridCol w:w="1697"/>
        <w:gridCol w:w="2268"/>
      </w:tblGrid>
      <w:tr w:rsidR="00F8469F" w:rsidRPr="007E4298" w14:paraId="52F00A79" w14:textId="77777777" w:rsidTr="00104664">
        <w:tc>
          <w:tcPr>
            <w:tcW w:w="5245" w:type="dxa"/>
            <w:shd w:val="clear" w:color="auto" w:fill="365F91" w:themeFill="accent1" w:themeFillShade="BF"/>
          </w:tcPr>
          <w:p w14:paraId="42E3DE6D" w14:textId="77777777" w:rsidR="00F8469F" w:rsidRPr="00546825" w:rsidRDefault="00F8469F" w:rsidP="00F21A80">
            <w:pPr>
              <w:pStyle w:val="Textoindependiente"/>
              <w:spacing w:line="202" w:lineRule="exact"/>
              <w:jc w:val="center"/>
              <w:rPr>
                <w:rFonts w:cs="Arial"/>
                <w:b/>
                <w:color w:val="FFFFFF" w:themeColor="background1"/>
                <w:highlight w:val="green"/>
                <w:lang w:val="es-ES"/>
              </w:rPr>
            </w:pPr>
            <w:r w:rsidRPr="00546825">
              <w:rPr>
                <w:rFonts w:cs="Arial"/>
                <w:b/>
                <w:color w:val="FFFFFF" w:themeColor="background1"/>
                <w:sz w:val="20"/>
                <w:lang w:val="es-ES"/>
              </w:rPr>
              <w:t>Alineación Estratégica del Documento de Programa de País con la Estrategia de País vigente</w:t>
            </w:r>
          </w:p>
        </w:tc>
        <w:tc>
          <w:tcPr>
            <w:tcW w:w="1280" w:type="dxa"/>
            <w:shd w:val="clear" w:color="auto" w:fill="365F91" w:themeFill="accent1" w:themeFillShade="BF"/>
          </w:tcPr>
          <w:p w14:paraId="3AD8E2A0" w14:textId="77777777" w:rsidR="00F8469F" w:rsidRPr="00546825" w:rsidRDefault="00F8469F" w:rsidP="0028462F">
            <w:pPr>
              <w:pStyle w:val="Textoindependiente"/>
              <w:spacing w:line="202" w:lineRule="exact"/>
              <w:jc w:val="center"/>
              <w:rPr>
                <w:rFonts w:cs="Arial"/>
                <w:b/>
                <w:color w:val="FFFFFF" w:themeColor="background1"/>
                <w:sz w:val="20"/>
                <w:lang w:val="es-ES"/>
              </w:rPr>
            </w:pPr>
            <w:r w:rsidRPr="00546825">
              <w:rPr>
                <w:rFonts w:cs="Arial"/>
                <w:b/>
                <w:color w:val="FFFFFF" w:themeColor="background1"/>
                <w:sz w:val="20"/>
                <w:lang w:val="es-ES"/>
              </w:rPr>
              <w:t>Porcentaje</w:t>
            </w:r>
          </w:p>
        </w:tc>
        <w:tc>
          <w:tcPr>
            <w:tcW w:w="1697" w:type="dxa"/>
            <w:shd w:val="clear" w:color="auto" w:fill="365F91" w:themeFill="accent1" w:themeFillShade="BF"/>
          </w:tcPr>
          <w:p w14:paraId="2D7AE499" w14:textId="77777777" w:rsidR="00F8469F" w:rsidRPr="00546825" w:rsidRDefault="00F8469F" w:rsidP="0028462F">
            <w:pPr>
              <w:pStyle w:val="Textoindependiente"/>
              <w:spacing w:line="202" w:lineRule="exact"/>
              <w:jc w:val="center"/>
              <w:rPr>
                <w:rFonts w:cs="Arial"/>
                <w:b/>
                <w:color w:val="FFFFFF" w:themeColor="background1"/>
                <w:highlight w:val="green"/>
                <w:lang w:val="es-ES"/>
              </w:rPr>
            </w:pPr>
            <w:r w:rsidRPr="00546825">
              <w:rPr>
                <w:rFonts w:cs="Arial"/>
                <w:b/>
                <w:color w:val="FFFFFF" w:themeColor="background1"/>
                <w:sz w:val="20"/>
              </w:rPr>
              <w:t>Número de operaciones alineadas</w:t>
            </w:r>
          </w:p>
        </w:tc>
        <w:tc>
          <w:tcPr>
            <w:tcW w:w="2268" w:type="dxa"/>
            <w:shd w:val="clear" w:color="auto" w:fill="365F91" w:themeFill="accent1" w:themeFillShade="BF"/>
          </w:tcPr>
          <w:p w14:paraId="5EA09E91" w14:textId="77777777" w:rsidR="00F8469F" w:rsidRPr="00546825" w:rsidRDefault="00F8469F" w:rsidP="0028462F">
            <w:pPr>
              <w:pStyle w:val="Textoindependiente"/>
              <w:spacing w:line="202" w:lineRule="exact"/>
              <w:jc w:val="center"/>
              <w:rPr>
                <w:rFonts w:cs="Arial"/>
                <w:b/>
                <w:color w:val="FFFFFF" w:themeColor="background1"/>
                <w:highlight w:val="green"/>
                <w:lang w:val="es-ES"/>
              </w:rPr>
            </w:pPr>
            <w:r w:rsidRPr="00546825">
              <w:rPr>
                <w:rFonts w:cs="Arial"/>
                <w:b/>
                <w:color w:val="FFFFFF" w:themeColor="background1"/>
                <w:sz w:val="20"/>
                <w:lang w:val="es-ES"/>
              </w:rPr>
              <w:t>Número total de operaciones programadas</w:t>
            </w:r>
          </w:p>
        </w:tc>
      </w:tr>
      <w:tr w:rsidR="00F8469F" w:rsidRPr="00546825" w14:paraId="684D7C47" w14:textId="77777777" w:rsidTr="00104664">
        <w:tc>
          <w:tcPr>
            <w:tcW w:w="5245" w:type="dxa"/>
            <w:shd w:val="clear" w:color="auto" w:fill="BFD7F3"/>
          </w:tcPr>
          <w:p w14:paraId="5DCEB014" w14:textId="307AE8FD" w:rsidR="00F8469F" w:rsidRPr="004E6336" w:rsidRDefault="00F8469F" w:rsidP="004E6336">
            <w:pPr>
              <w:pStyle w:val="Textoindependiente"/>
              <w:spacing w:line="202" w:lineRule="exact"/>
              <w:rPr>
                <w:rFonts w:cs="Arial"/>
                <w:b/>
                <w:sz w:val="20"/>
              </w:rPr>
            </w:pPr>
            <w:r w:rsidRPr="00655DC7">
              <w:rPr>
                <w:rFonts w:cs="Arial"/>
                <w:b/>
                <w:sz w:val="20"/>
                <w:szCs w:val="20"/>
              </w:rPr>
              <w:t>&lt;&lt;foreach [SADem in Model.StrategicAligmentDEMCSs]&gt;&gt;&lt;&lt;if [SADem.IsSection]&gt;&gt;</w:t>
            </w:r>
            <w:r w:rsidR="004E6336" w:rsidRPr="00BC47C4">
              <w:rPr>
                <w:rFonts w:cs="Arial"/>
                <w:b/>
                <w:sz w:val="20"/>
              </w:rPr>
              <w:t>&lt;&lt;if [SADem.Name</w:t>
            </w:r>
            <w:r w:rsidR="004E6336" w:rsidRPr="00BC47C4">
              <w:rPr>
                <w:rFonts w:cs="Arial"/>
                <w:b/>
                <w:color w:val="000000"/>
                <w:sz w:val="20"/>
                <w:shd w:val="clear" w:color="auto" w:fill="FFFFFF"/>
              </w:rPr>
              <w:t>.Contains(“</w:t>
            </w:r>
            <w:r w:rsidR="004E6336">
              <w:rPr>
                <w:rFonts w:cs="Arial"/>
                <w:b/>
                <w:sz w:val="20"/>
              </w:rPr>
              <w:t>Cooperaciones Técnicas</w:t>
            </w:r>
            <w:r w:rsidR="004E6336" w:rsidRPr="00BC47C4">
              <w:rPr>
                <w:rFonts w:cs="Arial"/>
                <w:b/>
                <w:color w:val="000000"/>
                <w:sz w:val="20"/>
                <w:shd w:val="clear" w:color="auto" w:fill="FFFFFF"/>
              </w:rPr>
              <w:t xml:space="preserve">”)] </w:t>
            </w:r>
            <w:r w:rsidR="004E6336" w:rsidRPr="00BC47C4">
              <w:rPr>
                <w:rFonts w:cs="Arial"/>
                <w:b/>
                <w:sz w:val="20"/>
              </w:rPr>
              <w:t>&gt;&gt;&lt;&lt;[SADem.Name]&gt;&gt;**&lt;&lt;else&gt;&gt;&lt;&lt;if [SADem.Name</w:t>
            </w:r>
            <w:r w:rsidR="004E6336" w:rsidRPr="00BC47C4">
              <w:rPr>
                <w:rFonts w:cs="Arial"/>
                <w:b/>
                <w:color w:val="000000"/>
                <w:sz w:val="20"/>
                <w:shd w:val="clear" w:color="auto" w:fill="FFFFFF"/>
              </w:rPr>
              <w:t>.Contains(“</w:t>
            </w:r>
            <w:r w:rsidR="004E6336">
              <w:rPr>
                <w:rFonts w:cs="Arial"/>
                <w:b/>
                <w:sz w:val="20"/>
              </w:rPr>
              <w:t>CT</w:t>
            </w:r>
            <w:r w:rsidR="004E6336" w:rsidRPr="00BC47C4">
              <w:rPr>
                <w:rFonts w:cs="Arial"/>
                <w:b/>
                <w:color w:val="000000"/>
                <w:sz w:val="20"/>
                <w:shd w:val="clear" w:color="auto" w:fill="FFFFFF"/>
              </w:rPr>
              <w:t xml:space="preserve">”)] </w:t>
            </w:r>
            <w:r w:rsidR="004E6336" w:rsidRPr="00BC47C4">
              <w:rPr>
                <w:rFonts w:cs="Arial"/>
                <w:b/>
                <w:sz w:val="20"/>
              </w:rPr>
              <w:t>&gt;&gt;&lt;&lt;[SADem.Name]</w:t>
            </w:r>
            <w:r w:rsidR="004E6336" w:rsidRPr="00276A8F">
              <w:rPr>
                <w:rFonts w:cs="Arial"/>
                <w:b/>
                <w:sz w:val="20"/>
              </w:rPr>
              <w:t>&gt;&gt;**&lt;&lt;else&gt;&gt;</w:t>
            </w:r>
            <w:r w:rsidR="00276A8F" w:rsidRPr="00276A8F">
              <w:rPr>
                <w:rFonts w:cs="Arial"/>
                <w:b/>
                <w:sz w:val="20"/>
              </w:rPr>
              <w:t>&lt;&lt;if [</w:t>
            </w:r>
            <w:r w:rsidR="00AA152E" w:rsidRPr="00BC47C4">
              <w:rPr>
                <w:rFonts w:cs="Arial"/>
                <w:b/>
                <w:sz w:val="20"/>
              </w:rPr>
              <w:t>SADem</w:t>
            </w:r>
            <w:r w:rsidR="00276A8F" w:rsidRPr="00276A8F">
              <w:rPr>
                <w:rFonts w:cs="Arial"/>
                <w:b/>
                <w:sz w:val="20"/>
              </w:rPr>
              <w:t>.Name.Contai</w:t>
            </w:r>
            <w:r w:rsidR="00AA152E">
              <w:rPr>
                <w:rFonts w:cs="Arial"/>
                <w:b/>
                <w:sz w:val="20"/>
              </w:rPr>
              <w:t>ns(“cooperación técnica”)]&gt;&gt;&lt;&lt;[</w:t>
            </w:r>
            <w:r w:rsidR="00AA152E" w:rsidRPr="00BC47C4">
              <w:rPr>
                <w:rFonts w:cs="Arial"/>
                <w:b/>
                <w:sz w:val="20"/>
              </w:rPr>
              <w:t>SADem</w:t>
            </w:r>
            <w:r w:rsidR="00276A8F" w:rsidRPr="00276A8F">
              <w:rPr>
                <w:rFonts w:cs="Arial"/>
                <w:b/>
                <w:sz w:val="20"/>
              </w:rPr>
              <w:t>.Name]&gt;&gt;**&lt;&lt;else&gt;&gt;</w:t>
            </w:r>
            <w:r w:rsidR="004E6336" w:rsidRPr="00276A8F">
              <w:rPr>
                <w:rFonts w:cs="Arial"/>
                <w:b/>
                <w:sz w:val="20"/>
              </w:rPr>
              <w:t>&lt;&lt;[</w:t>
            </w:r>
            <w:r w:rsidR="004E6336" w:rsidRPr="00BC47C4">
              <w:rPr>
                <w:rFonts w:cs="Arial"/>
                <w:b/>
                <w:sz w:val="20"/>
              </w:rPr>
              <w:t>SADem.Name]&gt;&gt;&lt;&lt;/if&gt;&gt;&lt;&lt;/if&gt;&gt;</w:t>
            </w:r>
            <w:r w:rsidR="00276A8F">
              <w:rPr>
                <w:rFonts w:cs="Arial"/>
                <w:b/>
                <w:sz w:val="20"/>
              </w:rPr>
              <w:t>&lt;&lt;/if&gt;&gt;</w:t>
            </w:r>
          </w:p>
        </w:tc>
        <w:tc>
          <w:tcPr>
            <w:tcW w:w="1280" w:type="dxa"/>
            <w:shd w:val="clear" w:color="auto" w:fill="BFD7F3"/>
          </w:tcPr>
          <w:p w14:paraId="5D45CD39" w14:textId="77777777" w:rsidR="00F8469F" w:rsidRPr="00655DC7" w:rsidRDefault="00F8469F" w:rsidP="00DB64A8">
            <w:pPr>
              <w:pStyle w:val="Textoindependiente"/>
              <w:spacing w:line="202" w:lineRule="exact"/>
              <w:jc w:val="right"/>
              <w:rPr>
                <w:rFonts w:cs="Arial"/>
                <w:b/>
                <w:sz w:val="20"/>
                <w:szCs w:val="20"/>
                <w:highlight w:val="green"/>
                <w:lang w:val="es-ES"/>
              </w:rPr>
            </w:pPr>
            <w:r w:rsidRPr="00655DC7">
              <w:rPr>
                <w:rFonts w:cs="Arial"/>
                <w:b/>
                <w:sz w:val="20"/>
                <w:szCs w:val="20"/>
                <w:lang w:val="es-ES"/>
              </w:rPr>
              <w:t>&lt;&lt;[SADem.Percentage]&gt;&gt;</w:t>
            </w:r>
          </w:p>
        </w:tc>
        <w:tc>
          <w:tcPr>
            <w:tcW w:w="1697" w:type="dxa"/>
            <w:shd w:val="clear" w:color="auto" w:fill="BFD7F3"/>
          </w:tcPr>
          <w:p w14:paraId="59DEFB5E" w14:textId="77777777" w:rsidR="00F8469F" w:rsidRPr="00655DC7" w:rsidRDefault="00F8469F" w:rsidP="00DB64A8">
            <w:pPr>
              <w:pStyle w:val="Textoindependiente"/>
              <w:spacing w:line="202" w:lineRule="exact"/>
              <w:jc w:val="right"/>
              <w:rPr>
                <w:rFonts w:cs="Arial"/>
                <w:b/>
                <w:sz w:val="20"/>
                <w:szCs w:val="20"/>
                <w:highlight w:val="green"/>
                <w:lang w:val="es-ES"/>
              </w:rPr>
            </w:pPr>
            <w:r w:rsidRPr="00655DC7">
              <w:rPr>
                <w:rFonts w:cs="Arial"/>
                <w:b/>
                <w:sz w:val="20"/>
                <w:szCs w:val="20"/>
                <w:lang w:val="es-ES"/>
              </w:rPr>
              <w:t>&lt;&lt;[SADem.Quantity]&gt;&gt;</w:t>
            </w:r>
          </w:p>
        </w:tc>
        <w:tc>
          <w:tcPr>
            <w:tcW w:w="2268" w:type="dxa"/>
            <w:shd w:val="clear" w:color="auto" w:fill="BFD7F3"/>
          </w:tcPr>
          <w:p w14:paraId="5A5E220F" w14:textId="77777777" w:rsidR="00F8469F" w:rsidRPr="00655DC7" w:rsidRDefault="00F8469F" w:rsidP="00DB64A8">
            <w:pPr>
              <w:pStyle w:val="Textoindependiente"/>
              <w:spacing w:line="202" w:lineRule="exact"/>
              <w:jc w:val="right"/>
              <w:rPr>
                <w:rFonts w:cs="Arial"/>
                <w:b/>
                <w:sz w:val="20"/>
                <w:szCs w:val="20"/>
                <w:highlight w:val="green"/>
                <w:lang w:val="es-ES"/>
              </w:rPr>
            </w:pPr>
            <w:r w:rsidRPr="00655DC7">
              <w:rPr>
                <w:rFonts w:cs="Arial"/>
                <w:b/>
                <w:sz w:val="20"/>
                <w:szCs w:val="20"/>
                <w:lang w:val="es-ES"/>
              </w:rPr>
              <w:t>&lt;&lt;[SADem.</w:t>
            </w:r>
            <w:r w:rsidRPr="00655DC7">
              <w:rPr>
                <w:rFonts w:cs="Arial"/>
                <w:sz w:val="20"/>
                <w:szCs w:val="20"/>
                <w:lang w:val="es-ES"/>
              </w:rPr>
              <w:t xml:space="preserve"> </w:t>
            </w:r>
            <w:r w:rsidRPr="00655DC7">
              <w:rPr>
                <w:rFonts w:cs="Arial"/>
                <w:b/>
                <w:sz w:val="20"/>
                <w:szCs w:val="20"/>
                <w:lang w:val="es-ES"/>
              </w:rPr>
              <w:t>TotalQuantity]&gt;&gt;</w:t>
            </w:r>
          </w:p>
        </w:tc>
      </w:tr>
      <w:tr w:rsidR="00F8469F" w:rsidRPr="00546825" w14:paraId="523BCF2D" w14:textId="77777777" w:rsidTr="00104664">
        <w:tc>
          <w:tcPr>
            <w:tcW w:w="5245" w:type="dxa"/>
          </w:tcPr>
          <w:p w14:paraId="7FA5A008" w14:textId="339A2B18" w:rsidR="00F8469F" w:rsidRPr="0071719F" w:rsidRDefault="00F8469F" w:rsidP="00D0517E">
            <w:pPr>
              <w:pStyle w:val="Textoindependiente"/>
              <w:spacing w:line="202" w:lineRule="exact"/>
              <w:rPr>
                <w:rFonts w:cs="Arial"/>
                <w:sz w:val="20"/>
                <w:szCs w:val="20"/>
                <w:highlight w:val="green"/>
              </w:rPr>
            </w:pPr>
            <w:r w:rsidRPr="0071719F">
              <w:rPr>
                <w:rFonts w:cs="Arial"/>
                <w:sz w:val="20"/>
                <w:szCs w:val="20"/>
              </w:rPr>
              <w:t>&lt;&lt;else&gt;&gt;&lt;&lt;[SADem.Name]&gt;&gt;</w:t>
            </w:r>
            <w:r w:rsidR="005A4762" w:rsidRPr="0071719F">
              <w:rPr>
                <w:sz w:val="20"/>
                <w:szCs w:val="20"/>
              </w:rPr>
              <w:t>&lt;&lt;if [SADem.IsNSG]&gt;&gt;*&lt;&lt;/if&gt;&gt;</w:t>
            </w:r>
          </w:p>
        </w:tc>
        <w:tc>
          <w:tcPr>
            <w:tcW w:w="1280" w:type="dxa"/>
          </w:tcPr>
          <w:p w14:paraId="0FF956DC" w14:textId="77777777" w:rsidR="00F8469F" w:rsidRPr="00655DC7" w:rsidRDefault="00F8469F" w:rsidP="00DB64A8">
            <w:pPr>
              <w:pStyle w:val="Textoindependiente"/>
              <w:spacing w:line="202" w:lineRule="exact"/>
              <w:jc w:val="right"/>
              <w:rPr>
                <w:rFonts w:cs="Arial"/>
                <w:sz w:val="20"/>
                <w:szCs w:val="20"/>
                <w:highlight w:val="green"/>
                <w:lang w:val="es-ES"/>
              </w:rPr>
            </w:pPr>
            <w:r w:rsidRPr="00655DC7">
              <w:rPr>
                <w:rFonts w:cs="Arial"/>
                <w:sz w:val="20"/>
                <w:szCs w:val="20"/>
                <w:lang w:val="es-ES"/>
              </w:rPr>
              <w:t>&lt;&lt;[SADem.Percentage]&gt;&gt;</w:t>
            </w:r>
          </w:p>
        </w:tc>
        <w:tc>
          <w:tcPr>
            <w:tcW w:w="1697" w:type="dxa"/>
          </w:tcPr>
          <w:p w14:paraId="6B85E473" w14:textId="77777777" w:rsidR="00F8469F" w:rsidRPr="00655DC7" w:rsidRDefault="00F8469F" w:rsidP="00DB64A8">
            <w:pPr>
              <w:pStyle w:val="Textoindependiente"/>
              <w:spacing w:line="202" w:lineRule="exact"/>
              <w:jc w:val="right"/>
              <w:rPr>
                <w:rFonts w:cs="Arial"/>
                <w:sz w:val="20"/>
                <w:szCs w:val="20"/>
                <w:highlight w:val="green"/>
                <w:lang w:val="es-ES"/>
              </w:rPr>
            </w:pPr>
            <w:r w:rsidRPr="00655DC7">
              <w:rPr>
                <w:rFonts w:cs="Arial"/>
                <w:sz w:val="20"/>
                <w:szCs w:val="20"/>
                <w:lang w:val="es-ES"/>
              </w:rPr>
              <w:t>&lt;&lt;[SADem.Quantity]&gt;&gt;</w:t>
            </w:r>
          </w:p>
        </w:tc>
        <w:tc>
          <w:tcPr>
            <w:tcW w:w="2268" w:type="dxa"/>
          </w:tcPr>
          <w:p w14:paraId="0A9A0844" w14:textId="77777777" w:rsidR="00F8469F" w:rsidRPr="00655DC7" w:rsidRDefault="00F8469F" w:rsidP="00DB64A8">
            <w:pPr>
              <w:pStyle w:val="Textoindependiente"/>
              <w:spacing w:line="202" w:lineRule="exact"/>
              <w:jc w:val="right"/>
              <w:rPr>
                <w:rFonts w:cs="Arial"/>
                <w:sz w:val="20"/>
                <w:szCs w:val="20"/>
                <w:highlight w:val="green"/>
                <w:lang w:val="es-ES"/>
              </w:rPr>
            </w:pPr>
            <w:r w:rsidRPr="00655DC7">
              <w:rPr>
                <w:rFonts w:cs="Arial"/>
                <w:sz w:val="20"/>
                <w:szCs w:val="20"/>
                <w:lang w:val="es-ES"/>
              </w:rPr>
              <w:t>&lt;&lt;[SADem.</w:t>
            </w:r>
            <w:r w:rsidRPr="00655DC7">
              <w:rPr>
                <w:rFonts w:cs="Arial"/>
                <w:sz w:val="20"/>
                <w:szCs w:val="20"/>
              </w:rPr>
              <w:t xml:space="preserve"> </w:t>
            </w:r>
            <w:r w:rsidRPr="00655DC7">
              <w:rPr>
                <w:rFonts w:cs="Arial"/>
                <w:sz w:val="20"/>
                <w:szCs w:val="20"/>
                <w:lang w:val="es-ES"/>
              </w:rPr>
              <w:t>TotalQuantity]&gt;&gt;&lt;&lt;/if&gt;&gt;&lt;&lt;/foreach&gt;&gt;</w:t>
            </w:r>
          </w:p>
        </w:tc>
      </w:tr>
      <w:tr w:rsidR="00D33ADC" w:rsidRPr="00546825" w14:paraId="2DE837DA" w14:textId="77777777" w:rsidTr="00104664">
        <w:tc>
          <w:tcPr>
            <w:tcW w:w="5245" w:type="dxa"/>
          </w:tcPr>
          <w:p w14:paraId="5B87CD35" w14:textId="77777777" w:rsidR="00D33ADC" w:rsidRPr="00655DC7" w:rsidRDefault="00D33ADC" w:rsidP="00D0517E">
            <w:pPr>
              <w:pStyle w:val="Textoindependiente"/>
              <w:spacing w:line="202" w:lineRule="exact"/>
              <w:rPr>
                <w:rFonts w:cs="Arial"/>
                <w:sz w:val="20"/>
                <w:szCs w:val="20"/>
                <w:lang w:val="es-ES"/>
              </w:rPr>
            </w:pPr>
            <w:r w:rsidRPr="00655DC7">
              <w:rPr>
                <w:rFonts w:cs="Arial"/>
                <w:sz w:val="20"/>
                <w:szCs w:val="20"/>
                <w:lang w:val="es-ES"/>
              </w:rPr>
              <w:t>&lt;&lt; if [</w:t>
            </w:r>
            <w:r w:rsidRPr="00655DC7">
              <w:rPr>
                <w:rFonts w:cs="Arial"/>
                <w:sz w:val="20"/>
                <w:szCs w:val="20"/>
              </w:rPr>
              <w:t xml:space="preserve">!Model.StrategicAligmentDEMCSs.Any()] </w:t>
            </w:r>
            <w:r w:rsidRPr="00655DC7">
              <w:rPr>
                <w:rFonts w:cs="Arial"/>
                <w:sz w:val="20"/>
                <w:szCs w:val="20"/>
                <w:lang w:val="es-ES"/>
              </w:rPr>
              <w:t>&gt;&gt;</w:t>
            </w:r>
          </w:p>
        </w:tc>
        <w:tc>
          <w:tcPr>
            <w:tcW w:w="1280" w:type="dxa"/>
          </w:tcPr>
          <w:p w14:paraId="03D85E9F" w14:textId="77777777" w:rsidR="00D33ADC" w:rsidRPr="00655DC7" w:rsidRDefault="00D33ADC" w:rsidP="00D33ADC">
            <w:pPr>
              <w:pStyle w:val="Textoindependiente"/>
              <w:spacing w:line="202" w:lineRule="exact"/>
              <w:jc w:val="both"/>
              <w:rPr>
                <w:rFonts w:cs="Arial"/>
                <w:sz w:val="20"/>
                <w:szCs w:val="20"/>
                <w:lang w:val="es-ES"/>
              </w:rPr>
            </w:pPr>
          </w:p>
        </w:tc>
        <w:tc>
          <w:tcPr>
            <w:tcW w:w="1697" w:type="dxa"/>
          </w:tcPr>
          <w:p w14:paraId="1EB2B09D" w14:textId="77777777" w:rsidR="00D33ADC" w:rsidRPr="00655DC7" w:rsidRDefault="00D33ADC" w:rsidP="00D33ADC">
            <w:pPr>
              <w:pStyle w:val="Textoindependiente"/>
              <w:spacing w:line="202" w:lineRule="exact"/>
              <w:jc w:val="both"/>
              <w:rPr>
                <w:rFonts w:cs="Arial"/>
                <w:sz w:val="20"/>
                <w:szCs w:val="20"/>
                <w:lang w:val="es-ES"/>
              </w:rPr>
            </w:pPr>
          </w:p>
        </w:tc>
        <w:tc>
          <w:tcPr>
            <w:tcW w:w="2268" w:type="dxa"/>
          </w:tcPr>
          <w:p w14:paraId="482E2903" w14:textId="77777777" w:rsidR="00D33ADC" w:rsidRPr="00655DC7" w:rsidRDefault="00D33ADC" w:rsidP="00D33ADC">
            <w:pPr>
              <w:pStyle w:val="Textoindependiente"/>
              <w:spacing w:line="202" w:lineRule="exact"/>
              <w:jc w:val="both"/>
              <w:rPr>
                <w:rFonts w:cs="Arial"/>
                <w:sz w:val="20"/>
                <w:szCs w:val="20"/>
                <w:lang w:val="es-ES"/>
              </w:rPr>
            </w:pPr>
            <w:r w:rsidRPr="00655DC7">
              <w:rPr>
                <w:rFonts w:cs="Arial"/>
                <w:sz w:val="20"/>
                <w:szCs w:val="20"/>
                <w:lang w:val="es-ES"/>
              </w:rPr>
              <w:t>&lt;&lt;/if&gt;&gt;</w:t>
            </w:r>
          </w:p>
        </w:tc>
      </w:tr>
      <w:tr w:rsidR="00D33ADC" w:rsidRPr="007E4298" w14:paraId="6424546E" w14:textId="77777777" w:rsidTr="00104664">
        <w:tc>
          <w:tcPr>
            <w:tcW w:w="5245" w:type="dxa"/>
            <w:shd w:val="clear" w:color="auto" w:fill="365F91" w:themeFill="accent1" w:themeFillShade="BF"/>
          </w:tcPr>
          <w:p w14:paraId="40B35EEB" w14:textId="77777777" w:rsidR="00D33ADC" w:rsidRPr="00546825" w:rsidRDefault="00D33ADC" w:rsidP="00F21A80">
            <w:pPr>
              <w:pStyle w:val="Textoindependiente"/>
              <w:spacing w:line="202" w:lineRule="exact"/>
              <w:jc w:val="center"/>
              <w:rPr>
                <w:rFonts w:cs="Arial"/>
                <w:color w:val="FFFFFF" w:themeColor="background1"/>
                <w:sz w:val="20"/>
                <w:lang w:val="es-ES"/>
              </w:rPr>
            </w:pPr>
            <w:r w:rsidRPr="00546825">
              <w:rPr>
                <w:rFonts w:cs="Arial"/>
                <w:b/>
                <w:color w:val="FFFFFF" w:themeColor="background1"/>
                <w:sz w:val="20"/>
                <w:lang w:val="es-ES"/>
              </w:rPr>
              <w:t>Capacidad de respuesta a los cambios de necesidades del país</w:t>
            </w:r>
          </w:p>
        </w:tc>
        <w:tc>
          <w:tcPr>
            <w:tcW w:w="1280" w:type="dxa"/>
            <w:shd w:val="clear" w:color="auto" w:fill="365F91" w:themeFill="accent1" w:themeFillShade="BF"/>
          </w:tcPr>
          <w:p w14:paraId="3C4D241B" w14:textId="77777777" w:rsidR="00D33ADC" w:rsidRPr="00546825" w:rsidRDefault="00D33ADC" w:rsidP="00D33ADC">
            <w:pPr>
              <w:pStyle w:val="Textoindependiente"/>
              <w:spacing w:line="202" w:lineRule="exact"/>
              <w:jc w:val="center"/>
              <w:rPr>
                <w:rFonts w:cs="Arial"/>
                <w:color w:val="FFFFFF" w:themeColor="background1"/>
                <w:highlight w:val="green"/>
                <w:lang w:val="es-ES"/>
              </w:rPr>
            </w:pPr>
            <w:r w:rsidRPr="00546825">
              <w:rPr>
                <w:rFonts w:cs="Arial"/>
                <w:b/>
                <w:color w:val="FFFFFF" w:themeColor="background1"/>
                <w:sz w:val="20"/>
                <w:lang w:val="es-ES"/>
              </w:rPr>
              <w:t>Porcentaje</w:t>
            </w:r>
          </w:p>
        </w:tc>
        <w:tc>
          <w:tcPr>
            <w:tcW w:w="1697" w:type="dxa"/>
            <w:shd w:val="clear" w:color="auto" w:fill="365F91" w:themeFill="accent1" w:themeFillShade="BF"/>
          </w:tcPr>
          <w:p w14:paraId="766EE544" w14:textId="668E8283" w:rsidR="00D33ADC" w:rsidRPr="00546825" w:rsidRDefault="00D33ADC" w:rsidP="00D33ADC">
            <w:pPr>
              <w:pStyle w:val="TableParagraph"/>
              <w:ind w:left="116" w:right="139" w:hanging="1"/>
              <w:jc w:val="center"/>
              <w:rPr>
                <w:rFonts w:cs="Arial"/>
                <w:b/>
                <w:color w:val="FFFFFF" w:themeColor="background1"/>
                <w:sz w:val="20"/>
                <w:lang w:val="es-ES"/>
              </w:rPr>
            </w:pPr>
            <w:r w:rsidRPr="00546825">
              <w:rPr>
                <w:rFonts w:cs="Arial"/>
                <w:b/>
                <w:color w:val="FFFFFF" w:themeColor="background1"/>
                <w:sz w:val="20"/>
                <w:lang w:val="es-ES"/>
              </w:rPr>
              <w:t xml:space="preserve">Número de </w:t>
            </w:r>
            <w:r w:rsidR="00F74AAB">
              <w:rPr>
                <w:rFonts w:cs="Arial"/>
                <w:b/>
                <w:color w:val="FFFFFF" w:themeColor="background1"/>
                <w:sz w:val="20"/>
                <w:lang w:val="es-ES"/>
              </w:rPr>
              <w:t>operaciones</w:t>
            </w:r>
            <w:r w:rsidR="00E967B0">
              <w:rPr>
                <w:rFonts w:cs="Arial"/>
                <w:b/>
                <w:color w:val="FFFFFF" w:themeColor="background1"/>
                <w:sz w:val="20"/>
                <w:lang w:val="es-ES"/>
              </w:rPr>
              <w:t xml:space="preserve"> en áreas de diá</w:t>
            </w:r>
            <w:r w:rsidRPr="00546825">
              <w:rPr>
                <w:rFonts w:cs="Arial"/>
                <w:b/>
                <w:color w:val="FFFFFF" w:themeColor="background1"/>
                <w:sz w:val="20"/>
                <w:lang w:val="es-ES"/>
              </w:rPr>
              <w:t>logo</w:t>
            </w:r>
          </w:p>
          <w:p w14:paraId="175E4A28" w14:textId="77777777" w:rsidR="00D33ADC" w:rsidRPr="00546825" w:rsidRDefault="00D33ADC" w:rsidP="00D33ADC">
            <w:pPr>
              <w:pStyle w:val="Textoindependiente"/>
              <w:spacing w:line="202" w:lineRule="exact"/>
              <w:jc w:val="center"/>
              <w:rPr>
                <w:rFonts w:cs="Arial"/>
                <w:color w:val="FFFFFF" w:themeColor="background1"/>
                <w:highlight w:val="green"/>
                <w:lang w:val="es-ES"/>
              </w:rPr>
            </w:pPr>
            <w:r w:rsidRPr="00546825">
              <w:rPr>
                <w:rFonts w:cs="Arial"/>
                <w:b/>
                <w:color w:val="FFFFFF" w:themeColor="background1"/>
                <w:sz w:val="20"/>
              </w:rPr>
              <w:t>y nuevas áreas</w:t>
            </w:r>
          </w:p>
        </w:tc>
        <w:tc>
          <w:tcPr>
            <w:tcW w:w="2268" w:type="dxa"/>
            <w:shd w:val="clear" w:color="auto" w:fill="365F91" w:themeFill="accent1" w:themeFillShade="BF"/>
          </w:tcPr>
          <w:p w14:paraId="174F9C1A" w14:textId="3813C288" w:rsidR="00D33ADC" w:rsidRPr="00546825" w:rsidRDefault="00D33ADC" w:rsidP="00F74AAB">
            <w:pPr>
              <w:pStyle w:val="Textoindependiente"/>
              <w:spacing w:line="202" w:lineRule="exact"/>
              <w:jc w:val="center"/>
              <w:rPr>
                <w:rFonts w:cs="Arial"/>
                <w:color w:val="FFFFFF" w:themeColor="background1"/>
                <w:highlight w:val="green"/>
                <w:lang w:val="es-ES"/>
              </w:rPr>
            </w:pPr>
            <w:r w:rsidRPr="00546825">
              <w:rPr>
                <w:rFonts w:cs="Arial"/>
                <w:b/>
                <w:color w:val="FFFFFF" w:themeColor="background1"/>
                <w:sz w:val="20"/>
                <w:lang w:val="es-ES"/>
              </w:rPr>
              <w:t xml:space="preserve">Número total de </w:t>
            </w:r>
            <w:r w:rsidR="00F74AAB">
              <w:rPr>
                <w:rFonts w:cs="Arial"/>
                <w:b/>
                <w:color w:val="FFFFFF" w:themeColor="background1"/>
                <w:sz w:val="20"/>
                <w:lang w:val="es-ES"/>
              </w:rPr>
              <w:t xml:space="preserve">operaciones </w:t>
            </w:r>
            <w:r w:rsidRPr="00546825">
              <w:rPr>
                <w:rFonts w:cs="Arial"/>
                <w:b/>
                <w:color w:val="FFFFFF" w:themeColor="background1"/>
                <w:w w:val="95"/>
                <w:sz w:val="20"/>
                <w:lang w:val="es-ES"/>
              </w:rPr>
              <w:t>programados</w:t>
            </w:r>
          </w:p>
        </w:tc>
      </w:tr>
      <w:tr w:rsidR="00D33ADC" w:rsidRPr="00546825" w14:paraId="04A80CFF" w14:textId="77777777" w:rsidTr="00104664">
        <w:tc>
          <w:tcPr>
            <w:tcW w:w="5245" w:type="dxa"/>
          </w:tcPr>
          <w:p w14:paraId="60C7E8A2" w14:textId="20D9FFAC" w:rsidR="00D33ADC" w:rsidRPr="00383BA0" w:rsidRDefault="00D33ADC" w:rsidP="004F0C69">
            <w:pPr>
              <w:pStyle w:val="Textoindependiente"/>
              <w:spacing w:line="202" w:lineRule="exact"/>
              <w:rPr>
                <w:rFonts w:cs="Arial"/>
                <w:sz w:val="20"/>
                <w:szCs w:val="20"/>
              </w:rPr>
            </w:pPr>
            <w:r w:rsidRPr="00383BA0">
              <w:rPr>
                <w:rFonts w:cs="Arial"/>
                <w:sz w:val="20"/>
                <w:szCs w:val="20"/>
              </w:rPr>
              <w:t>&lt;&lt;foreach [RCCN in Model.ResponsivenessToChangingCountryNeeds]&gt;&gt;</w:t>
            </w:r>
            <w:r w:rsidR="00C41498">
              <w:rPr>
                <w:sz w:val="20"/>
                <w:szCs w:val="20"/>
              </w:rPr>
              <w:t xml:space="preserve"> &lt;</w:t>
            </w:r>
            <w:r w:rsidR="00C41498" w:rsidRPr="00BB257D">
              <w:rPr>
                <w:sz w:val="20"/>
                <w:szCs w:val="20"/>
              </w:rPr>
              <w:t>&lt;if [</w:t>
            </w:r>
            <w:r w:rsidR="00C41498">
              <w:rPr>
                <w:sz w:val="20"/>
                <w:szCs w:val="20"/>
              </w:rPr>
              <w:t>RCCN</w:t>
            </w:r>
            <w:r w:rsidR="00C41498" w:rsidRPr="00BB257D">
              <w:rPr>
                <w:sz w:val="20"/>
              </w:rPr>
              <w:t>.Name</w:t>
            </w:r>
            <w:r w:rsidR="00C41498" w:rsidRPr="00BB257D">
              <w:rPr>
                <w:color w:val="000000"/>
                <w:sz w:val="20"/>
                <w:szCs w:val="20"/>
                <w:shd w:val="clear" w:color="auto" w:fill="FFFFFF"/>
              </w:rPr>
              <w:t>.Contains(“</w:t>
            </w:r>
            <w:r w:rsidR="00B77557" w:rsidRPr="00B77557">
              <w:rPr>
                <w:sz w:val="20"/>
                <w:szCs w:val="20"/>
              </w:rPr>
              <w:t>Cooperaciones Técnicas</w:t>
            </w:r>
            <w:r w:rsidR="00C41498" w:rsidRPr="00BB257D">
              <w:rPr>
                <w:color w:val="000000"/>
                <w:sz w:val="20"/>
                <w:szCs w:val="20"/>
                <w:shd w:val="clear" w:color="auto" w:fill="FFFFFF"/>
              </w:rPr>
              <w:t>”)]</w:t>
            </w:r>
            <w:r w:rsidR="00C41498" w:rsidRPr="00BB257D">
              <w:rPr>
                <w:sz w:val="20"/>
                <w:szCs w:val="20"/>
              </w:rPr>
              <w:t>&gt;&gt;&lt;&lt;[</w:t>
            </w:r>
            <w:r w:rsidR="00C41498" w:rsidRPr="00BB257D">
              <w:rPr>
                <w:sz w:val="20"/>
              </w:rPr>
              <w:t xml:space="preserve"> </w:t>
            </w:r>
            <w:r w:rsidR="00C41498">
              <w:rPr>
                <w:sz w:val="20"/>
                <w:szCs w:val="20"/>
              </w:rPr>
              <w:t>RCCN</w:t>
            </w:r>
            <w:r w:rsidR="00C41498" w:rsidRPr="00BB257D">
              <w:rPr>
                <w:sz w:val="20"/>
              </w:rPr>
              <w:t>.Name</w:t>
            </w:r>
            <w:r w:rsidR="00C41498" w:rsidRPr="00BB257D">
              <w:rPr>
                <w:sz w:val="20"/>
                <w:szCs w:val="20"/>
              </w:rPr>
              <w:t>]&gt;&gt;**&lt;&lt;else&gt;&gt;&lt;&lt;if [</w:t>
            </w:r>
            <w:r w:rsidR="00C41498">
              <w:rPr>
                <w:sz w:val="20"/>
                <w:szCs w:val="20"/>
              </w:rPr>
              <w:t>RCCN</w:t>
            </w:r>
            <w:r w:rsidR="00C41498" w:rsidRPr="00BB257D">
              <w:rPr>
                <w:sz w:val="20"/>
              </w:rPr>
              <w:t>.Name</w:t>
            </w:r>
            <w:r w:rsidR="00C41498" w:rsidRPr="00BB257D">
              <w:rPr>
                <w:color w:val="000000"/>
                <w:sz w:val="20"/>
                <w:szCs w:val="20"/>
                <w:shd w:val="clear" w:color="auto" w:fill="FFFFFF"/>
              </w:rPr>
              <w:t>.Contains(“</w:t>
            </w:r>
            <w:r w:rsidR="00B77557">
              <w:rPr>
                <w:sz w:val="20"/>
                <w:szCs w:val="20"/>
              </w:rPr>
              <w:t>CT</w:t>
            </w:r>
            <w:r w:rsidR="00C41498" w:rsidRPr="00BB257D">
              <w:rPr>
                <w:color w:val="000000"/>
                <w:sz w:val="20"/>
                <w:szCs w:val="20"/>
                <w:shd w:val="clear" w:color="auto" w:fill="FFFFFF"/>
              </w:rPr>
              <w:t xml:space="preserve">”)] </w:t>
            </w:r>
            <w:r w:rsidR="00C41498" w:rsidRPr="00BB257D">
              <w:rPr>
                <w:sz w:val="20"/>
                <w:szCs w:val="20"/>
              </w:rPr>
              <w:t>&gt;&gt;&lt;&lt;[</w:t>
            </w:r>
            <w:r w:rsidR="00C41498" w:rsidRPr="00BB257D">
              <w:rPr>
                <w:sz w:val="20"/>
              </w:rPr>
              <w:t xml:space="preserve"> </w:t>
            </w:r>
            <w:r w:rsidR="00C41498">
              <w:rPr>
                <w:sz w:val="20"/>
                <w:szCs w:val="20"/>
              </w:rPr>
              <w:t>RCCN</w:t>
            </w:r>
            <w:r w:rsidR="00C41498" w:rsidRPr="00BB257D">
              <w:rPr>
                <w:sz w:val="20"/>
              </w:rPr>
              <w:t>.Name</w:t>
            </w:r>
            <w:r w:rsidR="00C41498" w:rsidRPr="00BB257D">
              <w:rPr>
                <w:sz w:val="20"/>
                <w:szCs w:val="20"/>
              </w:rPr>
              <w:t>]&gt;&gt;**&lt;&lt;else&gt;&gt;</w:t>
            </w:r>
            <w:r w:rsidR="004F0C69">
              <w:rPr>
                <w:sz w:val="20"/>
                <w:szCs w:val="20"/>
              </w:rPr>
              <w:t xml:space="preserve">&lt;&lt;if </w:t>
            </w:r>
            <w:r w:rsidR="004F0C69" w:rsidRPr="00BB257D">
              <w:rPr>
                <w:sz w:val="20"/>
                <w:szCs w:val="20"/>
              </w:rPr>
              <w:lastRenderedPageBreak/>
              <w:t>[</w:t>
            </w:r>
            <w:r w:rsidR="004F0C69">
              <w:rPr>
                <w:sz w:val="20"/>
                <w:szCs w:val="20"/>
              </w:rPr>
              <w:t>RCCN</w:t>
            </w:r>
            <w:r w:rsidR="004F0C69" w:rsidRPr="00BB257D">
              <w:rPr>
                <w:sz w:val="20"/>
              </w:rPr>
              <w:t>.Name</w:t>
            </w:r>
            <w:r w:rsidR="004F0C69" w:rsidRPr="00BB257D">
              <w:rPr>
                <w:color w:val="000000"/>
                <w:sz w:val="20"/>
                <w:szCs w:val="20"/>
                <w:shd w:val="clear" w:color="auto" w:fill="FFFFFF"/>
              </w:rPr>
              <w:t>.Contains(“</w:t>
            </w:r>
            <w:r w:rsidR="004F0C69">
              <w:rPr>
                <w:sz w:val="20"/>
                <w:szCs w:val="20"/>
              </w:rPr>
              <w:t>Cooperación Técnica</w:t>
            </w:r>
            <w:r w:rsidR="004F0C69" w:rsidRPr="00BB257D">
              <w:rPr>
                <w:color w:val="000000"/>
                <w:sz w:val="20"/>
                <w:szCs w:val="20"/>
                <w:shd w:val="clear" w:color="auto" w:fill="FFFFFF"/>
              </w:rPr>
              <w:t>”)]</w:t>
            </w:r>
            <w:r w:rsidR="004F0C69">
              <w:rPr>
                <w:sz w:val="20"/>
                <w:szCs w:val="20"/>
              </w:rPr>
              <w:t>&gt;&gt;</w:t>
            </w:r>
            <w:r w:rsidR="004F0C69" w:rsidRPr="00BB257D">
              <w:rPr>
                <w:sz w:val="20"/>
                <w:szCs w:val="20"/>
              </w:rPr>
              <w:t xml:space="preserve"> &lt;&lt;[</w:t>
            </w:r>
            <w:r w:rsidR="004F0C69" w:rsidRPr="00BB257D">
              <w:rPr>
                <w:sz w:val="20"/>
              </w:rPr>
              <w:t xml:space="preserve"> </w:t>
            </w:r>
            <w:r w:rsidR="004F0C69">
              <w:rPr>
                <w:sz w:val="20"/>
                <w:szCs w:val="20"/>
              </w:rPr>
              <w:t>RCCN</w:t>
            </w:r>
            <w:r w:rsidR="004F0C69" w:rsidRPr="00BB257D">
              <w:rPr>
                <w:sz w:val="20"/>
              </w:rPr>
              <w:t>.Name</w:t>
            </w:r>
            <w:r w:rsidR="004F0C69" w:rsidRPr="00BB257D">
              <w:rPr>
                <w:sz w:val="20"/>
                <w:szCs w:val="20"/>
              </w:rPr>
              <w:t>]&gt;&gt;**</w:t>
            </w:r>
            <w:r w:rsidR="004F0C69">
              <w:rPr>
                <w:sz w:val="20"/>
                <w:szCs w:val="20"/>
              </w:rPr>
              <w:t>&lt;&lt;else&gt;&gt;</w:t>
            </w:r>
            <w:r w:rsidR="00C41498" w:rsidRPr="00BB257D">
              <w:rPr>
                <w:sz w:val="20"/>
                <w:szCs w:val="20"/>
              </w:rPr>
              <w:t>&lt;&lt;[</w:t>
            </w:r>
            <w:r w:rsidR="00C41498" w:rsidRPr="00BB257D">
              <w:rPr>
                <w:sz w:val="20"/>
              </w:rPr>
              <w:t xml:space="preserve"> </w:t>
            </w:r>
            <w:r w:rsidR="00C41498">
              <w:rPr>
                <w:sz w:val="20"/>
                <w:szCs w:val="20"/>
              </w:rPr>
              <w:t>RCCN</w:t>
            </w:r>
            <w:r w:rsidR="00C41498" w:rsidRPr="00BB257D">
              <w:rPr>
                <w:sz w:val="20"/>
              </w:rPr>
              <w:t>.Name</w:t>
            </w:r>
            <w:r w:rsidR="00C41498" w:rsidRPr="00BB257D">
              <w:rPr>
                <w:sz w:val="20"/>
                <w:szCs w:val="20"/>
              </w:rPr>
              <w:t>]&gt;&gt;&lt;&lt;/if&gt;&gt;&lt;&lt;/if&gt;&gt;</w:t>
            </w:r>
            <w:r w:rsidR="004F0C69">
              <w:rPr>
                <w:sz w:val="20"/>
                <w:szCs w:val="20"/>
              </w:rPr>
              <w:t>&lt;&lt;/if&gt;&gt;</w:t>
            </w:r>
          </w:p>
        </w:tc>
        <w:tc>
          <w:tcPr>
            <w:tcW w:w="1280" w:type="dxa"/>
          </w:tcPr>
          <w:p w14:paraId="70348589" w14:textId="77777777" w:rsidR="00D33ADC" w:rsidRPr="00383BA0" w:rsidRDefault="00D33ADC" w:rsidP="00DB64A8">
            <w:pPr>
              <w:pStyle w:val="Textoindependiente"/>
              <w:spacing w:line="202" w:lineRule="exact"/>
              <w:jc w:val="right"/>
              <w:rPr>
                <w:rFonts w:cs="Arial"/>
                <w:sz w:val="20"/>
                <w:szCs w:val="20"/>
                <w:highlight w:val="green"/>
                <w:lang w:val="es-ES"/>
              </w:rPr>
            </w:pPr>
            <w:r w:rsidRPr="00383BA0">
              <w:rPr>
                <w:rFonts w:cs="Arial"/>
                <w:sz w:val="20"/>
                <w:szCs w:val="20"/>
                <w:lang w:val="es-ES"/>
              </w:rPr>
              <w:lastRenderedPageBreak/>
              <w:t>&lt;&lt;[RCCN.Percentage]&gt;&gt;</w:t>
            </w:r>
          </w:p>
        </w:tc>
        <w:tc>
          <w:tcPr>
            <w:tcW w:w="1697" w:type="dxa"/>
          </w:tcPr>
          <w:p w14:paraId="29F3CE2F" w14:textId="77777777" w:rsidR="00D33ADC" w:rsidRPr="00383BA0" w:rsidRDefault="00D33ADC" w:rsidP="00DB64A8">
            <w:pPr>
              <w:pStyle w:val="Textoindependiente"/>
              <w:spacing w:line="202" w:lineRule="exact"/>
              <w:jc w:val="right"/>
              <w:rPr>
                <w:rFonts w:cs="Arial"/>
                <w:sz w:val="20"/>
                <w:szCs w:val="20"/>
                <w:highlight w:val="green"/>
                <w:lang w:val="es-ES"/>
              </w:rPr>
            </w:pPr>
            <w:r w:rsidRPr="00383BA0">
              <w:rPr>
                <w:rFonts w:cs="Arial"/>
                <w:sz w:val="20"/>
                <w:szCs w:val="20"/>
                <w:lang w:val="es-ES"/>
              </w:rPr>
              <w:t>&lt;&lt;[RCCN.Quantity]&gt;&gt;</w:t>
            </w:r>
          </w:p>
        </w:tc>
        <w:tc>
          <w:tcPr>
            <w:tcW w:w="2268" w:type="dxa"/>
          </w:tcPr>
          <w:p w14:paraId="0939ACD5" w14:textId="77777777" w:rsidR="00D33ADC" w:rsidRPr="00383BA0" w:rsidRDefault="00D33ADC" w:rsidP="00DB64A8">
            <w:pPr>
              <w:pStyle w:val="Textoindependiente"/>
              <w:spacing w:line="202" w:lineRule="exact"/>
              <w:jc w:val="right"/>
              <w:rPr>
                <w:rFonts w:cs="Arial"/>
                <w:sz w:val="20"/>
                <w:szCs w:val="20"/>
                <w:highlight w:val="green"/>
                <w:lang w:val="es-ES"/>
              </w:rPr>
            </w:pPr>
            <w:r w:rsidRPr="00383BA0">
              <w:rPr>
                <w:rFonts w:cs="Arial"/>
                <w:sz w:val="20"/>
                <w:szCs w:val="20"/>
                <w:lang w:val="es-ES"/>
              </w:rPr>
              <w:t>&lt;&lt;[RCCN.</w:t>
            </w:r>
            <w:r w:rsidRPr="00383BA0">
              <w:rPr>
                <w:rFonts w:cs="Arial"/>
                <w:sz w:val="20"/>
                <w:szCs w:val="20"/>
              </w:rPr>
              <w:t xml:space="preserve"> </w:t>
            </w:r>
            <w:r w:rsidRPr="00383BA0">
              <w:rPr>
                <w:rFonts w:cs="Arial"/>
                <w:sz w:val="20"/>
                <w:szCs w:val="20"/>
                <w:lang w:val="es-ES"/>
              </w:rPr>
              <w:t>TotalQuantity]&gt;&gt;&lt;&lt;/foreach&gt;&gt;</w:t>
            </w:r>
          </w:p>
        </w:tc>
      </w:tr>
      <w:tr w:rsidR="00D33ADC" w:rsidRPr="00546825" w14:paraId="2AA94C10" w14:textId="77777777" w:rsidTr="00104664">
        <w:tc>
          <w:tcPr>
            <w:tcW w:w="5245" w:type="dxa"/>
          </w:tcPr>
          <w:p w14:paraId="3E074D28" w14:textId="77777777" w:rsidR="00D33ADC" w:rsidRPr="00383BA0" w:rsidRDefault="00D33ADC" w:rsidP="00D0517E">
            <w:pPr>
              <w:pStyle w:val="Textoindependiente"/>
              <w:spacing w:line="202" w:lineRule="exact"/>
              <w:rPr>
                <w:rFonts w:cs="Arial"/>
                <w:sz w:val="20"/>
                <w:szCs w:val="20"/>
                <w:lang w:val="es-ES"/>
              </w:rPr>
            </w:pPr>
            <w:r w:rsidRPr="00383BA0">
              <w:rPr>
                <w:rFonts w:cs="Arial"/>
                <w:sz w:val="20"/>
                <w:szCs w:val="20"/>
                <w:lang w:val="es-ES"/>
              </w:rPr>
              <w:t>&lt;&lt; if [</w:t>
            </w:r>
            <w:r w:rsidRPr="00383BA0">
              <w:rPr>
                <w:rFonts w:cs="Arial"/>
                <w:sz w:val="20"/>
                <w:szCs w:val="20"/>
              </w:rPr>
              <w:t>!Model.ResponsivenessToChangingCountryNeeds.Any()</w:t>
            </w:r>
            <w:r w:rsidRPr="00383BA0">
              <w:rPr>
                <w:rFonts w:cs="Arial"/>
                <w:sz w:val="20"/>
                <w:szCs w:val="20"/>
                <w:lang w:val="es-ES"/>
              </w:rPr>
              <w:t>]&gt;&gt;</w:t>
            </w:r>
          </w:p>
        </w:tc>
        <w:tc>
          <w:tcPr>
            <w:tcW w:w="1280" w:type="dxa"/>
          </w:tcPr>
          <w:p w14:paraId="3927CC0D" w14:textId="77777777" w:rsidR="00D33ADC" w:rsidRPr="00383BA0" w:rsidRDefault="00D33ADC" w:rsidP="00C27A92">
            <w:pPr>
              <w:pStyle w:val="Textoindependiente"/>
              <w:spacing w:line="202" w:lineRule="exact"/>
              <w:jc w:val="right"/>
              <w:rPr>
                <w:rFonts w:cs="Arial"/>
                <w:sz w:val="20"/>
                <w:szCs w:val="20"/>
                <w:lang w:val="es-ES"/>
              </w:rPr>
            </w:pPr>
          </w:p>
        </w:tc>
        <w:tc>
          <w:tcPr>
            <w:tcW w:w="1697" w:type="dxa"/>
          </w:tcPr>
          <w:p w14:paraId="46CBE45E" w14:textId="77777777" w:rsidR="00D33ADC" w:rsidRPr="00383BA0" w:rsidRDefault="00D33ADC" w:rsidP="00C27A92">
            <w:pPr>
              <w:pStyle w:val="Textoindependiente"/>
              <w:spacing w:line="202" w:lineRule="exact"/>
              <w:jc w:val="right"/>
              <w:rPr>
                <w:rFonts w:cs="Arial"/>
                <w:sz w:val="20"/>
                <w:szCs w:val="20"/>
                <w:lang w:val="es-ES"/>
              </w:rPr>
            </w:pPr>
          </w:p>
        </w:tc>
        <w:tc>
          <w:tcPr>
            <w:tcW w:w="2268" w:type="dxa"/>
          </w:tcPr>
          <w:p w14:paraId="1704B53B" w14:textId="77777777" w:rsidR="00D33ADC" w:rsidRPr="00383BA0" w:rsidRDefault="00D33ADC" w:rsidP="00C27A92">
            <w:pPr>
              <w:pStyle w:val="Textoindependiente"/>
              <w:spacing w:line="202" w:lineRule="exact"/>
              <w:jc w:val="right"/>
              <w:rPr>
                <w:rFonts w:cs="Arial"/>
                <w:sz w:val="20"/>
                <w:szCs w:val="20"/>
                <w:lang w:val="es-ES"/>
              </w:rPr>
            </w:pPr>
            <w:r w:rsidRPr="00383BA0">
              <w:rPr>
                <w:rFonts w:cs="Arial"/>
                <w:sz w:val="20"/>
                <w:szCs w:val="20"/>
                <w:lang w:val="es-ES"/>
              </w:rPr>
              <w:t>&lt;&lt;/if&gt;&gt;</w:t>
            </w:r>
          </w:p>
        </w:tc>
      </w:tr>
    </w:tbl>
    <w:p w14:paraId="7FE352E6" w14:textId="77777777" w:rsidR="00FE41FB" w:rsidRPr="00FE41FB" w:rsidRDefault="00FE41FB" w:rsidP="00FE41FB">
      <w:pPr>
        <w:rPr>
          <w:sz w:val="20"/>
          <w:szCs w:val="20"/>
          <w:lang w:val="es-ES"/>
        </w:rPr>
      </w:pPr>
    </w:p>
    <w:p w14:paraId="259EFB9F" w14:textId="4EF02C8D" w:rsidR="004E024D" w:rsidRPr="004E024D" w:rsidRDefault="00FE41FB" w:rsidP="00FE41FB">
      <w:pPr>
        <w:rPr>
          <w:sz w:val="20"/>
          <w:szCs w:val="20"/>
          <w:lang w:val="es-ES"/>
        </w:rPr>
      </w:pPr>
      <w:r w:rsidRPr="00FE41FB">
        <w:rPr>
          <w:sz w:val="20"/>
          <w:szCs w:val="20"/>
          <w:lang w:val="es-ES"/>
        </w:rPr>
        <w:t xml:space="preserve">* Las operaciones financieras sin garantía soberana solo incluyen la CII. </w:t>
      </w:r>
      <w:r w:rsidR="004E024D" w:rsidRPr="004E024D">
        <w:rPr>
          <w:sz w:val="20"/>
          <w:szCs w:val="20"/>
          <w:lang w:val="es-ES"/>
        </w:rPr>
        <w:t>La alineación estratégica de los proyectos en pipeline de la CII sólo incluye proyectos que alcanzaron la Etapa de Estructuración y Aprobación.  No incluye las operaciones del Programa de Facilitación del Financiamiento al Comercio Exterior (TFFP).</w:t>
      </w:r>
    </w:p>
    <w:p w14:paraId="49B5E5B0" w14:textId="5F27CD8A" w:rsidR="00C4479B" w:rsidRPr="004E024D" w:rsidRDefault="004E024D" w:rsidP="004E024D">
      <w:pPr>
        <w:rPr>
          <w:sz w:val="20"/>
          <w:szCs w:val="20"/>
          <w:lang w:val="es-ES"/>
        </w:rPr>
      </w:pPr>
      <w:r w:rsidRPr="004E024D">
        <w:rPr>
          <w:sz w:val="20"/>
          <w:szCs w:val="20"/>
          <w:lang w:val="es-ES"/>
        </w:rPr>
        <w:t>**Cooperaciones Técnicas del BID solamente.</w:t>
      </w:r>
    </w:p>
    <w:p w14:paraId="5FE69F79" w14:textId="77777777" w:rsidR="004D6BB5" w:rsidRDefault="004D6BB5" w:rsidP="00F8469F">
      <w:pPr>
        <w:pStyle w:val="Textoindependiente"/>
        <w:spacing w:before="7"/>
        <w:rPr>
          <w:rFonts w:cs="Arial"/>
          <w:sz w:val="17"/>
          <w:lang w:val="es-ES"/>
        </w:rPr>
      </w:pPr>
    </w:p>
    <w:p w14:paraId="1862F64D" w14:textId="6CEA259A" w:rsidR="00F068DF" w:rsidRDefault="00F068DF">
      <w:pPr>
        <w:rPr>
          <w:rFonts w:cs="Arial"/>
          <w:b/>
          <w:bCs/>
          <w:sz w:val="24"/>
          <w:szCs w:val="24"/>
          <w:lang w:val="es-ES"/>
        </w:rPr>
      </w:pPr>
      <w:r>
        <w:rPr>
          <w:rFonts w:cs="Arial"/>
          <w:b/>
          <w:bCs/>
          <w:sz w:val="24"/>
          <w:szCs w:val="24"/>
          <w:lang w:val="es-ES"/>
        </w:rPr>
        <w:br w:type="page"/>
      </w:r>
    </w:p>
    <w:p w14:paraId="6DB17902" w14:textId="77777777" w:rsidR="00DE72D5" w:rsidRDefault="00DE72D5" w:rsidP="00DE72D5">
      <w:pPr>
        <w:rPr>
          <w:rFonts w:cs="Arial"/>
          <w:b/>
          <w:bCs/>
          <w:sz w:val="24"/>
          <w:szCs w:val="24"/>
          <w:lang w:val="es-ES"/>
        </w:rPr>
      </w:pPr>
    </w:p>
    <w:p w14:paraId="2D80D49A" w14:textId="0942B3A7" w:rsidR="004D6BB5" w:rsidRDefault="003647DC" w:rsidP="00DE72D5">
      <w:pPr>
        <w:rPr>
          <w:rFonts w:cs="Arial"/>
          <w:b/>
          <w:bCs/>
          <w:sz w:val="24"/>
          <w:szCs w:val="24"/>
          <w:lang w:val="es-ES"/>
        </w:rPr>
      </w:pPr>
      <w:r>
        <w:rPr>
          <w:rFonts w:cs="Arial"/>
          <w:b/>
          <w:bCs/>
          <w:sz w:val="24"/>
          <w:szCs w:val="24"/>
          <w:lang w:val="es-ES"/>
        </w:rPr>
        <w:t>Indicadores de A</w:t>
      </w:r>
      <w:r w:rsidR="00654041" w:rsidRPr="00654041">
        <w:rPr>
          <w:rFonts w:cs="Arial"/>
          <w:b/>
          <w:bCs/>
          <w:sz w:val="24"/>
          <w:szCs w:val="24"/>
          <w:lang w:val="es-ES"/>
        </w:rPr>
        <w:t xml:space="preserve">lineación con el Marco de Resultados Corporativos 2016 </w:t>
      </w:r>
      <w:r w:rsidR="00746030">
        <w:rPr>
          <w:rFonts w:cs="Arial"/>
          <w:b/>
          <w:bCs/>
          <w:sz w:val="24"/>
          <w:szCs w:val="24"/>
          <w:lang w:val="es-ES"/>
        </w:rPr>
        <w:t>–</w:t>
      </w:r>
      <w:r w:rsidR="00654041" w:rsidRPr="00654041">
        <w:rPr>
          <w:rFonts w:cs="Arial"/>
          <w:b/>
          <w:bCs/>
          <w:sz w:val="24"/>
          <w:szCs w:val="24"/>
          <w:lang w:val="es-ES"/>
        </w:rPr>
        <w:t xml:space="preserve"> 2019</w:t>
      </w:r>
    </w:p>
    <w:p w14:paraId="73528B6F" w14:textId="77777777" w:rsidR="00746030" w:rsidRPr="00654041" w:rsidRDefault="00746030" w:rsidP="00B306E2">
      <w:pPr>
        <w:pStyle w:val="Prrafodelista"/>
        <w:ind w:left="940" w:firstLine="0"/>
        <w:rPr>
          <w:rFonts w:cs="Arial"/>
          <w:b/>
          <w:bCs/>
          <w:sz w:val="24"/>
          <w:szCs w:val="24"/>
          <w:lang w:val="es-ES"/>
        </w:rPr>
      </w:pPr>
    </w:p>
    <w:tbl>
      <w:tblPr>
        <w:tblStyle w:val="Tablaconcuadrcula"/>
        <w:tblW w:w="9808" w:type="dxa"/>
        <w:tblLook w:val="04A0" w:firstRow="1" w:lastRow="0" w:firstColumn="1" w:lastColumn="0" w:noHBand="0" w:noVBand="1"/>
      </w:tblPr>
      <w:tblGrid>
        <w:gridCol w:w="3536"/>
        <w:gridCol w:w="2641"/>
        <w:gridCol w:w="4233"/>
      </w:tblGrid>
      <w:tr w:rsidR="00335AF3" w:rsidRPr="007E4298" w14:paraId="7B88F79E" w14:textId="77777777" w:rsidTr="00DE72D5">
        <w:trPr>
          <w:cantSplit/>
          <w:trHeight w:val="203"/>
        </w:trPr>
        <w:tc>
          <w:tcPr>
            <w:tcW w:w="3332" w:type="dxa"/>
            <w:shd w:val="clear" w:color="auto" w:fill="365F91" w:themeFill="accent1" w:themeFillShade="BF"/>
          </w:tcPr>
          <w:p w14:paraId="4268E426" w14:textId="77777777" w:rsidR="00335AF3" w:rsidRPr="00654041" w:rsidRDefault="00335AF3" w:rsidP="004D6BB5">
            <w:pPr>
              <w:rPr>
                <w:lang w:val="es-ES"/>
              </w:rPr>
            </w:pPr>
          </w:p>
        </w:tc>
        <w:tc>
          <w:tcPr>
            <w:tcW w:w="6476" w:type="dxa"/>
            <w:gridSpan w:val="2"/>
            <w:shd w:val="clear" w:color="auto" w:fill="365F91" w:themeFill="accent1" w:themeFillShade="BF"/>
          </w:tcPr>
          <w:p w14:paraId="60A38096" w14:textId="1A5AD0B2" w:rsidR="00335AF3" w:rsidRPr="00E967B0" w:rsidRDefault="00335AF3" w:rsidP="004D6BB5">
            <w:pPr>
              <w:jc w:val="center"/>
              <w:rPr>
                <w:rFonts w:cs="Arial"/>
                <w:b/>
                <w:color w:val="FFFFFF" w:themeColor="background1"/>
                <w:sz w:val="20"/>
                <w:szCs w:val="20"/>
                <w:lang w:val="es-ES"/>
              </w:rPr>
            </w:pPr>
            <w:r w:rsidRPr="00E967B0">
              <w:rPr>
                <w:rFonts w:cs="Arial"/>
                <w:b/>
                <w:color w:val="FFFFFF" w:themeColor="background1"/>
                <w:sz w:val="20"/>
                <w:szCs w:val="20"/>
                <w:lang w:val="es-ES"/>
              </w:rPr>
              <w:t>Porcentaje del volume</w:t>
            </w:r>
            <w:r w:rsidR="0076262B" w:rsidRPr="00E967B0">
              <w:rPr>
                <w:rFonts w:cs="Arial"/>
                <w:b/>
                <w:color w:val="FFFFFF" w:themeColor="background1"/>
                <w:sz w:val="20"/>
                <w:szCs w:val="20"/>
                <w:lang w:val="es-ES"/>
              </w:rPr>
              <w:t>n</w:t>
            </w:r>
            <w:r w:rsidRPr="00E967B0">
              <w:rPr>
                <w:rFonts w:cs="Arial"/>
                <w:b/>
                <w:color w:val="FFFFFF" w:themeColor="background1"/>
                <w:sz w:val="20"/>
                <w:szCs w:val="20"/>
                <w:lang w:val="es-ES"/>
              </w:rPr>
              <w:t xml:space="preserve"> de préstamos y operaciones de cooperación técnica</w:t>
            </w:r>
          </w:p>
        </w:tc>
      </w:tr>
      <w:tr w:rsidR="004D6BB5" w:rsidRPr="00C96416" w14:paraId="55CA83C7" w14:textId="77777777" w:rsidTr="00DE72D5">
        <w:trPr>
          <w:cantSplit/>
          <w:trHeight w:val="406"/>
        </w:trPr>
        <w:tc>
          <w:tcPr>
            <w:tcW w:w="3332" w:type="dxa"/>
            <w:shd w:val="clear" w:color="auto" w:fill="365F91" w:themeFill="accent1" w:themeFillShade="BF"/>
          </w:tcPr>
          <w:p w14:paraId="509075A3" w14:textId="77777777" w:rsidR="004D6BB5" w:rsidRPr="00335AF3" w:rsidRDefault="004D6BB5" w:rsidP="004D6BB5">
            <w:pPr>
              <w:rPr>
                <w:lang w:val="es-ES"/>
              </w:rPr>
            </w:pPr>
          </w:p>
        </w:tc>
        <w:tc>
          <w:tcPr>
            <w:tcW w:w="2479" w:type="dxa"/>
            <w:shd w:val="clear" w:color="auto" w:fill="365F91" w:themeFill="accent1" w:themeFillShade="BF"/>
          </w:tcPr>
          <w:p w14:paraId="50FDD730" w14:textId="3207366A" w:rsidR="004D6BB5" w:rsidRPr="00F0664D" w:rsidRDefault="00F0664D" w:rsidP="00B86A09">
            <w:pPr>
              <w:jc w:val="center"/>
              <w:rPr>
                <w:rFonts w:cs="Arial"/>
                <w:b/>
                <w:sz w:val="20"/>
                <w:szCs w:val="20"/>
              </w:rPr>
            </w:pPr>
            <w:r>
              <w:rPr>
                <w:b/>
                <w:color w:val="FFFFFF"/>
                <w:sz w:val="20"/>
              </w:rPr>
              <w:t xml:space="preserve">&lt;&lt;if [Model.Greather2017]&gt;&gt; </w:t>
            </w:r>
            <w:r w:rsidR="00B86A09">
              <w:rPr>
                <w:b/>
                <w:color w:val="FFFFFF" w:themeColor="background1"/>
                <w:sz w:val="20"/>
                <w:szCs w:val="20"/>
              </w:rPr>
              <w:t>BID</w:t>
            </w:r>
            <w:r w:rsidRPr="004E441C">
              <w:rPr>
                <w:b/>
                <w:color w:val="FFFFFF" w:themeColor="background1"/>
                <w:sz w:val="20"/>
                <w:szCs w:val="20"/>
              </w:rPr>
              <w:t xml:space="preserve"> &lt;&lt;else&gt;&gt; SG &lt;&lt;/if&gt;&gt;</w:t>
            </w:r>
          </w:p>
        </w:tc>
        <w:tc>
          <w:tcPr>
            <w:tcW w:w="3997" w:type="dxa"/>
            <w:shd w:val="clear" w:color="auto" w:fill="365F91" w:themeFill="accent1" w:themeFillShade="BF"/>
          </w:tcPr>
          <w:p w14:paraId="353538A3" w14:textId="65A39C8E" w:rsidR="004D6BB5" w:rsidRPr="0076120A" w:rsidRDefault="00857F87" w:rsidP="00857F87">
            <w:pPr>
              <w:jc w:val="center"/>
              <w:rPr>
                <w:rFonts w:cs="Arial"/>
                <w:b/>
                <w:color w:val="FFFFFF" w:themeColor="background1"/>
                <w:sz w:val="20"/>
                <w:szCs w:val="20"/>
              </w:rPr>
            </w:pPr>
            <w:r>
              <w:rPr>
                <w:b/>
                <w:color w:val="FFFFFF"/>
                <w:sz w:val="20"/>
              </w:rPr>
              <w:t>&lt;&lt;if [Model.Greather2017]&gt;&gt;</w:t>
            </w:r>
            <w:r>
              <w:rPr>
                <w:b/>
                <w:color w:val="FFFFFF" w:themeColor="background1"/>
                <w:sz w:val="20"/>
                <w:szCs w:val="20"/>
              </w:rPr>
              <w:t>BID Invest &lt;&lt;else&gt;&gt;</w:t>
            </w:r>
            <w:r w:rsidR="00F0664D">
              <w:rPr>
                <w:b/>
                <w:color w:val="FFFFFF" w:themeColor="background1"/>
                <w:sz w:val="20"/>
                <w:szCs w:val="20"/>
              </w:rPr>
              <w:t>NSG&lt;&lt;/if&gt;&gt;</w:t>
            </w:r>
          </w:p>
        </w:tc>
      </w:tr>
      <w:tr w:rsidR="004D6BB5" w:rsidRPr="00C96416" w14:paraId="5F6D3D11" w14:textId="77777777" w:rsidTr="00DE72D5">
        <w:trPr>
          <w:cantSplit/>
          <w:trHeight w:val="367"/>
        </w:trPr>
        <w:tc>
          <w:tcPr>
            <w:tcW w:w="5811" w:type="dxa"/>
            <w:gridSpan w:val="2"/>
            <w:shd w:val="clear" w:color="auto" w:fill="8DB3E2" w:themeFill="text2" w:themeFillTint="66"/>
          </w:tcPr>
          <w:p w14:paraId="552E5CD5" w14:textId="77777777" w:rsidR="004D6BB5" w:rsidRPr="003965DA" w:rsidRDefault="00F12537" w:rsidP="004D6BB5">
            <w:pPr>
              <w:rPr>
                <w:rFonts w:cs="Arial"/>
                <w:sz w:val="20"/>
                <w:szCs w:val="20"/>
              </w:rPr>
            </w:pPr>
            <w:r w:rsidRPr="00F12537">
              <w:rPr>
                <w:rFonts w:cs="Arial"/>
                <w:sz w:val="20"/>
                <w:szCs w:val="20"/>
              </w:rPr>
              <w:t>&lt;&lt;foreach [SAIndicator in Model.StrategicAlignmentIndicators]&gt;&gt;&lt;&lt;if [SAIndicator.IsBold]&gt;&gt;&lt;&lt;[SAIndicator.Name]&gt;&gt;</w:t>
            </w:r>
          </w:p>
        </w:tc>
        <w:tc>
          <w:tcPr>
            <w:tcW w:w="3997" w:type="dxa"/>
            <w:shd w:val="clear" w:color="auto" w:fill="8DB3E2" w:themeFill="text2" w:themeFillTint="66"/>
          </w:tcPr>
          <w:p w14:paraId="6EAC34A9" w14:textId="77777777" w:rsidR="004D6BB5" w:rsidRPr="003965DA" w:rsidRDefault="004D6BB5" w:rsidP="009778F3">
            <w:pPr>
              <w:jc w:val="right"/>
              <w:rPr>
                <w:rFonts w:cs="Arial"/>
                <w:sz w:val="20"/>
                <w:szCs w:val="20"/>
              </w:rPr>
            </w:pPr>
          </w:p>
        </w:tc>
      </w:tr>
      <w:tr w:rsidR="004D6BB5" w:rsidRPr="00C96416" w14:paraId="75606B48" w14:textId="77777777" w:rsidTr="00DE72D5">
        <w:trPr>
          <w:cantSplit/>
          <w:trHeight w:val="183"/>
        </w:trPr>
        <w:tc>
          <w:tcPr>
            <w:tcW w:w="3332" w:type="dxa"/>
          </w:tcPr>
          <w:p w14:paraId="7CCC90CF" w14:textId="77777777" w:rsidR="004D6BB5" w:rsidRPr="003965DA" w:rsidRDefault="00F12537" w:rsidP="004D6BB5">
            <w:pPr>
              <w:rPr>
                <w:rFonts w:cs="Arial"/>
                <w:sz w:val="20"/>
                <w:szCs w:val="20"/>
              </w:rPr>
            </w:pPr>
            <w:r w:rsidRPr="00F12537">
              <w:rPr>
                <w:rFonts w:cs="Arial"/>
                <w:sz w:val="20"/>
                <w:szCs w:val="20"/>
              </w:rPr>
              <w:t>&lt;&lt;else&gt;&gt;&lt;&lt;[SAIndicator.Name]&gt;&gt;</w:t>
            </w:r>
          </w:p>
        </w:tc>
        <w:tc>
          <w:tcPr>
            <w:tcW w:w="2479" w:type="dxa"/>
          </w:tcPr>
          <w:p w14:paraId="4EDC5B05" w14:textId="75B64ADE" w:rsidR="004D6BB5" w:rsidRPr="002C5701" w:rsidRDefault="00F12537" w:rsidP="00F12537">
            <w:pPr>
              <w:jc w:val="right"/>
              <w:rPr>
                <w:rFonts w:cs="Arial"/>
                <w:sz w:val="20"/>
                <w:szCs w:val="20"/>
              </w:rPr>
            </w:pPr>
            <w:r w:rsidRPr="00F12537">
              <w:rPr>
                <w:rFonts w:cs="Arial"/>
                <w:sz w:val="20"/>
                <w:szCs w:val="20"/>
              </w:rPr>
              <w:t>&lt;&lt;[SAIndicator.Percentage</w:t>
            </w:r>
            <w:r w:rsidR="00FE18FD">
              <w:rPr>
                <w:rFonts w:cs="Arial"/>
                <w:sz w:val="20"/>
                <w:szCs w:val="20"/>
              </w:rPr>
              <w:t>SG</w:t>
            </w:r>
            <w:r w:rsidRPr="00F12537">
              <w:rPr>
                <w:rFonts w:cs="Arial"/>
                <w:sz w:val="20"/>
                <w:szCs w:val="20"/>
              </w:rPr>
              <w:t>]&gt;&gt;</w:t>
            </w:r>
          </w:p>
        </w:tc>
        <w:tc>
          <w:tcPr>
            <w:tcW w:w="3997" w:type="dxa"/>
          </w:tcPr>
          <w:p w14:paraId="769CB88A" w14:textId="61B137E6" w:rsidR="004D6BB5" w:rsidRPr="002C5701" w:rsidRDefault="00FE18FD" w:rsidP="00EA6E79">
            <w:pPr>
              <w:jc w:val="right"/>
              <w:rPr>
                <w:rFonts w:cs="Arial"/>
                <w:sz w:val="20"/>
                <w:szCs w:val="20"/>
                <w:highlight w:val="yellow"/>
              </w:rPr>
            </w:pPr>
            <w:r w:rsidRPr="00F12537">
              <w:rPr>
                <w:rFonts w:cs="Arial"/>
                <w:sz w:val="20"/>
                <w:szCs w:val="20"/>
              </w:rPr>
              <w:t>&lt;&lt;[SAIndicator.Percentage</w:t>
            </w:r>
            <w:r>
              <w:rPr>
                <w:rFonts w:cs="Arial"/>
                <w:sz w:val="20"/>
                <w:szCs w:val="20"/>
              </w:rPr>
              <w:t>NSG</w:t>
            </w:r>
            <w:r w:rsidRPr="00F12537">
              <w:rPr>
                <w:rFonts w:cs="Arial"/>
                <w:sz w:val="20"/>
                <w:szCs w:val="20"/>
              </w:rPr>
              <w:t>]&gt;&gt;</w:t>
            </w:r>
            <w:r w:rsidR="00F12537" w:rsidRPr="00F12537">
              <w:rPr>
                <w:rFonts w:cs="Arial"/>
                <w:sz w:val="20"/>
                <w:szCs w:val="20"/>
              </w:rPr>
              <w:t>&lt;&lt;/if&gt;&gt;&lt;&lt;/foreach&gt;&gt;</w:t>
            </w:r>
          </w:p>
        </w:tc>
      </w:tr>
      <w:tr w:rsidR="00F12537" w:rsidRPr="00C96416" w14:paraId="6BFDEAFF" w14:textId="77777777" w:rsidTr="00DE72D5">
        <w:trPr>
          <w:cantSplit/>
          <w:trHeight w:val="367"/>
        </w:trPr>
        <w:tc>
          <w:tcPr>
            <w:tcW w:w="3332" w:type="dxa"/>
          </w:tcPr>
          <w:p w14:paraId="0F00B1C1" w14:textId="77777777" w:rsidR="00F12537" w:rsidRPr="00F12537" w:rsidRDefault="00F12537" w:rsidP="004D6BB5">
            <w:pPr>
              <w:rPr>
                <w:rFonts w:cs="Arial"/>
                <w:sz w:val="20"/>
                <w:szCs w:val="20"/>
              </w:rPr>
            </w:pPr>
            <w:r w:rsidRPr="00F12537">
              <w:rPr>
                <w:rFonts w:cs="Arial"/>
                <w:sz w:val="20"/>
                <w:szCs w:val="20"/>
              </w:rPr>
              <w:t>&lt;&lt;if [!Model.StrategicAlignmentIndicators.Any()]&gt;&gt;</w:t>
            </w:r>
          </w:p>
        </w:tc>
        <w:tc>
          <w:tcPr>
            <w:tcW w:w="2479" w:type="dxa"/>
          </w:tcPr>
          <w:p w14:paraId="28AFF1B0" w14:textId="77777777" w:rsidR="00F12537" w:rsidRPr="00F12537" w:rsidRDefault="00F12537" w:rsidP="004D6BB5">
            <w:pPr>
              <w:rPr>
                <w:rFonts w:cs="Arial"/>
                <w:sz w:val="20"/>
                <w:szCs w:val="20"/>
              </w:rPr>
            </w:pPr>
          </w:p>
        </w:tc>
        <w:tc>
          <w:tcPr>
            <w:tcW w:w="3997" w:type="dxa"/>
          </w:tcPr>
          <w:p w14:paraId="00D7A5BD" w14:textId="77777777" w:rsidR="00F12537" w:rsidRPr="00F12537" w:rsidRDefault="00F12537" w:rsidP="00EA6E79">
            <w:pPr>
              <w:jc w:val="right"/>
              <w:rPr>
                <w:rFonts w:cs="Arial"/>
                <w:sz w:val="20"/>
                <w:szCs w:val="20"/>
              </w:rPr>
            </w:pPr>
            <w:r w:rsidRPr="00F12537">
              <w:rPr>
                <w:rFonts w:cs="Arial"/>
                <w:sz w:val="20"/>
                <w:szCs w:val="20"/>
              </w:rPr>
              <w:t>&lt;&lt;/if&gt;&gt;</w:t>
            </w:r>
          </w:p>
        </w:tc>
      </w:tr>
    </w:tbl>
    <w:p w14:paraId="182377E9" w14:textId="77777777" w:rsidR="00F27061" w:rsidRDefault="00F27061" w:rsidP="004D6BB5">
      <w:pPr>
        <w:rPr>
          <w:rFonts w:cs="Arial"/>
        </w:rPr>
      </w:pPr>
    </w:p>
    <w:p w14:paraId="4D57EFBF" w14:textId="0A46100A" w:rsidR="00790E5C" w:rsidRPr="0071719F" w:rsidRDefault="003A7E0F" w:rsidP="00790E5C">
      <w:pPr>
        <w:rPr>
          <w:rFonts w:cs="Arial"/>
          <w:sz w:val="20"/>
          <w:szCs w:val="20"/>
          <w:lang w:val="es-AR"/>
        </w:rPr>
      </w:pPr>
      <w:r w:rsidRPr="003A7E0F">
        <w:rPr>
          <w:rFonts w:cs="Arial"/>
          <w:sz w:val="20"/>
          <w:szCs w:val="20"/>
          <w:lang w:val="es-AR"/>
        </w:rPr>
        <w:t xml:space="preserve">Nota: Las operaciones financieras sin garantía soberana solo incluyen la CII. </w:t>
      </w:r>
      <w:r w:rsidR="00790E5C" w:rsidRPr="0071719F">
        <w:rPr>
          <w:rFonts w:cs="Arial"/>
          <w:sz w:val="20"/>
          <w:szCs w:val="20"/>
          <w:lang w:val="es-AR"/>
        </w:rPr>
        <w:t>La alineación estratégica de los proyectos en pipeline de la CII sólo incluye proyectos que alcanzaron la Etapa de Estructuración y Aprobación.  No incluye las operaciones del Programa de Facilitación del Financiamiento al Comercio Exterior (TFFP).</w:t>
      </w:r>
    </w:p>
    <w:p w14:paraId="6506F88B" w14:textId="76AE5E0B" w:rsidR="00790E5C" w:rsidRPr="0071719F" w:rsidRDefault="00790E5C" w:rsidP="00790E5C">
      <w:pPr>
        <w:rPr>
          <w:rFonts w:cs="Arial"/>
          <w:sz w:val="20"/>
          <w:szCs w:val="20"/>
          <w:lang w:val="es-AR"/>
        </w:rPr>
      </w:pPr>
      <w:r w:rsidRPr="0071719F">
        <w:rPr>
          <w:rFonts w:cs="Arial"/>
          <w:sz w:val="20"/>
          <w:szCs w:val="20"/>
          <w:lang w:val="es-AR"/>
        </w:rPr>
        <w:t>Cooperaciones Técnicas del BID solamente.</w:t>
      </w:r>
    </w:p>
    <w:p w14:paraId="5779D76B" w14:textId="77777777" w:rsidR="00790E5C" w:rsidRPr="0071719F" w:rsidRDefault="00790E5C" w:rsidP="004E58F5">
      <w:pPr>
        <w:jc w:val="both"/>
        <w:rPr>
          <w:rFonts w:cs="Arial"/>
          <w:lang w:val="es-AR"/>
        </w:rPr>
      </w:pPr>
    </w:p>
    <w:p w14:paraId="3EB8EF29" w14:textId="793D43A7" w:rsidR="00563D04" w:rsidRPr="00F74AAB" w:rsidRDefault="00563D04" w:rsidP="009611D1">
      <w:pPr>
        <w:rPr>
          <w:rFonts w:cs="Arial"/>
          <w:noProof/>
        </w:rPr>
      </w:pPr>
      <w:r w:rsidRPr="00F74AAB">
        <w:rPr>
          <w:rFonts w:cs="Arial"/>
        </w:rPr>
        <w:t xml:space="preserve">&lt;&lt;if </w:t>
      </w:r>
      <w:r w:rsidRPr="00F74AAB">
        <w:rPr>
          <w:rFonts w:cs="Arial"/>
          <w:noProof/>
        </w:rPr>
        <w:t>[Model.SAIndicatorsComment != null]&gt;&gt;</w:t>
      </w:r>
      <w:r w:rsidR="003063B2" w:rsidRPr="00F74AAB">
        <w:rPr>
          <w:rFonts w:cs="Arial"/>
          <w:noProof/>
        </w:rPr>
        <w:t>&lt;&lt;[Model.SAIndicatorsComment]&gt;&gt;</w:t>
      </w:r>
      <w:r w:rsidRPr="00F74AAB">
        <w:rPr>
          <w:rFonts w:cs="Arial"/>
          <w:noProof/>
        </w:rPr>
        <w:t>&lt;&lt;/if&gt;&gt;</w:t>
      </w:r>
    </w:p>
    <w:p w14:paraId="60F35CCA" w14:textId="2A4153EA" w:rsidR="003E6339" w:rsidRDefault="003E6339" w:rsidP="001C5123">
      <w:pPr>
        <w:pStyle w:val="Textoindependiente"/>
        <w:rPr>
          <w:rFonts w:cs="Arial"/>
          <w:b/>
          <w:sz w:val="20"/>
          <w:u w:val="single"/>
        </w:rPr>
      </w:pPr>
    </w:p>
    <w:p w14:paraId="4FA6B8A3" w14:textId="77777777" w:rsidR="00DE72D5" w:rsidRPr="00DE72D5" w:rsidRDefault="00DE72D5" w:rsidP="001C5123">
      <w:pPr>
        <w:pStyle w:val="Textoindependiente"/>
        <w:rPr>
          <w:rFonts w:cs="Arial"/>
          <w:b/>
          <w:sz w:val="20"/>
          <w:u w:val="single"/>
        </w:rPr>
      </w:pPr>
    </w:p>
    <w:p w14:paraId="733B9077" w14:textId="1DFB584B" w:rsidR="003E6339" w:rsidRPr="00546825" w:rsidRDefault="003E6339" w:rsidP="00411E29">
      <w:pPr>
        <w:pStyle w:val="Ttulo3"/>
        <w:numPr>
          <w:ilvl w:val="0"/>
          <w:numId w:val="24"/>
        </w:numPr>
        <w:ind w:left="284" w:hanging="284"/>
        <w:rPr>
          <w:rFonts w:cs="Arial"/>
        </w:rPr>
      </w:pPr>
      <w:bookmarkStart w:id="12" w:name="_Toc497924114"/>
      <w:r w:rsidRPr="00546825">
        <w:rPr>
          <w:rFonts w:cs="Arial"/>
        </w:rPr>
        <w:t>Uso de Sistemas</w:t>
      </w:r>
      <w:r w:rsidRPr="00546825">
        <w:rPr>
          <w:rFonts w:cs="Arial"/>
          <w:spacing w:val="-8"/>
        </w:rPr>
        <w:t xml:space="preserve"> </w:t>
      </w:r>
      <w:r w:rsidRPr="00546825">
        <w:rPr>
          <w:rFonts w:cs="Arial"/>
        </w:rPr>
        <w:t>Nacionales</w:t>
      </w:r>
      <w:bookmarkEnd w:id="12"/>
    </w:p>
    <w:p w14:paraId="4F221253" w14:textId="77777777" w:rsidR="003E6339" w:rsidRPr="00546825" w:rsidRDefault="003E6339" w:rsidP="00990072">
      <w:pPr>
        <w:rPr>
          <w:rFonts w:cs="Arial"/>
        </w:rPr>
      </w:pPr>
    </w:p>
    <w:p w14:paraId="6DF469E8" w14:textId="6474C0D8" w:rsidR="003E6339" w:rsidRPr="00C82636" w:rsidRDefault="003E6339" w:rsidP="00411E29">
      <w:pPr>
        <w:pStyle w:val="Ttulo4"/>
        <w:numPr>
          <w:ilvl w:val="0"/>
          <w:numId w:val="30"/>
        </w:numPr>
        <w:ind w:left="284" w:hanging="284"/>
        <w:rPr>
          <w:rFonts w:cs="Arial"/>
        </w:rPr>
      </w:pPr>
      <w:r w:rsidRPr="00546825">
        <w:rPr>
          <w:rFonts w:cs="Arial"/>
        </w:rPr>
        <w:t>Diagnósticos</w:t>
      </w:r>
    </w:p>
    <w:p w14:paraId="319BC242" w14:textId="77777777" w:rsidR="00204FBB" w:rsidRPr="00204FBB" w:rsidRDefault="00204FBB" w:rsidP="00204FBB">
      <w:pPr>
        <w:pStyle w:val="Prrafodelista"/>
        <w:ind w:left="940" w:firstLine="0"/>
        <w:rPr>
          <w:rFonts w:cs="Arial"/>
        </w:rPr>
      </w:pPr>
    </w:p>
    <w:tbl>
      <w:tblPr>
        <w:tblStyle w:val="TableNormal"/>
        <w:tblpPr w:leftFromText="141" w:rightFromText="141" w:vertAnchor="text" w:tblpX="-5"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35"/>
        <w:gridCol w:w="1821"/>
      </w:tblGrid>
      <w:tr w:rsidR="00204FBB" w:rsidRPr="00546825" w14:paraId="13B4D950" w14:textId="77777777" w:rsidTr="00204FBB">
        <w:trPr>
          <w:trHeight w:val="254"/>
        </w:trPr>
        <w:tc>
          <w:tcPr>
            <w:tcW w:w="3035" w:type="dxa"/>
            <w:shd w:val="clear" w:color="auto" w:fill="1F497D" w:themeFill="text2"/>
          </w:tcPr>
          <w:p w14:paraId="3F783348" w14:textId="77777777" w:rsidR="00204FBB" w:rsidRPr="004B28C8" w:rsidRDefault="00204FBB" w:rsidP="00204FBB">
            <w:pPr>
              <w:pStyle w:val="TableParagraph"/>
              <w:spacing w:line="210" w:lineRule="exact"/>
              <w:ind w:left="265" w:right="266"/>
              <w:jc w:val="center"/>
              <w:rPr>
                <w:rFonts w:cs="Arial"/>
                <w:b/>
                <w:color w:val="365F91"/>
                <w:sz w:val="20"/>
              </w:rPr>
            </w:pPr>
            <w:r w:rsidRPr="00546825">
              <w:rPr>
                <w:rFonts w:cs="Arial"/>
                <w:b/>
                <w:color w:val="FFFFFF"/>
                <w:sz w:val="20"/>
              </w:rPr>
              <w:t>Gestión Financiera</w:t>
            </w:r>
          </w:p>
        </w:tc>
        <w:tc>
          <w:tcPr>
            <w:tcW w:w="1821" w:type="dxa"/>
            <w:shd w:val="clear" w:color="auto" w:fill="1F497D" w:themeFill="text2"/>
          </w:tcPr>
          <w:p w14:paraId="0154224F" w14:textId="77777777" w:rsidR="00204FBB" w:rsidRPr="00546825" w:rsidRDefault="00204FBB" w:rsidP="00204FBB">
            <w:pPr>
              <w:pStyle w:val="TableParagraph"/>
              <w:spacing w:line="210" w:lineRule="exact"/>
              <w:ind w:left="411" w:right="413"/>
              <w:jc w:val="center"/>
              <w:rPr>
                <w:rFonts w:cs="Arial"/>
                <w:b/>
                <w:sz w:val="20"/>
              </w:rPr>
            </w:pPr>
            <w:r w:rsidRPr="00546825">
              <w:rPr>
                <w:rFonts w:cs="Arial"/>
                <w:b/>
                <w:color w:val="FFFFFF"/>
                <w:sz w:val="20"/>
              </w:rPr>
              <w:t>Año</w:t>
            </w:r>
          </w:p>
        </w:tc>
      </w:tr>
      <w:tr w:rsidR="00204FBB" w:rsidRPr="00546825" w14:paraId="5B8FA73A" w14:textId="77777777" w:rsidTr="00204FBB">
        <w:trPr>
          <w:trHeight w:val="300"/>
        </w:trPr>
        <w:tc>
          <w:tcPr>
            <w:tcW w:w="3035" w:type="dxa"/>
          </w:tcPr>
          <w:p w14:paraId="1C0196C7" w14:textId="77777777" w:rsidR="00204FBB" w:rsidRPr="00546825" w:rsidRDefault="00204FBB" w:rsidP="00204FBB">
            <w:pPr>
              <w:pStyle w:val="TableParagraph"/>
              <w:spacing w:before="17"/>
              <w:ind w:left="105" w:right="266"/>
              <w:rPr>
                <w:rFonts w:cs="Arial"/>
                <w:sz w:val="20"/>
              </w:rPr>
            </w:pPr>
            <w:r w:rsidRPr="00E42EB0">
              <w:rPr>
                <w:rFonts w:cs="Arial"/>
                <w:sz w:val="10"/>
                <w:szCs w:val="10"/>
              </w:rPr>
              <w:t>&lt;&lt;foreach [fm in Model.DiagFinancialManagementsRO]&gt;&gt;</w:t>
            </w:r>
            <w:r w:rsidRPr="00546825">
              <w:rPr>
                <w:rFonts w:cs="Arial"/>
                <w:sz w:val="20"/>
              </w:rPr>
              <w:t>&lt;&lt;[fm.</w:t>
            </w:r>
            <w:r>
              <w:rPr>
                <w:rFonts w:cs="Arial"/>
                <w:sz w:val="20"/>
              </w:rPr>
              <w:t>Item1</w:t>
            </w:r>
            <w:r w:rsidRPr="00546825">
              <w:rPr>
                <w:rFonts w:cs="Arial"/>
                <w:sz w:val="20"/>
              </w:rPr>
              <w:t>]&gt;&gt;</w:t>
            </w:r>
          </w:p>
        </w:tc>
        <w:tc>
          <w:tcPr>
            <w:tcW w:w="1821" w:type="dxa"/>
          </w:tcPr>
          <w:p w14:paraId="0401FE91" w14:textId="77777777" w:rsidR="00204FBB" w:rsidRPr="00546825" w:rsidRDefault="00204FBB" w:rsidP="00AD449E">
            <w:pPr>
              <w:pStyle w:val="TableParagraph"/>
              <w:spacing w:line="212" w:lineRule="exact"/>
              <w:ind w:left="214" w:right="205"/>
              <w:jc w:val="right"/>
              <w:rPr>
                <w:rFonts w:cs="Arial"/>
                <w:sz w:val="20"/>
              </w:rPr>
            </w:pPr>
            <w:r w:rsidRPr="00546825">
              <w:rPr>
                <w:rFonts w:cs="Arial"/>
                <w:sz w:val="20"/>
              </w:rPr>
              <w:t>&lt;&lt;[fm.</w:t>
            </w:r>
            <w:r>
              <w:rPr>
                <w:rFonts w:cs="Arial"/>
                <w:sz w:val="20"/>
              </w:rPr>
              <w:t>Item2</w:t>
            </w:r>
            <w:r w:rsidRPr="00546825">
              <w:rPr>
                <w:rFonts w:cs="Arial"/>
                <w:sz w:val="20"/>
              </w:rPr>
              <w:t>]&gt;&gt;&lt;&lt;/foreach&gt;&gt;</w:t>
            </w:r>
          </w:p>
        </w:tc>
      </w:tr>
      <w:tr w:rsidR="00204FBB" w:rsidRPr="00546825" w14:paraId="3BF1BD73" w14:textId="77777777" w:rsidTr="00204FBB">
        <w:trPr>
          <w:trHeight w:val="300"/>
        </w:trPr>
        <w:tc>
          <w:tcPr>
            <w:tcW w:w="3035" w:type="dxa"/>
          </w:tcPr>
          <w:p w14:paraId="310F3426" w14:textId="77777777" w:rsidR="00204FBB" w:rsidRPr="00546825" w:rsidRDefault="00204FBB" w:rsidP="00204FBB">
            <w:pPr>
              <w:pStyle w:val="TableParagraph"/>
              <w:spacing w:before="17"/>
              <w:ind w:left="105" w:right="266"/>
              <w:rPr>
                <w:rFonts w:cs="Arial"/>
                <w:sz w:val="20"/>
              </w:rPr>
            </w:pPr>
            <w:r w:rsidRPr="00E42EB0">
              <w:rPr>
                <w:rFonts w:cs="Arial"/>
                <w:sz w:val="10"/>
                <w:szCs w:val="10"/>
              </w:rPr>
              <w:t>&lt;&lt;if [!Model.DiagFinancialManagementsRO.Any()]&gt;&gt;</w:t>
            </w:r>
            <w:r>
              <w:rPr>
                <w:rFonts w:cs="Arial"/>
                <w:sz w:val="20"/>
              </w:rPr>
              <w:t>N/A</w:t>
            </w:r>
          </w:p>
        </w:tc>
        <w:tc>
          <w:tcPr>
            <w:tcW w:w="1821" w:type="dxa"/>
          </w:tcPr>
          <w:p w14:paraId="2F507052" w14:textId="77777777" w:rsidR="00204FBB" w:rsidRPr="00546825" w:rsidRDefault="00204FBB" w:rsidP="00204FBB">
            <w:pPr>
              <w:pStyle w:val="TableParagraph"/>
              <w:spacing w:line="212" w:lineRule="exact"/>
              <w:ind w:left="214" w:right="205"/>
              <w:rPr>
                <w:rFonts w:cs="Arial"/>
                <w:sz w:val="20"/>
              </w:rPr>
            </w:pPr>
            <w:r>
              <w:rPr>
                <w:rFonts w:cs="Arial"/>
                <w:sz w:val="20"/>
              </w:rPr>
              <w:t>N/A</w:t>
            </w:r>
            <w:r w:rsidRPr="00546825">
              <w:rPr>
                <w:rFonts w:cs="Arial"/>
                <w:sz w:val="20"/>
              </w:rPr>
              <w:t>&lt;&lt;/if&gt;&gt;</w:t>
            </w:r>
          </w:p>
        </w:tc>
      </w:tr>
    </w:tbl>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56"/>
        <w:gridCol w:w="1821"/>
      </w:tblGrid>
      <w:tr w:rsidR="00204FBB" w:rsidRPr="00546825" w14:paraId="18B269BB" w14:textId="77777777" w:rsidTr="00204FBB">
        <w:trPr>
          <w:trHeight w:val="254"/>
        </w:trPr>
        <w:tc>
          <w:tcPr>
            <w:tcW w:w="2756" w:type="dxa"/>
            <w:shd w:val="clear" w:color="auto" w:fill="1F497D" w:themeFill="text2"/>
          </w:tcPr>
          <w:p w14:paraId="43FDBF71" w14:textId="77777777" w:rsidR="00204FBB" w:rsidRPr="004B28C8" w:rsidRDefault="00204FBB" w:rsidP="00204FBB">
            <w:pPr>
              <w:pStyle w:val="TableParagraph"/>
              <w:spacing w:line="210" w:lineRule="exact"/>
              <w:ind w:left="265" w:right="266"/>
              <w:jc w:val="center"/>
              <w:rPr>
                <w:rFonts w:cs="Arial"/>
                <w:b/>
                <w:color w:val="365F91"/>
                <w:sz w:val="20"/>
              </w:rPr>
            </w:pPr>
            <w:r w:rsidRPr="00546825">
              <w:rPr>
                <w:rFonts w:cs="Arial"/>
                <w:b/>
                <w:color w:val="FFFFFF"/>
                <w:sz w:val="20"/>
              </w:rPr>
              <w:t>Adquisiciones</w:t>
            </w:r>
          </w:p>
        </w:tc>
        <w:tc>
          <w:tcPr>
            <w:tcW w:w="1821" w:type="dxa"/>
            <w:shd w:val="clear" w:color="auto" w:fill="1F497D" w:themeFill="text2"/>
          </w:tcPr>
          <w:p w14:paraId="78A623A5" w14:textId="77777777" w:rsidR="00204FBB" w:rsidRPr="00546825" w:rsidRDefault="00204FBB" w:rsidP="00204FBB">
            <w:pPr>
              <w:pStyle w:val="TableParagraph"/>
              <w:spacing w:line="210" w:lineRule="exact"/>
              <w:ind w:left="411" w:right="413"/>
              <w:jc w:val="center"/>
              <w:rPr>
                <w:rFonts w:cs="Arial"/>
                <w:b/>
                <w:sz w:val="20"/>
              </w:rPr>
            </w:pPr>
            <w:r w:rsidRPr="00546825">
              <w:rPr>
                <w:rFonts w:cs="Arial"/>
                <w:b/>
                <w:color w:val="FFFFFF"/>
                <w:sz w:val="20"/>
              </w:rPr>
              <w:t>Año</w:t>
            </w:r>
          </w:p>
        </w:tc>
      </w:tr>
      <w:tr w:rsidR="00204FBB" w:rsidRPr="00546825" w14:paraId="710A553F" w14:textId="77777777" w:rsidTr="00204FBB">
        <w:trPr>
          <w:trHeight w:val="300"/>
        </w:trPr>
        <w:tc>
          <w:tcPr>
            <w:tcW w:w="2756" w:type="dxa"/>
          </w:tcPr>
          <w:p w14:paraId="0F8ED6EB" w14:textId="77777777" w:rsidR="00204FBB" w:rsidRPr="00546825" w:rsidRDefault="00204FBB" w:rsidP="00204FBB">
            <w:pPr>
              <w:pStyle w:val="TableParagraph"/>
              <w:spacing w:before="17"/>
              <w:ind w:left="105" w:right="266"/>
              <w:rPr>
                <w:rFonts w:cs="Arial"/>
                <w:sz w:val="20"/>
              </w:rPr>
            </w:pPr>
            <w:r w:rsidRPr="00E42EB0">
              <w:rPr>
                <w:rFonts w:cs="Arial"/>
                <w:sz w:val="10"/>
                <w:szCs w:val="10"/>
              </w:rPr>
              <w:t>&lt;&lt;foreach [ac in Model.DiagProcurementsRO]&gt;&gt;</w:t>
            </w:r>
            <w:r w:rsidRPr="00546825">
              <w:rPr>
                <w:rFonts w:cs="Arial"/>
                <w:sz w:val="20"/>
              </w:rPr>
              <w:t>&lt;&lt;[ac.</w:t>
            </w:r>
            <w:r>
              <w:rPr>
                <w:rFonts w:cs="Arial"/>
                <w:sz w:val="20"/>
              </w:rPr>
              <w:t>Item1</w:t>
            </w:r>
            <w:r w:rsidRPr="00546825">
              <w:rPr>
                <w:rFonts w:cs="Arial"/>
                <w:sz w:val="20"/>
              </w:rPr>
              <w:t>]&gt;&gt;</w:t>
            </w:r>
          </w:p>
        </w:tc>
        <w:tc>
          <w:tcPr>
            <w:tcW w:w="1821" w:type="dxa"/>
          </w:tcPr>
          <w:p w14:paraId="75D7C0BF" w14:textId="77777777" w:rsidR="00204FBB" w:rsidRPr="00546825" w:rsidRDefault="00204FBB" w:rsidP="00AD449E">
            <w:pPr>
              <w:pStyle w:val="TableParagraph"/>
              <w:spacing w:line="212" w:lineRule="exact"/>
              <w:ind w:left="214" w:right="205"/>
              <w:jc w:val="right"/>
              <w:rPr>
                <w:rFonts w:cs="Arial"/>
                <w:sz w:val="20"/>
              </w:rPr>
            </w:pPr>
            <w:r w:rsidRPr="00546825">
              <w:rPr>
                <w:rFonts w:cs="Arial"/>
                <w:sz w:val="20"/>
              </w:rPr>
              <w:t>&lt;&lt;[ac.</w:t>
            </w:r>
            <w:r>
              <w:rPr>
                <w:rFonts w:cs="Arial"/>
                <w:sz w:val="20"/>
              </w:rPr>
              <w:t>Item2</w:t>
            </w:r>
            <w:r w:rsidRPr="00546825">
              <w:rPr>
                <w:rFonts w:cs="Arial"/>
                <w:sz w:val="20"/>
              </w:rPr>
              <w:t>]&gt;&gt;&lt;&lt;/foreach&gt;&gt;</w:t>
            </w:r>
          </w:p>
        </w:tc>
      </w:tr>
      <w:tr w:rsidR="00204FBB" w:rsidRPr="00546825" w14:paraId="2AAA1F55" w14:textId="77777777" w:rsidTr="00204FBB">
        <w:trPr>
          <w:trHeight w:val="300"/>
        </w:trPr>
        <w:tc>
          <w:tcPr>
            <w:tcW w:w="2756" w:type="dxa"/>
          </w:tcPr>
          <w:p w14:paraId="34754773" w14:textId="5C32D01B" w:rsidR="00204FBB" w:rsidRPr="00546825" w:rsidRDefault="00204FBB" w:rsidP="00E42EB0">
            <w:pPr>
              <w:pStyle w:val="TableParagraph"/>
              <w:spacing w:before="17"/>
              <w:ind w:left="105" w:right="266"/>
              <w:rPr>
                <w:rFonts w:cs="Arial"/>
                <w:sz w:val="20"/>
              </w:rPr>
            </w:pPr>
            <w:r w:rsidRPr="00E42EB0">
              <w:rPr>
                <w:rFonts w:cs="Arial"/>
                <w:sz w:val="10"/>
                <w:szCs w:val="10"/>
              </w:rPr>
              <w:t>&lt;&lt;if [!Model.DiagProcurementsRO.Any()]&gt;&gt;</w:t>
            </w:r>
            <w:r>
              <w:rPr>
                <w:rFonts w:cs="Arial"/>
                <w:sz w:val="20"/>
              </w:rPr>
              <w:t>N/A</w:t>
            </w:r>
          </w:p>
        </w:tc>
        <w:tc>
          <w:tcPr>
            <w:tcW w:w="1821" w:type="dxa"/>
          </w:tcPr>
          <w:p w14:paraId="1242E078" w14:textId="77777777" w:rsidR="00204FBB" w:rsidRPr="00546825" w:rsidRDefault="00204FBB" w:rsidP="00204FBB">
            <w:pPr>
              <w:pStyle w:val="TableParagraph"/>
              <w:spacing w:line="212" w:lineRule="exact"/>
              <w:ind w:left="214" w:right="205"/>
              <w:rPr>
                <w:rFonts w:cs="Arial"/>
                <w:sz w:val="20"/>
              </w:rPr>
            </w:pPr>
            <w:r>
              <w:rPr>
                <w:rFonts w:cs="Arial"/>
                <w:sz w:val="20"/>
              </w:rPr>
              <w:t>N/A</w:t>
            </w:r>
            <w:r w:rsidRPr="00546825">
              <w:rPr>
                <w:rFonts w:cs="Arial"/>
                <w:sz w:val="20"/>
              </w:rPr>
              <w:t>&lt;&lt;/if&gt;&gt;</w:t>
            </w:r>
          </w:p>
        </w:tc>
      </w:tr>
    </w:tbl>
    <w:p w14:paraId="1A6EB261" w14:textId="23BDE584" w:rsidR="009B3A64" w:rsidRDefault="001232EF" w:rsidP="00411E29">
      <w:pPr>
        <w:spacing w:before="117"/>
        <w:rPr>
          <w:rFonts w:cs="Arial"/>
          <w:b/>
          <w:sz w:val="20"/>
          <w:szCs w:val="20"/>
        </w:rPr>
      </w:pPr>
      <w:r>
        <w:rPr>
          <w:rFonts w:cs="Arial"/>
          <w:b/>
          <w:sz w:val="20"/>
          <w:szCs w:val="20"/>
        </w:rPr>
        <w:br w:type="textWrapping" w:clear="all"/>
      </w:r>
      <w:r w:rsidRPr="00546825">
        <w:rPr>
          <w:rFonts w:cs="Arial"/>
          <w:b/>
          <w:sz w:val="20"/>
          <w:szCs w:val="20"/>
        </w:rPr>
        <w:t>Comentarios</w:t>
      </w:r>
    </w:p>
    <w:p w14:paraId="471ACE39" w14:textId="665F45DE" w:rsidR="009B3A64" w:rsidRPr="008C36D1" w:rsidRDefault="008C36D1" w:rsidP="00411E29">
      <w:pPr>
        <w:spacing w:before="117"/>
        <w:rPr>
          <w:rFonts w:cs="Arial"/>
          <w:b/>
          <w:sz w:val="10"/>
          <w:szCs w:val="10"/>
        </w:rPr>
      </w:pPr>
      <w:r w:rsidRPr="008C36D1">
        <w:rPr>
          <w:rFonts w:cs="Arial"/>
          <w:b/>
          <w:sz w:val="10"/>
          <w:szCs w:val="10"/>
        </w:rPr>
        <w:t xml:space="preserve"> </w:t>
      </w:r>
    </w:p>
    <w:tbl>
      <w:tblPr>
        <w:tblStyle w:val="Tablaconcuadrcula"/>
        <w:tblW w:w="0" w:type="auto"/>
        <w:tblLayout w:type="fixed"/>
        <w:tblLook w:val="04A0" w:firstRow="1" w:lastRow="0" w:firstColumn="1" w:lastColumn="0" w:noHBand="0" w:noVBand="1"/>
      </w:tblPr>
      <w:tblGrid>
        <w:gridCol w:w="4876"/>
        <w:gridCol w:w="388"/>
        <w:gridCol w:w="4611"/>
      </w:tblGrid>
      <w:tr w:rsidR="009B3A64" w14:paraId="6D1FD35F" w14:textId="77777777" w:rsidTr="00367223">
        <w:trPr>
          <w:trHeight w:val="794"/>
        </w:trPr>
        <w:tc>
          <w:tcPr>
            <w:tcW w:w="4876" w:type="dxa"/>
          </w:tcPr>
          <w:p w14:paraId="22F90872" w14:textId="77777777" w:rsidR="009B3A64" w:rsidRPr="008163F3" w:rsidRDefault="009B3A64" w:rsidP="00367223">
            <w:pPr>
              <w:spacing w:before="20" w:after="20"/>
              <w:rPr>
                <w:rFonts w:cs="Arial"/>
                <w:sz w:val="20"/>
                <w:szCs w:val="20"/>
              </w:rPr>
            </w:pPr>
            <w:r w:rsidRPr="00AF736F">
              <w:rPr>
                <w:rFonts w:cs="Arial"/>
                <w:sz w:val="10"/>
                <w:szCs w:val="10"/>
              </w:rPr>
              <w:t>&lt;&lt;if [Model.DiagFinancialManagementComment== null]&gt;&gt;</w:t>
            </w:r>
            <w:r w:rsidRPr="008163F3">
              <w:rPr>
                <w:rFonts w:cs="Arial"/>
                <w:sz w:val="20"/>
                <w:szCs w:val="20"/>
              </w:rPr>
              <w:t>N/A</w:t>
            </w:r>
            <w:r w:rsidRPr="00AF736F">
              <w:rPr>
                <w:rFonts w:cs="Arial"/>
                <w:sz w:val="10"/>
                <w:szCs w:val="10"/>
              </w:rPr>
              <w:t>&lt;&lt;else&gt;&gt;</w:t>
            </w:r>
            <w:r>
              <w:rPr>
                <w:rFonts w:cs="Arial"/>
                <w:sz w:val="10"/>
                <w:szCs w:val="10"/>
              </w:rPr>
              <w:br/>
            </w:r>
            <w:r w:rsidRPr="008163F3">
              <w:rPr>
                <w:rFonts w:cs="Arial"/>
                <w:sz w:val="20"/>
                <w:szCs w:val="20"/>
              </w:rPr>
              <w:t>&lt;&lt;[Model.</w:t>
            </w:r>
            <w:r w:rsidRPr="0071719F">
              <w:rPr>
                <w:rFonts w:cs="Arial"/>
                <w:color w:val="000000"/>
                <w:sz w:val="20"/>
                <w:szCs w:val="20"/>
              </w:rPr>
              <w:t>DiagFinancialManagementComment</w:t>
            </w:r>
            <w:r w:rsidRPr="008163F3">
              <w:rPr>
                <w:rFonts w:cs="Arial"/>
                <w:sz w:val="20"/>
                <w:szCs w:val="20"/>
              </w:rPr>
              <w:t>]&gt;&gt;</w:t>
            </w:r>
            <w:r w:rsidRPr="00AF736F">
              <w:rPr>
                <w:rFonts w:cs="Arial"/>
                <w:sz w:val="10"/>
                <w:szCs w:val="10"/>
              </w:rPr>
              <w:t>&lt;&lt;/if&gt;&gt;</w:t>
            </w:r>
          </w:p>
          <w:p w14:paraId="46C5C9C4" w14:textId="77777777" w:rsidR="009B3A64" w:rsidRDefault="009B3A64" w:rsidP="00367223">
            <w:pPr>
              <w:rPr>
                <w:rFonts w:cs="Arial"/>
                <w:b/>
                <w:sz w:val="20"/>
                <w:szCs w:val="20"/>
              </w:rPr>
            </w:pPr>
          </w:p>
        </w:tc>
        <w:tc>
          <w:tcPr>
            <w:tcW w:w="388" w:type="dxa"/>
            <w:tcBorders>
              <w:top w:val="nil"/>
              <w:bottom w:val="nil"/>
            </w:tcBorders>
            <w:shd w:val="clear" w:color="auto" w:fill="auto"/>
          </w:tcPr>
          <w:p w14:paraId="2CDA4191" w14:textId="77777777" w:rsidR="009B3A64" w:rsidRDefault="009B3A64" w:rsidP="00367223">
            <w:pPr>
              <w:rPr>
                <w:rFonts w:cs="Arial"/>
                <w:b/>
                <w:sz w:val="20"/>
                <w:szCs w:val="20"/>
              </w:rPr>
            </w:pPr>
          </w:p>
        </w:tc>
        <w:tc>
          <w:tcPr>
            <w:tcW w:w="4611" w:type="dxa"/>
            <w:shd w:val="clear" w:color="auto" w:fill="auto"/>
          </w:tcPr>
          <w:p w14:paraId="4C121797" w14:textId="77777777" w:rsidR="009B3A64" w:rsidRDefault="009B3A64" w:rsidP="00367223">
            <w:pPr>
              <w:rPr>
                <w:rFonts w:cs="Arial"/>
                <w:b/>
                <w:sz w:val="20"/>
                <w:szCs w:val="20"/>
              </w:rPr>
            </w:pPr>
            <w:r w:rsidRPr="00AF736F">
              <w:rPr>
                <w:rFonts w:cs="Arial"/>
                <w:sz w:val="10"/>
                <w:szCs w:val="10"/>
              </w:rPr>
              <w:t>&lt;&lt;if [Model.DiagProcurementComment== null]&gt;&gt;</w:t>
            </w:r>
            <w:r w:rsidRPr="00AF736F">
              <w:rPr>
                <w:rFonts w:cs="Arial"/>
                <w:sz w:val="20"/>
              </w:rPr>
              <w:t>N/A</w:t>
            </w:r>
            <w:r>
              <w:rPr>
                <w:rFonts w:cs="Arial"/>
                <w:sz w:val="20"/>
              </w:rPr>
              <w:br/>
            </w:r>
            <w:r w:rsidRPr="00AF736F">
              <w:rPr>
                <w:rFonts w:cs="Arial"/>
                <w:sz w:val="10"/>
                <w:szCs w:val="10"/>
              </w:rPr>
              <w:t>&lt;&lt;else&gt;&gt;</w:t>
            </w:r>
            <w:r w:rsidRPr="00AF736F">
              <w:rPr>
                <w:rFonts w:cs="Arial"/>
                <w:sz w:val="20"/>
              </w:rPr>
              <w:t>&lt;&lt;[Model.DiagProcurementComment]&gt;&gt;</w:t>
            </w:r>
            <w:r w:rsidRPr="00AF736F">
              <w:rPr>
                <w:rFonts w:cs="Arial"/>
                <w:sz w:val="10"/>
                <w:szCs w:val="10"/>
              </w:rPr>
              <w:t>&lt;&lt;/if&gt;&gt;</w:t>
            </w:r>
          </w:p>
        </w:tc>
      </w:tr>
    </w:tbl>
    <w:p w14:paraId="421966CA" w14:textId="77777777" w:rsidR="008163F3" w:rsidRPr="00546825" w:rsidRDefault="008163F3" w:rsidP="003E6339">
      <w:pPr>
        <w:pStyle w:val="Textoindependiente"/>
        <w:spacing w:before="11"/>
        <w:rPr>
          <w:rFonts w:cs="Arial"/>
          <w:b/>
          <w:sz w:val="19"/>
        </w:rPr>
      </w:pPr>
    </w:p>
    <w:p w14:paraId="424EC2D0" w14:textId="77777777" w:rsidR="00772A63" w:rsidRPr="00546825" w:rsidRDefault="00772A63" w:rsidP="00772A63">
      <w:pPr>
        <w:spacing w:before="117"/>
        <w:rPr>
          <w:rFonts w:cs="Arial"/>
          <w:b/>
          <w:sz w:val="20"/>
          <w:szCs w:val="20"/>
        </w:rPr>
        <w:sectPr w:rsidR="00772A63" w:rsidRPr="00546825">
          <w:footerReference w:type="default" r:id="rId13"/>
          <w:pgSz w:w="12240" w:h="15840"/>
          <w:pgMar w:top="1440" w:right="900" w:bottom="1220" w:left="920" w:header="0" w:footer="1029" w:gutter="0"/>
          <w:cols w:space="720"/>
        </w:sectPr>
      </w:pPr>
    </w:p>
    <w:p w14:paraId="7330C362" w14:textId="05FDE051" w:rsidR="003E6339" w:rsidRPr="00546825" w:rsidRDefault="003E6339" w:rsidP="005803CA">
      <w:pPr>
        <w:pStyle w:val="Ttulo4"/>
        <w:numPr>
          <w:ilvl w:val="0"/>
          <w:numId w:val="30"/>
        </w:numPr>
        <w:ind w:left="0"/>
        <w:rPr>
          <w:rFonts w:cs="Arial"/>
        </w:rPr>
      </w:pPr>
      <w:r w:rsidRPr="00546825">
        <w:rPr>
          <w:rFonts w:cs="Arial"/>
        </w:rPr>
        <w:t>Iniciativas de</w:t>
      </w:r>
      <w:r w:rsidRPr="00546825">
        <w:rPr>
          <w:rFonts w:cs="Arial"/>
          <w:spacing w:val="-11"/>
        </w:rPr>
        <w:t xml:space="preserve"> </w:t>
      </w:r>
      <w:r w:rsidR="003647DC">
        <w:rPr>
          <w:rFonts w:cs="Arial"/>
        </w:rPr>
        <w:t>F</w:t>
      </w:r>
      <w:r w:rsidRPr="00546825">
        <w:rPr>
          <w:rFonts w:cs="Arial"/>
        </w:rPr>
        <w:t>ortalecimiento</w:t>
      </w:r>
    </w:p>
    <w:p w14:paraId="30C48635" w14:textId="77777777" w:rsidR="003E6339" w:rsidRPr="00607001" w:rsidRDefault="003E6339" w:rsidP="003E6339">
      <w:pPr>
        <w:pStyle w:val="Textoindependiente"/>
        <w:spacing w:before="2"/>
        <w:rPr>
          <w:rFonts w:cs="Arial"/>
          <w:b/>
          <w:sz w:val="20"/>
          <w:szCs w:val="20"/>
        </w:rPr>
      </w:pPr>
    </w:p>
    <w:tbl>
      <w:tblPr>
        <w:tblStyle w:val="TableNormal"/>
        <w:tblW w:w="992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23"/>
        <w:gridCol w:w="3433"/>
        <w:gridCol w:w="3767"/>
      </w:tblGrid>
      <w:tr w:rsidR="003E6339" w:rsidRPr="00546825" w14:paraId="620E93DE" w14:textId="77777777" w:rsidTr="002A093C">
        <w:trPr>
          <w:trHeight w:val="460"/>
        </w:trPr>
        <w:tc>
          <w:tcPr>
            <w:tcW w:w="2723" w:type="dxa"/>
            <w:shd w:val="clear" w:color="auto" w:fill="365F91"/>
          </w:tcPr>
          <w:p w14:paraId="7E5D5F9D" w14:textId="77777777" w:rsidR="003E6339" w:rsidRPr="00546825" w:rsidRDefault="003E6339" w:rsidP="002A093C">
            <w:pPr>
              <w:pStyle w:val="TableParagraph"/>
              <w:spacing w:line="228" w:lineRule="exact"/>
              <w:ind w:left="-396" w:firstLine="396"/>
              <w:jc w:val="center"/>
              <w:rPr>
                <w:rFonts w:cs="Arial"/>
                <w:b/>
                <w:sz w:val="20"/>
              </w:rPr>
            </w:pPr>
            <w:r w:rsidRPr="00546825">
              <w:rPr>
                <w:rFonts w:cs="Arial"/>
                <w:b/>
                <w:color w:val="FFFFFF"/>
                <w:sz w:val="20"/>
              </w:rPr>
              <w:t>Sistemas</w:t>
            </w:r>
          </w:p>
        </w:tc>
        <w:tc>
          <w:tcPr>
            <w:tcW w:w="3433" w:type="dxa"/>
            <w:shd w:val="clear" w:color="auto" w:fill="365F91"/>
          </w:tcPr>
          <w:p w14:paraId="5F2A0B5C" w14:textId="51351F04" w:rsidR="003E6339" w:rsidRPr="008E5188" w:rsidRDefault="003E6339" w:rsidP="00E46E93">
            <w:pPr>
              <w:pStyle w:val="TableParagraph"/>
              <w:spacing w:after="240" w:line="230" w:lineRule="exact"/>
              <w:ind w:left="25" w:right="135" w:hanging="25"/>
              <w:jc w:val="center"/>
              <w:rPr>
                <w:rFonts w:cs="Arial"/>
                <w:b/>
                <w:sz w:val="20"/>
                <w:lang w:val="es-ES"/>
              </w:rPr>
            </w:pPr>
            <w:r w:rsidRPr="008E5188">
              <w:rPr>
                <w:rFonts w:cs="Arial"/>
                <w:b/>
                <w:color w:val="FFFFFF"/>
                <w:sz w:val="20"/>
                <w:lang w:val="es-ES"/>
              </w:rPr>
              <w:t xml:space="preserve">Intervenciones </w:t>
            </w:r>
            <w:r w:rsidR="00E46E93">
              <w:rPr>
                <w:rFonts w:cs="Arial"/>
                <w:b/>
                <w:color w:val="FFFFFF"/>
                <w:sz w:val="20"/>
                <w:lang w:val="es-ES"/>
              </w:rPr>
              <w:t>previstas</w:t>
            </w:r>
          </w:p>
        </w:tc>
        <w:tc>
          <w:tcPr>
            <w:tcW w:w="3767" w:type="dxa"/>
            <w:shd w:val="clear" w:color="auto" w:fill="365F91"/>
          </w:tcPr>
          <w:p w14:paraId="6B02B60A" w14:textId="77777777" w:rsidR="003E6339" w:rsidRPr="00546825" w:rsidRDefault="003E6339" w:rsidP="00694940">
            <w:pPr>
              <w:pStyle w:val="TableParagraph"/>
              <w:spacing w:line="228" w:lineRule="exact"/>
              <w:ind w:right="340"/>
              <w:jc w:val="center"/>
              <w:rPr>
                <w:rFonts w:cs="Arial"/>
                <w:b/>
                <w:sz w:val="20"/>
              </w:rPr>
            </w:pPr>
            <w:r w:rsidRPr="00546825">
              <w:rPr>
                <w:rFonts w:cs="Arial"/>
                <w:b/>
                <w:color w:val="FFFFFF"/>
                <w:sz w:val="20"/>
              </w:rPr>
              <w:t>Comentarios</w:t>
            </w:r>
          </w:p>
        </w:tc>
      </w:tr>
      <w:tr w:rsidR="003E6339" w:rsidRPr="00546825" w14:paraId="46B1036A" w14:textId="77777777" w:rsidTr="00C45D77">
        <w:trPr>
          <w:trHeight w:val="284"/>
        </w:trPr>
        <w:tc>
          <w:tcPr>
            <w:tcW w:w="2723" w:type="dxa"/>
          </w:tcPr>
          <w:p w14:paraId="644B9DC3" w14:textId="6CC291BB" w:rsidR="003E6339" w:rsidRPr="00832339" w:rsidRDefault="003E6339" w:rsidP="00002E9D">
            <w:pPr>
              <w:pStyle w:val="TableParagraph"/>
              <w:spacing w:line="211" w:lineRule="exact"/>
              <w:ind w:left="102"/>
              <w:rPr>
                <w:rFonts w:cs="Arial"/>
                <w:sz w:val="20"/>
              </w:rPr>
            </w:pPr>
            <w:r w:rsidRPr="00832339">
              <w:rPr>
                <w:rFonts w:cs="Arial"/>
                <w:sz w:val="20"/>
              </w:rPr>
              <w:t>&lt;&lt;foreach [si in Model.</w:t>
            </w:r>
            <w:r w:rsidR="002A0054" w:rsidRPr="00832339">
              <w:rPr>
                <w:rFonts w:cs="Arial"/>
                <w:sz w:val="20"/>
              </w:rPr>
              <w:t>CountryProgramStrengtheningInitiatives</w:t>
            </w:r>
            <w:r w:rsidRPr="00832339">
              <w:rPr>
                <w:rFonts w:cs="Arial"/>
                <w:sz w:val="20"/>
              </w:rPr>
              <w:t>]&gt;&gt;&lt;&lt;[si.System]&gt;&gt;</w:t>
            </w:r>
          </w:p>
        </w:tc>
        <w:tc>
          <w:tcPr>
            <w:tcW w:w="3433" w:type="dxa"/>
          </w:tcPr>
          <w:p w14:paraId="698FED3F" w14:textId="77777777" w:rsidR="00D9340A" w:rsidRPr="00D412BA" w:rsidRDefault="00D9340A" w:rsidP="00D9340A">
            <w:pPr>
              <w:pStyle w:val="TableParagraph"/>
              <w:rPr>
                <w:sz w:val="4"/>
                <w:szCs w:val="4"/>
              </w:rPr>
            </w:pPr>
            <w:r w:rsidRPr="00D412BA">
              <w:rPr>
                <w:sz w:val="4"/>
                <w:szCs w:val="4"/>
              </w:rPr>
              <w:t>&lt;&lt;foreach [intervention in si.ForeSeenActionNames]&gt;&gt;</w:t>
            </w:r>
          </w:p>
          <w:p w14:paraId="518D8033" w14:textId="77777777" w:rsidR="00D9340A" w:rsidRDefault="00D9340A" w:rsidP="00D9340A">
            <w:pPr>
              <w:pStyle w:val="TableParagraph"/>
              <w:numPr>
                <w:ilvl w:val="0"/>
                <w:numId w:val="39"/>
              </w:numPr>
              <w:ind w:left="255" w:hanging="219"/>
              <w:rPr>
                <w:sz w:val="20"/>
              </w:rPr>
            </w:pPr>
            <w:r w:rsidRPr="00546825">
              <w:rPr>
                <w:sz w:val="20"/>
              </w:rPr>
              <w:t>&lt;&lt;[intervention]&gt;&gt;</w:t>
            </w:r>
          </w:p>
          <w:p w14:paraId="710EA997" w14:textId="3C7BF719" w:rsidR="003E6339" w:rsidRPr="00546825" w:rsidRDefault="00D9340A" w:rsidP="00D9340A">
            <w:pPr>
              <w:pStyle w:val="TableParagraph"/>
              <w:ind w:left="103"/>
              <w:rPr>
                <w:rFonts w:cs="Arial"/>
                <w:sz w:val="20"/>
              </w:rPr>
            </w:pPr>
            <w:r w:rsidRPr="00D412BA">
              <w:rPr>
                <w:sz w:val="4"/>
                <w:szCs w:val="4"/>
              </w:rPr>
              <w:t>&lt;&lt;/foreach&gt;&gt;</w:t>
            </w:r>
          </w:p>
        </w:tc>
        <w:tc>
          <w:tcPr>
            <w:tcW w:w="3767" w:type="dxa"/>
          </w:tcPr>
          <w:p w14:paraId="5A8D00BD" w14:textId="4609E1A2" w:rsidR="003E6339" w:rsidRPr="00546825" w:rsidRDefault="00332E12" w:rsidP="00694940">
            <w:pPr>
              <w:pStyle w:val="TableParagraph"/>
              <w:spacing w:line="211" w:lineRule="exact"/>
              <w:ind w:left="222"/>
              <w:rPr>
                <w:rFonts w:cs="Arial"/>
                <w:sz w:val="20"/>
              </w:rPr>
            </w:pPr>
            <w:r>
              <w:rPr>
                <w:rFonts w:cs="Arial"/>
                <w:sz w:val="20"/>
              </w:rPr>
              <w:t>&lt;&lt;[si.Comment</w:t>
            </w:r>
            <w:r w:rsidR="003E6339" w:rsidRPr="00546825">
              <w:rPr>
                <w:rFonts w:cs="Arial"/>
                <w:sz w:val="20"/>
              </w:rPr>
              <w:t xml:space="preserve">]&gt;&gt; </w:t>
            </w:r>
          </w:p>
          <w:p w14:paraId="6E62284D" w14:textId="77777777" w:rsidR="003E6339" w:rsidRPr="00546825" w:rsidRDefault="003E6339" w:rsidP="00694940">
            <w:pPr>
              <w:pStyle w:val="TableParagraph"/>
              <w:spacing w:line="211" w:lineRule="exact"/>
              <w:ind w:left="222"/>
              <w:rPr>
                <w:rFonts w:cs="Arial"/>
                <w:sz w:val="20"/>
              </w:rPr>
            </w:pPr>
            <w:r w:rsidRPr="00546825">
              <w:rPr>
                <w:rFonts w:cs="Arial"/>
                <w:sz w:val="20"/>
              </w:rPr>
              <w:t>&lt;&lt;/foreach&gt;&gt;</w:t>
            </w:r>
          </w:p>
        </w:tc>
      </w:tr>
      <w:tr w:rsidR="00855A55" w:rsidRPr="00546825" w14:paraId="16272527" w14:textId="77777777" w:rsidTr="00C45D77">
        <w:trPr>
          <w:trHeight w:val="284"/>
        </w:trPr>
        <w:tc>
          <w:tcPr>
            <w:tcW w:w="2723" w:type="dxa"/>
          </w:tcPr>
          <w:p w14:paraId="0FDCD3A6" w14:textId="2B8F88AE" w:rsidR="00855A55" w:rsidRPr="00832339" w:rsidRDefault="00855A55" w:rsidP="00D0517E">
            <w:pPr>
              <w:pStyle w:val="TableParagraph"/>
              <w:spacing w:line="211" w:lineRule="exact"/>
              <w:ind w:left="102"/>
              <w:rPr>
                <w:rFonts w:cs="Arial"/>
                <w:sz w:val="20"/>
              </w:rPr>
            </w:pPr>
            <w:r w:rsidRPr="00832339">
              <w:rPr>
                <w:rFonts w:cs="Arial"/>
                <w:sz w:val="20"/>
              </w:rPr>
              <w:t>&lt;&lt;if [!Model.</w:t>
            </w:r>
            <w:r w:rsidR="002A0054" w:rsidRPr="00832339">
              <w:rPr>
                <w:rFonts w:cs="Arial"/>
                <w:sz w:val="20"/>
              </w:rPr>
              <w:t>CountryProgramStrengtheningInitiatives</w:t>
            </w:r>
            <w:r w:rsidR="00B11A73" w:rsidRPr="00832339">
              <w:rPr>
                <w:rFonts w:cs="Arial"/>
                <w:sz w:val="20"/>
              </w:rPr>
              <w:t>.</w:t>
            </w:r>
            <w:r w:rsidRPr="00832339">
              <w:rPr>
                <w:rFonts w:cs="Arial"/>
                <w:sz w:val="20"/>
              </w:rPr>
              <w:t>Any()]&gt;&gt;</w:t>
            </w:r>
            <w:r w:rsidR="00375C13" w:rsidRPr="00832339">
              <w:rPr>
                <w:rFonts w:cs="Arial"/>
                <w:sz w:val="20"/>
              </w:rPr>
              <w:t>N/A</w:t>
            </w:r>
          </w:p>
        </w:tc>
        <w:tc>
          <w:tcPr>
            <w:tcW w:w="3433" w:type="dxa"/>
          </w:tcPr>
          <w:p w14:paraId="25B04E7D" w14:textId="77777777" w:rsidR="00855A55" w:rsidRPr="00546825" w:rsidRDefault="00855A55" w:rsidP="0028462F">
            <w:pPr>
              <w:pStyle w:val="TableParagraph"/>
              <w:spacing w:line="211" w:lineRule="exact"/>
              <w:ind w:left="103"/>
              <w:rPr>
                <w:rFonts w:cs="Arial"/>
                <w:sz w:val="20"/>
              </w:rPr>
            </w:pPr>
          </w:p>
        </w:tc>
        <w:tc>
          <w:tcPr>
            <w:tcW w:w="3767" w:type="dxa"/>
          </w:tcPr>
          <w:p w14:paraId="77BFDA50" w14:textId="77777777" w:rsidR="00855A55" w:rsidRPr="00546825" w:rsidRDefault="00855A55" w:rsidP="0028462F">
            <w:pPr>
              <w:pStyle w:val="TableParagraph"/>
              <w:spacing w:line="211" w:lineRule="exact"/>
              <w:rPr>
                <w:rFonts w:cs="Arial"/>
                <w:sz w:val="20"/>
              </w:rPr>
            </w:pPr>
            <w:r w:rsidRPr="00546825">
              <w:rPr>
                <w:rFonts w:cs="Arial"/>
                <w:sz w:val="20"/>
              </w:rPr>
              <w:t>&lt;&lt;/if&gt;&gt;</w:t>
            </w:r>
          </w:p>
        </w:tc>
      </w:tr>
    </w:tbl>
    <w:p w14:paraId="49ABFCB4" w14:textId="2BB9C376" w:rsidR="00CA5246" w:rsidRDefault="00CA5246" w:rsidP="003E6339">
      <w:pPr>
        <w:spacing w:line="217" w:lineRule="exact"/>
        <w:rPr>
          <w:rFonts w:cs="Arial"/>
          <w:sz w:val="20"/>
        </w:rPr>
      </w:pPr>
    </w:p>
    <w:p w14:paraId="660A6E23" w14:textId="77777777" w:rsidR="003E6339" w:rsidRPr="005E305C" w:rsidRDefault="003E6339" w:rsidP="003E6339">
      <w:pPr>
        <w:spacing w:line="217" w:lineRule="exact"/>
        <w:rPr>
          <w:rFonts w:cs="Arial"/>
          <w:sz w:val="20"/>
          <w:lang w:val="es-AR"/>
        </w:rPr>
      </w:pPr>
    </w:p>
    <w:p w14:paraId="4939D98F" w14:textId="6C96EE85" w:rsidR="00411E29" w:rsidRPr="009C4B0C" w:rsidRDefault="003E6339" w:rsidP="002A093C">
      <w:pPr>
        <w:pStyle w:val="Ttulo4"/>
        <w:numPr>
          <w:ilvl w:val="0"/>
          <w:numId w:val="30"/>
        </w:numPr>
        <w:ind w:left="-142" w:hanging="142"/>
        <w:rPr>
          <w:rFonts w:cs="Arial"/>
        </w:rPr>
      </w:pPr>
      <w:r w:rsidRPr="00546825">
        <w:rPr>
          <w:rFonts w:cs="Arial"/>
        </w:rPr>
        <w:t>Uso de Sistemas</w:t>
      </w:r>
      <w:r w:rsidRPr="00546825">
        <w:rPr>
          <w:rFonts w:cs="Arial"/>
          <w:spacing w:val="-8"/>
        </w:rPr>
        <w:t xml:space="preserve"> </w:t>
      </w:r>
      <w:r w:rsidRPr="00546825">
        <w:rPr>
          <w:rFonts w:cs="Arial"/>
        </w:rPr>
        <w:t>Nacionales</w:t>
      </w:r>
      <w:r w:rsidR="009C4B0C">
        <w:rPr>
          <w:rFonts w:cs="Arial"/>
        </w:rPr>
        <w:br/>
      </w:r>
    </w:p>
    <w:p w14:paraId="09093172" w14:textId="77777777" w:rsidR="003E6339" w:rsidRPr="00C51517" w:rsidRDefault="003E6339" w:rsidP="002A093C">
      <w:pPr>
        <w:ind w:left="220" w:hanging="504"/>
        <w:rPr>
          <w:rFonts w:cs="Arial"/>
          <w:b/>
        </w:rPr>
      </w:pPr>
      <w:r w:rsidRPr="00C51517">
        <w:rPr>
          <w:rFonts w:cs="Arial"/>
          <w:b/>
        </w:rPr>
        <w:t>Gestión Financiera</w:t>
      </w:r>
    </w:p>
    <w:p w14:paraId="40BA881A" w14:textId="77777777" w:rsidR="003E6339" w:rsidRPr="00546825" w:rsidRDefault="003E6339" w:rsidP="003E6339">
      <w:pPr>
        <w:pStyle w:val="Textoindependiente"/>
        <w:tabs>
          <w:tab w:val="left" w:pos="1170"/>
        </w:tabs>
        <w:spacing w:before="4"/>
        <w:rPr>
          <w:rFonts w:cs="Arial"/>
          <w:b/>
          <w:sz w:val="10"/>
        </w:rPr>
      </w:pPr>
      <w:r w:rsidRPr="00546825">
        <w:rPr>
          <w:rFonts w:cs="Arial"/>
          <w:b/>
          <w:sz w:val="10"/>
        </w:rPr>
        <w:tab/>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910"/>
        <w:gridCol w:w="1300"/>
        <w:gridCol w:w="1560"/>
        <w:gridCol w:w="1275"/>
        <w:gridCol w:w="1276"/>
        <w:gridCol w:w="2104"/>
      </w:tblGrid>
      <w:tr w:rsidR="003E6339" w:rsidRPr="007E4298" w14:paraId="6C09ED87" w14:textId="77777777" w:rsidTr="00D9340A">
        <w:trPr>
          <w:trHeight w:val="993"/>
        </w:trPr>
        <w:tc>
          <w:tcPr>
            <w:tcW w:w="1476" w:type="dxa"/>
            <w:shd w:val="clear" w:color="auto" w:fill="365F91" w:themeFill="accent1" w:themeFillShade="BF"/>
          </w:tcPr>
          <w:p w14:paraId="4F04354C" w14:textId="77777777" w:rsidR="003E6339" w:rsidRPr="005D6C17" w:rsidRDefault="003E6339" w:rsidP="00F21A80">
            <w:pPr>
              <w:pStyle w:val="TableParagraph"/>
              <w:jc w:val="center"/>
              <w:rPr>
                <w:rFonts w:cs="Arial"/>
                <w:b/>
                <w:color w:val="FFFFFF" w:themeColor="background1"/>
                <w:sz w:val="20"/>
              </w:rPr>
            </w:pPr>
            <w:r w:rsidRPr="005D6C17">
              <w:rPr>
                <w:rFonts w:cs="Arial"/>
                <w:b/>
                <w:color w:val="FFFFFF" w:themeColor="background1"/>
                <w:sz w:val="20"/>
              </w:rPr>
              <w:t>Sistemas Nacionales</w:t>
            </w:r>
          </w:p>
        </w:tc>
        <w:tc>
          <w:tcPr>
            <w:tcW w:w="910" w:type="dxa"/>
            <w:shd w:val="clear" w:color="auto" w:fill="365F91" w:themeFill="accent1" w:themeFillShade="BF"/>
          </w:tcPr>
          <w:p w14:paraId="6F7D7501" w14:textId="77777777" w:rsidR="003E6339" w:rsidRPr="005D6C17" w:rsidRDefault="003E6339" w:rsidP="00F21A80">
            <w:pPr>
              <w:pStyle w:val="TableParagraph"/>
              <w:jc w:val="center"/>
              <w:rPr>
                <w:rFonts w:cs="Arial"/>
                <w:b/>
                <w:color w:val="FFFFFF" w:themeColor="background1"/>
                <w:sz w:val="20"/>
              </w:rPr>
            </w:pPr>
            <w:r w:rsidRPr="005D6C17">
              <w:rPr>
                <w:rFonts w:cs="Arial"/>
                <w:b/>
                <w:color w:val="FFFFFF" w:themeColor="background1"/>
                <w:sz w:val="20"/>
              </w:rPr>
              <w:t>Año (línea de base)</w:t>
            </w:r>
          </w:p>
        </w:tc>
        <w:tc>
          <w:tcPr>
            <w:tcW w:w="1300" w:type="dxa"/>
            <w:shd w:val="clear" w:color="auto" w:fill="365F91" w:themeFill="accent1" w:themeFillShade="BF"/>
          </w:tcPr>
          <w:p w14:paraId="3AFEA3BF" w14:textId="77777777" w:rsidR="003E6339" w:rsidRPr="008E5188" w:rsidRDefault="003E6339" w:rsidP="00F21A80">
            <w:pPr>
              <w:pStyle w:val="TableParagraph"/>
              <w:jc w:val="center"/>
              <w:rPr>
                <w:rFonts w:cs="Arial"/>
                <w:b/>
                <w:color w:val="FFFFFF" w:themeColor="background1"/>
                <w:sz w:val="20"/>
                <w:lang w:val="es-ES"/>
              </w:rPr>
            </w:pPr>
            <w:r w:rsidRPr="008E5188">
              <w:rPr>
                <w:rFonts w:cs="Arial"/>
                <w:b/>
                <w:color w:val="FFFFFF" w:themeColor="background1"/>
                <w:sz w:val="20"/>
                <w:lang w:val="es-ES"/>
              </w:rPr>
              <w:t>% de uso (línea de base)</w:t>
            </w:r>
          </w:p>
        </w:tc>
        <w:tc>
          <w:tcPr>
            <w:tcW w:w="1560" w:type="dxa"/>
            <w:shd w:val="clear" w:color="auto" w:fill="365F91" w:themeFill="accent1" w:themeFillShade="BF"/>
          </w:tcPr>
          <w:p w14:paraId="55DC9DF1" w14:textId="77777777" w:rsidR="003E6339" w:rsidRPr="008E5188" w:rsidRDefault="003E6339" w:rsidP="00F21A80">
            <w:pPr>
              <w:pStyle w:val="TableParagraph"/>
              <w:jc w:val="center"/>
              <w:rPr>
                <w:rFonts w:cs="Arial"/>
                <w:b/>
                <w:color w:val="FFFFFF" w:themeColor="background1"/>
                <w:sz w:val="20"/>
                <w:lang w:val="es-ES"/>
              </w:rPr>
            </w:pPr>
            <w:r w:rsidRPr="008E5188">
              <w:rPr>
                <w:rFonts w:cs="Arial"/>
                <w:b/>
                <w:color w:val="FFFFFF" w:themeColor="background1"/>
                <w:sz w:val="20"/>
                <w:lang w:val="es-ES"/>
              </w:rPr>
              <w:t>% de uso estimado</w:t>
            </w:r>
          </w:p>
          <w:p w14:paraId="0BA4124D" w14:textId="77777777" w:rsidR="003E6339" w:rsidRPr="008E5188" w:rsidRDefault="003E6339" w:rsidP="00F21A80">
            <w:pPr>
              <w:pStyle w:val="TableParagraph"/>
              <w:jc w:val="center"/>
              <w:rPr>
                <w:rFonts w:cs="Arial"/>
                <w:b/>
                <w:color w:val="FFFFFF" w:themeColor="background1"/>
                <w:sz w:val="20"/>
                <w:lang w:val="es-ES"/>
              </w:rPr>
            </w:pPr>
            <w:r w:rsidRPr="008E5188">
              <w:rPr>
                <w:rFonts w:cs="Arial"/>
                <w:b/>
                <w:color w:val="FFFFFF" w:themeColor="background1"/>
                <w:sz w:val="20"/>
                <w:lang w:val="es-ES"/>
              </w:rPr>
              <w:t>(año de programación)</w:t>
            </w:r>
          </w:p>
        </w:tc>
        <w:tc>
          <w:tcPr>
            <w:tcW w:w="1275" w:type="dxa"/>
            <w:shd w:val="clear" w:color="auto" w:fill="365F91" w:themeFill="accent1" w:themeFillShade="BF"/>
          </w:tcPr>
          <w:p w14:paraId="305ECF18" w14:textId="77777777" w:rsidR="003E6339" w:rsidRPr="008E5188" w:rsidRDefault="003E6339" w:rsidP="00F21A80">
            <w:pPr>
              <w:pStyle w:val="TableParagraph"/>
              <w:jc w:val="center"/>
              <w:rPr>
                <w:rFonts w:cs="Arial"/>
                <w:b/>
                <w:color w:val="FFFFFF" w:themeColor="background1"/>
                <w:sz w:val="20"/>
                <w:lang w:val="es-ES"/>
              </w:rPr>
            </w:pPr>
            <w:r w:rsidRPr="008E5188">
              <w:rPr>
                <w:rFonts w:cs="Arial"/>
                <w:b/>
                <w:color w:val="FFFFFF" w:themeColor="background1"/>
                <w:sz w:val="20"/>
                <w:lang w:val="es-ES"/>
              </w:rPr>
              <w:t>Año finalización de la EBP</w:t>
            </w:r>
          </w:p>
        </w:tc>
        <w:tc>
          <w:tcPr>
            <w:tcW w:w="1276" w:type="dxa"/>
            <w:shd w:val="clear" w:color="auto" w:fill="365F91" w:themeFill="accent1" w:themeFillShade="BF"/>
          </w:tcPr>
          <w:p w14:paraId="403B8B42" w14:textId="77777777" w:rsidR="003E6339" w:rsidRPr="008E5188" w:rsidRDefault="003E6339" w:rsidP="00F21A80">
            <w:pPr>
              <w:pStyle w:val="TableParagraph"/>
              <w:jc w:val="center"/>
              <w:rPr>
                <w:rFonts w:cs="Arial"/>
                <w:b/>
                <w:color w:val="FFFFFF" w:themeColor="background1"/>
                <w:sz w:val="20"/>
                <w:lang w:val="es-ES"/>
              </w:rPr>
            </w:pPr>
            <w:r w:rsidRPr="008E5188">
              <w:rPr>
                <w:rFonts w:cs="Arial"/>
                <w:b/>
                <w:color w:val="FFFFFF" w:themeColor="background1"/>
                <w:sz w:val="20"/>
                <w:lang w:val="es-ES"/>
              </w:rPr>
              <w:t>% de uso estimado (al final de la EBP)</w:t>
            </w:r>
          </w:p>
        </w:tc>
        <w:tc>
          <w:tcPr>
            <w:tcW w:w="2104" w:type="dxa"/>
            <w:shd w:val="clear" w:color="auto" w:fill="365F91" w:themeFill="accent1" w:themeFillShade="BF"/>
          </w:tcPr>
          <w:p w14:paraId="475A3E04" w14:textId="77777777" w:rsidR="003E6339" w:rsidRPr="008E5188" w:rsidRDefault="003E6339" w:rsidP="00F21A80">
            <w:pPr>
              <w:pStyle w:val="TableParagraph"/>
              <w:jc w:val="center"/>
              <w:rPr>
                <w:rFonts w:cs="Arial"/>
                <w:b/>
                <w:color w:val="FFFFFF" w:themeColor="background1"/>
                <w:sz w:val="20"/>
                <w:lang w:val="es-ES"/>
              </w:rPr>
            </w:pPr>
            <w:r w:rsidRPr="008E5188">
              <w:rPr>
                <w:rFonts w:cs="Arial"/>
                <w:b/>
                <w:color w:val="FFFFFF" w:themeColor="background1"/>
                <w:sz w:val="20"/>
                <w:lang w:val="es-ES"/>
              </w:rPr>
              <w:t>Acciones previstas (durante el año de programación)</w:t>
            </w:r>
          </w:p>
        </w:tc>
      </w:tr>
      <w:tr w:rsidR="003E6339" w:rsidRPr="00546825" w14:paraId="14D6A67E" w14:textId="77777777" w:rsidTr="0052426F">
        <w:trPr>
          <w:trHeight w:val="284"/>
        </w:trPr>
        <w:tc>
          <w:tcPr>
            <w:tcW w:w="1476" w:type="dxa"/>
          </w:tcPr>
          <w:p w14:paraId="53EA3839" w14:textId="77777777" w:rsidR="003E6339" w:rsidRPr="00E42EB0" w:rsidRDefault="003E6339" w:rsidP="00EA6AC2">
            <w:pPr>
              <w:pStyle w:val="TableParagraph"/>
              <w:rPr>
                <w:rFonts w:cs="Arial"/>
                <w:sz w:val="20"/>
                <w:szCs w:val="20"/>
              </w:rPr>
            </w:pPr>
            <w:r w:rsidRPr="00F81E2F">
              <w:rPr>
                <w:rFonts w:cs="Arial"/>
                <w:sz w:val="4"/>
                <w:szCs w:val="4"/>
              </w:rPr>
              <w:t>&lt;&lt; foreach [ucsl in Model.USCFinancialManagements.UseOfCountrySystemsList]&gt;&gt;</w:t>
            </w:r>
            <w:r w:rsidRPr="00E42EB0">
              <w:rPr>
                <w:rFonts w:cs="Arial"/>
                <w:sz w:val="20"/>
                <w:szCs w:val="20"/>
              </w:rPr>
              <w:t>&lt;&lt;[ucsl.UserCountrySystem]&gt;&gt;</w:t>
            </w:r>
          </w:p>
        </w:tc>
        <w:tc>
          <w:tcPr>
            <w:tcW w:w="910" w:type="dxa"/>
          </w:tcPr>
          <w:p w14:paraId="5B7BB700" w14:textId="77777777" w:rsidR="003E6339" w:rsidRPr="00383BA0" w:rsidRDefault="003E6339" w:rsidP="000378D4">
            <w:pPr>
              <w:pStyle w:val="TableParagraph"/>
              <w:spacing w:line="212" w:lineRule="exact"/>
              <w:ind w:left="-58" w:right="90"/>
              <w:jc w:val="right"/>
              <w:rPr>
                <w:rFonts w:cs="Arial"/>
                <w:sz w:val="20"/>
                <w:szCs w:val="20"/>
              </w:rPr>
            </w:pPr>
            <w:r w:rsidRPr="00383BA0">
              <w:rPr>
                <w:rFonts w:cs="Arial"/>
                <w:sz w:val="20"/>
                <w:szCs w:val="20"/>
              </w:rPr>
              <w:t>&lt;&lt;[ucsl.BaseLineYear]&gt;&gt;</w:t>
            </w:r>
          </w:p>
        </w:tc>
        <w:tc>
          <w:tcPr>
            <w:tcW w:w="1300" w:type="dxa"/>
          </w:tcPr>
          <w:p w14:paraId="3428621A" w14:textId="77777777" w:rsidR="003E6339" w:rsidRPr="00383BA0" w:rsidRDefault="003E6339" w:rsidP="00F81E2F">
            <w:pPr>
              <w:pStyle w:val="TableParagraph"/>
              <w:spacing w:line="212" w:lineRule="exact"/>
              <w:ind w:left="25" w:right="141"/>
              <w:jc w:val="right"/>
              <w:rPr>
                <w:rFonts w:cs="Arial"/>
                <w:sz w:val="20"/>
                <w:szCs w:val="20"/>
              </w:rPr>
            </w:pPr>
            <w:r w:rsidRPr="00383BA0">
              <w:rPr>
                <w:rFonts w:cs="Arial"/>
                <w:sz w:val="20"/>
                <w:szCs w:val="20"/>
              </w:rPr>
              <w:t>&lt;&lt;[ucsl.BaseLinePercentage]&gt;&gt;</w:t>
            </w:r>
          </w:p>
        </w:tc>
        <w:tc>
          <w:tcPr>
            <w:tcW w:w="1560" w:type="dxa"/>
          </w:tcPr>
          <w:p w14:paraId="0C4856E4" w14:textId="77777777" w:rsidR="003E6339" w:rsidRPr="00383BA0" w:rsidRDefault="003E6339" w:rsidP="00F81E2F">
            <w:pPr>
              <w:pStyle w:val="TableParagraph"/>
              <w:spacing w:line="212" w:lineRule="exact"/>
              <w:ind w:right="142"/>
              <w:jc w:val="right"/>
              <w:rPr>
                <w:rFonts w:cs="Arial"/>
                <w:sz w:val="20"/>
                <w:szCs w:val="20"/>
              </w:rPr>
            </w:pPr>
            <w:r w:rsidRPr="00383BA0">
              <w:rPr>
                <w:rFonts w:cs="Arial"/>
                <w:sz w:val="20"/>
                <w:szCs w:val="20"/>
              </w:rPr>
              <w:t>&lt;&lt;[ucsl.ProgrammingYear]&gt;&gt;</w:t>
            </w:r>
            <w:r w:rsidR="00A440CE" w:rsidRPr="00383BA0">
              <w:rPr>
                <w:rFonts w:cs="Arial"/>
                <w:sz w:val="20"/>
                <w:szCs w:val="20"/>
              </w:rPr>
              <w:t>%</w:t>
            </w:r>
          </w:p>
        </w:tc>
        <w:tc>
          <w:tcPr>
            <w:tcW w:w="1275" w:type="dxa"/>
          </w:tcPr>
          <w:p w14:paraId="4E3A1B54" w14:textId="77777777" w:rsidR="003E6339" w:rsidRPr="00383BA0" w:rsidRDefault="003E6339" w:rsidP="00F81E2F">
            <w:pPr>
              <w:pStyle w:val="TableParagraph"/>
              <w:spacing w:line="212" w:lineRule="exact"/>
              <w:ind w:left="141" w:right="141"/>
              <w:jc w:val="right"/>
              <w:rPr>
                <w:rFonts w:cs="Arial"/>
                <w:sz w:val="20"/>
                <w:szCs w:val="20"/>
              </w:rPr>
            </w:pPr>
            <w:r w:rsidRPr="00383BA0">
              <w:rPr>
                <w:rFonts w:cs="Arial"/>
                <w:sz w:val="20"/>
                <w:szCs w:val="20"/>
              </w:rPr>
              <w:t>&lt;&lt;[ucsl.EstimatedUseYear]&gt;&gt;</w:t>
            </w:r>
          </w:p>
        </w:tc>
        <w:tc>
          <w:tcPr>
            <w:tcW w:w="1276" w:type="dxa"/>
          </w:tcPr>
          <w:p w14:paraId="26374FB1" w14:textId="77777777" w:rsidR="003E6339" w:rsidRPr="00383BA0" w:rsidRDefault="003E6339" w:rsidP="00F81E2F">
            <w:pPr>
              <w:pStyle w:val="TableParagraph"/>
              <w:spacing w:line="212" w:lineRule="exact"/>
              <w:ind w:right="142"/>
              <w:jc w:val="right"/>
              <w:rPr>
                <w:rFonts w:cs="Arial"/>
                <w:sz w:val="20"/>
                <w:szCs w:val="20"/>
              </w:rPr>
            </w:pPr>
            <w:r w:rsidRPr="00383BA0">
              <w:rPr>
                <w:rFonts w:cs="Arial"/>
                <w:sz w:val="20"/>
                <w:szCs w:val="20"/>
              </w:rPr>
              <w:t>&lt;&lt;[ucsl.EstimateUsePercentage]&gt;&gt;</w:t>
            </w:r>
          </w:p>
        </w:tc>
        <w:tc>
          <w:tcPr>
            <w:tcW w:w="2104" w:type="dxa"/>
          </w:tcPr>
          <w:p w14:paraId="31374930" w14:textId="77777777" w:rsidR="00D9340A" w:rsidRPr="00D412BA" w:rsidRDefault="00D9340A" w:rsidP="00D9340A">
            <w:pPr>
              <w:pStyle w:val="TableParagraph"/>
              <w:rPr>
                <w:sz w:val="4"/>
                <w:szCs w:val="4"/>
              </w:rPr>
            </w:pPr>
            <w:r w:rsidRPr="00D412BA">
              <w:rPr>
                <w:sz w:val="4"/>
                <w:szCs w:val="4"/>
              </w:rPr>
              <w:t>&lt;&lt; foreach [foreseenAction in ucsl.ForeseenActionNames]&gt;&gt;</w:t>
            </w:r>
          </w:p>
          <w:p w14:paraId="30FF718F" w14:textId="77777777" w:rsidR="00D9340A" w:rsidRDefault="00D9340A" w:rsidP="00D9340A">
            <w:pPr>
              <w:pStyle w:val="TableParagraph"/>
              <w:numPr>
                <w:ilvl w:val="0"/>
                <w:numId w:val="40"/>
              </w:numPr>
              <w:ind w:left="179" w:hanging="142"/>
              <w:rPr>
                <w:sz w:val="20"/>
                <w:szCs w:val="20"/>
              </w:rPr>
            </w:pPr>
            <w:r w:rsidRPr="00227F2E">
              <w:rPr>
                <w:sz w:val="20"/>
                <w:szCs w:val="20"/>
              </w:rPr>
              <w:t>&lt;&lt;[foreseenAction]&gt;&gt;</w:t>
            </w:r>
          </w:p>
          <w:p w14:paraId="32F8FB8A" w14:textId="52B43A7D" w:rsidR="003E6339" w:rsidRPr="00383BA0" w:rsidRDefault="00D9340A" w:rsidP="00D9340A">
            <w:pPr>
              <w:pStyle w:val="TableParagraph"/>
              <w:rPr>
                <w:rFonts w:cs="Arial"/>
                <w:sz w:val="20"/>
                <w:szCs w:val="20"/>
              </w:rPr>
            </w:pPr>
            <w:r w:rsidRPr="00D412BA">
              <w:rPr>
                <w:sz w:val="4"/>
                <w:szCs w:val="4"/>
              </w:rPr>
              <w:t>&lt;&lt;/foreach&gt;&gt;&lt;&lt;/foreach&gt;&gt;</w:t>
            </w:r>
          </w:p>
        </w:tc>
      </w:tr>
      <w:tr w:rsidR="00855A55" w:rsidRPr="00546825" w14:paraId="07317381" w14:textId="77777777" w:rsidTr="0052426F">
        <w:trPr>
          <w:trHeight w:val="284"/>
        </w:trPr>
        <w:tc>
          <w:tcPr>
            <w:tcW w:w="1476" w:type="dxa"/>
          </w:tcPr>
          <w:p w14:paraId="09BDDC96" w14:textId="77777777" w:rsidR="00855A55" w:rsidRPr="00F81E2F" w:rsidRDefault="00855A55" w:rsidP="00EA6AC2">
            <w:pPr>
              <w:pStyle w:val="TableParagraph"/>
              <w:rPr>
                <w:rFonts w:cs="Arial"/>
                <w:sz w:val="8"/>
                <w:szCs w:val="8"/>
              </w:rPr>
            </w:pPr>
            <w:r w:rsidRPr="00F81E2F">
              <w:rPr>
                <w:rFonts w:cs="Arial"/>
                <w:sz w:val="8"/>
                <w:szCs w:val="8"/>
              </w:rPr>
              <w:t>&lt;&lt;if [!Model.USCFinancialManagements.</w:t>
            </w:r>
            <w:r w:rsidR="00481F77" w:rsidRPr="00F81E2F">
              <w:rPr>
                <w:rFonts w:cs="Arial"/>
                <w:sz w:val="8"/>
                <w:szCs w:val="8"/>
              </w:rPr>
              <w:t xml:space="preserve"> UseOfCountrySystemsList .</w:t>
            </w:r>
            <w:r w:rsidRPr="00F81E2F">
              <w:rPr>
                <w:rFonts w:cs="Arial"/>
                <w:sz w:val="8"/>
                <w:szCs w:val="8"/>
              </w:rPr>
              <w:t>Any()]&gt;&gt;</w:t>
            </w:r>
          </w:p>
        </w:tc>
        <w:tc>
          <w:tcPr>
            <w:tcW w:w="910" w:type="dxa"/>
          </w:tcPr>
          <w:p w14:paraId="53C40B6E" w14:textId="77777777" w:rsidR="00855A55" w:rsidRPr="00383BA0" w:rsidRDefault="00855A55" w:rsidP="00604B49">
            <w:pPr>
              <w:pStyle w:val="TableParagraph"/>
              <w:spacing w:line="212" w:lineRule="exact"/>
              <w:ind w:left="214" w:right="205"/>
              <w:jc w:val="right"/>
              <w:rPr>
                <w:rFonts w:cs="Arial"/>
                <w:sz w:val="20"/>
                <w:szCs w:val="20"/>
              </w:rPr>
            </w:pPr>
          </w:p>
        </w:tc>
        <w:tc>
          <w:tcPr>
            <w:tcW w:w="1300" w:type="dxa"/>
          </w:tcPr>
          <w:p w14:paraId="22F769DB" w14:textId="77777777" w:rsidR="00855A55" w:rsidRPr="00383BA0" w:rsidRDefault="00855A55" w:rsidP="00604B49">
            <w:pPr>
              <w:pStyle w:val="TableParagraph"/>
              <w:spacing w:line="212" w:lineRule="exact"/>
              <w:ind w:left="214" w:right="205"/>
              <w:jc w:val="right"/>
              <w:rPr>
                <w:rFonts w:cs="Arial"/>
                <w:sz w:val="20"/>
                <w:szCs w:val="20"/>
              </w:rPr>
            </w:pPr>
          </w:p>
        </w:tc>
        <w:tc>
          <w:tcPr>
            <w:tcW w:w="1560" w:type="dxa"/>
          </w:tcPr>
          <w:p w14:paraId="08A4C9CF" w14:textId="77777777" w:rsidR="00855A55" w:rsidRPr="00383BA0" w:rsidRDefault="00855A55" w:rsidP="00604B49">
            <w:pPr>
              <w:pStyle w:val="TableParagraph"/>
              <w:spacing w:line="212" w:lineRule="exact"/>
              <w:ind w:left="214" w:right="205"/>
              <w:jc w:val="right"/>
              <w:rPr>
                <w:rFonts w:cs="Arial"/>
                <w:sz w:val="20"/>
                <w:szCs w:val="20"/>
              </w:rPr>
            </w:pPr>
          </w:p>
        </w:tc>
        <w:tc>
          <w:tcPr>
            <w:tcW w:w="1275" w:type="dxa"/>
          </w:tcPr>
          <w:p w14:paraId="34DEB61C" w14:textId="77777777" w:rsidR="00855A55" w:rsidRPr="00383BA0" w:rsidRDefault="00855A55" w:rsidP="00604B49">
            <w:pPr>
              <w:pStyle w:val="TableParagraph"/>
              <w:spacing w:line="212" w:lineRule="exact"/>
              <w:ind w:left="214" w:right="205"/>
              <w:jc w:val="right"/>
              <w:rPr>
                <w:rFonts w:cs="Arial"/>
                <w:sz w:val="20"/>
                <w:szCs w:val="20"/>
              </w:rPr>
            </w:pPr>
          </w:p>
        </w:tc>
        <w:tc>
          <w:tcPr>
            <w:tcW w:w="1276" w:type="dxa"/>
          </w:tcPr>
          <w:p w14:paraId="5EFD1494" w14:textId="77777777" w:rsidR="00855A55" w:rsidRPr="00383BA0" w:rsidRDefault="00855A55" w:rsidP="00604B49">
            <w:pPr>
              <w:pStyle w:val="TableParagraph"/>
              <w:spacing w:line="212" w:lineRule="exact"/>
              <w:ind w:left="214" w:right="205"/>
              <w:jc w:val="right"/>
              <w:rPr>
                <w:rFonts w:cs="Arial"/>
                <w:sz w:val="20"/>
                <w:szCs w:val="20"/>
              </w:rPr>
            </w:pPr>
          </w:p>
        </w:tc>
        <w:tc>
          <w:tcPr>
            <w:tcW w:w="2104" w:type="dxa"/>
          </w:tcPr>
          <w:p w14:paraId="2E0B6BC0" w14:textId="77777777" w:rsidR="00855A55" w:rsidRPr="00383BA0" w:rsidRDefault="00855A55" w:rsidP="00EA6AC2">
            <w:pPr>
              <w:pStyle w:val="TableParagraph"/>
              <w:rPr>
                <w:rFonts w:cs="Arial"/>
                <w:sz w:val="20"/>
                <w:szCs w:val="20"/>
              </w:rPr>
            </w:pPr>
            <w:r w:rsidRPr="00383BA0">
              <w:rPr>
                <w:rFonts w:cs="Arial"/>
                <w:sz w:val="20"/>
                <w:szCs w:val="20"/>
              </w:rPr>
              <w:t>&lt;&lt;/if&gt;&gt;</w:t>
            </w:r>
          </w:p>
        </w:tc>
      </w:tr>
    </w:tbl>
    <w:p w14:paraId="0F28CBAC" w14:textId="77777777" w:rsidR="003E6339" w:rsidRDefault="003E6339" w:rsidP="003E6339">
      <w:pPr>
        <w:rPr>
          <w:rFonts w:cs="Arial"/>
          <w:sz w:val="18"/>
        </w:rPr>
      </w:pPr>
    </w:p>
    <w:p w14:paraId="2B1A349E" w14:textId="77777777" w:rsidR="00DB053E" w:rsidRDefault="00DB053E" w:rsidP="003E6339">
      <w:pPr>
        <w:rPr>
          <w:rFonts w:cs="Arial"/>
          <w:sz w:val="18"/>
        </w:rPr>
      </w:pPr>
    </w:p>
    <w:p w14:paraId="27614E8B" w14:textId="77777777" w:rsidR="00DB053E" w:rsidRDefault="00DB053E" w:rsidP="003E6339">
      <w:pPr>
        <w:rPr>
          <w:rFonts w:cs="Arial"/>
          <w:sz w:val="18"/>
        </w:rPr>
      </w:pPr>
    </w:p>
    <w:p w14:paraId="5B0EE65D" w14:textId="77777777" w:rsidR="003E6339" w:rsidRPr="00C51517" w:rsidRDefault="003E6339" w:rsidP="002A093C">
      <w:pPr>
        <w:ind w:hanging="284"/>
        <w:rPr>
          <w:rFonts w:cs="Arial"/>
          <w:b/>
        </w:rPr>
      </w:pPr>
      <w:r w:rsidRPr="00C51517">
        <w:rPr>
          <w:rFonts w:cs="Arial"/>
          <w:b/>
        </w:rPr>
        <w:t>Adquisiciones</w:t>
      </w:r>
    </w:p>
    <w:p w14:paraId="65A85CA4" w14:textId="77777777" w:rsidR="003E6339" w:rsidRPr="00546825" w:rsidRDefault="003E6339" w:rsidP="003E6339">
      <w:pPr>
        <w:pStyle w:val="Textoindependiente"/>
        <w:spacing w:before="6"/>
        <w:rPr>
          <w:rFonts w:cs="Arial"/>
          <w:b/>
          <w:sz w:val="10"/>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880"/>
        <w:gridCol w:w="1320"/>
        <w:gridCol w:w="1540"/>
        <w:gridCol w:w="1210"/>
        <w:gridCol w:w="1382"/>
        <w:gridCol w:w="2163"/>
      </w:tblGrid>
      <w:tr w:rsidR="00EA6AC2" w:rsidRPr="007E4298" w14:paraId="51005064" w14:textId="77777777" w:rsidTr="00AD449E">
        <w:trPr>
          <w:trHeight w:val="960"/>
        </w:trPr>
        <w:tc>
          <w:tcPr>
            <w:tcW w:w="1428" w:type="dxa"/>
            <w:shd w:val="clear" w:color="auto" w:fill="365F91"/>
          </w:tcPr>
          <w:p w14:paraId="06F6FE23" w14:textId="77777777" w:rsidR="003E6339" w:rsidRPr="005D6C17" w:rsidRDefault="003E6339" w:rsidP="00F21A80">
            <w:pPr>
              <w:pStyle w:val="TableParagraph"/>
              <w:jc w:val="center"/>
              <w:rPr>
                <w:rFonts w:cs="Arial"/>
                <w:b/>
                <w:color w:val="FFFFFF" w:themeColor="background1"/>
                <w:sz w:val="20"/>
              </w:rPr>
            </w:pPr>
            <w:r w:rsidRPr="005D6C17">
              <w:rPr>
                <w:rFonts w:cs="Arial"/>
                <w:b/>
                <w:color w:val="FFFFFF" w:themeColor="background1"/>
                <w:sz w:val="20"/>
              </w:rPr>
              <w:t>Sistemas Nacionales</w:t>
            </w:r>
          </w:p>
        </w:tc>
        <w:tc>
          <w:tcPr>
            <w:tcW w:w="880" w:type="dxa"/>
            <w:shd w:val="clear" w:color="auto" w:fill="365F91" w:themeFill="accent1" w:themeFillShade="BF"/>
          </w:tcPr>
          <w:p w14:paraId="4C80302C" w14:textId="77777777" w:rsidR="003E6339" w:rsidRPr="005D6C17" w:rsidRDefault="003E6339" w:rsidP="00F21A80">
            <w:pPr>
              <w:pStyle w:val="TableParagraph"/>
              <w:jc w:val="center"/>
              <w:rPr>
                <w:rFonts w:cs="Arial"/>
                <w:b/>
                <w:color w:val="FFFFFF" w:themeColor="background1"/>
                <w:sz w:val="20"/>
              </w:rPr>
            </w:pPr>
            <w:r w:rsidRPr="005D6C17">
              <w:rPr>
                <w:rFonts w:cs="Arial"/>
                <w:b/>
                <w:color w:val="FFFFFF" w:themeColor="background1"/>
                <w:sz w:val="20"/>
              </w:rPr>
              <w:t>Año (línea de base)</w:t>
            </w:r>
          </w:p>
        </w:tc>
        <w:tc>
          <w:tcPr>
            <w:tcW w:w="1320" w:type="dxa"/>
            <w:shd w:val="clear" w:color="auto" w:fill="365F91" w:themeFill="accent1" w:themeFillShade="BF"/>
          </w:tcPr>
          <w:p w14:paraId="6CC4EF4F" w14:textId="77777777" w:rsidR="003E6339" w:rsidRPr="008E5188" w:rsidRDefault="003E6339" w:rsidP="00F21A80">
            <w:pPr>
              <w:pStyle w:val="TableParagraph"/>
              <w:jc w:val="center"/>
              <w:rPr>
                <w:rFonts w:cs="Arial"/>
                <w:b/>
                <w:color w:val="FFFFFF" w:themeColor="background1"/>
                <w:sz w:val="20"/>
                <w:lang w:val="es-ES"/>
              </w:rPr>
            </w:pPr>
            <w:r w:rsidRPr="008E5188">
              <w:rPr>
                <w:rFonts w:cs="Arial"/>
                <w:b/>
                <w:color w:val="FFFFFF" w:themeColor="background1"/>
                <w:sz w:val="20"/>
                <w:lang w:val="es-ES"/>
              </w:rPr>
              <w:t>% de uso (línea de base)</w:t>
            </w:r>
          </w:p>
        </w:tc>
        <w:tc>
          <w:tcPr>
            <w:tcW w:w="1540" w:type="dxa"/>
            <w:shd w:val="clear" w:color="auto" w:fill="365F91" w:themeFill="accent1" w:themeFillShade="BF"/>
          </w:tcPr>
          <w:p w14:paraId="5A1D960B" w14:textId="77777777" w:rsidR="003E6339" w:rsidRPr="008E5188" w:rsidRDefault="003E6339" w:rsidP="00F21A80">
            <w:pPr>
              <w:pStyle w:val="TableParagraph"/>
              <w:jc w:val="center"/>
              <w:rPr>
                <w:rFonts w:cs="Arial"/>
                <w:b/>
                <w:color w:val="FFFFFF" w:themeColor="background1"/>
                <w:sz w:val="20"/>
                <w:lang w:val="es-ES"/>
              </w:rPr>
            </w:pPr>
            <w:r w:rsidRPr="008E5188">
              <w:rPr>
                <w:rFonts w:cs="Arial"/>
                <w:b/>
                <w:color w:val="FFFFFF" w:themeColor="background1"/>
                <w:sz w:val="20"/>
                <w:lang w:val="es-ES"/>
              </w:rPr>
              <w:t>% de uso estimado</w:t>
            </w:r>
          </w:p>
          <w:p w14:paraId="3C121703" w14:textId="77777777" w:rsidR="003E6339" w:rsidRPr="008E5188" w:rsidRDefault="003E6339" w:rsidP="00F21A80">
            <w:pPr>
              <w:pStyle w:val="TableParagraph"/>
              <w:jc w:val="center"/>
              <w:rPr>
                <w:rFonts w:cs="Arial"/>
                <w:b/>
                <w:color w:val="FFFFFF" w:themeColor="background1"/>
                <w:sz w:val="20"/>
                <w:lang w:val="es-ES"/>
              </w:rPr>
            </w:pPr>
            <w:r w:rsidRPr="008E5188">
              <w:rPr>
                <w:rFonts w:cs="Arial"/>
                <w:b/>
                <w:color w:val="FFFFFF" w:themeColor="background1"/>
                <w:sz w:val="20"/>
                <w:lang w:val="es-ES"/>
              </w:rPr>
              <w:t>(año de programación)</w:t>
            </w:r>
          </w:p>
        </w:tc>
        <w:tc>
          <w:tcPr>
            <w:tcW w:w="1210" w:type="dxa"/>
            <w:shd w:val="clear" w:color="auto" w:fill="365F91" w:themeFill="accent1" w:themeFillShade="BF"/>
          </w:tcPr>
          <w:p w14:paraId="1D09A0F7" w14:textId="77777777" w:rsidR="003E6339" w:rsidRPr="008E5188" w:rsidRDefault="003E6339" w:rsidP="00F21A80">
            <w:pPr>
              <w:pStyle w:val="TableParagraph"/>
              <w:jc w:val="center"/>
              <w:rPr>
                <w:rFonts w:cs="Arial"/>
                <w:b/>
                <w:color w:val="FFFFFF" w:themeColor="background1"/>
                <w:sz w:val="20"/>
                <w:lang w:val="es-ES"/>
              </w:rPr>
            </w:pPr>
            <w:r w:rsidRPr="008E5188">
              <w:rPr>
                <w:rFonts w:cs="Arial"/>
                <w:b/>
                <w:color w:val="FFFFFF" w:themeColor="background1"/>
                <w:sz w:val="20"/>
                <w:lang w:val="es-ES"/>
              </w:rPr>
              <w:t>Año finalización de la EBP</w:t>
            </w:r>
          </w:p>
        </w:tc>
        <w:tc>
          <w:tcPr>
            <w:tcW w:w="1382" w:type="dxa"/>
            <w:shd w:val="clear" w:color="auto" w:fill="365F91" w:themeFill="accent1" w:themeFillShade="BF"/>
          </w:tcPr>
          <w:p w14:paraId="1570D32A" w14:textId="77777777" w:rsidR="003E6339" w:rsidRPr="008E5188" w:rsidRDefault="003E6339" w:rsidP="00F21A80">
            <w:pPr>
              <w:pStyle w:val="TableParagraph"/>
              <w:jc w:val="center"/>
              <w:rPr>
                <w:rFonts w:cs="Arial"/>
                <w:b/>
                <w:color w:val="FFFFFF" w:themeColor="background1"/>
                <w:sz w:val="20"/>
                <w:lang w:val="es-ES"/>
              </w:rPr>
            </w:pPr>
            <w:r w:rsidRPr="008E5188">
              <w:rPr>
                <w:rFonts w:cs="Arial"/>
                <w:b/>
                <w:color w:val="FFFFFF" w:themeColor="background1"/>
                <w:sz w:val="20"/>
                <w:lang w:val="es-ES"/>
              </w:rPr>
              <w:t>% de uso estimado (al final de la EBP)</w:t>
            </w:r>
          </w:p>
        </w:tc>
        <w:tc>
          <w:tcPr>
            <w:tcW w:w="2163" w:type="dxa"/>
            <w:shd w:val="clear" w:color="auto" w:fill="365F91" w:themeFill="accent1" w:themeFillShade="BF"/>
          </w:tcPr>
          <w:p w14:paraId="2461A4E9" w14:textId="77777777" w:rsidR="003E6339" w:rsidRPr="008E5188" w:rsidRDefault="003E6339" w:rsidP="00F21A80">
            <w:pPr>
              <w:pStyle w:val="TableParagraph"/>
              <w:jc w:val="center"/>
              <w:rPr>
                <w:rFonts w:cs="Arial"/>
                <w:b/>
                <w:color w:val="FFFFFF" w:themeColor="background1"/>
                <w:sz w:val="20"/>
                <w:lang w:val="es-ES"/>
              </w:rPr>
            </w:pPr>
            <w:r w:rsidRPr="008E5188">
              <w:rPr>
                <w:rFonts w:cs="Arial"/>
                <w:b/>
                <w:color w:val="FFFFFF" w:themeColor="background1"/>
                <w:sz w:val="20"/>
                <w:lang w:val="es-ES"/>
              </w:rPr>
              <w:t>Acciones previstas (durante el año de programación)</w:t>
            </w:r>
          </w:p>
        </w:tc>
      </w:tr>
      <w:tr w:rsidR="003E6339" w:rsidRPr="00546825" w14:paraId="29D6183F" w14:textId="77777777" w:rsidTr="0052426F">
        <w:trPr>
          <w:trHeight w:val="284"/>
        </w:trPr>
        <w:tc>
          <w:tcPr>
            <w:tcW w:w="1428" w:type="dxa"/>
          </w:tcPr>
          <w:p w14:paraId="1418ECB0" w14:textId="00D2FDFD" w:rsidR="003E6339" w:rsidRPr="00E42EB0" w:rsidRDefault="003E6339" w:rsidP="00EA6AC2">
            <w:pPr>
              <w:pStyle w:val="TableParagraph"/>
              <w:rPr>
                <w:rFonts w:cs="Arial"/>
                <w:sz w:val="20"/>
                <w:szCs w:val="20"/>
              </w:rPr>
            </w:pPr>
            <w:r w:rsidRPr="00D17771">
              <w:rPr>
                <w:rFonts w:cs="Arial"/>
                <w:sz w:val="4"/>
                <w:szCs w:val="4"/>
              </w:rPr>
              <w:t>&lt;&lt; foreach [ucsl in Model.USCProcurements.UseOfCountrySystemsList]&gt;&gt;</w:t>
            </w:r>
            <w:r w:rsidR="005803CA" w:rsidRPr="00836883">
              <w:rPr>
                <w:sz w:val="20"/>
                <w:szCs w:val="20"/>
              </w:rPr>
              <w:t>&lt;&lt;[ucsl.UserCountrySystem.</w:t>
            </w:r>
            <w:r w:rsidR="005803CA" w:rsidRPr="00836883">
              <w:rPr>
                <w:color w:val="000000" w:themeColor="text1"/>
                <w:sz w:val="20"/>
                <w:szCs w:val="20"/>
                <w:bdr w:val="none" w:sz="0" w:space="0" w:color="auto" w:frame="1"/>
                <w:shd w:val="clear" w:color="auto" w:fill="EFF0F1"/>
              </w:rPr>
              <w:t>Replace</w:t>
            </w:r>
            <w:r w:rsidR="005803CA" w:rsidRPr="00836883">
              <w:rPr>
                <w:color w:val="303336"/>
                <w:sz w:val="20"/>
                <w:szCs w:val="20"/>
                <w:bdr w:val="none" w:sz="0" w:space="0" w:color="auto" w:frame="1"/>
                <w:shd w:val="clear" w:color="auto" w:fill="EFF0F1"/>
              </w:rPr>
              <w:t>(</w:t>
            </w:r>
            <w:r w:rsidR="005803CA" w:rsidRPr="00836883">
              <w:rPr>
                <w:color w:val="7D2727"/>
                <w:sz w:val="20"/>
                <w:szCs w:val="20"/>
                <w:bdr w:val="none" w:sz="0" w:space="0" w:color="auto" w:frame="1"/>
                <w:shd w:val="clear" w:color="auto" w:fill="EFF0F1"/>
              </w:rPr>
              <w:t>"/"</w:t>
            </w:r>
            <w:r w:rsidR="005803CA" w:rsidRPr="00836883">
              <w:rPr>
                <w:color w:val="303336"/>
                <w:sz w:val="20"/>
                <w:szCs w:val="20"/>
                <w:bdr w:val="none" w:sz="0" w:space="0" w:color="auto" w:frame="1"/>
                <w:shd w:val="clear" w:color="auto" w:fill="EFF0F1"/>
              </w:rPr>
              <w:t xml:space="preserve">, </w:t>
            </w:r>
            <w:r w:rsidR="005803CA" w:rsidRPr="00836883">
              <w:rPr>
                <w:color w:val="7D2727"/>
                <w:sz w:val="20"/>
                <w:szCs w:val="20"/>
                <w:bdr w:val="none" w:sz="0" w:space="0" w:color="auto" w:frame="1"/>
                <w:shd w:val="clear" w:color="auto" w:fill="EFF0F1"/>
              </w:rPr>
              <w:t>"/ "</w:t>
            </w:r>
            <w:r w:rsidR="005803CA" w:rsidRPr="00836883">
              <w:rPr>
                <w:color w:val="303336"/>
                <w:sz w:val="20"/>
                <w:szCs w:val="20"/>
                <w:bdr w:val="none" w:sz="0" w:space="0" w:color="auto" w:frame="1"/>
                <w:shd w:val="clear" w:color="auto" w:fill="EFF0F1"/>
              </w:rPr>
              <w:t>)</w:t>
            </w:r>
            <w:r w:rsidR="005803CA" w:rsidRPr="00836883">
              <w:rPr>
                <w:sz w:val="20"/>
                <w:szCs w:val="20"/>
              </w:rPr>
              <w:t>]&gt;&gt;</w:t>
            </w:r>
          </w:p>
        </w:tc>
        <w:tc>
          <w:tcPr>
            <w:tcW w:w="880" w:type="dxa"/>
          </w:tcPr>
          <w:p w14:paraId="1B3CE60B" w14:textId="77777777" w:rsidR="003E6339" w:rsidRPr="00383BA0" w:rsidRDefault="003E6339" w:rsidP="00D17771">
            <w:pPr>
              <w:pStyle w:val="TableParagraph"/>
              <w:spacing w:line="212" w:lineRule="exact"/>
              <w:ind w:right="39"/>
              <w:jc w:val="right"/>
              <w:rPr>
                <w:rFonts w:cs="Arial"/>
                <w:sz w:val="20"/>
                <w:szCs w:val="20"/>
              </w:rPr>
            </w:pPr>
            <w:r w:rsidRPr="00383BA0">
              <w:rPr>
                <w:rFonts w:cs="Arial"/>
                <w:sz w:val="20"/>
                <w:szCs w:val="20"/>
              </w:rPr>
              <w:t>&lt;&lt;[ucsl.BaseLineYear]&gt;&gt;</w:t>
            </w:r>
          </w:p>
        </w:tc>
        <w:tc>
          <w:tcPr>
            <w:tcW w:w="1320" w:type="dxa"/>
          </w:tcPr>
          <w:p w14:paraId="0A520020" w14:textId="77777777" w:rsidR="003E6339" w:rsidRPr="00383BA0" w:rsidRDefault="003E6339" w:rsidP="00D17771">
            <w:pPr>
              <w:pStyle w:val="TableParagraph"/>
              <w:spacing w:line="212" w:lineRule="exact"/>
              <w:ind w:left="103" w:right="83"/>
              <w:jc w:val="right"/>
              <w:rPr>
                <w:rFonts w:cs="Arial"/>
                <w:sz w:val="20"/>
                <w:szCs w:val="20"/>
              </w:rPr>
            </w:pPr>
            <w:r w:rsidRPr="00383BA0">
              <w:rPr>
                <w:rFonts w:cs="Arial"/>
                <w:sz w:val="20"/>
                <w:szCs w:val="20"/>
              </w:rPr>
              <w:t>&lt;&lt;[ucsl.BaseLinePercentage]&gt;&gt;</w:t>
            </w:r>
          </w:p>
        </w:tc>
        <w:tc>
          <w:tcPr>
            <w:tcW w:w="1540" w:type="dxa"/>
          </w:tcPr>
          <w:p w14:paraId="06DB9416" w14:textId="77777777" w:rsidR="003E6339" w:rsidRPr="00383BA0" w:rsidRDefault="003E6339" w:rsidP="00D17771">
            <w:pPr>
              <w:pStyle w:val="TableParagraph"/>
              <w:spacing w:line="212" w:lineRule="exact"/>
              <w:ind w:left="58" w:right="64"/>
              <w:jc w:val="right"/>
              <w:rPr>
                <w:rFonts w:cs="Arial"/>
                <w:sz w:val="20"/>
                <w:szCs w:val="20"/>
              </w:rPr>
            </w:pPr>
            <w:r w:rsidRPr="00383BA0">
              <w:rPr>
                <w:rFonts w:cs="Arial"/>
                <w:sz w:val="20"/>
                <w:szCs w:val="20"/>
              </w:rPr>
              <w:t>&lt;&lt;[ucsl.ProgrammingYear]&gt;&gt;</w:t>
            </w:r>
            <w:r w:rsidR="00A440CE" w:rsidRPr="00383BA0">
              <w:rPr>
                <w:rFonts w:cs="Arial"/>
                <w:sz w:val="20"/>
                <w:szCs w:val="20"/>
              </w:rPr>
              <w:t>%</w:t>
            </w:r>
          </w:p>
        </w:tc>
        <w:tc>
          <w:tcPr>
            <w:tcW w:w="1210" w:type="dxa"/>
          </w:tcPr>
          <w:p w14:paraId="30CCB5E8" w14:textId="77777777" w:rsidR="003E6339" w:rsidRPr="00383BA0" w:rsidRDefault="003E6339" w:rsidP="00D17771">
            <w:pPr>
              <w:pStyle w:val="TableParagraph"/>
              <w:spacing w:line="212" w:lineRule="exact"/>
              <w:ind w:left="78" w:right="140"/>
              <w:jc w:val="right"/>
              <w:rPr>
                <w:rFonts w:cs="Arial"/>
                <w:sz w:val="20"/>
                <w:szCs w:val="20"/>
              </w:rPr>
            </w:pPr>
            <w:r w:rsidRPr="00383BA0">
              <w:rPr>
                <w:rFonts w:cs="Arial"/>
                <w:sz w:val="20"/>
                <w:szCs w:val="20"/>
              </w:rPr>
              <w:t>&lt;&lt;[ucsl.EstimatedUseYear]&gt;&gt;</w:t>
            </w:r>
          </w:p>
        </w:tc>
        <w:tc>
          <w:tcPr>
            <w:tcW w:w="1382" w:type="dxa"/>
          </w:tcPr>
          <w:p w14:paraId="386B5BAD" w14:textId="77777777" w:rsidR="003E6339" w:rsidRPr="00383BA0" w:rsidRDefault="003E6339" w:rsidP="00D17771">
            <w:pPr>
              <w:pStyle w:val="TableParagraph"/>
              <w:spacing w:line="212" w:lineRule="exact"/>
              <w:ind w:left="2" w:right="105"/>
              <w:jc w:val="right"/>
              <w:rPr>
                <w:rFonts w:cs="Arial"/>
                <w:sz w:val="20"/>
                <w:szCs w:val="20"/>
              </w:rPr>
            </w:pPr>
            <w:r w:rsidRPr="00383BA0">
              <w:rPr>
                <w:rFonts w:cs="Arial"/>
                <w:sz w:val="20"/>
                <w:szCs w:val="20"/>
              </w:rPr>
              <w:t>&lt;&lt;[ucsl.EstimateUsePercentage]&gt;&gt;</w:t>
            </w:r>
          </w:p>
        </w:tc>
        <w:tc>
          <w:tcPr>
            <w:tcW w:w="2163" w:type="dxa"/>
          </w:tcPr>
          <w:p w14:paraId="739EC688" w14:textId="77777777" w:rsidR="00D9340A" w:rsidRPr="008A762C" w:rsidRDefault="00D9340A" w:rsidP="00D9340A">
            <w:pPr>
              <w:pStyle w:val="TableParagraph"/>
              <w:rPr>
                <w:sz w:val="6"/>
                <w:szCs w:val="6"/>
              </w:rPr>
            </w:pPr>
            <w:r w:rsidRPr="008A762C">
              <w:rPr>
                <w:sz w:val="6"/>
                <w:szCs w:val="6"/>
              </w:rPr>
              <w:t>&lt;&lt; foreach [foreseenAction in ucsl.ForeseenActionNames]&gt;&gt;</w:t>
            </w:r>
          </w:p>
          <w:p w14:paraId="2D333430" w14:textId="77777777" w:rsidR="00D9340A" w:rsidRDefault="00D9340A" w:rsidP="00D9340A">
            <w:pPr>
              <w:pStyle w:val="TableParagraph"/>
              <w:numPr>
                <w:ilvl w:val="0"/>
                <w:numId w:val="40"/>
              </w:numPr>
              <w:ind w:left="179" w:hanging="142"/>
              <w:rPr>
                <w:sz w:val="20"/>
                <w:szCs w:val="20"/>
              </w:rPr>
            </w:pPr>
            <w:r w:rsidRPr="00227F2E">
              <w:rPr>
                <w:sz w:val="20"/>
                <w:szCs w:val="20"/>
              </w:rPr>
              <w:t>&lt;&lt;[foreseenAction]&gt;&gt;</w:t>
            </w:r>
          </w:p>
          <w:p w14:paraId="09A8BFE3" w14:textId="2065D4C1" w:rsidR="003E6339" w:rsidRPr="00383BA0" w:rsidRDefault="00D9340A" w:rsidP="00D9340A">
            <w:pPr>
              <w:pStyle w:val="TableParagraph"/>
              <w:rPr>
                <w:rFonts w:cs="Arial"/>
                <w:sz w:val="20"/>
                <w:szCs w:val="20"/>
              </w:rPr>
            </w:pPr>
            <w:r w:rsidRPr="008A762C">
              <w:rPr>
                <w:sz w:val="6"/>
                <w:szCs w:val="6"/>
              </w:rPr>
              <w:t>&lt;&lt;/foreach&gt;&gt;&lt;&lt;/foreach&gt;&gt;</w:t>
            </w:r>
          </w:p>
        </w:tc>
      </w:tr>
      <w:tr w:rsidR="00B1657A" w:rsidRPr="00546825" w14:paraId="75B87782" w14:textId="77777777" w:rsidTr="00D17771">
        <w:trPr>
          <w:trHeight w:val="283"/>
        </w:trPr>
        <w:tc>
          <w:tcPr>
            <w:tcW w:w="1428" w:type="dxa"/>
          </w:tcPr>
          <w:p w14:paraId="156CE5E2" w14:textId="77777777" w:rsidR="00B1657A" w:rsidRPr="00D17771" w:rsidRDefault="00B1657A" w:rsidP="00EA6AC2">
            <w:pPr>
              <w:pStyle w:val="TableParagraph"/>
              <w:rPr>
                <w:rFonts w:cs="Arial"/>
                <w:sz w:val="8"/>
                <w:szCs w:val="8"/>
              </w:rPr>
            </w:pPr>
            <w:r w:rsidRPr="00D17771">
              <w:rPr>
                <w:rFonts w:cs="Arial"/>
                <w:sz w:val="8"/>
                <w:szCs w:val="8"/>
              </w:rPr>
              <w:t>&lt;&lt;if [!Model.</w:t>
            </w:r>
            <w:r w:rsidR="0080746A" w:rsidRPr="00D17771">
              <w:rPr>
                <w:rFonts w:cs="Arial"/>
                <w:sz w:val="8"/>
                <w:szCs w:val="8"/>
              </w:rPr>
              <w:t xml:space="preserve"> USCProcurements.UseOfCountrySystemsList</w:t>
            </w:r>
            <w:r w:rsidRPr="00D17771">
              <w:rPr>
                <w:rFonts w:cs="Arial"/>
                <w:sz w:val="8"/>
                <w:szCs w:val="8"/>
              </w:rPr>
              <w:t>.Any()]&gt;&gt;</w:t>
            </w:r>
          </w:p>
        </w:tc>
        <w:tc>
          <w:tcPr>
            <w:tcW w:w="880" w:type="dxa"/>
          </w:tcPr>
          <w:p w14:paraId="0DBBBD09" w14:textId="77777777" w:rsidR="00B1657A" w:rsidRPr="00383BA0" w:rsidRDefault="00B1657A" w:rsidP="00604B49">
            <w:pPr>
              <w:pStyle w:val="TableParagraph"/>
              <w:spacing w:line="212" w:lineRule="exact"/>
              <w:ind w:left="214" w:right="205"/>
              <w:jc w:val="right"/>
              <w:rPr>
                <w:rFonts w:cs="Arial"/>
                <w:sz w:val="20"/>
                <w:szCs w:val="20"/>
              </w:rPr>
            </w:pPr>
          </w:p>
        </w:tc>
        <w:tc>
          <w:tcPr>
            <w:tcW w:w="1320" w:type="dxa"/>
          </w:tcPr>
          <w:p w14:paraId="764FC301" w14:textId="77777777" w:rsidR="00B1657A" w:rsidRPr="00383BA0" w:rsidRDefault="00B1657A" w:rsidP="00604B49">
            <w:pPr>
              <w:pStyle w:val="TableParagraph"/>
              <w:spacing w:line="212" w:lineRule="exact"/>
              <w:ind w:left="214" w:right="205"/>
              <w:jc w:val="right"/>
              <w:rPr>
                <w:rFonts w:cs="Arial"/>
                <w:sz w:val="20"/>
                <w:szCs w:val="20"/>
              </w:rPr>
            </w:pPr>
          </w:p>
        </w:tc>
        <w:tc>
          <w:tcPr>
            <w:tcW w:w="1540" w:type="dxa"/>
          </w:tcPr>
          <w:p w14:paraId="6CF8FB2A" w14:textId="77777777" w:rsidR="00B1657A" w:rsidRPr="00383BA0" w:rsidRDefault="00B1657A" w:rsidP="00604B49">
            <w:pPr>
              <w:pStyle w:val="TableParagraph"/>
              <w:spacing w:line="212" w:lineRule="exact"/>
              <w:ind w:left="214" w:right="205"/>
              <w:jc w:val="right"/>
              <w:rPr>
                <w:rFonts w:cs="Arial"/>
                <w:sz w:val="20"/>
                <w:szCs w:val="20"/>
              </w:rPr>
            </w:pPr>
          </w:p>
        </w:tc>
        <w:tc>
          <w:tcPr>
            <w:tcW w:w="1210" w:type="dxa"/>
          </w:tcPr>
          <w:p w14:paraId="26C87990" w14:textId="77777777" w:rsidR="00B1657A" w:rsidRPr="00383BA0" w:rsidRDefault="00B1657A" w:rsidP="00604B49">
            <w:pPr>
              <w:pStyle w:val="TableParagraph"/>
              <w:spacing w:line="212" w:lineRule="exact"/>
              <w:ind w:left="214" w:right="205"/>
              <w:jc w:val="right"/>
              <w:rPr>
                <w:rFonts w:cs="Arial"/>
                <w:sz w:val="20"/>
                <w:szCs w:val="20"/>
              </w:rPr>
            </w:pPr>
          </w:p>
        </w:tc>
        <w:tc>
          <w:tcPr>
            <w:tcW w:w="1382" w:type="dxa"/>
          </w:tcPr>
          <w:p w14:paraId="73EC542A" w14:textId="77777777" w:rsidR="00B1657A" w:rsidRPr="00383BA0" w:rsidRDefault="00B1657A" w:rsidP="00604B49">
            <w:pPr>
              <w:pStyle w:val="TableParagraph"/>
              <w:spacing w:line="212" w:lineRule="exact"/>
              <w:ind w:left="214" w:right="205"/>
              <w:jc w:val="right"/>
              <w:rPr>
                <w:rFonts w:cs="Arial"/>
                <w:sz w:val="20"/>
                <w:szCs w:val="20"/>
              </w:rPr>
            </w:pPr>
          </w:p>
        </w:tc>
        <w:tc>
          <w:tcPr>
            <w:tcW w:w="2163" w:type="dxa"/>
          </w:tcPr>
          <w:p w14:paraId="4C65BAB4" w14:textId="77777777" w:rsidR="00B1657A" w:rsidRPr="00383BA0" w:rsidRDefault="00B1657A" w:rsidP="00EA6AC2">
            <w:pPr>
              <w:pStyle w:val="TableParagraph"/>
              <w:rPr>
                <w:rFonts w:cs="Arial"/>
                <w:sz w:val="20"/>
                <w:szCs w:val="20"/>
              </w:rPr>
            </w:pPr>
            <w:r w:rsidRPr="00383BA0">
              <w:rPr>
                <w:rFonts w:cs="Arial"/>
                <w:sz w:val="20"/>
                <w:szCs w:val="20"/>
              </w:rPr>
              <w:t>&lt;&lt;/if&gt;&gt;</w:t>
            </w:r>
          </w:p>
        </w:tc>
      </w:tr>
    </w:tbl>
    <w:p w14:paraId="40CDBA8D" w14:textId="77777777" w:rsidR="003E6339" w:rsidRPr="00546825" w:rsidRDefault="003E6339" w:rsidP="003E6339">
      <w:pPr>
        <w:rPr>
          <w:rFonts w:cs="Arial"/>
          <w:sz w:val="18"/>
        </w:rPr>
      </w:pPr>
    </w:p>
    <w:p w14:paraId="2F7A84AC" w14:textId="77777777" w:rsidR="00D96095" w:rsidRDefault="00D96095" w:rsidP="003E6339">
      <w:pPr>
        <w:rPr>
          <w:rFonts w:cs="Arial"/>
          <w:sz w:val="18"/>
        </w:rPr>
      </w:pPr>
    </w:p>
    <w:p w14:paraId="6E475E88" w14:textId="77777777" w:rsidR="00776029" w:rsidRDefault="00776029" w:rsidP="003E6339">
      <w:pPr>
        <w:rPr>
          <w:rFonts w:cs="Arial"/>
          <w:sz w:val="18"/>
        </w:rPr>
        <w:sectPr w:rsidR="00776029" w:rsidSect="009932CD">
          <w:footerReference w:type="default" r:id="rId14"/>
          <w:type w:val="continuous"/>
          <w:pgSz w:w="12240" w:h="15840"/>
          <w:pgMar w:top="1440" w:right="1280" w:bottom="1220" w:left="1220" w:header="0" w:footer="1029" w:gutter="0"/>
          <w:cols w:space="720"/>
          <w:docGrid w:linePitch="299"/>
        </w:sectPr>
      </w:pPr>
    </w:p>
    <w:p w14:paraId="37002AEA" w14:textId="3ADF04BD" w:rsidR="00AC216F" w:rsidRPr="00DD0E80" w:rsidRDefault="00BD125D" w:rsidP="001F332D">
      <w:pPr>
        <w:pStyle w:val="Ttulo1"/>
        <w:ind w:left="-567"/>
        <w:rPr>
          <w:rFonts w:cs="Arial"/>
          <w:sz w:val="28"/>
          <w:szCs w:val="28"/>
          <w:lang w:val="es-ES"/>
        </w:rPr>
      </w:pPr>
      <w:bookmarkStart w:id="13" w:name="_Toc497924115"/>
      <w:r w:rsidRPr="00DD0E80">
        <w:rPr>
          <w:rFonts w:cs="Arial"/>
          <w:sz w:val="28"/>
          <w:szCs w:val="28"/>
          <w:lang w:val="es-ES"/>
        </w:rPr>
        <w:lastRenderedPageBreak/>
        <w:t>Anexos</w:t>
      </w:r>
      <w:bookmarkEnd w:id="13"/>
      <w:r w:rsidR="00AC216F" w:rsidRPr="00DD0E80">
        <w:rPr>
          <w:rFonts w:cs="Arial"/>
          <w:sz w:val="28"/>
          <w:szCs w:val="28"/>
          <w:lang w:val="es-ES"/>
        </w:rPr>
        <w:br/>
      </w:r>
    </w:p>
    <w:p w14:paraId="2E81F77A" w14:textId="5229194F" w:rsidR="004151B7" w:rsidRPr="00DD0E80" w:rsidRDefault="00367223" w:rsidP="001F332D">
      <w:pPr>
        <w:pStyle w:val="Ttulo3"/>
        <w:ind w:left="-567"/>
        <w:rPr>
          <w:rFonts w:cs="Arial"/>
          <w:lang w:val="es-ES"/>
        </w:rPr>
      </w:pPr>
      <w:bookmarkStart w:id="14" w:name="_Toc497924116"/>
      <w:r>
        <w:rPr>
          <w:rFonts w:cs="Arial"/>
          <w:lang w:val="es-ES"/>
        </w:rPr>
        <w:t>Anexo I.</w:t>
      </w:r>
      <w:r w:rsidR="003605F5" w:rsidRPr="00DD0E80">
        <w:rPr>
          <w:rFonts w:cs="Arial"/>
          <w:lang w:val="es-ES"/>
        </w:rPr>
        <w:t xml:space="preserve"> </w:t>
      </w:r>
      <w:r w:rsidR="006858A2" w:rsidRPr="00DD0E80">
        <w:rPr>
          <w:rFonts w:cs="Arial"/>
          <w:lang w:val="es-ES"/>
        </w:rPr>
        <w:t>Matriz</w:t>
      </w:r>
      <w:r w:rsidR="00336E56" w:rsidRPr="00DD0E80">
        <w:rPr>
          <w:rFonts w:cs="Arial"/>
          <w:lang w:val="es-ES"/>
        </w:rPr>
        <w:t xml:space="preserve"> de Resultados</w:t>
      </w:r>
      <w:r w:rsidR="006858A2" w:rsidRPr="00DD0E80">
        <w:rPr>
          <w:rFonts w:cs="Arial"/>
          <w:lang w:val="es-ES"/>
        </w:rPr>
        <w:t xml:space="preserve"> de </w:t>
      </w:r>
      <w:r w:rsidR="005850EE" w:rsidRPr="00DD0E80">
        <w:rPr>
          <w:rFonts w:cs="Arial"/>
          <w:lang w:val="es-ES"/>
        </w:rPr>
        <w:t>la Estrategia de País</w:t>
      </w:r>
      <w:bookmarkEnd w:id="14"/>
      <w:r w:rsidR="004151B7" w:rsidRPr="00DD0E80">
        <w:rPr>
          <w:rFonts w:cs="Arial"/>
          <w:lang w:val="es-ES"/>
        </w:rPr>
        <w:br/>
      </w:r>
    </w:p>
    <w:p w14:paraId="524EE04F" w14:textId="2E350E79" w:rsidR="00AC216F" w:rsidRPr="00AC216F" w:rsidRDefault="00AC216F" w:rsidP="001F332D">
      <w:pPr>
        <w:widowControl/>
        <w:shd w:val="clear" w:color="auto" w:fill="FFFFFF"/>
        <w:autoSpaceDE/>
        <w:autoSpaceDN/>
        <w:ind w:left="-567"/>
        <w:rPr>
          <w:rFonts w:cs="Arial"/>
          <w:b/>
          <w:lang w:val="es-ES" w:eastAsia="es-ES"/>
        </w:rPr>
      </w:pPr>
      <w:r w:rsidRPr="00AC216F">
        <w:rPr>
          <w:rFonts w:cs="Arial"/>
          <w:b/>
          <w:lang w:val="es-ES" w:eastAsia="es-ES"/>
        </w:rPr>
        <w:t>Áreas Prioritarias de la Estrategia de País</w:t>
      </w:r>
    </w:p>
    <w:p w14:paraId="7E889EAB" w14:textId="77777777" w:rsidR="009D38F5" w:rsidRPr="00DD0E80" w:rsidRDefault="009D38F5" w:rsidP="001F332D">
      <w:pPr>
        <w:ind w:left="-567"/>
      </w:pPr>
      <w:r w:rsidRPr="00DD0E80">
        <w:t>&lt;&lt;foreach [annexArea in Model.ResultMatrixAnnex.AnnexObjectiveArea]&gt;&gt;</w:t>
      </w:r>
    </w:p>
    <w:p w14:paraId="486FF67E" w14:textId="1451E27B" w:rsidR="009D38F5" w:rsidRDefault="009D38F5" w:rsidP="001F332D">
      <w:pPr>
        <w:ind w:left="-567"/>
      </w:pPr>
      <w:r w:rsidRPr="00DD0E80">
        <w:rPr>
          <w:rFonts w:cs="Arial"/>
          <w:b/>
        </w:rPr>
        <w:t>&lt;&lt;[annexArea.CSPriorityAreaName]</w:t>
      </w:r>
      <w:r w:rsidR="007F6BBC">
        <w:rPr>
          <w:rFonts w:cs="Arial"/>
          <w:b/>
        </w:rPr>
        <w:t xml:space="preserve"> -html</w:t>
      </w:r>
      <w:r w:rsidRPr="00DD0E80">
        <w:rPr>
          <w:rFonts w:cs="Arial"/>
          <w:b/>
        </w:rPr>
        <w:t>&gt;&gt;</w:t>
      </w:r>
      <w:r w:rsidRPr="00DD0E80">
        <w:t>&lt;&lt;foreach [objective in annexArea.Objectives]&gt;&gt;</w:t>
      </w:r>
    </w:p>
    <w:p w14:paraId="53CF85C3" w14:textId="5B4B7DE7" w:rsidR="00581677" w:rsidRDefault="00581677" w:rsidP="001F332D">
      <w:pPr>
        <w:ind w:left="-567"/>
        <w:rPr>
          <w:b/>
          <w:sz w:val="20"/>
        </w:rPr>
      </w:pPr>
      <w:r w:rsidRPr="00581677">
        <w:rPr>
          <w:b/>
          <w:sz w:val="20"/>
        </w:rPr>
        <w:t>&lt;&lt;if [Model.Greather2017]&gt;&gt;</w:t>
      </w:r>
    </w:p>
    <w:tbl>
      <w:tblPr>
        <w:tblW w:w="1447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1"/>
        <w:gridCol w:w="2066"/>
        <w:gridCol w:w="1276"/>
        <w:gridCol w:w="1420"/>
        <w:gridCol w:w="17"/>
        <w:gridCol w:w="1137"/>
        <w:gridCol w:w="3099"/>
        <w:gridCol w:w="19"/>
        <w:gridCol w:w="2694"/>
      </w:tblGrid>
      <w:tr w:rsidR="00581677" w:rsidRPr="0006486E" w14:paraId="3F31536A" w14:textId="77777777" w:rsidTr="003F6E08">
        <w:trPr>
          <w:trHeight w:val="275"/>
        </w:trPr>
        <w:tc>
          <w:tcPr>
            <w:tcW w:w="14479" w:type="dxa"/>
            <w:gridSpan w:val="9"/>
            <w:shd w:val="clear" w:color="auto" w:fill="365F91"/>
            <w:vAlign w:val="center"/>
          </w:tcPr>
          <w:p w14:paraId="7272F516" w14:textId="77777777" w:rsidR="00581677" w:rsidRPr="005C537C" w:rsidRDefault="00581677" w:rsidP="003F6E08">
            <w:pPr>
              <w:pStyle w:val="TableParagraph"/>
              <w:spacing w:line="228" w:lineRule="exact"/>
              <w:ind w:left="-21"/>
              <w:rPr>
                <w:rFonts w:cs="Arial"/>
                <w:b/>
              </w:rPr>
            </w:pPr>
            <w:r w:rsidRPr="005C537C">
              <w:rPr>
                <w:rFonts w:cs="Arial"/>
                <w:b/>
                <w:color w:val="FFFFFF" w:themeColor="background1"/>
              </w:rPr>
              <w:t>&lt;&lt;[objective.ObjectiveName]</w:t>
            </w:r>
            <w:r>
              <w:rPr>
                <w:rFonts w:cs="Arial"/>
                <w:b/>
                <w:color w:val="FFFFFF" w:themeColor="background1"/>
              </w:rPr>
              <w:t xml:space="preserve"> -html</w:t>
            </w:r>
            <w:r w:rsidRPr="005C537C">
              <w:rPr>
                <w:rFonts w:cs="Arial"/>
                <w:b/>
                <w:color w:val="FFFFFF" w:themeColor="background1"/>
              </w:rPr>
              <w:t>&gt;&gt;</w:t>
            </w:r>
          </w:p>
        </w:tc>
      </w:tr>
      <w:tr w:rsidR="00581677" w:rsidRPr="0006486E" w14:paraId="25CE5BF0" w14:textId="77777777" w:rsidTr="003F6E08">
        <w:trPr>
          <w:trHeight w:val="20"/>
        </w:trPr>
        <w:tc>
          <w:tcPr>
            <w:tcW w:w="2751" w:type="dxa"/>
            <w:shd w:val="clear" w:color="auto" w:fill="548DD4"/>
            <w:vAlign w:val="center"/>
          </w:tcPr>
          <w:p w14:paraId="6259DE40" w14:textId="77777777" w:rsidR="00581677" w:rsidRPr="0006486E" w:rsidRDefault="00581677" w:rsidP="003F6E08">
            <w:pPr>
              <w:pStyle w:val="TableParagraph"/>
              <w:ind w:left="-21"/>
              <w:jc w:val="center"/>
              <w:rPr>
                <w:rFonts w:cs="Arial"/>
                <w:b/>
                <w:sz w:val="20"/>
              </w:rPr>
            </w:pPr>
            <w:r>
              <w:rPr>
                <w:rFonts w:cs="Arial"/>
                <w:b/>
                <w:color w:val="FFFFFF"/>
                <w:sz w:val="20"/>
              </w:rPr>
              <w:t>Resultado Esperado</w:t>
            </w:r>
          </w:p>
        </w:tc>
        <w:tc>
          <w:tcPr>
            <w:tcW w:w="2066" w:type="dxa"/>
            <w:shd w:val="clear" w:color="auto" w:fill="548DD4"/>
            <w:vAlign w:val="center"/>
          </w:tcPr>
          <w:p w14:paraId="2CB027CD" w14:textId="77777777" w:rsidR="00581677" w:rsidRPr="0006486E" w:rsidRDefault="00581677" w:rsidP="003F6E08">
            <w:pPr>
              <w:pStyle w:val="TableParagraph"/>
              <w:ind w:left="-21" w:right="94"/>
              <w:jc w:val="center"/>
              <w:rPr>
                <w:rFonts w:cs="Arial"/>
                <w:b/>
                <w:sz w:val="20"/>
              </w:rPr>
            </w:pPr>
            <w:r>
              <w:rPr>
                <w:rFonts w:cs="Arial"/>
                <w:b/>
                <w:color w:val="FFFFFF"/>
                <w:sz w:val="20"/>
              </w:rPr>
              <w:t>Indicad</w:t>
            </w:r>
            <w:r w:rsidRPr="00EF2AC8">
              <w:rPr>
                <w:rFonts w:cs="Arial"/>
                <w:b/>
                <w:color w:val="FFFFFF"/>
                <w:sz w:val="20"/>
              </w:rPr>
              <w:t>or</w:t>
            </w:r>
          </w:p>
        </w:tc>
        <w:tc>
          <w:tcPr>
            <w:tcW w:w="1276" w:type="dxa"/>
            <w:shd w:val="clear" w:color="auto" w:fill="548DD4"/>
            <w:vAlign w:val="center"/>
          </w:tcPr>
          <w:p w14:paraId="7CF3A22F" w14:textId="77777777" w:rsidR="00581677" w:rsidRPr="0006486E" w:rsidRDefault="00581677" w:rsidP="003F6E08">
            <w:pPr>
              <w:pStyle w:val="TableParagraph"/>
              <w:ind w:left="-21"/>
              <w:jc w:val="center"/>
              <w:rPr>
                <w:rFonts w:cs="Arial"/>
                <w:b/>
                <w:sz w:val="20"/>
              </w:rPr>
            </w:pPr>
            <w:r>
              <w:rPr>
                <w:rFonts w:cs="Arial"/>
                <w:b/>
                <w:color w:val="FFFFFF"/>
                <w:sz w:val="20"/>
              </w:rPr>
              <w:t>Unidad de Medida</w:t>
            </w:r>
          </w:p>
        </w:tc>
        <w:tc>
          <w:tcPr>
            <w:tcW w:w="1437" w:type="dxa"/>
            <w:gridSpan w:val="2"/>
            <w:shd w:val="clear" w:color="auto" w:fill="548DD4"/>
            <w:vAlign w:val="center"/>
          </w:tcPr>
          <w:p w14:paraId="29A1E68D" w14:textId="77777777" w:rsidR="00581677" w:rsidRPr="0006486E" w:rsidRDefault="00581677" w:rsidP="003F6E08">
            <w:pPr>
              <w:pStyle w:val="TableParagraph"/>
              <w:spacing w:line="228" w:lineRule="exact"/>
              <w:ind w:left="-21"/>
              <w:jc w:val="center"/>
              <w:rPr>
                <w:rFonts w:cs="Arial"/>
                <w:b/>
                <w:sz w:val="20"/>
              </w:rPr>
            </w:pPr>
            <w:r>
              <w:rPr>
                <w:rFonts w:cs="Arial"/>
                <w:b/>
                <w:color w:val="FFFFFF"/>
                <w:sz w:val="20"/>
              </w:rPr>
              <w:t>Línea de Base</w:t>
            </w:r>
          </w:p>
        </w:tc>
        <w:tc>
          <w:tcPr>
            <w:tcW w:w="1137" w:type="dxa"/>
            <w:shd w:val="clear" w:color="auto" w:fill="548DD4"/>
            <w:vAlign w:val="center"/>
          </w:tcPr>
          <w:p w14:paraId="43168444" w14:textId="77777777" w:rsidR="00581677" w:rsidRPr="0006486E" w:rsidRDefault="00581677" w:rsidP="003F6E08">
            <w:pPr>
              <w:pStyle w:val="TableParagraph"/>
              <w:spacing w:line="228" w:lineRule="exact"/>
              <w:ind w:left="-21"/>
              <w:jc w:val="center"/>
              <w:rPr>
                <w:rFonts w:cs="Arial"/>
                <w:b/>
                <w:color w:val="FFFFFF"/>
                <w:sz w:val="20"/>
              </w:rPr>
            </w:pPr>
            <w:r>
              <w:rPr>
                <w:rFonts w:cs="Arial"/>
                <w:b/>
                <w:color w:val="FFFFFF"/>
                <w:sz w:val="20"/>
              </w:rPr>
              <w:t>Año Base</w:t>
            </w:r>
          </w:p>
        </w:tc>
        <w:tc>
          <w:tcPr>
            <w:tcW w:w="3118" w:type="dxa"/>
            <w:gridSpan w:val="2"/>
            <w:shd w:val="clear" w:color="auto" w:fill="548DD4"/>
            <w:vAlign w:val="center"/>
          </w:tcPr>
          <w:p w14:paraId="51DD04C3" w14:textId="77777777" w:rsidR="00581677" w:rsidRPr="0006486E" w:rsidRDefault="00581677" w:rsidP="003F6E08">
            <w:pPr>
              <w:pStyle w:val="TableParagraph"/>
              <w:spacing w:line="228" w:lineRule="exact"/>
              <w:ind w:left="-21"/>
              <w:jc w:val="center"/>
              <w:rPr>
                <w:rFonts w:cs="Arial"/>
                <w:b/>
                <w:color w:val="FFFFFF"/>
                <w:sz w:val="20"/>
              </w:rPr>
            </w:pPr>
            <w:r>
              <w:rPr>
                <w:rFonts w:cs="Arial"/>
                <w:b/>
                <w:color w:val="FFFFFF"/>
                <w:sz w:val="20"/>
              </w:rPr>
              <w:t>Medios de Verificación</w:t>
            </w:r>
          </w:p>
        </w:tc>
        <w:tc>
          <w:tcPr>
            <w:tcW w:w="2694" w:type="dxa"/>
            <w:shd w:val="clear" w:color="auto" w:fill="548DD4"/>
            <w:vAlign w:val="center"/>
          </w:tcPr>
          <w:p w14:paraId="270C8170" w14:textId="77777777" w:rsidR="00581677" w:rsidRPr="0006486E" w:rsidRDefault="00581677" w:rsidP="003F6E08">
            <w:pPr>
              <w:pStyle w:val="TableParagraph"/>
              <w:spacing w:line="228" w:lineRule="exact"/>
              <w:ind w:left="-21"/>
              <w:jc w:val="center"/>
              <w:rPr>
                <w:rFonts w:cs="Arial"/>
                <w:b/>
                <w:color w:val="FFFFFF"/>
                <w:sz w:val="20"/>
              </w:rPr>
            </w:pPr>
            <w:r>
              <w:rPr>
                <w:rFonts w:cs="Arial"/>
                <w:b/>
                <w:color w:val="FFFFFF"/>
                <w:sz w:val="20"/>
              </w:rPr>
              <w:t>Alineación con el CRF</w:t>
            </w:r>
          </w:p>
        </w:tc>
      </w:tr>
      <w:tr w:rsidR="00581677" w:rsidRPr="0006486E" w14:paraId="7BE0042B" w14:textId="77777777" w:rsidTr="003F6E08">
        <w:trPr>
          <w:trHeight w:val="284"/>
        </w:trPr>
        <w:tc>
          <w:tcPr>
            <w:tcW w:w="2751" w:type="dxa"/>
            <w:shd w:val="clear" w:color="auto" w:fill="BFD7F3"/>
          </w:tcPr>
          <w:p w14:paraId="78A9CD24" w14:textId="77777777" w:rsidR="00581677" w:rsidRPr="00395D42" w:rsidRDefault="00581677" w:rsidP="003F6E08">
            <w:pPr>
              <w:pStyle w:val="TableParagraph"/>
              <w:ind w:left="141" w:right="117"/>
              <w:rPr>
                <w:rFonts w:cs="Arial"/>
                <w:sz w:val="20"/>
              </w:rPr>
            </w:pPr>
            <w:r w:rsidRPr="00EF2AC8">
              <w:rPr>
                <w:rFonts w:cs="Arial"/>
                <w:sz w:val="20"/>
              </w:rPr>
              <w:t>&lt;&lt;foreach [outcome in objective.Outcomes]&gt;&gt;</w:t>
            </w:r>
            <w:r>
              <w:t xml:space="preserve"> </w:t>
            </w:r>
            <w:r w:rsidRPr="00EF2AC8">
              <w:rPr>
                <w:rFonts w:cs="Arial"/>
                <w:sz w:val="20"/>
              </w:rPr>
              <w:t>&lt;&lt;[outcome.OutcomeExpected]</w:t>
            </w:r>
            <w:r w:rsidRPr="00E93D4B">
              <w:rPr>
                <w:rFonts w:cs="Arial"/>
                <w:sz w:val="20"/>
              </w:rPr>
              <w:t xml:space="preserve"> -html </w:t>
            </w:r>
            <w:r w:rsidRPr="00EF2AC8">
              <w:rPr>
                <w:rFonts w:cs="Arial"/>
                <w:sz w:val="20"/>
              </w:rPr>
              <w:t>&gt;&gt;</w:t>
            </w:r>
          </w:p>
        </w:tc>
        <w:tc>
          <w:tcPr>
            <w:tcW w:w="2066" w:type="dxa"/>
            <w:shd w:val="clear" w:color="auto" w:fill="BFD7F3"/>
          </w:tcPr>
          <w:p w14:paraId="252FDECF" w14:textId="77777777" w:rsidR="00581677" w:rsidRPr="00395D42" w:rsidRDefault="00581677" w:rsidP="003F6E08">
            <w:pPr>
              <w:pStyle w:val="TableParagraph"/>
              <w:ind w:left="141" w:right="117"/>
              <w:rPr>
                <w:rFonts w:cs="Arial"/>
                <w:sz w:val="20"/>
              </w:rPr>
            </w:pPr>
            <w:r w:rsidRPr="00EF2AC8">
              <w:rPr>
                <w:rFonts w:cs="Arial"/>
                <w:sz w:val="20"/>
              </w:rPr>
              <w:t>&lt;&lt;[outcome.OutcomeIndicator]&gt;&gt;</w:t>
            </w:r>
          </w:p>
        </w:tc>
        <w:tc>
          <w:tcPr>
            <w:tcW w:w="1276" w:type="dxa"/>
            <w:shd w:val="clear" w:color="auto" w:fill="BFD7F3"/>
          </w:tcPr>
          <w:p w14:paraId="38836113" w14:textId="77777777" w:rsidR="00581677" w:rsidRPr="00CB1528" w:rsidRDefault="00581677" w:rsidP="003F6E08">
            <w:pPr>
              <w:pStyle w:val="TableParagraph"/>
              <w:ind w:left="141" w:right="117"/>
              <w:rPr>
                <w:rFonts w:cs="Arial"/>
                <w:sz w:val="20"/>
              </w:rPr>
            </w:pPr>
            <w:r w:rsidRPr="00EF2AC8">
              <w:rPr>
                <w:rFonts w:cs="Arial"/>
                <w:sz w:val="20"/>
              </w:rPr>
              <w:t>&lt;&lt;[outcome.OutcomeUnitMeasure]&gt;&gt;</w:t>
            </w:r>
          </w:p>
        </w:tc>
        <w:tc>
          <w:tcPr>
            <w:tcW w:w="1437" w:type="dxa"/>
            <w:gridSpan w:val="2"/>
            <w:shd w:val="clear" w:color="auto" w:fill="BFD7F3"/>
          </w:tcPr>
          <w:p w14:paraId="232FE062" w14:textId="77777777" w:rsidR="00581677" w:rsidRPr="00395D42" w:rsidRDefault="00581677" w:rsidP="003F6E08">
            <w:pPr>
              <w:pStyle w:val="TableParagraph"/>
              <w:tabs>
                <w:tab w:val="left" w:pos="1367"/>
              </w:tabs>
              <w:ind w:left="-21" w:right="426"/>
              <w:jc w:val="right"/>
              <w:rPr>
                <w:rFonts w:cs="Arial"/>
                <w:sz w:val="20"/>
              </w:rPr>
            </w:pPr>
            <w:r w:rsidRPr="00EF2AC8">
              <w:rPr>
                <w:rFonts w:cs="Arial"/>
                <w:sz w:val="20"/>
              </w:rPr>
              <w:t>&lt;&lt;[outcome.OutcomeBaseline]&gt;&gt;</w:t>
            </w:r>
          </w:p>
        </w:tc>
        <w:tc>
          <w:tcPr>
            <w:tcW w:w="1137" w:type="dxa"/>
            <w:shd w:val="clear" w:color="auto" w:fill="BFD7F3"/>
          </w:tcPr>
          <w:p w14:paraId="7EBFD834" w14:textId="77777777" w:rsidR="00581677" w:rsidRPr="008741C9" w:rsidRDefault="00581677" w:rsidP="003F6E08">
            <w:pPr>
              <w:pStyle w:val="TableParagraph"/>
              <w:tabs>
                <w:tab w:val="left" w:pos="1367"/>
              </w:tabs>
              <w:ind w:left="122" w:right="162"/>
              <w:rPr>
                <w:rFonts w:cs="Arial"/>
                <w:sz w:val="20"/>
              </w:rPr>
            </w:pPr>
            <w:r w:rsidRPr="00EF2AC8">
              <w:rPr>
                <w:rFonts w:cs="Arial"/>
                <w:sz w:val="20"/>
              </w:rPr>
              <w:t>&lt;&lt;[outcome.OutcomeBaselineYear]&gt;&gt;</w:t>
            </w:r>
          </w:p>
        </w:tc>
        <w:tc>
          <w:tcPr>
            <w:tcW w:w="3118" w:type="dxa"/>
            <w:gridSpan w:val="2"/>
            <w:shd w:val="clear" w:color="auto" w:fill="BFD7F3"/>
          </w:tcPr>
          <w:p w14:paraId="20D64378" w14:textId="77777777" w:rsidR="00581677" w:rsidRPr="008741C9" w:rsidRDefault="00581677" w:rsidP="003F6E08">
            <w:pPr>
              <w:pStyle w:val="TableParagraph"/>
              <w:tabs>
                <w:tab w:val="left" w:pos="1367"/>
              </w:tabs>
              <w:ind w:left="122" w:right="426"/>
              <w:rPr>
                <w:rFonts w:cs="Arial"/>
                <w:sz w:val="20"/>
              </w:rPr>
            </w:pPr>
            <w:r w:rsidRPr="00EF2AC8">
              <w:rPr>
                <w:rFonts w:cs="Arial"/>
                <w:sz w:val="20"/>
              </w:rPr>
              <w:t>&lt;&lt;[outcome.OutcomeMeansVerification]&gt;&gt;</w:t>
            </w:r>
          </w:p>
        </w:tc>
        <w:tc>
          <w:tcPr>
            <w:tcW w:w="2694" w:type="dxa"/>
            <w:shd w:val="clear" w:color="auto" w:fill="BFD7F3"/>
          </w:tcPr>
          <w:p w14:paraId="56E720BE" w14:textId="77777777" w:rsidR="00581677" w:rsidRPr="008741C9" w:rsidRDefault="00581677" w:rsidP="003F6E08">
            <w:pPr>
              <w:pStyle w:val="TableParagraph"/>
              <w:ind w:left="141" w:right="117"/>
              <w:rPr>
                <w:rFonts w:cs="Arial"/>
                <w:sz w:val="20"/>
              </w:rPr>
            </w:pPr>
            <w:r w:rsidRPr="00EF2AC8">
              <w:rPr>
                <w:rFonts w:cs="Arial"/>
                <w:sz w:val="20"/>
              </w:rPr>
              <w:t>&lt;&lt;[outcome.OutcomeAlignmentCRF]&gt;&gt;</w:t>
            </w:r>
            <w:r w:rsidRPr="0047149D">
              <w:rPr>
                <w:rFonts w:cs="Arial"/>
                <w:sz w:val="20"/>
              </w:rPr>
              <w:t xml:space="preserve"> &lt;&lt;/foreach&gt;&gt;</w:t>
            </w:r>
          </w:p>
        </w:tc>
      </w:tr>
      <w:tr w:rsidR="00581677" w:rsidRPr="0006486E" w14:paraId="738A14DD" w14:textId="77777777" w:rsidTr="003F6E08">
        <w:trPr>
          <w:trHeight w:val="284"/>
        </w:trPr>
        <w:tc>
          <w:tcPr>
            <w:tcW w:w="2751" w:type="dxa"/>
            <w:shd w:val="clear" w:color="auto" w:fill="BFD7F3"/>
          </w:tcPr>
          <w:p w14:paraId="5C0CDC15" w14:textId="77777777" w:rsidR="00581677" w:rsidRPr="00C22600" w:rsidRDefault="00581677" w:rsidP="003F6E08">
            <w:pPr>
              <w:pStyle w:val="TableParagraph"/>
              <w:ind w:left="141" w:right="117"/>
              <w:rPr>
                <w:rFonts w:cs="Arial"/>
                <w:b/>
                <w:sz w:val="20"/>
                <w:szCs w:val="20"/>
                <w:lang w:val="es-ES"/>
              </w:rPr>
            </w:pPr>
            <w:r w:rsidRPr="0047149D">
              <w:rPr>
                <w:rFonts w:cs="Arial"/>
                <w:sz w:val="20"/>
              </w:rPr>
              <w:t>&lt;&lt;if [!objective.Outcomes.Any()]&gt;&gt;</w:t>
            </w:r>
          </w:p>
        </w:tc>
        <w:tc>
          <w:tcPr>
            <w:tcW w:w="2066" w:type="dxa"/>
            <w:shd w:val="clear" w:color="auto" w:fill="BFD7F3"/>
          </w:tcPr>
          <w:p w14:paraId="7463F235" w14:textId="77777777" w:rsidR="00581677" w:rsidRPr="00CB1528" w:rsidRDefault="00581677" w:rsidP="003F6E08">
            <w:pPr>
              <w:pStyle w:val="TableParagraph"/>
              <w:spacing w:before="8" w:line="217" w:lineRule="exact"/>
              <w:ind w:left="-21"/>
              <w:rPr>
                <w:rFonts w:cs="Arial"/>
                <w:sz w:val="20"/>
              </w:rPr>
            </w:pPr>
          </w:p>
        </w:tc>
        <w:tc>
          <w:tcPr>
            <w:tcW w:w="1276" w:type="dxa"/>
            <w:shd w:val="clear" w:color="auto" w:fill="BFD7F3"/>
          </w:tcPr>
          <w:p w14:paraId="394FE0A1" w14:textId="77777777" w:rsidR="00581677" w:rsidRPr="00395D42" w:rsidRDefault="00581677" w:rsidP="003F6E08">
            <w:pPr>
              <w:pStyle w:val="TableParagraph"/>
              <w:spacing w:before="8" w:line="217" w:lineRule="exact"/>
              <w:ind w:left="-21"/>
              <w:rPr>
                <w:rFonts w:cs="Arial"/>
                <w:sz w:val="20"/>
              </w:rPr>
            </w:pPr>
          </w:p>
        </w:tc>
        <w:tc>
          <w:tcPr>
            <w:tcW w:w="1437" w:type="dxa"/>
            <w:gridSpan w:val="2"/>
            <w:shd w:val="clear" w:color="auto" w:fill="BFD7F3"/>
          </w:tcPr>
          <w:p w14:paraId="48694041" w14:textId="77777777" w:rsidR="00581677" w:rsidRPr="008741C9" w:rsidRDefault="00581677" w:rsidP="003F6E08">
            <w:pPr>
              <w:pStyle w:val="TableParagraph"/>
              <w:ind w:left="-21" w:right="426"/>
              <w:rPr>
                <w:rFonts w:cs="Arial"/>
                <w:sz w:val="20"/>
              </w:rPr>
            </w:pPr>
          </w:p>
        </w:tc>
        <w:tc>
          <w:tcPr>
            <w:tcW w:w="1137" w:type="dxa"/>
            <w:shd w:val="clear" w:color="auto" w:fill="BFD7F3"/>
          </w:tcPr>
          <w:p w14:paraId="08D2C732" w14:textId="77777777" w:rsidR="00581677" w:rsidRDefault="00581677" w:rsidP="003F6E08">
            <w:pPr>
              <w:pStyle w:val="TableParagraph"/>
              <w:ind w:left="-21" w:right="426"/>
              <w:rPr>
                <w:rFonts w:cs="Arial"/>
                <w:sz w:val="20"/>
              </w:rPr>
            </w:pPr>
          </w:p>
        </w:tc>
        <w:tc>
          <w:tcPr>
            <w:tcW w:w="3118" w:type="dxa"/>
            <w:gridSpan w:val="2"/>
            <w:shd w:val="clear" w:color="auto" w:fill="BFD7F3"/>
          </w:tcPr>
          <w:p w14:paraId="19308AE1" w14:textId="77777777" w:rsidR="00581677" w:rsidRDefault="00581677" w:rsidP="003F6E08">
            <w:pPr>
              <w:pStyle w:val="TableParagraph"/>
              <w:ind w:left="-21" w:right="426"/>
              <w:rPr>
                <w:rFonts w:cs="Arial"/>
                <w:sz w:val="20"/>
              </w:rPr>
            </w:pPr>
          </w:p>
        </w:tc>
        <w:tc>
          <w:tcPr>
            <w:tcW w:w="2694" w:type="dxa"/>
            <w:shd w:val="clear" w:color="auto" w:fill="BFD7F3"/>
          </w:tcPr>
          <w:p w14:paraId="764C98AD" w14:textId="77777777" w:rsidR="00581677" w:rsidRDefault="00581677" w:rsidP="003F6E08">
            <w:pPr>
              <w:pStyle w:val="TableParagraph"/>
              <w:ind w:left="141" w:right="117"/>
              <w:rPr>
                <w:rFonts w:cs="Arial"/>
                <w:sz w:val="20"/>
              </w:rPr>
            </w:pPr>
            <w:r w:rsidRPr="008F2DD6">
              <w:rPr>
                <w:rFonts w:cs="Arial"/>
                <w:sz w:val="20"/>
              </w:rPr>
              <w:t>&lt;&lt;/if&gt;&gt;</w:t>
            </w:r>
          </w:p>
        </w:tc>
      </w:tr>
      <w:tr w:rsidR="00581677" w:rsidRPr="0006486E" w14:paraId="64F2C4A4" w14:textId="77777777" w:rsidTr="003F6E08">
        <w:trPr>
          <w:trHeight w:val="20"/>
        </w:trPr>
        <w:tc>
          <w:tcPr>
            <w:tcW w:w="14479" w:type="dxa"/>
            <w:gridSpan w:val="9"/>
            <w:shd w:val="clear" w:color="auto" w:fill="365F91" w:themeFill="accent1" w:themeFillShade="BF"/>
          </w:tcPr>
          <w:p w14:paraId="134F5168" w14:textId="77777777" w:rsidR="00581677" w:rsidRPr="005C537C" w:rsidRDefault="00581677" w:rsidP="003F6E08">
            <w:pPr>
              <w:pStyle w:val="TableParagraph"/>
              <w:ind w:left="-21" w:right="426"/>
              <w:rPr>
                <w:rFonts w:cs="Arial"/>
              </w:rPr>
            </w:pPr>
            <w:r>
              <w:rPr>
                <w:b/>
                <w:color w:val="FFFFFF"/>
                <w:sz w:val="20"/>
              </w:rPr>
              <w:t xml:space="preserve">&lt;&lt;if [Model.Greather2017]&gt;&gt; </w:t>
            </w:r>
            <w:r>
              <w:rPr>
                <w:b/>
                <w:color w:val="FFFFFF" w:themeColor="background1"/>
              </w:rPr>
              <w:t>Operaciones BID &lt;&lt;else&gt;&gt; Operaciones SG &lt;&lt;/if&gt;&gt;</w:t>
            </w:r>
          </w:p>
        </w:tc>
      </w:tr>
      <w:tr w:rsidR="00581677" w:rsidRPr="00581677" w14:paraId="06D93022" w14:textId="77777777" w:rsidTr="00581677">
        <w:trPr>
          <w:trHeight w:val="20"/>
        </w:trPr>
        <w:tc>
          <w:tcPr>
            <w:tcW w:w="2751" w:type="dxa"/>
            <w:shd w:val="clear" w:color="auto" w:fill="548DD4"/>
            <w:vAlign w:val="center"/>
          </w:tcPr>
          <w:p w14:paraId="506EBAD1" w14:textId="77777777" w:rsidR="00581677" w:rsidRPr="001B5702" w:rsidRDefault="00581677" w:rsidP="003F6E08">
            <w:pPr>
              <w:pStyle w:val="TableParagraph"/>
              <w:ind w:left="-21"/>
              <w:jc w:val="center"/>
              <w:rPr>
                <w:rFonts w:cs="Arial"/>
                <w:b/>
                <w:sz w:val="20"/>
                <w:lang w:val="es-ES"/>
              </w:rPr>
            </w:pPr>
            <w:r>
              <w:rPr>
                <w:rFonts w:cs="Arial"/>
                <w:b/>
                <w:color w:val="FFFFFF"/>
                <w:sz w:val="20"/>
                <w:lang w:val="es-ES"/>
              </w:rPr>
              <w:t>Número y nombre de la operación</w:t>
            </w:r>
          </w:p>
        </w:tc>
        <w:tc>
          <w:tcPr>
            <w:tcW w:w="2066" w:type="dxa"/>
            <w:shd w:val="clear" w:color="auto" w:fill="548DD4"/>
            <w:vAlign w:val="center"/>
          </w:tcPr>
          <w:p w14:paraId="4301CBB4" w14:textId="77777777" w:rsidR="00581677" w:rsidRPr="0006486E" w:rsidRDefault="00581677" w:rsidP="003F6E08">
            <w:pPr>
              <w:pStyle w:val="TableParagraph"/>
              <w:spacing w:before="4" w:line="228" w:lineRule="exact"/>
              <w:ind w:left="-21" w:right="160"/>
              <w:jc w:val="center"/>
              <w:rPr>
                <w:rFonts w:cs="Arial"/>
                <w:b/>
                <w:sz w:val="20"/>
              </w:rPr>
            </w:pPr>
            <w:r>
              <w:rPr>
                <w:rFonts w:cs="Arial"/>
                <w:b/>
                <w:color w:val="FFFFFF"/>
                <w:sz w:val="20"/>
              </w:rPr>
              <w:t>Año de la Operación</w:t>
            </w:r>
          </w:p>
        </w:tc>
        <w:tc>
          <w:tcPr>
            <w:tcW w:w="2696" w:type="dxa"/>
            <w:gridSpan w:val="2"/>
            <w:tcBorders>
              <w:right w:val="single" w:sz="4" w:space="0" w:color="auto"/>
            </w:tcBorders>
            <w:shd w:val="clear" w:color="auto" w:fill="548DD4"/>
            <w:vAlign w:val="center"/>
          </w:tcPr>
          <w:p w14:paraId="36F081D2" w14:textId="77777777" w:rsidR="00581677" w:rsidRPr="0006486E" w:rsidRDefault="00581677" w:rsidP="003F6E08">
            <w:pPr>
              <w:pStyle w:val="TableParagraph"/>
              <w:spacing w:line="228" w:lineRule="exact"/>
              <w:ind w:left="-21"/>
              <w:jc w:val="center"/>
              <w:rPr>
                <w:rFonts w:cs="Arial"/>
                <w:b/>
                <w:color w:val="FFFFFF"/>
                <w:sz w:val="20"/>
              </w:rPr>
            </w:pPr>
            <w:r>
              <w:rPr>
                <w:rFonts w:cs="Arial"/>
                <w:b/>
                <w:color w:val="FFFFFF"/>
                <w:sz w:val="20"/>
              </w:rPr>
              <w:t>Estado/Fase General</w:t>
            </w:r>
          </w:p>
        </w:tc>
        <w:tc>
          <w:tcPr>
            <w:tcW w:w="4253" w:type="dxa"/>
            <w:gridSpan w:val="3"/>
            <w:tcBorders>
              <w:left w:val="single" w:sz="4" w:space="0" w:color="auto"/>
              <w:right w:val="single" w:sz="4" w:space="0" w:color="auto"/>
            </w:tcBorders>
            <w:shd w:val="clear" w:color="auto" w:fill="548DD4"/>
            <w:vAlign w:val="center"/>
          </w:tcPr>
          <w:p w14:paraId="43B12F6E" w14:textId="77777777" w:rsidR="00581677" w:rsidRPr="0006486E" w:rsidRDefault="00581677" w:rsidP="003F6E08">
            <w:pPr>
              <w:pStyle w:val="TableParagraph"/>
              <w:spacing w:line="228" w:lineRule="exact"/>
              <w:ind w:left="-21"/>
              <w:jc w:val="center"/>
              <w:rPr>
                <w:rFonts w:cs="Arial"/>
                <w:b/>
                <w:color w:val="FFFFFF"/>
                <w:sz w:val="20"/>
              </w:rPr>
            </w:pPr>
            <w:r>
              <w:rPr>
                <w:rFonts w:cs="Arial"/>
                <w:b/>
                <w:color w:val="FFFFFF"/>
                <w:sz w:val="20"/>
              </w:rPr>
              <w:t>Impacto</w:t>
            </w:r>
            <w:r w:rsidRPr="00EF2AC8">
              <w:rPr>
                <w:rFonts w:cs="Arial"/>
                <w:b/>
                <w:color w:val="FFFFFF"/>
                <w:sz w:val="20"/>
              </w:rPr>
              <w:t>s</w:t>
            </w:r>
          </w:p>
        </w:tc>
        <w:tc>
          <w:tcPr>
            <w:tcW w:w="2713" w:type="dxa"/>
            <w:gridSpan w:val="2"/>
            <w:tcBorders>
              <w:left w:val="single" w:sz="4" w:space="0" w:color="auto"/>
            </w:tcBorders>
            <w:shd w:val="clear" w:color="auto" w:fill="548DD4"/>
            <w:vAlign w:val="center"/>
          </w:tcPr>
          <w:p w14:paraId="53769259" w14:textId="2F469BDB" w:rsidR="00581677" w:rsidRPr="00D32168" w:rsidRDefault="00581677" w:rsidP="003F6E08">
            <w:pPr>
              <w:pStyle w:val="TableParagraph"/>
              <w:spacing w:line="228" w:lineRule="exact"/>
              <w:jc w:val="center"/>
              <w:rPr>
                <w:rFonts w:cs="Arial"/>
                <w:b/>
                <w:color w:val="FFFFFF"/>
                <w:sz w:val="20"/>
                <w:lang w:val="es-AR"/>
              </w:rPr>
            </w:pPr>
            <w:r>
              <w:rPr>
                <w:rFonts w:cs="Arial"/>
                <w:b/>
                <w:color w:val="FFFFFF"/>
                <w:sz w:val="20"/>
              </w:rPr>
              <w:t>Productos clave</w:t>
            </w:r>
          </w:p>
        </w:tc>
      </w:tr>
      <w:tr w:rsidR="00581677" w:rsidRPr="0006486E" w14:paraId="38C76D36" w14:textId="77777777" w:rsidTr="00581677">
        <w:trPr>
          <w:trHeight w:val="567"/>
        </w:trPr>
        <w:tc>
          <w:tcPr>
            <w:tcW w:w="2751" w:type="dxa"/>
          </w:tcPr>
          <w:p w14:paraId="55184CFC" w14:textId="77777777" w:rsidR="00581677" w:rsidRPr="001B5702" w:rsidRDefault="00581677" w:rsidP="003F6E08">
            <w:pPr>
              <w:pStyle w:val="TableParagraph"/>
              <w:spacing w:before="4"/>
              <w:ind w:left="-21"/>
              <w:rPr>
                <w:rFonts w:cs="Arial"/>
                <w:sz w:val="20"/>
                <w:szCs w:val="20"/>
              </w:rPr>
            </w:pPr>
            <w:r w:rsidRPr="001B5702">
              <w:rPr>
                <w:rFonts w:cs="Arial"/>
                <w:sz w:val="20"/>
                <w:szCs w:val="20"/>
              </w:rPr>
              <w:t>&lt;&lt;foreach [pipeline in objective.Pipelines]&gt;&gt;</w:t>
            </w:r>
            <w:r>
              <w:t xml:space="preserve"> </w:t>
            </w:r>
            <w:r w:rsidRPr="001B5702">
              <w:rPr>
                <w:rFonts w:cs="Arial"/>
                <w:sz w:val="20"/>
                <w:szCs w:val="20"/>
              </w:rPr>
              <w:t>&lt;&lt;[pipeline.OperationNameAndNumber] -html &gt;&gt;</w:t>
            </w:r>
          </w:p>
        </w:tc>
        <w:tc>
          <w:tcPr>
            <w:tcW w:w="2066" w:type="dxa"/>
          </w:tcPr>
          <w:p w14:paraId="204E4813" w14:textId="77777777" w:rsidR="00581677" w:rsidRPr="00395D42" w:rsidRDefault="00581677" w:rsidP="003F6E08">
            <w:pPr>
              <w:pStyle w:val="TableParagraph"/>
              <w:spacing w:before="4"/>
              <w:ind w:left="-21"/>
              <w:rPr>
                <w:rFonts w:cs="Arial"/>
                <w:b/>
              </w:rPr>
            </w:pPr>
            <w:r w:rsidRPr="00E93D4B">
              <w:rPr>
                <w:rFonts w:cs="Arial"/>
                <w:sz w:val="20"/>
                <w:szCs w:val="20"/>
                <w:lang w:val="es-ES"/>
              </w:rPr>
              <w:t>&lt;&lt;[pipeline.OperationYear]&gt;&gt;</w:t>
            </w:r>
          </w:p>
        </w:tc>
        <w:tc>
          <w:tcPr>
            <w:tcW w:w="2696" w:type="dxa"/>
            <w:gridSpan w:val="2"/>
            <w:tcBorders>
              <w:right w:val="single" w:sz="4" w:space="0" w:color="auto"/>
            </w:tcBorders>
          </w:tcPr>
          <w:p w14:paraId="762FC349" w14:textId="77777777" w:rsidR="00581677" w:rsidRDefault="00581677" w:rsidP="003F6E08">
            <w:pPr>
              <w:pStyle w:val="TableParagraph"/>
              <w:tabs>
                <w:tab w:val="left" w:pos="415"/>
              </w:tabs>
              <w:ind w:left="-21" w:right="142"/>
              <w:rPr>
                <w:rFonts w:cs="Arial"/>
                <w:sz w:val="20"/>
              </w:rPr>
            </w:pPr>
            <w:r w:rsidRPr="008F2DD6">
              <w:rPr>
                <w:rFonts w:cs="Arial"/>
                <w:sz w:val="20"/>
              </w:rPr>
              <w:t>&lt;&lt;[pipeline.OperationOverallStage]&gt;&gt;</w:t>
            </w:r>
          </w:p>
        </w:tc>
        <w:tc>
          <w:tcPr>
            <w:tcW w:w="4253" w:type="dxa"/>
            <w:gridSpan w:val="3"/>
            <w:tcBorders>
              <w:left w:val="single" w:sz="4" w:space="0" w:color="auto"/>
              <w:right w:val="single" w:sz="4" w:space="0" w:color="auto"/>
            </w:tcBorders>
          </w:tcPr>
          <w:p w14:paraId="2163C52D" w14:textId="77777777" w:rsidR="00581677" w:rsidRDefault="00581677" w:rsidP="003F6E08">
            <w:pPr>
              <w:pStyle w:val="TableParagraph"/>
              <w:tabs>
                <w:tab w:val="left" w:pos="415"/>
              </w:tabs>
              <w:ind w:left="-21" w:right="141"/>
              <w:rPr>
                <w:rFonts w:cs="Arial"/>
                <w:sz w:val="20"/>
              </w:rPr>
            </w:pPr>
            <w:r w:rsidRPr="008F2DD6">
              <w:rPr>
                <w:rFonts w:cs="Arial"/>
                <w:sz w:val="20"/>
              </w:rPr>
              <w:t>&lt;&lt;[pipeline.OperationImpacts]&gt;&gt;</w:t>
            </w:r>
          </w:p>
        </w:tc>
        <w:tc>
          <w:tcPr>
            <w:tcW w:w="2713" w:type="dxa"/>
            <w:gridSpan w:val="2"/>
            <w:tcBorders>
              <w:left w:val="single" w:sz="4" w:space="0" w:color="auto"/>
            </w:tcBorders>
          </w:tcPr>
          <w:p w14:paraId="324FC1B8" w14:textId="4B87A6E1" w:rsidR="00581677" w:rsidRDefault="00581677" w:rsidP="00581677">
            <w:pPr>
              <w:rPr>
                <w:rFonts w:cs="Arial"/>
                <w:sz w:val="20"/>
              </w:rPr>
            </w:pPr>
            <w:r w:rsidRPr="00DB38F9">
              <w:rPr>
                <w:rFonts w:cs="Arial"/>
                <w:sz w:val="4"/>
                <w:szCs w:val="4"/>
              </w:rPr>
              <w:t>&lt;&lt;if [pipeline.OperationUrlOutputs == null || pipeline.OperationUrlOutputs == ""]&gt;&gt;</w:t>
            </w:r>
            <w:r w:rsidRPr="00747381">
              <w:rPr>
                <w:rFonts w:cs="Arial"/>
                <w:sz w:val="20"/>
              </w:rPr>
              <w:t>&lt;&lt;[pipeline.OperationOutputs]&gt;&gt;</w:t>
            </w:r>
            <w:r w:rsidRPr="00DB38F9">
              <w:rPr>
                <w:rFonts w:cs="Arial"/>
                <w:color w:val="1F497D" w:themeColor="text2"/>
                <w:sz w:val="4"/>
                <w:szCs w:val="4"/>
              </w:rPr>
              <w:t>&lt;&lt;else&gt;&gt;</w:t>
            </w:r>
            <w:r w:rsidRPr="000C3C4E">
              <w:rPr>
                <w:rFonts w:cs="Arial"/>
                <w:color w:val="1F497D" w:themeColor="text2"/>
                <w:sz w:val="20"/>
              </w:rPr>
              <w:t>&lt;&lt;["&lt;a href='" + pipeline.OperationUrlOutputs + "'&gt;" + pipeline.OperationOutputs + "&lt;/a&gt;"] -html&gt;&gt;</w:t>
            </w:r>
            <w:r w:rsidRPr="00DB38F9">
              <w:rPr>
                <w:rFonts w:cs="Arial"/>
                <w:sz w:val="4"/>
                <w:szCs w:val="4"/>
              </w:rPr>
              <w:t>&lt;&lt;/if&gt;&gt;</w:t>
            </w:r>
            <w:r w:rsidRPr="008F2DD6">
              <w:rPr>
                <w:rFonts w:cs="Arial"/>
                <w:sz w:val="20"/>
              </w:rPr>
              <w:t>&lt;&lt;/foreach&gt;&gt;</w:t>
            </w:r>
          </w:p>
        </w:tc>
      </w:tr>
      <w:tr w:rsidR="00581677" w:rsidRPr="0006486E" w14:paraId="0906CAFC" w14:textId="77777777" w:rsidTr="00581677">
        <w:trPr>
          <w:trHeight w:val="284"/>
        </w:trPr>
        <w:tc>
          <w:tcPr>
            <w:tcW w:w="2751" w:type="dxa"/>
          </w:tcPr>
          <w:p w14:paraId="55B58164" w14:textId="77777777" w:rsidR="00581677" w:rsidRPr="00362BEE" w:rsidRDefault="00581677" w:rsidP="003F6E08">
            <w:pPr>
              <w:pStyle w:val="TableParagraph"/>
              <w:spacing w:before="4"/>
              <w:ind w:left="-21"/>
              <w:rPr>
                <w:rFonts w:cs="Arial"/>
                <w:sz w:val="20"/>
                <w:szCs w:val="20"/>
                <w:lang w:val="es-ES"/>
              </w:rPr>
            </w:pPr>
            <w:r w:rsidRPr="008F2DD6">
              <w:rPr>
                <w:rFonts w:cs="Arial"/>
                <w:sz w:val="20"/>
                <w:szCs w:val="20"/>
                <w:lang w:val="es-ES"/>
              </w:rPr>
              <w:t>&lt;&lt;if [!objective.Pipelines.Any()]&gt;&gt;</w:t>
            </w:r>
          </w:p>
        </w:tc>
        <w:tc>
          <w:tcPr>
            <w:tcW w:w="2066" w:type="dxa"/>
          </w:tcPr>
          <w:p w14:paraId="2F31ABD3" w14:textId="77777777" w:rsidR="00581677" w:rsidRPr="00395D42" w:rsidRDefault="00581677" w:rsidP="003F6E08">
            <w:pPr>
              <w:pStyle w:val="TableParagraph"/>
              <w:ind w:left="-21"/>
              <w:rPr>
                <w:rFonts w:cs="Arial"/>
                <w:b/>
              </w:rPr>
            </w:pPr>
          </w:p>
        </w:tc>
        <w:tc>
          <w:tcPr>
            <w:tcW w:w="2696" w:type="dxa"/>
            <w:gridSpan w:val="2"/>
            <w:tcBorders>
              <w:right w:val="single" w:sz="4" w:space="0" w:color="auto"/>
            </w:tcBorders>
          </w:tcPr>
          <w:p w14:paraId="1F9996F8" w14:textId="77777777" w:rsidR="00581677" w:rsidRDefault="00581677" w:rsidP="003F6E08">
            <w:pPr>
              <w:pStyle w:val="TableParagraph"/>
              <w:tabs>
                <w:tab w:val="left" w:pos="415"/>
              </w:tabs>
              <w:ind w:left="-21" w:right="426"/>
              <w:rPr>
                <w:rFonts w:cs="Arial"/>
                <w:sz w:val="20"/>
              </w:rPr>
            </w:pPr>
          </w:p>
        </w:tc>
        <w:tc>
          <w:tcPr>
            <w:tcW w:w="4253" w:type="dxa"/>
            <w:gridSpan w:val="3"/>
            <w:tcBorders>
              <w:left w:val="single" w:sz="4" w:space="0" w:color="auto"/>
              <w:right w:val="single" w:sz="4" w:space="0" w:color="auto"/>
            </w:tcBorders>
          </w:tcPr>
          <w:p w14:paraId="62416F59" w14:textId="77777777" w:rsidR="00581677" w:rsidRDefault="00581677" w:rsidP="003F6E08">
            <w:pPr>
              <w:pStyle w:val="TableParagraph"/>
              <w:tabs>
                <w:tab w:val="left" w:pos="415"/>
              </w:tabs>
              <w:ind w:left="-21" w:right="426"/>
              <w:rPr>
                <w:rFonts w:cs="Arial"/>
                <w:sz w:val="20"/>
              </w:rPr>
            </w:pPr>
          </w:p>
        </w:tc>
        <w:tc>
          <w:tcPr>
            <w:tcW w:w="2713" w:type="dxa"/>
            <w:gridSpan w:val="2"/>
            <w:tcBorders>
              <w:left w:val="single" w:sz="4" w:space="0" w:color="auto"/>
            </w:tcBorders>
          </w:tcPr>
          <w:p w14:paraId="204B6FA5" w14:textId="7C05D542" w:rsidR="00581677" w:rsidRDefault="00581677" w:rsidP="00581677">
            <w:pPr>
              <w:pStyle w:val="TableParagraph"/>
              <w:tabs>
                <w:tab w:val="left" w:pos="415"/>
              </w:tabs>
              <w:ind w:right="426"/>
              <w:rPr>
                <w:rFonts w:cs="Arial"/>
                <w:sz w:val="20"/>
              </w:rPr>
            </w:pPr>
            <w:r w:rsidRPr="008F2DD6">
              <w:rPr>
                <w:rFonts w:cs="Arial"/>
                <w:sz w:val="20"/>
              </w:rPr>
              <w:t>&lt;&lt;/if&gt;&gt;</w:t>
            </w:r>
          </w:p>
        </w:tc>
      </w:tr>
      <w:tr w:rsidR="00581677" w:rsidRPr="0006486E" w14:paraId="4BCDF278" w14:textId="77777777" w:rsidTr="003F6E08">
        <w:trPr>
          <w:trHeight w:val="170"/>
        </w:trPr>
        <w:tc>
          <w:tcPr>
            <w:tcW w:w="14479" w:type="dxa"/>
            <w:gridSpan w:val="9"/>
            <w:shd w:val="clear" w:color="auto" w:fill="365F91" w:themeFill="accent1" w:themeFillShade="BF"/>
          </w:tcPr>
          <w:p w14:paraId="64A5E84E" w14:textId="77777777" w:rsidR="00581677" w:rsidRPr="008F2DD6" w:rsidRDefault="00581677" w:rsidP="003F6E08">
            <w:pPr>
              <w:pStyle w:val="TableParagraph"/>
              <w:ind w:left="-21" w:right="426"/>
              <w:rPr>
                <w:rFonts w:cs="Arial"/>
                <w:sz w:val="20"/>
              </w:rPr>
            </w:pPr>
            <w:r>
              <w:rPr>
                <w:rFonts w:cs="Arial"/>
                <w:b/>
                <w:color w:val="FFFFFF" w:themeColor="background1"/>
              </w:rPr>
              <w:t>Operaciones FOMIN</w:t>
            </w:r>
          </w:p>
        </w:tc>
      </w:tr>
      <w:tr w:rsidR="00581677" w:rsidRPr="0006486E" w14:paraId="0FD7987A" w14:textId="77777777" w:rsidTr="003F6E08">
        <w:trPr>
          <w:trHeight w:val="284"/>
        </w:trPr>
        <w:tc>
          <w:tcPr>
            <w:tcW w:w="2751" w:type="dxa"/>
            <w:shd w:val="clear" w:color="auto" w:fill="548DD4" w:themeFill="text2" w:themeFillTint="99"/>
          </w:tcPr>
          <w:p w14:paraId="36DBC248" w14:textId="77777777" w:rsidR="00581677" w:rsidRPr="008F2DD6" w:rsidRDefault="00581677" w:rsidP="003F6E08">
            <w:pPr>
              <w:pStyle w:val="TableParagraph"/>
              <w:spacing w:before="4"/>
              <w:ind w:left="-21"/>
              <w:jc w:val="center"/>
              <w:rPr>
                <w:rFonts w:cs="Arial"/>
                <w:sz w:val="20"/>
                <w:szCs w:val="20"/>
                <w:lang w:val="es-ES"/>
              </w:rPr>
            </w:pPr>
            <w:r>
              <w:rPr>
                <w:rFonts w:cs="Arial"/>
                <w:b/>
                <w:color w:val="FFFFFF"/>
                <w:sz w:val="20"/>
                <w:lang w:val="es-ES"/>
              </w:rPr>
              <w:t>Número y nombre de la operación</w:t>
            </w:r>
          </w:p>
        </w:tc>
        <w:tc>
          <w:tcPr>
            <w:tcW w:w="2066" w:type="dxa"/>
            <w:shd w:val="clear" w:color="auto" w:fill="548DD4" w:themeFill="text2" w:themeFillTint="99"/>
          </w:tcPr>
          <w:p w14:paraId="27B91215" w14:textId="77777777" w:rsidR="00581677" w:rsidRPr="009C21C6" w:rsidRDefault="00581677" w:rsidP="003F6E08">
            <w:pPr>
              <w:pStyle w:val="TableParagraph"/>
              <w:spacing w:before="4"/>
              <w:ind w:left="-21"/>
              <w:jc w:val="center"/>
              <w:rPr>
                <w:rFonts w:cs="Arial"/>
                <w:b/>
                <w:color w:val="FFFFFF"/>
                <w:sz w:val="20"/>
                <w:lang w:val="es-ES"/>
              </w:rPr>
            </w:pPr>
            <w:r w:rsidRPr="009C21C6">
              <w:rPr>
                <w:rFonts w:cs="Arial"/>
                <w:b/>
                <w:color w:val="FFFFFF"/>
                <w:sz w:val="20"/>
                <w:lang w:val="es-ES"/>
              </w:rPr>
              <w:t>Año de la Operación</w:t>
            </w:r>
          </w:p>
        </w:tc>
        <w:tc>
          <w:tcPr>
            <w:tcW w:w="9662" w:type="dxa"/>
            <w:gridSpan w:val="7"/>
            <w:shd w:val="clear" w:color="auto" w:fill="548DD4" w:themeFill="text2" w:themeFillTint="99"/>
          </w:tcPr>
          <w:p w14:paraId="01F785E0" w14:textId="77777777" w:rsidR="00581677" w:rsidRPr="009C21C6" w:rsidRDefault="00581677" w:rsidP="003F6E08">
            <w:pPr>
              <w:pStyle w:val="TableParagraph"/>
              <w:tabs>
                <w:tab w:val="left" w:pos="415"/>
              </w:tabs>
              <w:spacing w:before="4"/>
              <w:ind w:right="426"/>
              <w:jc w:val="center"/>
              <w:rPr>
                <w:rFonts w:cs="Arial"/>
                <w:b/>
                <w:color w:val="FFFFFF"/>
                <w:sz w:val="20"/>
                <w:lang w:val="es-ES"/>
              </w:rPr>
            </w:pPr>
            <w:r w:rsidRPr="009C21C6">
              <w:rPr>
                <w:rFonts w:cs="Arial"/>
                <w:b/>
                <w:color w:val="FFFFFF"/>
                <w:sz w:val="20"/>
                <w:lang w:val="es-ES"/>
              </w:rPr>
              <w:t>Estado/Fase</w:t>
            </w:r>
          </w:p>
        </w:tc>
      </w:tr>
      <w:tr w:rsidR="00581677" w:rsidRPr="0006486E" w14:paraId="68A91BCC" w14:textId="77777777" w:rsidTr="003F6E08">
        <w:trPr>
          <w:trHeight w:val="284"/>
        </w:trPr>
        <w:tc>
          <w:tcPr>
            <w:tcW w:w="2751" w:type="dxa"/>
          </w:tcPr>
          <w:p w14:paraId="5D013957" w14:textId="77777777" w:rsidR="00581677" w:rsidRPr="00D32168" w:rsidRDefault="00581677" w:rsidP="003F6E08">
            <w:pPr>
              <w:pStyle w:val="TableParagraph"/>
              <w:spacing w:before="4"/>
              <w:ind w:left="-21"/>
              <w:rPr>
                <w:rFonts w:cs="Arial"/>
                <w:sz w:val="20"/>
                <w:szCs w:val="20"/>
              </w:rPr>
            </w:pPr>
            <w:r w:rsidRPr="0031243C">
              <w:rPr>
                <w:sz w:val="20"/>
                <w:szCs w:val="20"/>
              </w:rPr>
              <w:t>&lt;&lt;</w:t>
            </w:r>
            <w:r>
              <w:rPr>
                <w:sz w:val="20"/>
                <w:szCs w:val="20"/>
              </w:rPr>
              <w:t xml:space="preserve">foreach </w:t>
            </w:r>
            <w:r w:rsidRPr="001B5702">
              <w:rPr>
                <w:sz w:val="20"/>
                <w:szCs w:val="20"/>
              </w:rPr>
              <w:t>[</w:t>
            </w:r>
            <w:r>
              <w:rPr>
                <w:sz w:val="20"/>
              </w:rPr>
              <w:t>pipeline</w:t>
            </w:r>
            <w:r>
              <w:rPr>
                <w:sz w:val="20"/>
                <w:szCs w:val="20"/>
              </w:rPr>
              <w:t xml:space="preserve"> in objective</w:t>
            </w:r>
            <w:r w:rsidRPr="001B5702">
              <w:rPr>
                <w:sz w:val="20"/>
                <w:szCs w:val="20"/>
              </w:rPr>
              <w:t>.</w:t>
            </w:r>
            <w:r w:rsidRPr="0031243C">
              <w:rPr>
                <w:sz w:val="20"/>
                <w:szCs w:val="20"/>
              </w:rPr>
              <w:t>MIFPipelines</w:t>
            </w:r>
            <w:r w:rsidRPr="001B5702">
              <w:rPr>
                <w:sz w:val="20"/>
                <w:szCs w:val="20"/>
              </w:rPr>
              <w:t>]&gt;&gt;</w:t>
            </w:r>
            <w:r>
              <w:t xml:space="preserve"> </w:t>
            </w:r>
            <w:r w:rsidRPr="001B5702">
              <w:rPr>
                <w:sz w:val="20"/>
                <w:szCs w:val="20"/>
              </w:rPr>
              <w:t>&lt;&lt;[</w:t>
            </w:r>
            <w:r>
              <w:rPr>
                <w:sz w:val="20"/>
              </w:rPr>
              <w:t>pipeline</w:t>
            </w:r>
            <w:r w:rsidRPr="001B5702">
              <w:rPr>
                <w:sz w:val="20"/>
                <w:szCs w:val="20"/>
              </w:rPr>
              <w:t>.OperationNameAndNumber] -html&gt;&gt;</w:t>
            </w:r>
          </w:p>
        </w:tc>
        <w:tc>
          <w:tcPr>
            <w:tcW w:w="2066" w:type="dxa"/>
          </w:tcPr>
          <w:p w14:paraId="1301B838" w14:textId="77777777" w:rsidR="00581677" w:rsidRPr="00395D42" w:rsidRDefault="00581677" w:rsidP="003F6E08">
            <w:pPr>
              <w:pStyle w:val="TableParagraph"/>
              <w:ind w:left="-21"/>
              <w:rPr>
                <w:rFonts w:cs="Arial"/>
                <w:b/>
              </w:rPr>
            </w:pPr>
            <w:r w:rsidRPr="003F423D">
              <w:rPr>
                <w:sz w:val="20"/>
                <w:szCs w:val="20"/>
                <w:lang w:val="es-ES"/>
              </w:rPr>
              <w:t>&lt;&lt;</w:t>
            </w:r>
            <w:r>
              <w:rPr>
                <w:sz w:val="20"/>
                <w:szCs w:val="20"/>
                <w:lang w:val="es-ES"/>
              </w:rPr>
              <w:t>[</w:t>
            </w:r>
            <w:r>
              <w:rPr>
                <w:sz w:val="20"/>
              </w:rPr>
              <w:t>pipeline</w:t>
            </w:r>
            <w:r w:rsidRPr="003F423D">
              <w:rPr>
                <w:sz w:val="20"/>
                <w:szCs w:val="20"/>
                <w:lang w:val="es-ES"/>
              </w:rPr>
              <w:t>.OperationYear]&gt;&gt;</w:t>
            </w:r>
          </w:p>
        </w:tc>
        <w:tc>
          <w:tcPr>
            <w:tcW w:w="9662" w:type="dxa"/>
            <w:gridSpan w:val="7"/>
          </w:tcPr>
          <w:p w14:paraId="4404E840" w14:textId="77777777" w:rsidR="00581677" w:rsidRDefault="00581677" w:rsidP="003F6E08">
            <w:pPr>
              <w:pStyle w:val="TableParagraph"/>
              <w:spacing w:line="228" w:lineRule="exact"/>
              <w:ind w:left="-21"/>
              <w:rPr>
                <w:sz w:val="20"/>
              </w:rPr>
            </w:pPr>
            <w:r w:rsidRPr="008F2DD6">
              <w:rPr>
                <w:sz w:val="20"/>
              </w:rPr>
              <w:t>&lt;&lt;[</w:t>
            </w:r>
            <w:r>
              <w:rPr>
                <w:sz w:val="20"/>
              </w:rPr>
              <w:t>pipeline</w:t>
            </w:r>
            <w:r w:rsidRPr="008F2DD6">
              <w:rPr>
                <w:sz w:val="20"/>
              </w:rPr>
              <w:t>.OperationOverallStage]&gt;&gt;</w:t>
            </w:r>
          </w:p>
          <w:p w14:paraId="0B4ECA07" w14:textId="77777777" w:rsidR="00581677" w:rsidRPr="008F2DD6" w:rsidRDefault="00581677" w:rsidP="003F6E08">
            <w:pPr>
              <w:pStyle w:val="TableParagraph"/>
              <w:tabs>
                <w:tab w:val="left" w:pos="415"/>
              </w:tabs>
              <w:ind w:right="426"/>
              <w:rPr>
                <w:rFonts w:cs="Arial"/>
                <w:sz w:val="20"/>
              </w:rPr>
            </w:pPr>
            <w:r w:rsidRPr="008F2DD6">
              <w:rPr>
                <w:sz w:val="20"/>
              </w:rPr>
              <w:t>&lt;&lt;/foreach&gt;&gt;</w:t>
            </w:r>
          </w:p>
        </w:tc>
      </w:tr>
      <w:tr w:rsidR="00581677" w:rsidRPr="0006486E" w14:paraId="34134427" w14:textId="77777777" w:rsidTr="003F6E08">
        <w:trPr>
          <w:trHeight w:val="284"/>
        </w:trPr>
        <w:tc>
          <w:tcPr>
            <w:tcW w:w="2751" w:type="dxa"/>
          </w:tcPr>
          <w:p w14:paraId="3A9C5639" w14:textId="77777777" w:rsidR="00581677" w:rsidRPr="008F2DD6" w:rsidRDefault="00581677" w:rsidP="003F6E08">
            <w:pPr>
              <w:pStyle w:val="TableParagraph"/>
              <w:spacing w:before="4"/>
              <w:ind w:left="-21"/>
              <w:rPr>
                <w:rFonts w:cs="Arial"/>
                <w:sz w:val="20"/>
                <w:szCs w:val="20"/>
                <w:lang w:val="es-ES"/>
              </w:rPr>
            </w:pPr>
            <w:r w:rsidRPr="008F2DD6">
              <w:rPr>
                <w:sz w:val="20"/>
                <w:szCs w:val="20"/>
                <w:lang w:val="es-ES"/>
              </w:rPr>
              <w:t xml:space="preserve">&lt;&lt;if </w:t>
            </w:r>
            <w:r w:rsidRPr="008F2DD6">
              <w:rPr>
                <w:sz w:val="20"/>
                <w:szCs w:val="20"/>
                <w:lang w:val="es-ES"/>
              </w:rPr>
              <w:lastRenderedPageBreak/>
              <w:t>[!objective.</w:t>
            </w:r>
            <w:r w:rsidRPr="0031243C">
              <w:rPr>
                <w:sz w:val="20"/>
                <w:szCs w:val="20"/>
                <w:lang w:val="es-ES"/>
              </w:rPr>
              <w:t>MIFPipelines</w:t>
            </w:r>
            <w:r w:rsidRPr="008F2DD6">
              <w:rPr>
                <w:sz w:val="20"/>
                <w:szCs w:val="20"/>
                <w:lang w:val="es-ES"/>
              </w:rPr>
              <w:t>.Any()]&gt;&gt;</w:t>
            </w:r>
          </w:p>
        </w:tc>
        <w:tc>
          <w:tcPr>
            <w:tcW w:w="2066" w:type="dxa"/>
          </w:tcPr>
          <w:p w14:paraId="1AA49EE1" w14:textId="77777777" w:rsidR="00581677" w:rsidRPr="00395D42" w:rsidRDefault="00581677" w:rsidP="003F6E08">
            <w:pPr>
              <w:pStyle w:val="TableParagraph"/>
              <w:ind w:left="-21"/>
              <w:rPr>
                <w:rFonts w:cs="Arial"/>
                <w:b/>
              </w:rPr>
            </w:pPr>
          </w:p>
        </w:tc>
        <w:tc>
          <w:tcPr>
            <w:tcW w:w="9662" w:type="dxa"/>
            <w:gridSpan w:val="7"/>
          </w:tcPr>
          <w:p w14:paraId="386FCCDE" w14:textId="77777777" w:rsidR="00581677" w:rsidRPr="008F2DD6" w:rsidRDefault="00581677" w:rsidP="003F6E08">
            <w:pPr>
              <w:pStyle w:val="TableParagraph"/>
              <w:tabs>
                <w:tab w:val="left" w:pos="415"/>
              </w:tabs>
              <w:ind w:right="426"/>
              <w:rPr>
                <w:rFonts w:cs="Arial"/>
                <w:sz w:val="20"/>
              </w:rPr>
            </w:pPr>
            <w:r w:rsidRPr="008F2DD6">
              <w:rPr>
                <w:sz w:val="20"/>
              </w:rPr>
              <w:t>&lt;&lt;/</w:t>
            </w:r>
            <w:r w:rsidRPr="003F423D">
              <w:rPr>
                <w:sz w:val="20"/>
                <w:u w:val="single"/>
              </w:rPr>
              <w:t>if</w:t>
            </w:r>
            <w:r w:rsidRPr="008F2DD6">
              <w:rPr>
                <w:sz w:val="20"/>
              </w:rPr>
              <w:t>&gt;&gt;</w:t>
            </w:r>
          </w:p>
        </w:tc>
      </w:tr>
      <w:tr w:rsidR="00581677" w:rsidRPr="0006486E" w14:paraId="10DA1DEB" w14:textId="77777777" w:rsidTr="003F6E08">
        <w:trPr>
          <w:trHeight w:val="20"/>
        </w:trPr>
        <w:tc>
          <w:tcPr>
            <w:tcW w:w="14479" w:type="dxa"/>
            <w:gridSpan w:val="9"/>
            <w:shd w:val="clear" w:color="auto" w:fill="365F91" w:themeFill="accent1" w:themeFillShade="BF"/>
          </w:tcPr>
          <w:p w14:paraId="622A6E66" w14:textId="77777777" w:rsidR="00581677" w:rsidRPr="005C537C" w:rsidRDefault="00581677" w:rsidP="003F6E08">
            <w:pPr>
              <w:pStyle w:val="TableParagraph"/>
              <w:ind w:left="-21" w:right="426"/>
              <w:rPr>
                <w:rFonts w:cs="Arial"/>
              </w:rPr>
            </w:pPr>
            <w:r>
              <w:rPr>
                <w:b/>
                <w:color w:val="FFFFFF"/>
                <w:sz w:val="20"/>
              </w:rPr>
              <w:t>&lt;&lt;if [Model.Greather2017]&gt;&gt;</w:t>
            </w:r>
            <w:r>
              <w:rPr>
                <w:b/>
                <w:color w:val="FFFFFF" w:themeColor="background1"/>
              </w:rPr>
              <w:t>Operaciones de BID Invest &lt;&lt;else&gt;&gt; Operaciones NSG &lt;&lt;/if&gt;&gt;</w:t>
            </w:r>
          </w:p>
        </w:tc>
      </w:tr>
      <w:tr w:rsidR="00581677" w:rsidRPr="0006486E" w14:paraId="659F2273" w14:textId="77777777" w:rsidTr="003F6E08">
        <w:trPr>
          <w:trHeight w:val="20"/>
        </w:trPr>
        <w:tc>
          <w:tcPr>
            <w:tcW w:w="2751" w:type="dxa"/>
            <w:shd w:val="clear" w:color="auto" w:fill="548DD4" w:themeFill="text2" w:themeFillTint="99"/>
            <w:vAlign w:val="center"/>
          </w:tcPr>
          <w:p w14:paraId="1ABA7233" w14:textId="77777777" w:rsidR="00581677" w:rsidRDefault="00581677" w:rsidP="003F6E08">
            <w:pPr>
              <w:pStyle w:val="TableParagraph"/>
              <w:spacing w:before="4"/>
              <w:ind w:left="-21"/>
              <w:jc w:val="center"/>
              <w:rPr>
                <w:rFonts w:cs="Arial"/>
                <w:sz w:val="20"/>
                <w:szCs w:val="20"/>
                <w:lang w:val="es-ES"/>
              </w:rPr>
            </w:pPr>
            <w:r>
              <w:rPr>
                <w:rFonts w:cs="Arial"/>
                <w:b/>
                <w:color w:val="FFFFFF"/>
                <w:sz w:val="20"/>
                <w:lang w:val="es-ES"/>
              </w:rPr>
              <w:t>Número y nombre de la operación</w:t>
            </w:r>
          </w:p>
        </w:tc>
        <w:tc>
          <w:tcPr>
            <w:tcW w:w="2066" w:type="dxa"/>
            <w:shd w:val="clear" w:color="auto" w:fill="548DD4" w:themeFill="text2" w:themeFillTint="99"/>
            <w:vAlign w:val="center"/>
          </w:tcPr>
          <w:p w14:paraId="7DBBE058" w14:textId="77777777" w:rsidR="00581677" w:rsidRPr="00395D42" w:rsidRDefault="00581677" w:rsidP="003F6E08">
            <w:pPr>
              <w:pStyle w:val="TableParagraph"/>
              <w:ind w:left="-21"/>
              <w:jc w:val="center"/>
              <w:rPr>
                <w:rFonts w:cs="Arial"/>
                <w:b/>
              </w:rPr>
            </w:pPr>
            <w:r>
              <w:rPr>
                <w:rFonts w:cs="Arial"/>
                <w:b/>
                <w:color w:val="FFFFFF"/>
                <w:sz w:val="20"/>
              </w:rPr>
              <w:t>Año de la Operación</w:t>
            </w:r>
          </w:p>
        </w:tc>
        <w:tc>
          <w:tcPr>
            <w:tcW w:w="9662" w:type="dxa"/>
            <w:gridSpan w:val="7"/>
            <w:shd w:val="clear" w:color="auto" w:fill="548DD4" w:themeFill="text2" w:themeFillTint="99"/>
            <w:vAlign w:val="center"/>
          </w:tcPr>
          <w:p w14:paraId="2B9A9DA9" w14:textId="77777777" w:rsidR="00581677" w:rsidRPr="008F2DD6" w:rsidRDefault="00581677" w:rsidP="003F6E08">
            <w:pPr>
              <w:pStyle w:val="TableParagraph"/>
              <w:tabs>
                <w:tab w:val="left" w:pos="415"/>
              </w:tabs>
              <w:ind w:right="426"/>
              <w:jc w:val="center"/>
              <w:rPr>
                <w:rFonts w:cs="Arial"/>
                <w:sz w:val="20"/>
              </w:rPr>
            </w:pPr>
            <w:r>
              <w:rPr>
                <w:rFonts w:cs="Arial"/>
                <w:b/>
                <w:color w:val="FFFFFF"/>
                <w:sz w:val="20"/>
              </w:rPr>
              <w:t>Estado/Fase</w:t>
            </w:r>
          </w:p>
        </w:tc>
      </w:tr>
      <w:tr w:rsidR="00581677" w:rsidRPr="0006486E" w14:paraId="4CE83B40" w14:textId="77777777" w:rsidTr="003F6E08">
        <w:trPr>
          <w:trHeight w:val="284"/>
        </w:trPr>
        <w:tc>
          <w:tcPr>
            <w:tcW w:w="2751" w:type="dxa"/>
          </w:tcPr>
          <w:p w14:paraId="24F98F9D" w14:textId="77777777" w:rsidR="00581677" w:rsidRPr="00D32168" w:rsidRDefault="00581677" w:rsidP="003F6E08">
            <w:pPr>
              <w:pStyle w:val="TableParagraph"/>
              <w:spacing w:before="4"/>
              <w:ind w:left="-21"/>
              <w:rPr>
                <w:rFonts w:cs="Arial"/>
                <w:sz w:val="20"/>
                <w:szCs w:val="20"/>
              </w:rPr>
            </w:pPr>
            <w:r w:rsidRPr="001B5702">
              <w:rPr>
                <w:rFonts w:cs="Arial"/>
                <w:sz w:val="20"/>
                <w:szCs w:val="20"/>
              </w:rPr>
              <w:t>&lt;&lt;foreach [pipeline in objective.</w:t>
            </w:r>
            <w:r>
              <w:rPr>
                <w:rFonts w:cs="Arial"/>
                <w:sz w:val="20"/>
                <w:szCs w:val="20"/>
              </w:rPr>
              <w:t>NSG</w:t>
            </w:r>
            <w:r w:rsidRPr="001B5702">
              <w:rPr>
                <w:rFonts w:cs="Arial"/>
                <w:sz w:val="20"/>
                <w:szCs w:val="20"/>
              </w:rPr>
              <w:t>Pipelines]&gt;&gt;</w:t>
            </w:r>
            <w:r>
              <w:t xml:space="preserve"> </w:t>
            </w:r>
            <w:r w:rsidRPr="001B5702">
              <w:rPr>
                <w:rFonts w:cs="Arial"/>
                <w:sz w:val="20"/>
                <w:szCs w:val="20"/>
              </w:rPr>
              <w:t>&lt;&lt;[pipeline.OperationNameAndNumber] -html &gt;&gt;</w:t>
            </w:r>
          </w:p>
        </w:tc>
        <w:tc>
          <w:tcPr>
            <w:tcW w:w="2066" w:type="dxa"/>
          </w:tcPr>
          <w:p w14:paraId="15073ADA" w14:textId="77777777" w:rsidR="00581677" w:rsidRPr="00395D42" w:rsidRDefault="00581677" w:rsidP="003F6E08">
            <w:pPr>
              <w:pStyle w:val="TableParagraph"/>
              <w:ind w:left="-21"/>
              <w:rPr>
                <w:rFonts w:cs="Arial"/>
                <w:b/>
              </w:rPr>
            </w:pPr>
            <w:r w:rsidRPr="00E93D4B">
              <w:rPr>
                <w:rFonts w:cs="Arial"/>
                <w:sz w:val="20"/>
                <w:szCs w:val="20"/>
                <w:lang w:val="es-ES"/>
              </w:rPr>
              <w:t>&lt;&lt;[pipeline.OperationYear]&gt;&gt;</w:t>
            </w:r>
          </w:p>
        </w:tc>
        <w:tc>
          <w:tcPr>
            <w:tcW w:w="9662" w:type="dxa"/>
            <w:gridSpan w:val="7"/>
          </w:tcPr>
          <w:p w14:paraId="5169753E" w14:textId="77777777" w:rsidR="00581677" w:rsidRPr="008F2DD6" w:rsidRDefault="00581677" w:rsidP="003F6E08">
            <w:pPr>
              <w:pStyle w:val="TableParagraph"/>
              <w:tabs>
                <w:tab w:val="left" w:pos="415"/>
              </w:tabs>
              <w:ind w:left="-21"/>
              <w:rPr>
                <w:rFonts w:cs="Arial"/>
                <w:sz w:val="20"/>
              </w:rPr>
            </w:pPr>
            <w:r w:rsidRPr="008F2DD6">
              <w:rPr>
                <w:rFonts w:cs="Arial"/>
                <w:sz w:val="20"/>
              </w:rPr>
              <w:t>&lt;&lt;[pipeline.</w:t>
            </w:r>
            <w:r w:rsidRPr="00F36F1C">
              <w:rPr>
                <w:rFonts w:cs="Arial"/>
                <w:sz w:val="20"/>
              </w:rPr>
              <w:t>IICStatusStage</w:t>
            </w:r>
            <w:r w:rsidRPr="008F2DD6">
              <w:rPr>
                <w:rFonts w:cs="Arial"/>
                <w:sz w:val="20"/>
              </w:rPr>
              <w:t>]&gt;&gt; &lt;&lt;/foreach&gt;&gt;</w:t>
            </w:r>
          </w:p>
          <w:p w14:paraId="55C3A044" w14:textId="77777777" w:rsidR="00581677" w:rsidRPr="008F2DD6" w:rsidRDefault="00581677" w:rsidP="003F6E08">
            <w:pPr>
              <w:pStyle w:val="TableParagraph"/>
              <w:tabs>
                <w:tab w:val="left" w:pos="415"/>
              </w:tabs>
              <w:ind w:left="-21" w:right="162"/>
              <w:rPr>
                <w:rFonts w:cs="Arial"/>
                <w:sz w:val="20"/>
              </w:rPr>
            </w:pPr>
            <w:r w:rsidRPr="008F2DD6">
              <w:rPr>
                <w:rFonts w:cs="Arial"/>
                <w:sz w:val="20"/>
              </w:rPr>
              <w:t xml:space="preserve"> </w:t>
            </w:r>
          </w:p>
        </w:tc>
      </w:tr>
      <w:tr w:rsidR="00581677" w:rsidRPr="0006486E" w14:paraId="37F89277" w14:textId="77777777" w:rsidTr="003F6E08">
        <w:trPr>
          <w:trHeight w:val="284"/>
        </w:trPr>
        <w:tc>
          <w:tcPr>
            <w:tcW w:w="2751" w:type="dxa"/>
          </w:tcPr>
          <w:p w14:paraId="0435EB55" w14:textId="77777777" w:rsidR="00581677" w:rsidRDefault="00581677" w:rsidP="003F6E08">
            <w:pPr>
              <w:pStyle w:val="TableParagraph"/>
              <w:spacing w:before="4"/>
              <w:ind w:left="-21"/>
              <w:rPr>
                <w:rFonts w:cs="Arial"/>
                <w:sz w:val="20"/>
                <w:szCs w:val="20"/>
                <w:lang w:val="es-ES"/>
              </w:rPr>
            </w:pPr>
            <w:r w:rsidRPr="008F2DD6">
              <w:rPr>
                <w:rFonts w:cs="Arial"/>
                <w:sz w:val="20"/>
                <w:szCs w:val="20"/>
                <w:lang w:val="es-ES"/>
              </w:rPr>
              <w:t>&lt;&lt;if [!objective.</w:t>
            </w:r>
            <w:r>
              <w:rPr>
                <w:rFonts w:cs="Arial"/>
                <w:sz w:val="20"/>
                <w:szCs w:val="20"/>
                <w:lang w:val="es-ES"/>
              </w:rPr>
              <w:t>NSG</w:t>
            </w:r>
            <w:r w:rsidRPr="008F2DD6">
              <w:rPr>
                <w:rFonts w:cs="Arial"/>
                <w:sz w:val="20"/>
                <w:szCs w:val="20"/>
                <w:lang w:val="es-ES"/>
              </w:rPr>
              <w:t>Pipelines.Any()]&gt;&gt;</w:t>
            </w:r>
          </w:p>
        </w:tc>
        <w:tc>
          <w:tcPr>
            <w:tcW w:w="2066" w:type="dxa"/>
          </w:tcPr>
          <w:p w14:paraId="2391D0A1" w14:textId="77777777" w:rsidR="00581677" w:rsidRPr="00395D42" w:rsidRDefault="00581677" w:rsidP="003F6E08">
            <w:pPr>
              <w:pStyle w:val="TableParagraph"/>
              <w:ind w:left="-21"/>
              <w:rPr>
                <w:rFonts w:cs="Arial"/>
                <w:b/>
              </w:rPr>
            </w:pPr>
          </w:p>
        </w:tc>
        <w:tc>
          <w:tcPr>
            <w:tcW w:w="9662" w:type="dxa"/>
            <w:gridSpan w:val="7"/>
          </w:tcPr>
          <w:p w14:paraId="2BFD8589" w14:textId="77777777" w:rsidR="00581677" w:rsidRPr="008F2DD6" w:rsidRDefault="00581677" w:rsidP="003F6E08">
            <w:pPr>
              <w:pStyle w:val="TableParagraph"/>
              <w:tabs>
                <w:tab w:val="left" w:pos="415"/>
              </w:tabs>
              <w:ind w:right="426"/>
              <w:rPr>
                <w:rFonts w:cs="Arial"/>
                <w:sz w:val="20"/>
              </w:rPr>
            </w:pPr>
            <w:r w:rsidRPr="008F2DD6">
              <w:rPr>
                <w:rFonts w:cs="Arial"/>
                <w:sz w:val="20"/>
              </w:rPr>
              <w:t>&lt;&lt;/if&gt;&gt;</w:t>
            </w:r>
          </w:p>
        </w:tc>
      </w:tr>
    </w:tbl>
    <w:p w14:paraId="5CF3077C" w14:textId="77777777" w:rsidR="00581677" w:rsidRDefault="00581677" w:rsidP="001F332D">
      <w:pPr>
        <w:ind w:left="-567"/>
        <w:rPr>
          <w:b/>
          <w:sz w:val="20"/>
        </w:rPr>
      </w:pPr>
    </w:p>
    <w:p w14:paraId="5745C50A" w14:textId="2AA504C6" w:rsidR="00581677" w:rsidRPr="00581677" w:rsidRDefault="00581677" w:rsidP="001F332D">
      <w:pPr>
        <w:ind w:left="-567"/>
        <w:rPr>
          <w:rFonts w:cs="Arial"/>
        </w:rPr>
      </w:pPr>
      <w:r>
        <w:rPr>
          <w:b/>
          <w:sz w:val="20"/>
        </w:rPr>
        <w:t>&lt;&lt;else&gt;&gt;</w:t>
      </w:r>
    </w:p>
    <w:tbl>
      <w:tblPr>
        <w:tblW w:w="1447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1"/>
        <w:gridCol w:w="2066"/>
        <w:gridCol w:w="1276"/>
        <w:gridCol w:w="1139"/>
        <w:gridCol w:w="281"/>
        <w:gridCol w:w="17"/>
        <w:gridCol w:w="1137"/>
        <w:gridCol w:w="1537"/>
        <w:gridCol w:w="1581"/>
        <w:gridCol w:w="687"/>
        <w:gridCol w:w="2007"/>
      </w:tblGrid>
      <w:tr w:rsidR="004675E2" w:rsidRPr="0006486E" w14:paraId="39EED23A" w14:textId="77777777" w:rsidTr="00E20E8D">
        <w:trPr>
          <w:trHeight w:val="275"/>
        </w:trPr>
        <w:tc>
          <w:tcPr>
            <w:tcW w:w="14479" w:type="dxa"/>
            <w:gridSpan w:val="11"/>
            <w:shd w:val="clear" w:color="auto" w:fill="365F91"/>
            <w:vAlign w:val="center"/>
          </w:tcPr>
          <w:p w14:paraId="56FCC3C2" w14:textId="32BB0D3F" w:rsidR="004675E2" w:rsidRPr="005C537C" w:rsidRDefault="004675E2" w:rsidP="001F332D">
            <w:pPr>
              <w:pStyle w:val="TableParagraph"/>
              <w:spacing w:line="228" w:lineRule="exact"/>
              <w:ind w:left="-21"/>
              <w:rPr>
                <w:rFonts w:cs="Arial"/>
                <w:b/>
              </w:rPr>
            </w:pPr>
            <w:r w:rsidRPr="005C537C">
              <w:rPr>
                <w:rFonts w:cs="Arial"/>
                <w:b/>
                <w:color w:val="FFFFFF" w:themeColor="background1"/>
              </w:rPr>
              <w:t>&lt;&lt;[objective.ObjectiveName]</w:t>
            </w:r>
            <w:r w:rsidR="00E108B5">
              <w:rPr>
                <w:rFonts w:cs="Arial"/>
                <w:b/>
                <w:color w:val="FFFFFF" w:themeColor="background1"/>
              </w:rPr>
              <w:t xml:space="preserve"> -html</w:t>
            </w:r>
            <w:r w:rsidRPr="005C537C">
              <w:rPr>
                <w:rFonts w:cs="Arial"/>
                <w:b/>
                <w:color w:val="FFFFFF" w:themeColor="background1"/>
              </w:rPr>
              <w:t>&gt;&gt;</w:t>
            </w:r>
          </w:p>
        </w:tc>
      </w:tr>
      <w:tr w:rsidR="004675E2" w:rsidRPr="0006486E" w14:paraId="785F9421" w14:textId="77777777" w:rsidTr="00747381">
        <w:trPr>
          <w:trHeight w:val="20"/>
        </w:trPr>
        <w:tc>
          <w:tcPr>
            <w:tcW w:w="2751" w:type="dxa"/>
            <w:shd w:val="clear" w:color="auto" w:fill="548DD4"/>
            <w:vAlign w:val="center"/>
          </w:tcPr>
          <w:p w14:paraId="1A03D25D" w14:textId="77777777" w:rsidR="004675E2" w:rsidRPr="0006486E" w:rsidRDefault="004675E2" w:rsidP="001F332D">
            <w:pPr>
              <w:pStyle w:val="TableParagraph"/>
              <w:ind w:left="-21"/>
              <w:jc w:val="center"/>
              <w:rPr>
                <w:rFonts w:cs="Arial"/>
                <w:b/>
                <w:sz w:val="20"/>
              </w:rPr>
            </w:pPr>
            <w:r>
              <w:rPr>
                <w:rFonts w:cs="Arial"/>
                <w:b/>
                <w:color w:val="FFFFFF"/>
                <w:sz w:val="20"/>
              </w:rPr>
              <w:t>Resultado Esperado</w:t>
            </w:r>
          </w:p>
        </w:tc>
        <w:tc>
          <w:tcPr>
            <w:tcW w:w="2066" w:type="dxa"/>
            <w:shd w:val="clear" w:color="auto" w:fill="548DD4"/>
            <w:vAlign w:val="center"/>
          </w:tcPr>
          <w:p w14:paraId="1FAA04B7" w14:textId="77777777" w:rsidR="004675E2" w:rsidRPr="0006486E" w:rsidRDefault="004675E2" w:rsidP="001F332D">
            <w:pPr>
              <w:pStyle w:val="TableParagraph"/>
              <w:ind w:left="-21" w:right="94"/>
              <w:jc w:val="center"/>
              <w:rPr>
                <w:rFonts w:cs="Arial"/>
                <w:b/>
                <w:sz w:val="20"/>
              </w:rPr>
            </w:pPr>
            <w:r>
              <w:rPr>
                <w:rFonts w:cs="Arial"/>
                <w:b/>
                <w:color w:val="FFFFFF"/>
                <w:sz w:val="20"/>
              </w:rPr>
              <w:t>Indicad</w:t>
            </w:r>
            <w:r w:rsidRPr="00EF2AC8">
              <w:rPr>
                <w:rFonts w:cs="Arial"/>
                <w:b/>
                <w:color w:val="FFFFFF"/>
                <w:sz w:val="20"/>
              </w:rPr>
              <w:t>or</w:t>
            </w:r>
          </w:p>
        </w:tc>
        <w:tc>
          <w:tcPr>
            <w:tcW w:w="1276" w:type="dxa"/>
            <w:shd w:val="clear" w:color="auto" w:fill="548DD4"/>
            <w:vAlign w:val="center"/>
          </w:tcPr>
          <w:p w14:paraId="5883AC88" w14:textId="77777777" w:rsidR="004675E2" w:rsidRPr="0006486E" w:rsidRDefault="004675E2" w:rsidP="001F332D">
            <w:pPr>
              <w:pStyle w:val="TableParagraph"/>
              <w:ind w:left="-21"/>
              <w:jc w:val="center"/>
              <w:rPr>
                <w:rFonts w:cs="Arial"/>
                <w:b/>
                <w:sz w:val="20"/>
              </w:rPr>
            </w:pPr>
            <w:r>
              <w:rPr>
                <w:rFonts w:cs="Arial"/>
                <w:b/>
                <w:color w:val="FFFFFF"/>
                <w:sz w:val="20"/>
              </w:rPr>
              <w:t>Unidad de Medida</w:t>
            </w:r>
          </w:p>
        </w:tc>
        <w:tc>
          <w:tcPr>
            <w:tcW w:w="1437" w:type="dxa"/>
            <w:gridSpan w:val="3"/>
            <w:shd w:val="clear" w:color="auto" w:fill="548DD4"/>
            <w:vAlign w:val="center"/>
          </w:tcPr>
          <w:p w14:paraId="4E7EC542" w14:textId="77777777" w:rsidR="004675E2" w:rsidRPr="0006486E" w:rsidRDefault="004675E2" w:rsidP="001F332D">
            <w:pPr>
              <w:pStyle w:val="TableParagraph"/>
              <w:spacing w:line="228" w:lineRule="exact"/>
              <w:ind w:left="-21"/>
              <w:jc w:val="center"/>
              <w:rPr>
                <w:rFonts w:cs="Arial"/>
                <w:b/>
                <w:sz w:val="20"/>
              </w:rPr>
            </w:pPr>
            <w:r>
              <w:rPr>
                <w:rFonts w:cs="Arial"/>
                <w:b/>
                <w:color w:val="FFFFFF"/>
                <w:sz w:val="20"/>
              </w:rPr>
              <w:t>Línea de Base</w:t>
            </w:r>
          </w:p>
        </w:tc>
        <w:tc>
          <w:tcPr>
            <w:tcW w:w="1137" w:type="dxa"/>
            <w:shd w:val="clear" w:color="auto" w:fill="548DD4"/>
            <w:vAlign w:val="center"/>
          </w:tcPr>
          <w:p w14:paraId="7062455F" w14:textId="77777777" w:rsidR="004675E2" w:rsidRPr="0006486E" w:rsidRDefault="004675E2" w:rsidP="001F332D">
            <w:pPr>
              <w:pStyle w:val="TableParagraph"/>
              <w:spacing w:line="228" w:lineRule="exact"/>
              <w:ind w:left="-21"/>
              <w:jc w:val="center"/>
              <w:rPr>
                <w:rFonts w:cs="Arial"/>
                <w:b/>
                <w:color w:val="FFFFFF"/>
                <w:sz w:val="20"/>
              </w:rPr>
            </w:pPr>
            <w:r>
              <w:rPr>
                <w:rFonts w:cs="Arial"/>
                <w:b/>
                <w:color w:val="FFFFFF"/>
                <w:sz w:val="20"/>
              </w:rPr>
              <w:t>Año Base</w:t>
            </w:r>
          </w:p>
        </w:tc>
        <w:tc>
          <w:tcPr>
            <w:tcW w:w="3118" w:type="dxa"/>
            <w:gridSpan w:val="2"/>
            <w:shd w:val="clear" w:color="auto" w:fill="548DD4"/>
            <w:vAlign w:val="center"/>
          </w:tcPr>
          <w:p w14:paraId="050C49E6" w14:textId="77777777" w:rsidR="004675E2" w:rsidRPr="0006486E" w:rsidRDefault="004675E2" w:rsidP="001F332D">
            <w:pPr>
              <w:pStyle w:val="TableParagraph"/>
              <w:spacing w:line="228" w:lineRule="exact"/>
              <w:ind w:left="-21"/>
              <w:jc w:val="center"/>
              <w:rPr>
                <w:rFonts w:cs="Arial"/>
                <w:b/>
                <w:color w:val="FFFFFF"/>
                <w:sz w:val="20"/>
              </w:rPr>
            </w:pPr>
            <w:r>
              <w:rPr>
                <w:rFonts w:cs="Arial"/>
                <w:b/>
                <w:color w:val="FFFFFF"/>
                <w:sz w:val="20"/>
              </w:rPr>
              <w:t>Medios de Verificación</w:t>
            </w:r>
          </w:p>
        </w:tc>
        <w:tc>
          <w:tcPr>
            <w:tcW w:w="2694" w:type="dxa"/>
            <w:gridSpan w:val="2"/>
            <w:shd w:val="clear" w:color="auto" w:fill="548DD4"/>
            <w:vAlign w:val="center"/>
          </w:tcPr>
          <w:p w14:paraId="437B9DBF" w14:textId="64D47D1C" w:rsidR="004675E2" w:rsidRPr="0006486E" w:rsidRDefault="005D08F1" w:rsidP="001F332D">
            <w:pPr>
              <w:pStyle w:val="TableParagraph"/>
              <w:spacing w:line="228" w:lineRule="exact"/>
              <w:ind w:left="-21"/>
              <w:jc w:val="center"/>
              <w:rPr>
                <w:rFonts w:cs="Arial"/>
                <w:b/>
                <w:color w:val="FFFFFF"/>
                <w:sz w:val="20"/>
              </w:rPr>
            </w:pPr>
            <w:r>
              <w:rPr>
                <w:rFonts w:cs="Arial"/>
                <w:b/>
                <w:color w:val="FFFFFF"/>
                <w:sz w:val="20"/>
              </w:rPr>
              <w:t xml:space="preserve">Alineación con el </w:t>
            </w:r>
            <w:r w:rsidR="004675E2">
              <w:rPr>
                <w:rFonts w:cs="Arial"/>
                <w:b/>
                <w:color w:val="FFFFFF"/>
                <w:sz w:val="20"/>
              </w:rPr>
              <w:t>CRF</w:t>
            </w:r>
          </w:p>
        </w:tc>
      </w:tr>
      <w:tr w:rsidR="004675E2" w:rsidRPr="0006486E" w14:paraId="414234F0" w14:textId="77777777" w:rsidTr="007F5B3E">
        <w:trPr>
          <w:trHeight w:val="284"/>
        </w:trPr>
        <w:tc>
          <w:tcPr>
            <w:tcW w:w="2751" w:type="dxa"/>
            <w:shd w:val="clear" w:color="auto" w:fill="BFD7F3"/>
          </w:tcPr>
          <w:p w14:paraId="05C2BDD6" w14:textId="77777777" w:rsidR="004675E2" w:rsidRPr="00395D42" w:rsidRDefault="004675E2" w:rsidP="0047149D">
            <w:pPr>
              <w:pStyle w:val="TableParagraph"/>
              <w:ind w:left="141" w:right="117"/>
              <w:rPr>
                <w:rFonts w:cs="Arial"/>
                <w:sz w:val="20"/>
              </w:rPr>
            </w:pPr>
            <w:r w:rsidRPr="00EF2AC8">
              <w:rPr>
                <w:rFonts w:cs="Arial"/>
                <w:sz w:val="20"/>
              </w:rPr>
              <w:t>&lt;&lt;foreach [outcome in objective.Outcomes]&gt;&gt;</w:t>
            </w:r>
            <w:r>
              <w:t xml:space="preserve"> </w:t>
            </w:r>
            <w:r w:rsidRPr="00EF2AC8">
              <w:rPr>
                <w:rFonts w:cs="Arial"/>
                <w:sz w:val="20"/>
              </w:rPr>
              <w:t>&lt;&lt;[outcome.OutcomeExpected]</w:t>
            </w:r>
            <w:r w:rsidRPr="00E93D4B">
              <w:rPr>
                <w:rFonts w:cs="Arial"/>
                <w:sz w:val="20"/>
              </w:rPr>
              <w:t xml:space="preserve"> -html </w:t>
            </w:r>
            <w:r w:rsidRPr="00EF2AC8">
              <w:rPr>
                <w:rFonts w:cs="Arial"/>
                <w:sz w:val="20"/>
              </w:rPr>
              <w:t>&gt;&gt;</w:t>
            </w:r>
          </w:p>
        </w:tc>
        <w:tc>
          <w:tcPr>
            <w:tcW w:w="2066" w:type="dxa"/>
            <w:shd w:val="clear" w:color="auto" w:fill="BFD7F3"/>
          </w:tcPr>
          <w:p w14:paraId="1AF97A5C" w14:textId="77777777" w:rsidR="004675E2" w:rsidRPr="00395D42" w:rsidRDefault="004675E2" w:rsidP="0047149D">
            <w:pPr>
              <w:pStyle w:val="TableParagraph"/>
              <w:ind w:left="141" w:right="117"/>
              <w:rPr>
                <w:rFonts w:cs="Arial"/>
                <w:sz w:val="20"/>
              </w:rPr>
            </w:pPr>
            <w:r w:rsidRPr="00EF2AC8">
              <w:rPr>
                <w:rFonts w:cs="Arial"/>
                <w:sz w:val="20"/>
              </w:rPr>
              <w:t>&lt;&lt;[outcome.OutcomeIndicator]&gt;&gt;</w:t>
            </w:r>
          </w:p>
        </w:tc>
        <w:tc>
          <w:tcPr>
            <w:tcW w:w="1276" w:type="dxa"/>
            <w:shd w:val="clear" w:color="auto" w:fill="BFD7F3"/>
          </w:tcPr>
          <w:p w14:paraId="6FD7D710" w14:textId="77777777" w:rsidR="004675E2" w:rsidRPr="00CB1528" w:rsidRDefault="004675E2" w:rsidP="0047149D">
            <w:pPr>
              <w:pStyle w:val="TableParagraph"/>
              <w:ind w:left="141" w:right="117"/>
              <w:rPr>
                <w:rFonts w:cs="Arial"/>
                <w:sz w:val="20"/>
              </w:rPr>
            </w:pPr>
            <w:r w:rsidRPr="00EF2AC8">
              <w:rPr>
                <w:rFonts w:cs="Arial"/>
                <w:sz w:val="20"/>
              </w:rPr>
              <w:t>&lt;&lt;[outcome.OutcomeUnitMeasure]&gt;&gt;</w:t>
            </w:r>
          </w:p>
        </w:tc>
        <w:tc>
          <w:tcPr>
            <w:tcW w:w="1437" w:type="dxa"/>
            <w:gridSpan w:val="3"/>
            <w:shd w:val="clear" w:color="auto" w:fill="BFD7F3"/>
          </w:tcPr>
          <w:p w14:paraId="46627121" w14:textId="77777777" w:rsidR="004675E2" w:rsidRPr="00395D42" w:rsidRDefault="004675E2" w:rsidP="001F332D">
            <w:pPr>
              <w:pStyle w:val="TableParagraph"/>
              <w:tabs>
                <w:tab w:val="left" w:pos="1367"/>
              </w:tabs>
              <w:ind w:left="-21" w:right="426"/>
              <w:jc w:val="right"/>
              <w:rPr>
                <w:rFonts w:cs="Arial"/>
                <w:sz w:val="20"/>
              </w:rPr>
            </w:pPr>
            <w:r w:rsidRPr="00EF2AC8">
              <w:rPr>
                <w:rFonts w:cs="Arial"/>
                <w:sz w:val="20"/>
              </w:rPr>
              <w:t>&lt;&lt;[outcome.OutcomeBaseline]&gt;&gt;</w:t>
            </w:r>
          </w:p>
        </w:tc>
        <w:tc>
          <w:tcPr>
            <w:tcW w:w="1137" w:type="dxa"/>
            <w:shd w:val="clear" w:color="auto" w:fill="BFD7F3"/>
          </w:tcPr>
          <w:p w14:paraId="499AE39E" w14:textId="77777777" w:rsidR="004675E2" w:rsidRPr="008741C9" w:rsidRDefault="004675E2" w:rsidP="005C537C">
            <w:pPr>
              <w:pStyle w:val="TableParagraph"/>
              <w:tabs>
                <w:tab w:val="left" w:pos="1367"/>
              </w:tabs>
              <w:ind w:left="122" w:right="162"/>
              <w:rPr>
                <w:rFonts w:cs="Arial"/>
                <w:sz w:val="20"/>
              </w:rPr>
            </w:pPr>
            <w:r w:rsidRPr="00EF2AC8">
              <w:rPr>
                <w:rFonts w:cs="Arial"/>
                <w:sz w:val="20"/>
              </w:rPr>
              <w:t>&lt;&lt;[outcome.OutcomeBaselineYear]&gt;&gt;</w:t>
            </w:r>
          </w:p>
        </w:tc>
        <w:tc>
          <w:tcPr>
            <w:tcW w:w="3118" w:type="dxa"/>
            <w:gridSpan w:val="2"/>
            <w:shd w:val="clear" w:color="auto" w:fill="BFD7F3"/>
          </w:tcPr>
          <w:p w14:paraId="561AFC10" w14:textId="77777777" w:rsidR="004675E2" w:rsidRPr="008741C9" w:rsidRDefault="004675E2" w:rsidP="00A97C65">
            <w:pPr>
              <w:pStyle w:val="TableParagraph"/>
              <w:tabs>
                <w:tab w:val="left" w:pos="1367"/>
              </w:tabs>
              <w:ind w:left="122" w:right="426"/>
              <w:rPr>
                <w:rFonts w:cs="Arial"/>
                <w:sz w:val="20"/>
              </w:rPr>
            </w:pPr>
            <w:r w:rsidRPr="00EF2AC8">
              <w:rPr>
                <w:rFonts w:cs="Arial"/>
                <w:sz w:val="20"/>
              </w:rPr>
              <w:t>&lt;&lt;[outcome.OutcomeMeansVerification]&gt;&gt;</w:t>
            </w:r>
          </w:p>
        </w:tc>
        <w:tc>
          <w:tcPr>
            <w:tcW w:w="2694" w:type="dxa"/>
            <w:gridSpan w:val="2"/>
            <w:shd w:val="clear" w:color="auto" w:fill="BFD7F3"/>
          </w:tcPr>
          <w:p w14:paraId="6444DF95" w14:textId="77777777" w:rsidR="004675E2" w:rsidRPr="008741C9" w:rsidRDefault="004675E2" w:rsidP="0047149D">
            <w:pPr>
              <w:pStyle w:val="TableParagraph"/>
              <w:ind w:left="141" w:right="117"/>
              <w:rPr>
                <w:rFonts w:cs="Arial"/>
                <w:sz w:val="20"/>
              </w:rPr>
            </w:pPr>
            <w:r w:rsidRPr="00EF2AC8">
              <w:rPr>
                <w:rFonts w:cs="Arial"/>
                <w:sz w:val="20"/>
              </w:rPr>
              <w:t>&lt;&lt;[outcome.OutcomeAlignmentCRF]&gt;&gt;</w:t>
            </w:r>
            <w:r w:rsidRPr="0047149D">
              <w:rPr>
                <w:rFonts w:cs="Arial"/>
                <w:sz w:val="20"/>
              </w:rPr>
              <w:t xml:space="preserve"> &lt;&lt;/foreach&gt;&gt;</w:t>
            </w:r>
          </w:p>
        </w:tc>
      </w:tr>
      <w:tr w:rsidR="004675E2" w:rsidRPr="0006486E" w14:paraId="6B7063AD" w14:textId="77777777" w:rsidTr="007F5B3E">
        <w:trPr>
          <w:trHeight w:val="284"/>
        </w:trPr>
        <w:tc>
          <w:tcPr>
            <w:tcW w:w="2751" w:type="dxa"/>
            <w:shd w:val="clear" w:color="auto" w:fill="BFD7F3"/>
          </w:tcPr>
          <w:p w14:paraId="23F5C4EA" w14:textId="77777777" w:rsidR="004675E2" w:rsidRPr="00C22600" w:rsidRDefault="004675E2" w:rsidP="0047149D">
            <w:pPr>
              <w:pStyle w:val="TableParagraph"/>
              <w:ind w:left="141" w:right="117"/>
              <w:rPr>
                <w:rFonts w:cs="Arial"/>
                <w:b/>
                <w:sz w:val="20"/>
                <w:szCs w:val="20"/>
                <w:lang w:val="es-ES"/>
              </w:rPr>
            </w:pPr>
            <w:r w:rsidRPr="0047149D">
              <w:rPr>
                <w:rFonts w:cs="Arial"/>
                <w:sz w:val="20"/>
              </w:rPr>
              <w:t>&lt;&lt;if [!objective.Outcomes.Any()]&gt;&gt;</w:t>
            </w:r>
          </w:p>
        </w:tc>
        <w:tc>
          <w:tcPr>
            <w:tcW w:w="2066" w:type="dxa"/>
            <w:shd w:val="clear" w:color="auto" w:fill="BFD7F3"/>
          </w:tcPr>
          <w:p w14:paraId="269003CD" w14:textId="77777777" w:rsidR="004675E2" w:rsidRPr="00CB1528" w:rsidRDefault="004675E2" w:rsidP="001F332D">
            <w:pPr>
              <w:pStyle w:val="TableParagraph"/>
              <w:spacing w:before="8" w:line="217" w:lineRule="exact"/>
              <w:ind w:left="-21"/>
              <w:rPr>
                <w:rFonts w:cs="Arial"/>
                <w:sz w:val="20"/>
              </w:rPr>
            </w:pPr>
          </w:p>
        </w:tc>
        <w:tc>
          <w:tcPr>
            <w:tcW w:w="1276" w:type="dxa"/>
            <w:shd w:val="clear" w:color="auto" w:fill="BFD7F3"/>
          </w:tcPr>
          <w:p w14:paraId="7DEE8B30" w14:textId="77777777" w:rsidR="004675E2" w:rsidRPr="00395D42" w:rsidRDefault="004675E2" w:rsidP="001F332D">
            <w:pPr>
              <w:pStyle w:val="TableParagraph"/>
              <w:spacing w:before="8" w:line="217" w:lineRule="exact"/>
              <w:ind w:left="-21"/>
              <w:rPr>
                <w:rFonts w:cs="Arial"/>
                <w:sz w:val="20"/>
              </w:rPr>
            </w:pPr>
          </w:p>
        </w:tc>
        <w:tc>
          <w:tcPr>
            <w:tcW w:w="1437" w:type="dxa"/>
            <w:gridSpan w:val="3"/>
            <w:shd w:val="clear" w:color="auto" w:fill="BFD7F3"/>
          </w:tcPr>
          <w:p w14:paraId="435EA7B9" w14:textId="77777777" w:rsidR="004675E2" w:rsidRPr="008741C9" w:rsidRDefault="004675E2" w:rsidP="001F332D">
            <w:pPr>
              <w:pStyle w:val="TableParagraph"/>
              <w:ind w:left="-21" w:right="426"/>
              <w:rPr>
                <w:rFonts w:cs="Arial"/>
                <w:sz w:val="20"/>
              </w:rPr>
            </w:pPr>
          </w:p>
        </w:tc>
        <w:tc>
          <w:tcPr>
            <w:tcW w:w="1137" w:type="dxa"/>
            <w:shd w:val="clear" w:color="auto" w:fill="BFD7F3"/>
          </w:tcPr>
          <w:p w14:paraId="215544A4" w14:textId="77777777" w:rsidR="004675E2" w:rsidRDefault="004675E2" w:rsidP="001F332D">
            <w:pPr>
              <w:pStyle w:val="TableParagraph"/>
              <w:ind w:left="-21" w:right="426"/>
              <w:rPr>
                <w:rFonts w:cs="Arial"/>
                <w:sz w:val="20"/>
              </w:rPr>
            </w:pPr>
          </w:p>
        </w:tc>
        <w:tc>
          <w:tcPr>
            <w:tcW w:w="3118" w:type="dxa"/>
            <w:gridSpan w:val="2"/>
            <w:shd w:val="clear" w:color="auto" w:fill="BFD7F3"/>
          </w:tcPr>
          <w:p w14:paraId="5F3718A6" w14:textId="77777777" w:rsidR="004675E2" w:rsidRDefault="004675E2" w:rsidP="001F332D">
            <w:pPr>
              <w:pStyle w:val="TableParagraph"/>
              <w:ind w:left="-21" w:right="426"/>
              <w:rPr>
                <w:rFonts w:cs="Arial"/>
                <w:sz w:val="20"/>
              </w:rPr>
            </w:pPr>
          </w:p>
        </w:tc>
        <w:tc>
          <w:tcPr>
            <w:tcW w:w="2694" w:type="dxa"/>
            <w:gridSpan w:val="2"/>
            <w:shd w:val="clear" w:color="auto" w:fill="BFD7F3"/>
          </w:tcPr>
          <w:p w14:paraId="5FB986AC" w14:textId="77777777" w:rsidR="004675E2" w:rsidRDefault="004675E2" w:rsidP="0047149D">
            <w:pPr>
              <w:pStyle w:val="TableParagraph"/>
              <w:ind w:left="141" w:right="117"/>
              <w:rPr>
                <w:rFonts w:cs="Arial"/>
                <w:sz w:val="20"/>
              </w:rPr>
            </w:pPr>
            <w:r w:rsidRPr="008F2DD6">
              <w:rPr>
                <w:rFonts w:cs="Arial"/>
                <w:sz w:val="20"/>
              </w:rPr>
              <w:t>&lt;&lt;/if&gt;&gt;</w:t>
            </w:r>
          </w:p>
        </w:tc>
      </w:tr>
      <w:tr w:rsidR="004675E2" w:rsidRPr="0006486E" w14:paraId="6E2635F4" w14:textId="77777777" w:rsidTr="00E20E8D">
        <w:trPr>
          <w:trHeight w:val="20"/>
        </w:trPr>
        <w:tc>
          <w:tcPr>
            <w:tcW w:w="14479" w:type="dxa"/>
            <w:gridSpan w:val="11"/>
            <w:shd w:val="clear" w:color="auto" w:fill="365F91" w:themeFill="accent1" w:themeFillShade="BF"/>
          </w:tcPr>
          <w:p w14:paraId="51ACD2F7" w14:textId="14998E49" w:rsidR="004675E2" w:rsidRPr="005C537C" w:rsidRDefault="00F0664D" w:rsidP="00704FE4">
            <w:pPr>
              <w:pStyle w:val="TableParagraph"/>
              <w:ind w:left="-21" w:right="426"/>
              <w:rPr>
                <w:rFonts w:cs="Arial"/>
              </w:rPr>
            </w:pPr>
            <w:r>
              <w:rPr>
                <w:b/>
                <w:color w:val="FFFFFF"/>
                <w:sz w:val="20"/>
              </w:rPr>
              <w:t xml:space="preserve">&lt;&lt;if [Model.Greather2017]&gt;&gt; </w:t>
            </w:r>
            <w:r w:rsidR="00047817">
              <w:rPr>
                <w:b/>
                <w:color w:val="FFFFFF" w:themeColor="background1"/>
              </w:rPr>
              <w:t>Operaciones BID</w:t>
            </w:r>
            <w:r>
              <w:rPr>
                <w:b/>
                <w:color w:val="FFFFFF" w:themeColor="background1"/>
              </w:rPr>
              <w:t xml:space="preserve"> &lt;&lt;else&gt;&gt; </w:t>
            </w:r>
            <w:r w:rsidR="00704FE4">
              <w:rPr>
                <w:b/>
                <w:color w:val="FFFFFF" w:themeColor="background1"/>
              </w:rPr>
              <w:t>Operaciones SG</w:t>
            </w:r>
            <w:r>
              <w:rPr>
                <w:b/>
                <w:color w:val="FFFFFF" w:themeColor="background1"/>
              </w:rPr>
              <w:t xml:space="preserve"> &lt;&lt;/if&gt;&gt;</w:t>
            </w:r>
          </w:p>
        </w:tc>
      </w:tr>
      <w:tr w:rsidR="00747381" w:rsidRPr="007E4298" w14:paraId="30D5B16F" w14:textId="73E95EA7" w:rsidTr="00747381">
        <w:trPr>
          <w:trHeight w:val="20"/>
        </w:trPr>
        <w:tc>
          <w:tcPr>
            <w:tcW w:w="2751" w:type="dxa"/>
            <w:shd w:val="clear" w:color="auto" w:fill="548DD4"/>
            <w:vAlign w:val="center"/>
          </w:tcPr>
          <w:p w14:paraId="4AF0C4E1" w14:textId="77777777" w:rsidR="00747381" w:rsidRPr="001B5702" w:rsidRDefault="00747381" w:rsidP="001F332D">
            <w:pPr>
              <w:pStyle w:val="TableParagraph"/>
              <w:ind w:left="-21"/>
              <w:jc w:val="center"/>
              <w:rPr>
                <w:rFonts w:cs="Arial"/>
                <w:b/>
                <w:sz w:val="20"/>
                <w:lang w:val="es-ES"/>
              </w:rPr>
            </w:pPr>
            <w:r>
              <w:rPr>
                <w:rFonts w:cs="Arial"/>
                <w:b/>
                <w:color w:val="FFFFFF"/>
                <w:sz w:val="20"/>
                <w:lang w:val="es-ES"/>
              </w:rPr>
              <w:t>Número y nombre de la operación</w:t>
            </w:r>
          </w:p>
        </w:tc>
        <w:tc>
          <w:tcPr>
            <w:tcW w:w="2066" w:type="dxa"/>
            <w:shd w:val="clear" w:color="auto" w:fill="548DD4"/>
            <w:vAlign w:val="center"/>
          </w:tcPr>
          <w:p w14:paraId="11BDD3AB" w14:textId="77777777" w:rsidR="00747381" w:rsidRPr="0006486E" w:rsidRDefault="00747381" w:rsidP="001F332D">
            <w:pPr>
              <w:pStyle w:val="TableParagraph"/>
              <w:spacing w:before="4" w:line="228" w:lineRule="exact"/>
              <w:ind w:left="-21" w:right="160"/>
              <w:jc w:val="center"/>
              <w:rPr>
                <w:rFonts w:cs="Arial"/>
                <w:b/>
                <w:sz w:val="20"/>
              </w:rPr>
            </w:pPr>
            <w:r>
              <w:rPr>
                <w:rFonts w:cs="Arial"/>
                <w:b/>
                <w:color w:val="FFFFFF"/>
                <w:sz w:val="20"/>
              </w:rPr>
              <w:t>Año de la Operación</w:t>
            </w:r>
          </w:p>
        </w:tc>
        <w:tc>
          <w:tcPr>
            <w:tcW w:w="2696" w:type="dxa"/>
            <w:gridSpan w:val="3"/>
            <w:tcBorders>
              <w:right w:val="single" w:sz="4" w:space="0" w:color="auto"/>
            </w:tcBorders>
            <w:shd w:val="clear" w:color="auto" w:fill="548DD4"/>
            <w:vAlign w:val="center"/>
          </w:tcPr>
          <w:p w14:paraId="27D4B586" w14:textId="5CCD0FF5" w:rsidR="00747381" w:rsidRPr="0006486E" w:rsidRDefault="00747381" w:rsidP="001F332D">
            <w:pPr>
              <w:pStyle w:val="TableParagraph"/>
              <w:spacing w:line="228" w:lineRule="exact"/>
              <w:ind w:left="-21"/>
              <w:jc w:val="center"/>
              <w:rPr>
                <w:rFonts w:cs="Arial"/>
                <w:b/>
                <w:color w:val="FFFFFF"/>
                <w:sz w:val="20"/>
              </w:rPr>
            </w:pPr>
            <w:r>
              <w:rPr>
                <w:rFonts w:cs="Arial"/>
                <w:b/>
                <w:color w:val="FFFFFF"/>
                <w:sz w:val="20"/>
              </w:rPr>
              <w:t>Estado/Fase General</w:t>
            </w:r>
          </w:p>
        </w:tc>
        <w:tc>
          <w:tcPr>
            <w:tcW w:w="2691" w:type="dxa"/>
            <w:gridSpan w:val="3"/>
            <w:tcBorders>
              <w:left w:val="single" w:sz="4" w:space="0" w:color="auto"/>
              <w:right w:val="single" w:sz="4" w:space="0" w:color="auto"/>
            </w:tcBorders>
            <w:shd w:val="clear" w:color="auto" w:fill="548DD4"/>
            <w:vAlign w:val="center"/>
          </w:tcPr>
          <w:p w14:paraId="26449D9D" w14:textId="5E7E8A3F" w:rsidR="00747381" w:rsidRPr="0006486E" w:rsidRDefault="00747381" w:rsidP="001F332D">
            <w:pPr>
              <w:pStyle w:val="TableParagraph"/>
              <w:spacing w:line="228" w:lineRule="exact"/>
              <w:ind w:left="-21"/>
              <w:jc w:val="center"/>
              <w:rPr>
                <w:rFonts w:cs="Arial"/>
                <w:b/>
                <w:color w:val="FFFFFF"/>
                <w:sz w:val="20"/>
              </w:rPr>
            </w:pPr>
            <w:r>
              <w:rPr>
                <w:rFonts w:cs="Arial"/>
                <w:b/>
                <w:color w:val="FFFFFF"/>
                <w:sz w:val="20"/>
              </w:rPr>
              <w:t>Impacto</w:t>
            </w:r>
            <w:r w:rsidRPr="00EF2AC8">
              <w:rPr>
                <w:rFonts w:cs="Arial"/>
                <w:b/>
                <w:color w:val="FFFFFF"/>
                <w:sz w:val="20"/>
              </w:rPr>
              <w:t>s</w:t>
            </w:r>
          </w:p>
        </w:tc>
        <w:tc>
          <w:tcPr>
            <w:tcW w:w="2268" w:type="dxa"/>
            <w:gridSpan w:val="2"/>
            <w:tcBorders>
              <w:left w:val="single" w:sz="4" w:space="0" w:color="auto"/>
              <w:right w:val="single" w:sz="4" w:space="0" w:color="auto"/>
            </w:tcBorders>
            <w:shd w:val="clear" w:color="auto" w:fill="548DD4"/>
            <w:vAlign w:val="center"/>
          </w:tcPr>
          <w:p w14:paraId="315F51E6" w14:textId="7E4733A2" w:rsidR="00747381" w:rsidRPr="0006486E" w:rsidRDefault="00747381" w:rsidP="001F332D">
            <w:pPr>
              <w:pStyle w:val="TableParagraph"/>
              <w:spacing w:line="228" w:lineRule="exact"/>
              <w:ind w:left="-21"/>
              <w:jc w:val="center"/>
              <w:rPr>
                <w:rFonts w:cs="Arial"/>
                <w:b/>
                <w:color w:val="FFFFFF"/>
                <w:sz w:val="20"/>
              </w:rPr>
            </w:pPr>
            <w:r>
              <w:rPr>
                <w:rFonts w:cs="Arial"/>
                <w:b/>
                <w:color w:val="FFFFFF"/>
                <w:sz w:val="20"/>
              </w:rPr>
              <w:t>Productos clave</w:t>
            </w:r>
          </w:p>
        </w:tc>
        <w:tc>
          <w:tcPr>
            <w:tcW w:w="2007" w:type="dxa"/>
            <w:tcBorders>
              <w:left w:val="single" w:sz="4" w:space="0" w:color="auto"/>
            </w:tcBorders>
            <w:shd w:val="clear" w:color="auto" w:fill="548DD4"/>
            <w:vAlign w:val="center"/>
          </w:tcPr>
          <w:p w14:paraId="5AE12800" w14:textId="0AC8613E" w:rsidR="00747381" w:rsidRPr="00D32168" w:rsidRDefault="00747381" w:rsidP="00747381">
            <w:pPr>
              <w:pStyle w:val="TableParagraph"/>
              <w:spacing w:line="228" w:lineRule="exact"/>
              <w:jc w:val="center"/>
              <w:rPr>
                <w:rFonts w:cs="Arial"/>
                <w:b/>
                <w:color w:val="FFFFFF"/>
                <w:sz w:val="20"/>
                <w:lang w:val="es-AR"/>
              </w:rPr>
            </w:pPr>
            <w:r w:rsidRPr="00D32168">
              <w:rPr>
                <w:rFonts w:cs="Arial"/>
                <w:b/>
                <w:color w:val="FFFFFF"/>
                <w:sz w:val="20"/>
                <w:lang w:val="es-AR"/>
              </w:rPr>
              <w:t>Puntuación promedio en el PCR</w:t>
            </w:r>
          </w:p>
        </w:tc>
      </w:tr>
      <w:tr w:rsidR="00747381" w:rsidRPr="0006486E" w14:paraId="7A742AEF" w14:textId="6BB494A1" w:rsidTr="007F5B3E">
        <w:trPr>
          <w:trHeight w:val="567"/>
        </w:trPr>
        <w:tc>
          <w:tcPr>
            <w:tcW w:w="2751" w:type="dxa"/>
          </w:tcPr>
          <w:p w14:paraId="1104B0BD" w14:textId="77777777" w:rsidR="00747381" w:rsidRPr="001B5702" w:rsidRDefault="00747381" w:rsidP="001F332D">
            <w:pPr>
              <w:pStyle w:val="TableParagraph"/>
              <w:spacing w:before="4"/>
              <w:ind w:left="-21"/>
              <w:rPr>
                <w:rFonts w:cs="Arial"/>
                <w:sz w:val="20"/>
                <w:szCs w:val="20"/>
              </w:rPr>
            </w:pPr>
            <w:r w:rsidRPr="001B5702">
              <w:rPr>
                <w:rFonts w:cs="Arial"/>
                <w:sz w:val="20"/>
                <w:szCs w:val="20"/>
              </w:rPr>
              <w:t>&lt;&lt;foreach [pipeline in objective.Pipelines]&gt;&gt;</w:t>
            </w:r>
            <w:r>
              <w:t xml:space="preserve"> </w:t>
            </w:r>
            <w:r w:rsidRPr="001B5702">
              <w:rPr>
                <w:rFonts w:cs="Arial"/>
                <w:sz w:val="20"/>
                <w:szCs w:val="20"/>
              </w:rPr>
              <w:t>&lt;&lt;[pipeline.OperationNameAndNumber] -html &gt;&gt;</w:t>
            </w:r>
          </w:p>
        </w:tc>
        <w:tc>
          <w:tcPr>
            <w:tcW w:w="2066" w:type="dxa"/>
          </w:tcPr>
          <w:p w14:paraId="7BFD0C16" w14:textId="77777777" w:rsidR="00747381" w:rsidRPr="00395D42" w:rsidRDefault="00747381" w:rsidP="001F332D">
            <w:pPr>
              <w:pStyle w:val="TableParagraph"/>
              <w:spacing w:before="4"/>
              <w:ind w:left="-21"/>
              <w:rPr>
                <w:rFonts w:cs="Arial"/>
                <w:b/>
              </w:rPr>
            </w:pPr>
            <w:r w:rsidRPr="00E93D4B">
              <w:rPr>
                <w:rFonts w:cs="Arial"/>
                <w:sz w:val="20"/>
                <w:szCs w:val="20"/>
                <w:lang w:val="es-ES"/>
              </w:rPr>
              <w:t>&lt;&lt;[pipeline.OperationYear]&gt;&gt;</w:t>
            </w:r>
          </w:p>
        </w:tc>
        <w:tc>
          <w:tcPr>
            <w:tcW w:w="2696" w:type="dxa"/>
            <w:gridSpan w:val="3"/>
            <w:tcBorders>
              <w:right w:val="single" w:sz="4" w:space="0" w:color="auto"/>
            </w:tcBorders>
          </w:tcPr>
          <w:p w14:paraId="7ADDD764" w14:textId="33A70ED8" w:rsidR="00747381" w:rsidRDefault="00747381" w:rsidP="00747381">
            <w:pPr>
              <w:pStyle w:val="TableParagraph"/>
              <w:tabs>
                <w:tab w:val="left" w:pos="415"/>
              </w:tabs>
              <w:ind w:left="-21" w:right="142"/>
              <w:rPr>
                <w:rFonts w:cs="Arial"/>
                <w:sz w:val="20"/>
              </w:rPr>
            </w:pPr>
            <w:r w:rsidRPr="008F2DD6">
              <w:rPr>
                <w:rFonts w:cs="Arial"/>
                <w:sz w:val="20"/>
              </w:rPr>
              <w:t>&lt;&lt;[pipeline.OperationOverallStage]&gt;&gt;</w:t>
            </w:r>
          </w:p>
        </w:tc>
        <w:tc>
          <w:tcPr>
            <w:tcW w:w="2691" w:type="dxa"/>
            <w:gridSpan w:val="3"/>
            <w:tcBorders>
              <w:left w:val="single" w:sz="4" w:space="0" w:color="auto"/>
              <w:right w:val="single" w:sz="4" w:space="0" w:color="auto"/>
            </w:tcBorders>
          </w:tcPr>
          <w:p w14:paraId="2B9D0D91" w14:textId="6EFB6ABA" w:rsidR="00747381" w:rsidRDefault="00747381" w:rsidP="00747381">
            <w:pPr>
              <w:pStyle w:val="TableParagraph"/>
              <w:tabs>
                <w:tab w:val="left" w:pos="415"/>
              </w:tabs>
              <w:ind w:left="-21" w:right="141"/>
              <w:rPr>
                <w:rFonts w:cs="Arial"/>
                <w:sz w:val="20"/>
              </w:rPr>
            </w:pPr>
            <w:r w:rsidRPr="008F2DD6">
              <w:rPr>
                <w:rFonts w:cs="Arial"/>
                <w:sz w:val="20"/>
              </w:rPr>
              <w:t>&lt;&lt;[pipeline.OperationImpacts]&gt;&gt;</w:t>
            </w:r>
          </w:p>
        </w:tc>
        <w:tc>
          <w:tcPr>
            <w:tcW w:w="2268" w:type="dxa"/>
            <w:gridSpan w:val="2"/>
            <w:tcBorders>
              <w:left w:val="single" w:sz="4" w:space="0" w:color="auto"/>
              <w:right w:val="single" w:sz="4" w:space="0" w:color="auto"/>
            </w:tcBorders>
          </w:tcPr>
          <w:p w14:paraId="431E3F6E" w14:textId="18013F84" w:rsidR="00DB38F9" w:rsidRDefault="00747381" w:rsidP="00DB38F9">
            <w:pPr>
              <w:pStyle w:val="TableParagraph"/>
              <w:tabs>
                <w:tab w:val="left" w:pos="415"/>
              </w:tabs>
              <w:ind w:left="-21"/>
              <w:rPr>
                <w:rFonts w:cs="Arial"/>
                <w:sz w:val="20"/>
              </w:rPr>
            </w:pPr>
            <w:r w:rsidRPr="00DB38F9">
              <w:rPr>
                <w:rFonts w:cs="Arial"/>
                <w:sz w:val="4"/>
                <w:szCs w:val="4"/>
              </w:rPr>
              <w:t>&lt;&lt;if [pipeline.OperationUrlOutputs == null || pipeline.OperationUrlOutputs == ""]&gt;&gt;</w:t>
            </w:r>
            <w:r w:rsidRPr="00747381">
              <w:rPr>
                <w:rFonts w:cs="Arial"/>
                <w:sz w:val="20"/>
              </w:rPr>
              <w:t>&lt;&lt;[pipeline.OperationOutputs]&gt;&gt;</w:t>
            </w:r>
            <w:r w:rsidRPr="00DB38F9">
              <w:rPr>
                <w:rFonts w:cs="Arial"/>
                <w:color w:val="1F497D" w:themeColor="text2"/>
                <w:sz w:val="4"/>
                <w:szCs w:val="4"/>
              </w:rPr>
              <w:t>&lt;&lt;else&gt;&gt;</w:t>
            </w:r>
            <w:r w:rsidRPr="000C3C4E">
              <w:rPr>
                <w:rFonts w:cs="Arial"/>
                <w:color w:val="1F497D" w:themeColor="text2"/>
                <w:sz w:val="20"/>
              </w:rPr>
              <w:t>&lt;&lt;["&lt;a href='" + pipeline.OperationUrlOutputs + "'&gt;" + pipeline.OperationOutputs + "&lt;/a&gt;"] -html&gt;&gt;</w:t>
            </w:r>
            <w:r w:rsidRPr="00DB38F9">
              <w:rPr>
                <w:rFonts w:cs="Arial"/>
                <w:sz w:val="4"/>
                <w:szCs w:val="4"/>
              </w:rPr>
              <w:t>&lt;&lt;/if&gt;&gt;</w:t>
            </w:r>
          </w:p>
        </w:tc>
        <w:tc>
          <w:tcPr>
            <w:tcW w:w="2007" w:type="dxa"/>
            <w:tcBorders>
              <w:left w:val="single" w:sz="4" w:space="0" w:color="auto"/>
            </w:tcBorders>
          </w:tcPr>
          <w:p w14:paraId="09B6C90C" w14:textId="427B8537" w:rsidR="00747381" w:rsidRDefault="00747381" w:rsidP="00462CAD">
            <w:pPr>
              <w:rPr>
                <w:rFonts w:cs="Arial"/>
                <w:sz w:val="20"/>
              </w:rPr>
            </w:pPr>
            <w:r w:rsidRPr="008F2DD6">
              <w:rPr>
                <w:rFonts w:cs="Arial"/>
                <w:sz w:val="20"/>
              </w:rPr>
              <w:t>&lt;&lt;[pipeline.OperationAverageScorePCR]&gt;&gt;</w:t>
            </w:r>
            <w:r>
              <w:t xml:space="preserve"> </w:t>
            </w:r>
            <w:r w:rsidRPr="008F2DD6">
              <w:rPr>
                <w:rFonts w:cs="Arial"/>
                <w:sz w:val="20"/>
              </w:rPr>
              <w:t>&lt;&lt;/foreach&gt;&gt;</w:t>
            </w:r>
          </w:p>
        </w:tc>
      </w:tr>
      <w:tr w:rsidR="00747381" w:rsidRPr="0006486E" w14:paraId="0892656F" w14:textId="07B22FE0" w:rsidTr="007F5B3E">
        <w:trPr>
          <w:trHeight w:val="284"/>
        </w:trPr>
        <w:tc>
          <w:tcPr>
            <w:tcW w:w="2751" w:type="dxa"/>
          </w:tcPr>
          <w:p w14:paraId="55A01A12" w14:textId="77777777" w:rsidR="00747381" w:rsidRPr="00362BEE" w:rsidRDefault="00747381" w:rsidP="001F332D">
            <w:pPr>
              <w:pStyle w:val="TableParagraph"/>
              <w:spacing w:before="4"/>
              <w:ind w:left="-21"/>
              <w:rPr>
                <w:rFonts w:cs="Arial"/>
                <w:sz w:val="20"/>
                <w:szCs w:val="20"/>
                <w:lang w:val="es-ES"/>
              </w:rPr>
            </w:pPr>
            <w:r w:rsidRPr="008F2DD6">
              <w:rPr>
                <w:rFonts w:cs="Arial"/>
                <w:sz w:val="20"/>
                <w:szCs w:val="20"/>
                <w:lang w:val="es-ES"/>
              </w:rPr>
              <w:t>&lt;&lt;if [!objective.Pipelines.Any()]&gt;&gt;</w:t>
            </w:r>
          </w:p>
        </w:tc>
        <w:tc>
          <w:tcPr>
            <w:tcW w:w="2066" w:type="dxa"/>
          </w:tcPr>
          <w:p w14:paraId="7A14F921" w14:textId="77777777" w:rsidR="00747381" w:rsidRPr="00395D42" w:rsidRDefault="00747381" w:rsidP="001F332D">
            <w:pPr>
              <w:pStyle w:val="TableParagraph"/>
              <w:ind w:left="-21"/>
              <w:rPr>
                <w:rFonts w:cs="Arial"/>
                <w:b/>
              </w:rPr>
            </w:pPr>
          </w:p>
        </w:tc>
        <w:tc>
          <w:tcPr>
            <w:tcW w:w="2696" w:type="dxa"/>
            <w:gridSpan w:val="3"/>
            <w:tcBorders>
              <w:right w:val="single" w:sz="4" w:space="0" w:color="auto"/>
            </w:tcBorders>
          </w:tcPr>
          <w:p w14:paraId="383BEFB0" w14:textId="77777777" w:rsidR="00747381" w:rsidRDefault="00747381" w:rsidP="001F332D">
            <w:pPr>
              <w:pStyle w:val="TableParagraph"/>
              <w:tabs>
                <w:tab w:val="left" w:pos="415"/>
              </w:tabs>
              <w:ind w:left="-21" w:right="426"/>
              <w:rPr>
                <w:rFonts w:cs="Arial"/>
                <w:sz w:val="20"/>
              </w:rPr>
            </w:pPr>
          </w:p>
        </w:tc>
        <w:tc>
          <w:tcPr>
            <w:tcW w:w="2691" w:type="dxa"/>
            <w:gridSpan w:val="3"/>
            <w:tcBorders>
              <w:left w:val="single" w:sz="4" w:space="0" w:color="auto"/>
              <w:right w:val="single" w:sz="4" w:space="0" w:color="auto"/>
            </w:tcBorders>
          </w:tcPr>
          <w:p w14:paraId="6E670D4C" w14:textId="67A88FE8" w:rsidR="00747381" w:rsidRDefault="00747381" w:rsidP="001F332D">
            <w:pPr>
              <w:pStyle w:val="TableParagraph"/>
              <w:tabs>
                <w:tab w:val="left" w:pos="415"/>
              </w:tabs>
              <w:ind w:left="-21" w:right="426"/>
              <w:rPr>
                <w:rFonts w:cs="Arial"/>
                <w:sz w:val="20"/>
              </w:rPr>
            </w:pPr>
          </w:p>
        </w:tc>
        <w:tc>
          <w:tcPr>
            <w:tcW w:w="2268" w:type="dxa"/>
            <w:gridSpan w:val="2"/>
            <w:tcBorders>
              <w:left w:val="single" w:sz="4" w:space="0" w:color="auto"/>
              <w:right w:val="single" w:sz="4" w:space="0" w:color="auto"/>
            </w:tcBorders>
          </w:tcPr>
          <w:p w14:paraId="02761F10" w14:textId="5DDE0D50" w:rsidR="00747381" w:rsidRDefault="00747381" w:rsidP="001F332D">
            <w:pPr>
              <w:pStyle w:val="TableParagraph"/>
              <w:tabs>
                <w:tab w:val="left" w:pos="415"/>
              </w:tabs>
              <w:ind w:left="-21" w:right="426"/>
              <w:rPr>
                <w:rFonts w:cs="Arial"/>
                <w:sz w:val="20"/>
              </w:rPr>
            </w:pPr>
          </w:p>
        </w:tc>
        <w:tc>
          <w:tcPr>
            <w:tcW w:w="2007" w:type="dxa"/>
            <w:tcBorders>
              <w:left w:val="single" w:sz="4" w:space="0" w:color="auto"/>
            </w:tcBorders>
          </w:tcPr>
          <w:p w14:paraId="59E36A35" w14:textId="2AB19F1D" w:rsidR="00747381" w:rsidRDefault="00747381" w:rsidP="00747381">
            <w:pPr>
              <w:pStyle w:val="TableParagraph"/>
              <w:tabs>
                <w:tab w:val="left" w:pos="415"/>
              </w:tabs>
              <w:ind w:right="426"/>
              <w:rPr>
                <w:rFonts w:cs="Arial"/>
                <w:sz w:val="20"/>
              </w:rPr>
            </w:pPr>
            <w:r w:rsidRPr="008F2DD6">
              <w:rPr>
                <w:rFonts w:cs="Arial"/>
                <w:sz w:val="20"/>
              </w:rPr>
              <w:t>&lt;&lt;/if&gt;&gt;</w:t>
            </w:r>
          </w:p>
        </w:tc>
      </w:tr>
      <w:tr w:rsidR="009C21C6" w:rsidRPr="0006486E" w14:paraId="6D3948CC" w14:textId="77777777" w:rsidTr="009C21C6">
        <w:trPr>
          <w:trHeight w:val="170"/>
        </w:trPr>
        <w:tc>
          <w:tcPr>
            <w:tcW w:w="14479" w:type="dxa"/>
            <w:gridSpan w:val="11"/>
            <w:shd w:val="clear" w:color="auto" w:fill="365F91" w:themeFill="accent1" w:themeFillShade="BF"/>
          </w:tcPr>
          <w:p w14:paraId="243054FE" w14:textId="58696A2F" w:rsidR="009C21C6" w:rsidRPr="008F2DD6" w:rsidRDefault="00646C1D" w:rsidP="009C21C6">
            <w:pPr>
              <w:pStyle w:val="TableParagraph"/>
              <w:ind w:left="-21" w:right="426"/>
              <w:rPr>
                <w:rFonts w:cs="Arial"/>
                <w:sz w:val="20"/>
              </w:rPr>
            </w:pPr>
            <w:r>
              <w:rPr>
                <w:rFonts w:cs="Arial"/>
                <w:b/>
                <w:color w:val="FFFFFF" w:themeColor="background1"/>
              </w:rPr>
              <w:t>Operaciones FOMIN</w:t>
            </w:r>
          </w:p>
        </w:tc>
      </w:tr>
      <w:tr w:rsidR="009C21C6" w:rsidRPr="0006486E" w14:paraId="6DB2380A" w14:textId="77777777" w:rsidTr="009C21C6">
        <w:trPr>
          <w:trHeight w:val="284"/>
        </w:trPr>
        <w:tc>
          <w:tcPr>
            <w:tcW w:w="2751" w:type="dxa"/>
            <w:shd w:val="clear" w:color="auto" w:fill="548DD4" w:themeFill="text2" w:themeFillTint="99"/>
          </w:tcPr>
          <w:p w14:paraId="37A2C515" w14:textId="40AAF452" w:rsidR="009C21C6" w:rsidRPr="008F2DD6" w:rsidRDefault="009C21C6" w:rsidP="009C21C6">
            <w:pPr>
              <w:pStyle w:val="TableParagraph"/>
              <w:spacing w:before="4"/>
              <w:ind w:left="-21"/>
              <w:jc w:val="center"/>
              <w:rPr>
                <w:rFonts w:cs="Arial"/>
                <w:sz w:val="20"/>
                <w:szCs w:val="20"/>
                <w:lang w:val="es-ES"/>
              </w:rPr>
            </w:pPr>
            <w:r>
              <w:rPr>
                <w:rFonts w:cs="Arial"/>
                <w:b/>
                <w:color w:val="FFFFFF"/>
                <w:sz w:val="20"/>
                <w:lang w:val="es-ES"/>
              </w:rPr>
              <w:t>Número y nombre de la operación</w:t>
            </w:r>
          </w:p>
        </w:tc>
        <w:tc>
          <w:tcPr>
            <w:tcW w:w="2066" w:type="dxa"/>
            <w:shd w:val="clear" w:color="auto" w:fill="548DD4" w:themeFill="text2" w:themeFillTint="99"/>
          </w:tcPr>
          <w:p w14:paraId="7A6F7557" w14:textId="034E2051" w:rsidR="009C21C6" w:rsidRPr="009C21C6" w:rsidRDefault="009C21C6" w:rsidP="009C21C6">
            <w:pPr>
              <w:pStyle w:val="TableParagraph"/>
              <w:spacing w:before="4"/>
              <w:ind w:left="-21"/>
              <w:jc w:val="center"/>
              <w:rPr>
                <w:rFonts w:cs="Arial"/>
                <w:b/>
                <w:color w:val="FFFFFF"/>
                <w:sz w:val="20"/>
                <w:lang w:val="es-ES"/>
              </w:rPr>
            </w:pPr>
            <w:r w:rsidRPr="009C21C6">
              <w:rPr>
                <w:rFonts w:cs="Arial"/>
                <w:b/>
                <w:color w:val="FFFFFF"/>
                <w:sz w:val="20"/>
                <w:lang w:val="es-ES"/>
              </w:rPr>
              <w:t>Año de la Operación</w:t>
            </w:r>
          </w:p>
        </w:tc>
        <w:tc>
          <w:tcPr>
            <w:tcW w:w="9662" w:type="dxa"/>
            <w:gridSpan w:val="9"/>
            <w:shd w:val="clear" w:color="auto" w:fill="548DD4" w:themeFill="text2" w:themeFillTint="99"/>
          </w:tcPr>
          <w:p w14:paraId="2418FD18" w14:textId="7ACC125C" w:rsidR="009C21C6" w:rsidRPr="009C21C6" w:rsidRDefault="009C21C6" w:rsidP="009C21C6">
            <w:pPr>
              <w:pStyle w:val="TableParagraph"/>
              <w:tabs>
                <w:tab w:val="left" w:pos="415"/>
              </w:tabs>
              <w:spacing w:before="4"/>
              <w:ind w:right="426"/>
              <w:jc w:val="center"/>
              <w:rPr>
                <w:rFonts w:cs="Arial"/>
                <w:b/>
                <w:color w:val="FFFFFF"/>
                <w:sz w:val="20"/>
                <w:lang w:val="es-ES"/>
              </w:rPr>
            </w:pPr>
            <w:r w:rsidRPr="009C21C6">
              <w:rPr>
                <w:rFonts w:cs="Arial"/>
                <w:b/>
                <w:color w:val="FFFFFF"/>
                <w:sz w:val="20"/>
                <w:lang w:val="es-ES"/>
              </w:rPr>
              <w:t>Estado/Fase</w:t>
            </w:r>
          </w:p>
        </w:tc>
      </w:tr>
      <w:tr w:rsidR="009C21C6" w:rsidRPr="0006486E" w14:paraId="3AA65E70" w14:textId="77777777" w:rsidTr="00DE42CC">
        <w:trPr>
          <w:trHeight w:val="284"/>
        </w:trPr>
        <w:tc>
          <w:tcPr>
            <w:tcW w:w="2751" w:type="dxa"/>
          </w:tcPr>
          <w:p w14:paraId="6B133064" w14:textId="0A92342A" w:rsidR="009C21C6" w:rsidRPr="00D32168" w:rsidRDefault="009C21C6" w:rsidP="009C21C6">
            <w:pPr>
              <w:pStyle w:val="TableParagraph"/>
              <w:spacing w:before="4"/>
              <w:ind w:left="-21"/>
              <w:rPr>
                <w:rFonts w:cs="Arial"/>
                <w:sz w:val="20"/>
                <w:szCs w:val="20"/>
              </w:rPr>
            </w:pPr>
            <w:r w:rsidRPr="0031243C">
              <w:rPr>
                <w:sz w:val="20"/>
                <w:szCs w:val="20"/>
              </w:rPr>
              <w:t>&lt;&lt;</w:t>
            </w:r>
            <w:r>
              <w:rPr>
                <w:sz w:val="20"/>
                <w:szCs w:val="20"/>
              </w:rPr>
              <w:t xml:space="preserve">foreach </w:t>
            </w:r>
            <w:r w:rsidRPr="001B5702">
              <w:rPr>
                <w:sz w:val="20"/>
                <w:szCs w:val="20"/>
              </w:rPr>
              <w:t>[</w:t>
            </w:r>
            <w:r>
              <w:rPr>
                <w:sz w:val="20"/>
              </w:rPr>
              <w:t>pipeline</w:t>
            </w:r>
            <w:r>
              <w:rPr>
                <w:sz w:val="20"/>
                <w:szCs w:val="20"/>
              </w:rPr>
              <w:t xml:space="preserve"> in </w:t>
            </w:r>
            <w:r>
              <w:rPr>
                <w:sz w:val="20"/>
                <w:szCs w:val="20"/>
              </w:rPr>
              <w:lastRenderedPageBreak/>
              <w:t>objective</w:t>
            </w:r>
            <w:r w:rsidRPr="001B5702">
              <w:rPr>
                <w:sz w:val="20"/>
                <w:szCs w:val="20"/>
              </w:rPr>
              <w:t>.</w:t>
            </w:r>
            <w:r w:rsidRPr="0031243C">
              <w:rPr>
                <w:sz w:val="20"/>
                <w:szCs w:val="20"/>
              </w:rPr>
              <w:t>MIFPipelines</w:t>
            </w:r>
            <w:r w:rsidRPr="001B5702">
              <w:rPr>
                <w:sz w:val="20"/>
                <w:szCs w:val="20"/>
              </w:rPr>
              <w:t>]&gt;&gt;</w:t>
            </w:r>
            <w:r>
              <w:t xml:space="preserve"> </w:t>
            </w:r>
            <w:r w:rsidRPr="001B5702">
              <w:rPr>
                <w:sz w:val="20"/>
                <w:szCs w:val="20"/>
              </w:rPr>
              <w:t>&lt;&lt;[</w:t>
            </w:r>
            <w:r>
              <w:rPr>
                <w:sz w:val="20"/>
              </w:rPr>
              <w:t>pipeline</w:t>
            </w:r>
            <w:r w:rsidRPr="001B5702">
              <w:rPr>
                <w:sz w:val="20"/>
                <w:szCs w:val="20"/>
              </w:rPr>
              <w:t>.OperationNameAndNumber] -html&gt;&gt;</w:t>
            </w:r>
          </w:p>
        </w:tc>
        <w:tc>
          <w:tcPr>
            <w:tcW w:w="2066" w:type="dxa"/>
          </w:tcPr>
          <w:p w14:paraId="5A345647" w14:textId="25E7F52B" w:rsidR="009C21C6" w:rsidRPr="00395D42" w:rsidRDefault="009C21C6" w:rsidP="009C21C6">
            <w:pPr>
              <w:pStyle w:val="TableParagraph"/>
              <w:ind w:left="-21"/>
              <w:rPr>
                <w:rFonts w:cs="Arial"/>
                <w:b/>
              </w:rPr>
            </w:pPr>
            <w:r w:rsidRPr="003F423D">
              <w:rPr>
                <w:sz w:val="20"/>
                <w:szCs w:val="20"/>
                <w:lang w:val="es-ES"/>
              </w:rPr>
              <w:lastRenderedPageBreak/>
              <w:t>&lt;&lt;</w:t>
            </w:r>
            <w:r>
              <w:rPr>
                <w:sz w:val="20"/>
                <w:szCs w:val="20"/>
                <w:lang w:val="es-ES"/>
              </w:rPr>
              <w:t>[</w:t>
            </w:r>
            <w:r>
              <w:rPr>
                <w:sz w:val="20"/>
              </w:rPr>
              <w:t>pipeline</w:t>
            </w:r>
            <w:r w:rsidRPr="003F423D">
              <w:rPr>
                <w:sz w:val="20"/>
                <w:szCs w:val="20"/>
                <w:lang w:val="es-ES"/>
              </w:rPr>
              <w:t>.OperationY</w:t>
            </w:r>
            <w:r w:rsidRPr="003F423D">
              <w:rPr>
                <w:sz w:val="20"/>
                <w:szCs w:val="20"/>
                <w:lang w:val="es-ES"/>
              </w:rPr>
              <w:lastRenderedPageBreak/>
              <w:t>ear]&gt;&gt;</w:t>
            </w:r>
          </w:p>
        </w:tc>
        <w:tc>
          <w:tcPr>
            <w:tcW w:w="9662" w:type="dxa"/>
            <w:gridSpan w:val="9"/>
          </w:tcPr>
          <w:p w14:paraId="0DC1FC94" w14:textId="567254F1" w:rsidR="009C21C6" w:rsidRDefault="009C21C6" w:rsidP="009C21C6">
            <w:pPr>
              <w:pStyle w:val="TableParagraph"/>
              <w:spacing w:line="228" w:lineRule="exact"/>
              <w:ind w:left="-21"/>
              <w:rPr>
                <w:sz w:val="20"/>
              </w:rPr>
            </w:pPr>
            <w:r w:rsidRPr="008F2DD6">
              <w:rPr>
                <w:sz w:val="20"/>
              </w:rPr>
              <w:lastRenderedPageBreak/>
              <w:t>&lt;&lt;[</w:t>
            </w:r>
            <w:r>
              <w:rPr>
                <w:sz w:val="20"/>
              </w:rPr>
              <w:t>pipeline</w:t>
            </w:r>
            <w:r w:rsidRPr="008F2DD6">
              <w:rPr>
                <w:sz w:val="20"/>
              </w:rPr>
              <w:t>.</w:t>
            </w:r>
            <w:r w:rsidR="00A93548" w:rsidRPr="008F2DD6">
              <w:rPr>
                <w:sz w:val="20"/>
              </w:rPr>
              <w:t>OperationOverallStage</w:t>
            </w:r>
            <w:r w:rsidRPr="008F2DD6">
              <w:rPr>
                <w:sz w:val="20"/>
              </w:rPr>
              <w:t>]&gt;&gt;</w:t>
            </w:r>
          </w:p>
          <w:p w14:paraId="47CA658B" w14:textId="66036CDD" w:rsidR="009C21C6" w:rsidRPr="008F2DD6" w:rsidRDefault="009C21C6" w:rsidP="009C21C6">
            <w:pPr>
              <w:pStyle w:val="TableParagraph"/>
              <w:tabs>
                <w:tab w:val="left" w:pos="415"/>
              </w:tabs>
              <w:ind w:right="426"/>
              <w:rPr>
                <w:rFonts w:cs="Arial"/>
                <w:sz w:val="20"/>
              </w:rPr>
            </w:pPr>
            <w:r w:rsidRPr="008F2DD6">
              <w:rPr>
                <w:sz w:val="20"/>
              </w:rPr>
              <w:lastRenderedPageBreak/>
              <w:t>&lt;&lt;/foreach&gt;&gt;</w:t>
            </w:r>
          </w:p>
        </w:tc>
      </w:tr>
      <w:tr w:rsidR="009C21C6" w:rsidRPr="0006486E" w14:paraId="16CD0EE3" w14:textId="77777777" w:rsidTr="00DE42CC">
        <w:trPr>
          <w:trHeight w:val="284"/>
        </w:trPr>
        <w:tc>
          <w:tcPr>
            <w:tcW w:w="2751" w:type="dxa"/>
          </w:tcPr>
          <w:p w14:paraId="6AE774B7" w14:textId="19209B28" w:rsidR="009C21C6" w:rsidRPr="008F2DD6" w:rsidRDefault="009C21C6" w:rsidP="009C21C6">
            <w:pPr>
              <w:pStyle w:val="TableParagraph"/>
              <w:spacing w:before="4"/>
              <w:ind w:left="-21"/>
              <w:rPr>
                <w:rFonts w:cs="Arial"/>
                <w:sz w:val="20"/>
                <w:szCs w:val="20"/>
                <w:lang w:val="es-ES"/>
              </w:rPr>
            </w:pPr>
            <w:r w:rsidRPr="008F2DD6">
              <w:rPr>
                <w:sz w:val="20"/>
                <w:szCs w:val="20"/>
                <w:lang w:val="es-ES"/>
              </w:rPr>
              <w:lastRenderedPageBreak/>
              <w:t>&lt;&lt;if [!objective.</w:t>
            </w:r>
            <w:r w:rsidRPr="0031243C">
              <w:rPr>
                <w:sz w:val="20"/>
                <w:szCs w:val="20"/>
                <w:lang w:val="es-ES"/>
              </w:rPr>
              <w:t>MIFPipelines</w:t>
            </w:r>
            <w:r w:rsidRPr="008F2DD6">
              <w:rPr>
                <w:sz w:val="20"/>
                <w:szCs w:val="20"/>
                <w:lang w:val="es-ES"/>
              </w:rPr>
              <w:t>.Any()]&gt;&gt;</w:t>
            </w:r>
          </w:p>
        </w:tc>
        <w:tc>
          <w:tcPr>
            <w:tcW w:w="2066" w:type="dxa"/>
          </w:tcPr>
          <w:p w14:paraId="4C757841" w14:textId="77777777" w:rsidR="009C21C6" w:rsidRPr="00395D42" w:rsidRDefault="009C21C6" w:rsidP="009C21C6">
            <w:pPr>
              <w:pStyle w:val="TableParagraph"/>
              <w:ind w:left="-21"/>
              <w:rPr>
                <w:rFonts w:cs="Arial"/>
                <w:b/>
              </w:rPr>
            </w:pPr>
          </w:p>
        </w:tc>
        <w:tc>
          <w:tcPr>
            <w:tcW w:w="9662" w:type="dxa"/>
            <w:gridSpan w:val="9"/>
          </w:tcPr>
          <w:p w14:paraId="415FE47B" w14:textId="79B9C8DF" w:rsidR="009C21C6" w:rsidRPr="008F2DD6" w:rsidRDefault="009C21C6" w:rsidP="009C21C6">
            <w:pPr>
              <w:pStyle w:val="TableParagraph"/>
              <w:tabs>
                <w:tab w:val="left" w:pos="415"/>
              </w:tabs>
              <w:ind w:right="426"/>
              <w:rPr>
                <w:rFonts w:cs="Arial"/>
                <w:sz w:val="20"/>
              </w:rPr>
            </w:pPr>
            <w:r w:rsidRPr="008F2DD6">
              <w:rPr>
                <w:sz w:val="20"/>
              </w:rPr>
              <w:t>&lt;&lt;/</w:t>
            </w:r>
            <w:r w:rsidRPr="003F423D">
              <w:rPr>
                <w:sz w:val="20"/>
                <w:u w:val="single"/>
              </w:rPr>
              <w:t>if</w:t>
            </w:r>
            <w:r w:rsidRPr="008F2DD6">
              <w:rPr>
                <w:sz w:val="20"/>
              </w:rPr>
              <w:t>&gt;&gt;</w:t>
            </w:r>
          </w:p>
        </w:tc>
      </w:tr>
      <w:tr w:rsidR="009C21C6" w:rsidRPr="0006486E" w14:paraId="79A632A0" w14:textId="77777777" w:rsidTr="00E20E8D">
        <w:trPr>
          <w:trHeight w:val="20"/>
        </w:trPr>
        <w:tc>
          <w:tcPr>
            <w:tcW w:w="14479" w:type="dxa"/>
            <w:gridSpan w:val="11"/>
            <w:shd w:val="clear" w:color="auto" w:fill="365F91" w:themeFill="accent1" w:themeFillShade="BF"/>
          </w:tcPr>
          <w:p w14:paraId="734A04C7" w14:textId="72F42B33" w:rsidR="009C21C6" w:rsidRPr="005C537C" w:rsidRDefault="00047817" w:rsidP="00704FE4">
            <w:pPr>
              <w:pStyle w:val="TableParagraph"/>
              <w:ind w:left="-21" w:right="426"/>
              <w:rPr>
                <w:rFonts w:cs="Arial"/>
              </w:rPr>
            </w:pPr>
            <w:r>
              <w:rPr>
                <w:b/>
                <w:color w:val="FFFFFF"/>
                <w:sz w:val="20"/>
              </w:rPr>
              <w:t>&lt;&lt;if [Model.Greather2017]&gt;&gt;</w:t>
            </w:r>
            <w:r>
              <w:rPr>
                <w:b/>
                <w:color w:val="FFFFFF" w:themeColor="background1"/>
              </w:rPr>
              <w:t>Operaciones de BID Invest</w:t>
            </w:r>
            <w:r w:rsidR="00F0664D">
              <w:rPr>
                <w:b/>
                <w:color w:val="FFFFFF" w:themeColor="background1"/>
              </w:rPr>
              <w:t xml:space="preserve"> &lt;&lt;else&gt;&gt; </w:t>
            </w:r>
            <w:r w:rsidR="00704FE4">
              <w:rPr>
                <w:b/>
                <w:color w:val="FFFFFF" w:themeColor="background1"/>
              </w:rPr>
              <w:t>Operaciones NSG</w:t>
            </w:r>
            <w:r w:rsidR="00F0664D">
              <w:rPr>
                <w:b/>
                <w:color w:val="FFFFFF" w:themeColor="background1"/>
              </w:rPr>
              <w:t xml:space="preserve"> &lt;&lt;/if&gt;&gt;</w:t>
            </w:r>
          </w:p>
        </w:tc>
      </w:tr>
      <w:tr w:rsidR="007E4298" w:rsidRPr="0006486E" w14:paraId="688E5351" w14:textId="6953EE92" w:rsidTr="005E233E">
        <w:trPr>
          <w:trHeight w:val="20"/>
        </w:trPr>
        <w:tc>
          <w:tcPr>
            <w:tcW w:w="2751" w:type="dxa"/>
            <w:shd w:val="clear" w:color="auto" w:fill="548DD4" w:themeFill="text2" w:themeFillTint="99"/>
            <w:vAlign w:val="center"/>
          </w:tcPr>
          <w:p w14:paraId="77F12E37" w14:textId="77777777" w:rsidR="007E4298" w:rsidRDefault="007E4298" w:rsidP="009C21C6">
            <w:pPr>
              <w:pStyle w:val="TableParagraph"/>
              <w:spacing w:before="4"/>
              <w:ind w:left="-21"/>
              <w:jc w:val="center"/>
              <w:rPr>
                <w:rFonts w:cs="Arial"/>
                <w:sz w:val="20"/>
                <w:szCs w:val="20"/>
                <w:lang w:val="es-ES"/>
              </w:rPr>
            </w:pPr>
            <w:r>
              <w:rPr>
                <w:rFonts w:cs="Arial"/>
                <w:b/>
                <w:color w:val="FFFFFF"/>
                <w:sz w:val="20"/>
                <w:lang w:val="es-ES"/>
              </w:rPr>
              <w:t>Número y nombre de la operación</w:t>
            </w:r>
          </w:p>
        </w:tc>
        <w:tc>
          <w:tcPr>
            <w:tcW w:w="2066" w:type="dxa"/>
            <w:shd w:val="clear" w:color="auto" w:fill="548DD4" w:themeFill="text2" w:themeFillTint="99"/>
            <w:vAlign w:val="center"/>
          </w:tcPr>
          <w:p w14:paraId="7A86EB30" w14:textId="77777777" w:rsidR="007E4298" w:rsidRPr="00395D42" w:rsidRDefault="007E4298" w:rsidP="009C21C6">
            <w:pPr>
              <w:pStyle w:val="TableParagraph"/>
              <w:ind w:left="-21"/>
              <w:jc w:val="center"/>
              <w:rPr>
                <w:rFonts w:cs="Arial"/>
                <w:b/>
              </w:rPr>
            </w:pPr>
            <w:r>
              <w:rPr>
                <w:rFonts w:cs="Arial"/>
                <w:b/>
                <w:color w:val="FFFFFF"/>
                <w:sz w:val="20"/>
              </w:rPr>
              <w:t>Año de la Operación</w:t>
            </w:r>
          </w:p>
        </w:tc>
        <w:tc>
          <w:tcPr>
            <w:tcW w:w="2415" w:type="dxa"/>
            <w:gridSpan w:val="2"/>
            <w:shd w:val="clear" w:color="auto" w:fill="548DD4" w:themeFill="text2" w:themeFillTint="99"/>
            <w:vAlign w:val="center"/>
          </w:tcPr>
          <w:p w14:paraId="7E4F18D5" w14:textId="77777777" w:rsidR="007E4298" w:rsidRPr="008F2DD6" w:rsidRDefault="007E4298" w:rsidP="009C21C6">
            <w:pPr>
              <w:pStyle w:val="TableParagraph"/>
              <w:tabs>
                <w:tab w:val="left" w:pos="415"/>
              </w:tabs>
              <w:ind w:right="426"/>
              <w:jc w:val="center"/>
              <w:rPr>
                <w:rFonts w:cs="Arial"/>
                <w:sz w:val="20"/>
              </w:rPr>
            </w:pPr>
            <w:r>
              <w:rPr>
                <w:rFonts w:cs="Arial"/>
                <w:b/>
                <w:color w:val="FFFFFF"/>
                <w:sz w:val="20"/>
              </w:rPr>
              <w:t>Estado/Fase</w:t>
            </w:r>
          </w:p>
        </w:tc>
        <w:tc>
          <w:tcPr>
            <w:tcW w:w="7247" w:type="dxa"/>
            <w:gridSpan w:val="7"/>
            <w:shd w:val="clear" w:color="auto" w:fill="548DD4" w:themeFill="text2" w:themeFillTint="99"/>
            <w:vAlign w:val="center"/>
          </w:tcPr>
          <w:p w14:paraId="53F43D77" w14:textId="20DD9E34" w:rsidR="007E4298" w:rsidRPr="008F2DD6" w:rsidRDefault="007E4298" w:rsidP="009C21C6">
            <w:pPr>
              <w:pStyle w:val="TableParagraph"/>
              <w:tabs>
                <w:tab w:val="left" w:pos="415"/>
              </w:tabs>
              <w:ind w:right="426"/>
              <w:jc w:val="center"/>
              <w:rPr>
                <w:rFonts w:cs="Arial"/>
                <w:sz w:val="20"/>
              </w:rPr>
            </w:pPr>
            <w:r>
              <w:rPr>
                <w:rFonts w:cs="Arial"/>
                <w:b/>
                <w:color w:val="FFFFFF"/>
                <w:sz w:val="20"/>
              </w:rPr>
              <w:t>Resultados</w:t>
            </w:r>
          </w:p>
        </w:tc>
      </w:tr>
      <w:tr w:rsidR="007E4298" w:rsidRPr="0006486E" w14:paraId="7BE62A35" w14:textId="20A33C02" w:rsidTr="005C5362">
        <w:trPr>
          <w:trHeight w:val="284"/>
        </w:trPr>
        <w:tc>
          <w:tcPr>
            <w:tcW w:w="2751" w:type="dxa"/>
          </w:tcPr>
          <w:p w14:paraId="371F2F94" w14:textId="77777777" w:rsidR="007E4298" w:rsidRPr="00D32168" w:rsidRDefault="007E4298" w:rsidP="009C21C6">
            <w:pPr>
              <w:pStyle w:val="TableParagraph"/>
              <w:spacing w:before="4"/>
              <w:ind w:left="-21"/>
              <w:rPr>
                <w:rFonts w:cs="Arial"/>
                <w:sz w:val="20"/>
                <w:szCs w:val="20"/>
              </w:rPr>
            </w:pPr>
            <w:r w:rsidRPr="001B5702">
              <w:rPr>
                <w:rFonts w:cs="Arial"/>
                <w:sz w:val="20"/>
                <w:szCs w:val="20"/>
              </w:rPr>
              <w:t>&lt;&lt;foreach [pipeline in objective.</w:t>
            </w:r>
            <w:r>
              <w:rPr>
                <w:rFonts w:cs="Arial"/>
                <w:sz w:val="20"/>
                <w:szCs w:val="20"/>
              </w:rPr>
              <w:t>NSG</w:t>
            </w:r>
            <w:r w:rsidRPr="001B5702">
              <w:rPr>
                <w:rFonts w:cs="Arial"/>
                <w:sz w:val="20"/>
                <w:szCs w:val="20"/>
              </w:rPr>
              <w:t>Pipelines]&gt;&gt;</w:t>
            </w:r>
            <w:r>
              <w:t xml:space="preserve"> </w:t>
            </w:r>
            <w:r w:rsidRPr="001B5702">
              <w:rPr>
                <w:rFonts w:cs="Arial"/>
                <w:sz w:val="20"/>
                <w:szCs w:val="20"/>
              </w:rPr>
              <w:t>&lt;&lt;[pipeline.OperationNameAndNumber] -html &gt;&gt;</w:t>
            </w:r>
          </w:p>
        </w:tc>
        <w:tc>
          <w:tcPr>
            <w:tcW w:w="2066" w:type="dxa"/>
          </w:tcPr>
          <w:p w14:paraId="427122D9" w14:textId="77777777" w:rsidR="007E4298" w:rsidRPr="00395D42" w:rsidRDefault="007E4298" w:rsidP="009C21C6">
            <w:pPr>
              <w:pStyle w:val="TableParagraph"/>
              <w:ind w:left="-21"/>
              <w:rPr>
                <w:rFonts w:cs="Arial"/>
                <w:b/>
              </w:rPr>
            </w:pPr>
            <w:r w:rsidRPr="00E93D4B">
              <w:rPr>
                <w:rFonts w:cs="Arial"/>
                <w:sz w:val="20"/>
                <w:szCs w:val="20"/>
                <w:lang w:val="es-ES"/>
              </w:rPr>
              <w:t>&lt;&lt;[pipeline.OperationYear]&gt;&gt;</w:t>
            </w:r>
          </w:p>
        </w:tc>
        <w:tc>
          <w:tcPr>
            <w:tcW w:w="2415" w:type="dxa"/>
            <w:gridSpan w:val="2"/>
          </w:tcPr>
          <w:p w14:paraId="0916AC3D" w14:textId="77777777" w:rsidR="007E4298" w:rsidRPr="008F2DD6" w:rsidRDefault="007E4298" w:rsidP="007E4298">
            <w:pPr>
              <w:pStyle w:val="TableParagraph"/>
              <w:tabs>
                <w:tab w:val="left" w:pos="415"/>
              </w:tabs>
              <w:ind w:left="-21"/>
              <w:rPr>
                <w:rFonts w:cs="Arial"/>
                <w:sz w:val="20"/>
              </w:rPr>
            </w:pPr>
            <w:r w:rsidRPr="008F2DD6">
              <w:rPr>
                <w:rFonts w:cs="Arial"/>
                <w:sz w:val="20"/>
              </w:rPr>
              <w:t>&lt;&lt;[pipeline.</w:t>
            </w:r>
            <w:r w:rsidRPr="00F36F1C">
              <w:rPr>
                <w:rFonts w:cs="Arial"/>
                <w:sz w:val="20"/>
              </w:rPr>
              <w:t>IICStatusStage</w:t>
            </w:r>
            <w:r w:rsidRPr="008F2DD6">
              <w:rPr>
                <w:rFonts w:cs="Arial"/>
                <w:sz w:val="20"/>
              </w:rPr>
              <w:t xml:space="preserve">]&gt;&gt; </w:t>
            </w:r>
          </w:p>
        </w:tc>
        <w:tc>
          <w:tcPr>
            <w:tcW w:w="7247" w:type="dxa"/>
            <w:gridSpan w:val="7"/>
          </w:tcPr>
          <w:p w14:paraId="3141EC6C" w14:textId="224E12DC" w:rsidR="007E4298" w:rsidRPr="008F2DD6" w:rsidRDefault="007E4298" w:rsidP="00AB05CD">
            <w:pPr>
              <w:pStyle w:val="TableParagraph"/>
              <w:tabs>
                <w:tab w:val="left" w:pos="415"/>
              </w:tabs>
              <w:ind w:left="-21" w:right="162"/>
              <w:rPr>
                <w:rFonts w:cs="Arial"/>
                <w:sz w:val="20"/>
              </w:rPr>
            </w:pPr>
            <w:r w:rsidRPr="008F2DD6">
              <w:rPr>
                <w:rFonts w:cs="Arial"/>
                <w:sz w:val="20"/>
              </w:rPr>
              <w:t xml:space="preserve"> </w:t>
            </w:r>
            <w:r>
              <w:rPr>
                <w:rFonts w:cs="Arial"/>
                <w:sz w:val="20"/>
              </w:rPr>
              <w:t>&lt;&lt;[pipeline.IICOutcome]&gt;&gt;</w:t>
            </w:r>
            <w:r w:rsidRPr="008F2DD6">
              <w:rPr>
                <w:rFonts w:cs="Arial"/>
                <w:sz w:val="20"/>
              </w:rPr>
              <w:t>&lt;&lt;/foreach&gt;&gt;</w:t>
            </w:r>
          </w:p>
        </w:tc>
      </w:tr>
      <w:tr w:rsidR="007E4298" w:rsidRPr="0006486E" w14:paraId="5D993E6F" w14:textId="645892FD" w:rsidTr="000137F5">
        <w:trPr>
          <w:trHeight w:val="284"/>
        </w:trPr>
        <w:tc>
          <w:tcPr>
            <w:tcW w:w="2751" w:type="dxa"/>
          </w:tcPr>
          <w:p w14:paraId="47EE225F" w14:textId="77777777" w:rsidR="007E4298" w:rsidRPr="007E4298" w:rsidRDefault="007E4298" w:rsidP="009C21C6">
            <w:pPr>
              <w:pStyle w:val="TableParagraph"/>
              <w:spacing w:before="4"/>
              <w:ind w:left="-21"/>
              <w:rPr>
                <w:rFonts w:cs="Arial"/>
                <w:sz w:val="20"/>
                <w:szCs w:val="20"/>
              </w:rPr>
            </w:pPr>
            <w:r w:rsidRPr="007E4298">
              <w:rPr>
                <w:rFonts w:cs="Arial"/>
                <w:sz w:val="20"/>
                <w:szCs w:val="20"/>
              </w:rPr>
              <w:t>&lt;&lt;if [!objective.NSGPipelines.Any()]&gt;&gt;</w:t>
            </w:r>
          </w:p>
        </w:tc>
        <w:tc>
          <w:tcPr>
            <w:tcW w:w="2066" w:type="dxa"/>
          </w:tcPr>
          <w:p w14:paraId="15A97EBD" w14:textId="77777777" w:rsidR="007E4298" w:rsidRPr="00395D42" w:rsidRDefault="007E4298" w:rsidP="009C21C6">
            <w:pPr>
              <w:pStyle w:val="TableParagraph"/>
              <w:ind w:left="-21"/>
              <w:rPr>
                <w:rFonts w:cs="Arial"/>
                <w:b/>
              </w:rPr>
            </w:pPr>
          </w:p>
        </w:tc>
        <w:tc>
          <w:tcPr>
            <w:tcW w:w="2415" w:type="dxa"/>
            <w:gridSpan w:val="2"/>
          </w:tcPr>
          <w:p w14:paraId="5B3F0B1F" w14:textId="77777777" w:rsidR="007E4298" w:rsidRPr="008F2DD6" w:rsidRDefault="007E4298" w:rsidP="009C21C6">
            <w:pPr>
              <w:pStyle w:val="TableParagraph"/>
              <w:tabs>
                <w:tab w:val="left" w:pos="415"/>
              </w:tabs>
              <w:ind w:right="426"/>
              <w:rPr>
                <w:rFonts w:cs="Arial"/>
                <w:sz w:val="20"/>
              </w:rPr>
            </w:pPr>
          </w:p>
        </w:tc>
        <w:tc>
          <w:tcPr>
            <w:tcW w:w="7247" w:type="dxa"/>
            <w:gridSpan w:val="7"/>
          </w:tcPr>
          <w:p w14:paraId="350BDBB0" w14:textId="57C55270" w:rsidR="007E4298" w:rsidRPr="008F2DD6" w:rsidRDefault="007E4298" w:rsidP="009C21C6">
            <w:pPr>
              <w:pStyle w:val="TableParagraph"/>
              <w:tabs>
                <w:tab w:val="left" w:pos="415"/>
              </w:tabs>
              <w:ind w:right="426"/>
              <w:rPr>
                <w:rFonts w:cs="Arial"/>
                <w:sz w:val="20"/>
              </w:rPr>
            </w:pPr>
            <w:r w:rsidRPr="008F2DD6">
              <w:rPr>
                <w:rFonts w:cs="Arial"/>
                <w:sz w:val="20"/>
              </w:rPr>
              <w:t>&lt;&lt;/if&gt;&gt;</w:t>
            </w:r>
          </w:p>
        </w:tc>
      </w:tr>
    </w:tbl>
    <w:p w14:paraId="3B445630" w14:textId="123E2A81" w:rsidR="009D38F5" w:rsidRPr="007E4298" w:rsidRDefault="00581677" w:rsidP="001F332D">
      <w:pPr>
        <w:ind w:left="-567"/>
      </w:pPr>
      <w:r w:rsidRPr="007E4298">
        <w:t>&lt;&lt;/if&gt;&gt;</w:t>
      </w:r>
      <w:r w:rsidR="009D38F5" w:rsidRPr="007E4298">
        <w:t>&lt;&lt;/foreach&gt;&gt;&lt;&lt;/foreach&gt;&gt;</w:t>
      </w:r>
    </w:p>
    <w:p w14:paraId="47AB454E" w14:textId="713B170C" w:rsidR="009D38F5" w:rsidRPr="007E4298" w:rsidRDefault="004017A9" w:rsidP="001F332D">
      <w:pPr>
        <w:ind w:left="-567"/>
        <w:rPr>
          <w:rFonts w:eastAsia="Arial"/>
          <w:b/>
          <w:color w:val="000000"/>
        </w:rPr>
      </w:pPr>
      <w:r w:rsidRPr="007E4298">
        <w:rPr>
          <w:rFonts w:eastAsia="Arial" w:cs="Arial"/>
          <w:b/>
          <w:color w:val="000000"/>
        </w:rPr>
        <w:t>Áreas de Diálogo y Nuevas Áreas</w:t>
      </w:r>
    </w:p>
    <w:p w14:paraId="108EA153" w14:textId="77777777" w:rsidR="009D38F5" w:rsidRDefault="009D38F5" w:rsidP="001F332D">
      <w:pPr>
        <w:ind w:left="-567"/>
      </w:pPr>
      <w:r w:rsidRPr="001B5702">
        <w:t>&lt;&lt;foreach [objectiveNot in Model.ResultMatrixAnnex.ObjectivesNotAligned]&gt;&gt;</w:t>
      </w:r>
    </w:p>
    <w:p w14:paraId="37E1EDD7" w14:textId="2AABD500" w:rsidR="00581677" w:rsidRDefault="00581677" w:rsidP="00581677">
      <w:pPr>
        <w:ind w:left="-567"/>
        <w:rPr>
          <w:b/>
          <w:sz w:val="20"/>
        </w:rPr>
      </w:pPr>
      <w:r w:rsidRPr="00581677">
        <w:rPr>
          <w:b/>
          <w:sz w:val="20"/>
        </w:rPr>
        <w:t>&lt;&lt;if [Model.Greather2017]&gt;&gt;</w:t>
      </w:r>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5"/>
        <w:gridCol w:w="1935"/>
        <w:gridCol w:w="2693"/>
        <w:gridCol w:w="4253"/>
        <w:gridCol w:w="2693"/>
      </w:tblGrid>
      <w:tr w:rsidR="00581677" w:rsidRPr="0006486E" w14:paraId="4197E65F" w14:textId="77777777" w:rsidTr="003F6E08">
        <w:trPr>
          <w:trHeight w:val="19"/>
        </w:trPr>
        <w:tc>
          <w:tcPr>
            <w:tcW w:w="14459" w:type="dxa"/>
            <w:gridSpan w:val="5"/>
            <w:shd w:val="clear" w:color="auto" w:fill="365F91"/>
            <w:vAlign w:val="center"/>
          </w:tcPr>
          <w:p w14:paraId="7FF6FEBF" w14:textId="77777777" w:rsidR="00581677" w:rsidRPr="005C537C" w:rsidRDefault="00581677" w:rsidP="003F6E08">
            <w:pPr>
              <w:pStyle w:val="TableParagraph"/>
              <w:spacing w:line="228" w:lineRule="exact"/>
              <w:ind w:left="-21"/>
              <w:rPr>
                <w:rFonts w:cs="Arial"/>
                <w:b/>
                <w:color w:val="FFFFFF"/>
              </w:rPr>
            </w:pPr>
            <w:r w:rsidRPr="005C537C">
              <w:rPr>
                <w:rFonts w:cs="Arial"/>
                <w:b/>
                <w:color w:val="FFFFFF" w:themeColor="background1"/>
              </w:rPr>
              <w:t>&lt;&lt;[objectiveNot.ObjectiveName]</w:t>
            </w:r>
            <w:r>
              <w:rPr>
                <w:rFonts w:cs="Arial"/>
                <w:b/>
                <w:color w:val="FFFFFF" w:themeColor="background1"/>
              </w:rPr>
              <w:t xml:space="preserve"> -html</w:t>
            </w:r>
            <w:r w:rsidRPr="005C537C">
              <w:rPr>
                <w:rFonts w:cs="Arial"/>
                <w:b/>
                <w:color w:val="FFFFFF" w:themeColor="background1"/>
              </w:rPr>
              <w:t>&gt;&gt;</w:t>
            </w:r>
          </w:p>
        </w:tc>
      </w:tr>
      <w:tr w:rsidR="00581677" w:rsidRPr="0006486E" w14:paraId="384122A0" w14:textId="77777777" w:rsidTr="003F6E08">
        <w:trPr>
          <w:trHeight w:val="19"/>
        </w:trPr>
        <w:tc>
          <w:tcPr>
            <w:tcW w:w="14459" w:type="dxa"/>
            <w:gridSpan w:val="5"/>
            <w:shd w:val="clear" w:color="auto" w:fill="365F91"/>
            <w:vAlign w:val="center"/>
          </w:tcPr>
          <w:p w14:paraId="7B6DA433" w14:textId="77777777" w:rsidR="00581677" w:rsidRPr="00905766" w:rsidRDefault="00581677" w:rsidP="003F6E08">
            <w:pPr>
              <w:pStyle w:val="TableParagraph"/>
              <w:spacing w:line="228" w:lineRule="exact"/>
              <w:rPr>
                <w:rFonts w:cs="Arial"/>
                <w:b/>
                <w:color w:val="FFFFFF" w:themeColor="background1"/>
              </w:rPr>
            </w:pPr>
            <w:r w:rsidRPr="00905766">
              <w:rPr>
                <w:b/>
                <w:color w:val="FFFFFF"/>
              </w:rPr>
              <w:t>&lt;&lt;if [Model.Greather2017]&gt;&gt;Operaciones BID</w:t>
            </w:r>
            <w:r w:rsidRPr="00905766">
              <w:rPr>
                <w:b/>
                <w:color w:val="FFFFFF" w:themeColor="background1"/>
              </w:rPr>
              <w:t>&lt;&lt;else&gt;&gt; Operaciones SG &lt;&lt;/if&gt;&gt;</w:t>
            </w:r>
          </w:p>
        </w:tc>
      </w:tr>
      <w:tr w:rsidR="00581677" w:rsidRPr="00581677" w14:paraId="693B4594" w14:textId="77777777" w:rsidTr="00581677">
        <w:trPr>
          <w:trHeight w:val="19"/>
        </w:trPr>
        <w:tc>
          <w:tcPr>
            <w:tcW w:w="2885" w:type="dxa"/>
            <w:shd w:val="clear" w:color="auto" w:fill="548DD4"/>
            <w:vAlign w:val="center"/>
          </w:tcPr>
          <w:p w14:paraId="35DA35C2" w14:textId="77777777" w:rsidR="00581677" w:rsidRPr="001B5702" w:rsidRDefault="00581677" w:rsidP="003F6E08">
            <w:pPr>
              <w:pStyle w:val="TableParagraph"/>
              <w:jc w:val="center"/>
              <w:rPr>
                <w:rFonts w:cs="Arial"/>
                <w:b/>
                <w:sz w:val="20"/>
                <w:lang w:val="es-ES"/>
              </w:rPr>
            </w:pPr>
            <w:r>
              <w:rPr>
                <w:rFonts w:cs="Arial"/>
                <w:b/>
                <w:color w:val="FFFFFF"/>
                <w:sz w:val="20"/>
                <w:lang w:val="es-ES"/>
              </w:rPr>
              <w:t>Número y nombre de la operación</w:t>
            </w:r>
          </w:p>
        </w:tc>
        <w:tc>
          <w:tcPr>
            <w:tcW w:w="1935" w:type="dxa"/>
            <w:shd w:val="clear" w:color="auto" w:fill="548DD4"/>
            <w:vAlign w:val="center"/>
          </w:tcPr>
          <w:p w14:paraId="0F4D20F5" w14:textId="77777777" w:rsidR="00581677" w:rsidRPr="0006486E" w:rsidRDefault="00581677" w:rsidP="003F6E08">
            <w:pPr>
              <w:pStyle w:val="TableParagraph"/>
              <w:spacing w:before="4" w:line="228" w:lineRule="exact"/>
              <w:ind w:left="155" w:right="160"/>
              <w:jc w:val="center"/>
              <w:rPr>
                <w:rFonts w:cs="Arial"/>
                <w:b/>
                <w:sz w:val="20"/>
              </w:rPr>
            </w:pPr>
            <w:r>
              <w:rPr>
                <w:rFonts w:cs="Arial"/>
                <w:b/>
                <w:color w:val="FFFFFF"/>
                <w:sz w:val="20"/>
              </w:rPr>
              <w:t>Año de la Operación</w:t>
            </w:r>
          </w:p>
        </w:tc>
        <w:tc>
          <w:tcPr>
            <w:tcW w:w="2693" w:type="dxa"/>
            <w:shd w:val="clear" w:color="auto" w:fill="548DD4"/>
            <w:vAlign w:val="center"/>
          </w:tcPr>
          <w:p w14:paraId="1CF60370" w14:textId="77777777" w:rsidR="00581677" w:rsidRPr="0006486E" w:rsidRDefault="00581677" w:rsidP="003F6E08">
            <w:pPr>
              <w:pStyle w:val="TableParagraph"/>
              <w:jc w:val="center"/>
              <w:rPr>
                <w:rFonts w:cs="Arial"/>
                <w:b/>
                <w:sz w:val="20"/>
              </w:rPr>
            </w:pPr>
            <w:r>
              <w:rPr>
                <w:rFonts w:cs="Arial"/>
                <w:b/>
                <w:color w:val="FFFFFF"/>
                <w:sz w:val="20"/>
              </w:rPr>
              <w:t>Estado/Fase General</w:t>
            </w:r>
          </w:p>
        </w:tc>
        <w:tc>
          <w:tcPr>
            <w:tcW w:w="4253" w:type="dxa"/>
            <w:shd w:val="clear" w:color="auto" w:fill="548DD4"/>
            <w:vAlign w:val="center"/>
          </w:tcPr>
          <w:p w14:paraId="24EEAE84" w14:textId="77777777" w:rsidR="00581677" w:rsidRPr="0006486E" w:rsidRDefault="00581677" w:rsidP="003F6E08">
            <w:pPr>
              <w:pStyle w:val="TableParagraph"/>
              <w:spacing w:line="228" w:lineRule="exact"/>
              <w:ind w:left="-21"/>
              <w:jc w:val="center"/>
              <w:rPr>
                <w:rFonts w:cs="Arial"/>
                <w:b/>
                <w:color w:val="FFFFFF"/>
                <w:sz w:val="20"/>
              </w:rPr>
            </w:pPr>
            <w:r>
              <w:rPr>
                <w:rFonts w:cs="Arial"/>
                <w:b/>
                <w:color w:val="FFFFFF"/>
                <w:sz w:val="20"/>
              </w:rPr>
              <w:t>Impacto</w:t>
            </w:r>
            <w:r w:rsidRPr="00EF2AC8">
              <w:rPr>
                <w:rFonts w:cs="Arial"/>
                <w:b/>
                <w:color w:val="FFFFFF"/>
                <w:sz w:val="20"/>
              </w:rPr>
              <w:t>s</w:t>
            </w:r>
          </w:p>
        </w:tc>
        <w:tc>
          <w:tcPr>
            <w:tcW w:w="2693" w:type="dxa"/>
            <w:shd w:val="clear" w:color="auto" w:fill="548DD4"/>
            <w:vAlign w:val="center"/>
          </w:tcPr>
          <w:p w14:paraId="508714F1" w14:textId="20FA5769" w:rsidR="00581677" w:rsidRPr="00D32168" w:rsidRDefault="00581677" w:rsidP="003F6E08">
            <w:pPr>
              <w:pStyle w:val="TableParagraph"/>
              <w:spacing w:line="228" w:lineRule="exact"/>
              <w:ind w:left="-21"/>
              <w:jc w:val="center"/>
              <w:rPr>
                <w:rFonts w:cs="Arial"/>
                <w:b/>
                <w:color w:val="FFFFFF"/>
                <w:sz w:val="20"/>
                <w:lang w:val="es-AR"/>
              </w:rPr>
            </w:pPr>
            <w:r>
              <w:rPr>
                <w:rFonts w:cs="Arial"/>
                <w:b/>
                <w:color w:val="FFFFFF"/>
                <w:sz w:val="20"/>
              </w:rPr>
              <w:t>Productos Clave</w:t>
            </w:r>
          </w:p>
        </w:tc>
      </w:tr>
      <w:tr w:rsidR="00581677" w14:paraId="5973C627" w14:textId="77777777" w:rsidTr="00581677">
        <w:trPr>
          <w:trHeight w:val="284"/>
        </w:trPr>
        <w:tc>
          <w:tcPr>
            <w:tcW w:w="2885" w:type="dxa"/>
          </w:tcPr>
          <w:p w14:paraId="21E92B6A" w14:textId="77777777" w:rsidR="00581677" w:rsidRPr="001B5702" w:rsidRDefault="00581677" w:rsidP="003F6E08">
            <w:pPr>
              <w:pStyle w:val="TableParagraph"/>
              <w:spacing w:before="4"/>
              <w:rPr>
                <w:rFonts w:cs="Arial"/>
                <w:sz w:val="20"/>
                <w:szCs w:val="20"/>
              </w:rPr>
            </w:pPr>
            <w:r w:rsidRPr="001B5702">
              <w:rPr>
                <w:rFonts w:cs="Arial"/>
                <w:sz w:val="20"/>
                <w:szCs w:val="20"/>
              </w:rPr>
              <w:t>&lt;&lt;foreach [</w:t>
            </w:r>
            <w:r w:rsidRPr="00EF2AC8">
              <w:rPr>
                <w:rFonts w:cs="Arial"/>
                <w:sz w:val="20"/>
              </w:rPr>
              <w:t>outcome</w:t>
            </w:r>
            <w:r>
              <w:rPr>
                <w:rFonts w:cs="Arial"/>
                <w:sz w:val="20"/>
              </w:rPr>
              <w:t>Not</w:t>
            </w:r>
            <w:r w:rsidRPr="001B5702">
              <w:rPr>
                <w:rFonts w:cs="Arial"/>
                <w:sz w:val="20"/>
                <w:szCs w:val="20"/>
              </w:rPr>
              <w:t xml:space="preserve"> in objectiveNot.Outcomes]&gt;&gt;</w:t>
            </w:r>
            <w:r>
              <w:t xml:space="preserve"> </w:t>
            </w:r>
            <w:r w:rsidRPr="001B5702">
              <w:rPr>
                <w:rFonts w:cs="Arial"/>
                <w:sz w:val="20"/>
                <w:szCs w:val="20"/>
              </w:rPr>
              <w:t>&lt;&lt;[</w:t>
            </w:r>
            <w:r w:rsidRPr="00EF2AC8">
              <w:rPr>
                <w:rFonts w:cs="Arial"/>
                <w:sz w:val="20"/>
              </w:rPr>
              <w:t>outcome</w:t>
            </w:r>
            <w:r>
              <w:rPr>
                <w:rFonts w:cs="Arial"/>
                <w:sz w:val="20"/>
              </w:rPr>
              <w:t>Not</w:t>
            </w:r>
            <w:r w:rsidRPr="001B5702">
              <w:rPr>
                <w:rFonts w:cs="Arial"/>
                <w:sz w:val="20"/>
                <w:szCs w:val="20"/>
              </w:rPr>
              <w:t>.OperationNameAndNumber] -html&gt;&gt;</w:t>
            </w:r>
          </w:p>
        </w:tc>
        <w:tc>
          <w:tcPr>
            <w:tcW w:w="1935" w:type="dxa"/>
          </w:tcPr>
          <w:p w14:paraId="09334386" w14:textId="77777777" w:rsidR="00581677" w:rsidRPr="00395D42" w:rsidRDefault="00581677" w:rsidP="003F6E08">
            <w:pPr>
              <w:pStyle w:val="TableParagraph"/>
              <w:spacing w:before="4"/>
              <w:rPr>
                <w:rFonts w:cs="Arial"/>
                <w:b/>
              </w:rPr>
            </w:pPr>
            <w:r w:rsidRPr="003F423D">
              <w:rPr>
                <w:rFonts w:cs="Arial"/>
                <w:sz w:val="20"/>
                <w:szCs w:val="20"/>
                <w:lang w:val="es-ES"/>
              </w:rPr>
              <w:t>&lt;&lt;[outcomeNot.OperationYear]&gt;&gt;</w:t>
            </w:r>
          </w:p>
        </w:tc>
        <w:tc>
          <w:tcPr>
            <w:tcW w:w="2693" w:type="dxa"/>
          </w:tcPr>
          <w:p w14:paraId="0EB22022" w14:textId="77777777" w:rsidR="00581677" w:rsidRPr="00395D42" w:rsidRDefault="00581677" w:rsidP="003F6E08">
            <w:pPr>
              <w:pStyle w:val="TableParagraph"/>
              <w:spacing w:before="8" w:line="217" w:lineRule="exact"/>
              <w:ind w:left="100"/>
              <w:rPr>
                <w:rFonts w:cs="Arial"/>
                <w:sz w:val="20"/>
              </w:rPr>
            </w:pPr>
            <w:r w:rsidRPr="008F2DD6">
              <w:rPr>
                <w:rFonts w:cs="Arial"/>
                <w:sz w:val="20"/>
              </w:rPr>
              <w:t>&lt;&lt;[</w:t>
            </w:r>
            <w:r w:rsidRPr="003F423D">
              <w:rPr>
                <w:rFonts w:cs="Arial"/>
                <w:sz w:val="20"/>
              </w:rPr>
              <w:t>outcomeNot</w:t>
            </w:r>
            <w:r w:rsidRPr="008F2DD6">
              <w:rPr>
                <w:rFonts w:cs="Arial"/>
                <w:sz w:val="20"/>
              </w:rPr>
              <w:t>.OperationOverallStage]&gt;&gt;</w:t>
            </w:r>
          </w:p>
        </w:tc>
        <w:tc>
          <w:tcPr>
            <w:tcW w:w="4253" w:type="dxa"/>
          </w:tcPr>
          <w:p w14:paraId="62877185" w14:textId="77777777" w:rsidR="00581677" w:rsidRDefault="00581677" w:rsidP="003F6E08">
            <w:pPr>
              <w:pStyle w:val="TableParagraph"/>
              <w:tabs>
                <w:tab w:val="left" w:pos="415"/>
              </w:tabs>
              <w:ind w:right="426"/>
              <w:rPr>
                <w:rFonts w:cs="Arial"/>
                <w:sz w:val="20"/>
              </w:rPr>
            </w:pPr>
            <w:r w:rsidRPr="008F2DD6">
              <w:rPr>
                <w:rFonts w:cs="Arial"/>
                <w:sz w:val="20"/>
              </w:rPr>
              <w:t>&lt;&lt;[</w:t>
            </w:r>
            <w:r w:rsidRPr="003F423D">
              <w:rPr>
                <w:rFonts w:cs="Arial"/>
                <w:sz w:val="20"/>
              </w:rPr>
              <w:t>outcomeNot</w:t>
            </w:r>
            <w:r w:rsidRPr="008F2DD6">
              <w:rPr>
                <w:rFonts w:cs="Arial"/>
                <w:sz w:val="20"/>
              </w:rPr>
              <w:t>.OperationImpacts]&gt;&gt;</w:t>
            </w:r>
          </w:p>
        </w:tc>
        <w:tc>
          <w:tcPr>
            <w:tcW w:w="2693" w:type="dxa"/>
          </w:tcPr>
          <w:p w14:paraId="00D72A06" w14:textId="41FB8312" w:rsidR="00581677" w:rsidRDefault="00581677" w:rsidP="00581677">
            <w:pPr>
              <w:pStyle w:val="TableParagraph"/>
              <w:tabs>
                <w:tab w:val="left" w:pos="415"/>
              </w:tabs>
              <w:rPr>
                <w:rFonts w:cs="Arial"/>
                <w:sz w:val="20"/>
              </w:rPr>
            </w:pPr>
            <w:r w:rsidRPr="00DB38F9">
              <w:rPr>
                <w:rFonts w:cs="Arial"/>
                <w:sz w:val="4"/>
                <w:szCs w:val="4"/>
              </w:rPr>
              <w:t>&lt;&lt;if [outcomeNot.OperationUrlOutputs == null || outcomeNot.OperationUrlOutputs == ""]&gt;&gt;</w:t>
            </w:r>
            <w:r w:rsidRPr="00747381">
              <w:rPr>
                <w:rFonts w:cs="Arial"/>
                <w:sz w:val="20"/>
              </w:rPr>
              <w:t>&lt;&lt;[outcomeNot.OperationOutputs]&gt;&gt;</w:t>
            </w:r>
            <w:r w:rsidRPr="00DB38F9">
              <w:rPr>
                <w:rFonts w:cs="Arial"/>
                <w:color w:val="1F497D" w:themeColor="text2"/>
                <w:sz w:val="4"/>
                <w:szCs w:val="4"/>
              </w:rPr>
              <w:t>&lt;&lt;else&gt;&gt;</w:t>
            </w:r>
            <w:r w:rsidRPr="000C3C4E">
              <w:rPr>
                <w:rFonts w:cs="Arial"/>
                <w:color w:val="1F497D" w:themeColor="text2"/>
                <w:sz w:val="20"/>
              </w:rPr>
              <w:t>&lt;&lt;["&lt;a href='" + outcomeNot.OperationUrlOutputs + "'&gt;" + outcomeNot.OperationOutputs + "&lt;/a&gt;"] -html&gt;&gt;</w:t>
            </w:r>
            <w:r w:rsidRPr="00DB38F9">
              <w:rPr>
                <w:rFonts w:cs="Arial"/>
                <w:sz w:val="4"/>
                <w:szCs w:val="4"/>
              </w:rPr>
              <w:t>&lt;&lt;/if&gt;&gt;</w:t>
            </w:r>
            <w:r w:rsidRPr="008F2DD6">
              <w:rPr>
                <w:rFonts w:cs="Arial"/>
                <w:sz w:val="20"/>
              </w:rPr>
              <w:t>&lt;&lt;/foreach&gt;&gt;</w:t>
            </w:r>
          </w:p>
        </w:tc>
      </w:tr>
      <w:tr w:rsidR="00581677" w14:paraId="136FB409" w14:textId="77777777" w:rsidTr="00581677">
        <w:trPr>
          <w:trHeight w:val="284"/>
        </w:trPr>
        <w:tc>
          <w:tcPr>
            <w:tcW w:w="2885" w:type="dxa"/>
          </w:tcPr>
          <w:p w14:paraId="49859E52" w14:textId="77777777" w:rsidR="00581677" w:rsidRPr="00362BEE" w:rsidRDefault="00581677" w:rsidP="003F6E08">
            <w:pPr>
              <w:pStyle w:val="TableParagraph"/>
              <w:spacing w:before="4"/>
              <w:rPr>
                <w:rFonts w:cs="Arial"/>
                <w:sz w:val="20"/>
                <w:szCs w:val="20"/>
                <w:lang w:val="es-ES"/>
              </w:rPr>
            </w:pPr>
            <w:r w:rsidRPr="008F2DD6">
              <w:rPr>
                <w:rFonts w:cs="Arial"/>
                <w:sz w:val="20"/>
                <w:szCs w:val="20"/>
                <w:lang w:val="es-ES"/>
              </w:rPr>
              <w:t>&lt;&lt;if [!objective</w:t>
            </w:r>
            <w:r>
              <w:rPr>
                <w:rFonts w:cs="Arial"/>
                <w:sz w:val="20"/>
                <w:szCs w:val="20"/>
                <w:lang w:val="es-ES"/>
              </w:rPr>
              <w:t>Not</w:t>
            </w:r>
            <w:r w:rsidRPr="008F2DD6">
              <w:rPr>
                <w:rFonts w:cs="Arial"/>
                <w:sz w:val="20"/>
                <w:szCs w:val="20"/>
                <w:lang w:val="es-ES"/>
              </w:rPr>
              <w:t>.</w:t>
            </w:r>
            <w:r>
              <w:rPr>
                <w:rFonts w:cs="Arial"/>
                <w:sz w:val="20"/>
                <w:szCs w:val="20"/>
                <w:lang w:val="es-ES"/>
              </w:rPr>
              <w:t>Outcomes</w:t>
            </w:r>
            <w:r w:rsidRPr="008F2DD6">
              <w:rPr>
                <w:rFonts w:cs="Arial"/>
                <w:sz w:val="20"/>
                <w:szCs w:val="20"/>
                <w:lang w:val="es-ES"/>
              </w:rPr>
              <w:t>.Any()]&gt;&gt;</w:t>
            </w:r>
          </w:p>
        </w:tc>
        <w:tc>
          <w:tcPr>
            <w:tcW w:w="1935" w:type="dxa"/>
          </w:tcPr>
          <w:p w14:paraId="26177A58" w14:textId="77777777" w:rsidR="00581677" w:rsidRPr="00395D42" w:rsidRDefault="00581677" w:rsidP="003F6E08">
            <w:pPr>
              <w:pStyle w:val="TableParagraph"/>
              <w:rPr>
                <w:rFonts w:cs="Arial"/>
                <w:b/>
              </w:rPr>
            </w:pPr>
          </w:p>
        </w:tc>
        <w:tc>
          <w:tcPr>
            <w:tcW w:w="2693" w:type="dxa"/>
          </w:tcPr>
          <w:p w14:paraId="6DBD518A" w14:textId="77777777" w:rsidR="00581677" w:rsidRPr="00395D42" w:rsidRDefault="00581677" w:rsidP="003F6E08">
            <w:pPr>
              <w:pStyle w:val="TableParagraph"/>
              <w:spacing w:before="8" w:line="217" w:lineRule="exact"/>
              <w:ind w:left="100"/>
              <w:rPr>
                <w:rFonts w:cs="Arial"/>
                <w:sz w:val="20"/>
              </w:rPr>
            </w:pPr>
          </w:p>
        </w:tc>
        <w:tc>
          <w:tcPr>
            <w:tcW w:w="4253" w:type="dxa"/>
          </w:tcPr>
          <w:p w14:paraId="12EE1797" w14:textId="77777777" w:rsidR="00581677" w:rsidRDefault="00581677" w:rsidP="003F6E08">
            <w:pPr>
              <w:pStyle w:val="TableParagraph"/>
              <w:tabs>
                <w:tab w:val="left" w:pos="415"/>
              </w:tabs>
              <w:ind w:right="426"/>
              <w:rPr>
                <w:rFonts w:cs="Arial"/>
                <w:sz w:val="20"/>
              </w:rPr>
            </w:pPr>
          </w:p>
        </w:tc>
        <w:tc>
          <w:tcPr>
            <w:tcW w:w="2693" w:type="dxa"/>
          </w:tcPr>
          <w:p w14:paraId="0662B2BD" w14:textId="1F6271FD" w:rsidR="00581677" w:rsidRDefault="00581677" w:rsidP="003F6E08">
            <w:pPr>
              <w:pStyle w:val="TableParagraph"/>
              <w:tabs>
                <w:tab w:val="left" w:pos="415"/>
              </w:tabs>
              <w:ind w:right="426"/>
              <w:rPr>
                <w:rFonts w:cs="Arial"/>
                <w:sz w:val="20"/>
              </w:rPr>
            </w:pPr>
            <w:r w:rsidRPr="008F2DD6">
              <w:rPr>
                <w:rFonts w:cs="Arial"/>
                <w:sz w:val="20"/>
              </w:rPr>
              <w:t>&lt;&lt;/</w:t>
            </w:r>
            <w:r w:rsidRPr="003F423D">
              <w:rPr>
                <w:rFonts w:cs="Arial"/>
                <w:sz w:val="20"/>
                <w:u w:val="single"/>
              </w:rPr>
              <w:t>if</w:t>
            </w:r>
            <w:r w:rsidRPr="008F2DD6">
              <w:rPr>
                <w:rFonts w:cs="Arial"/>
                <w:sz w:val="20"/>
              </w:rPr>
              <w:t>&gt;&gt;</w:t>
            </w:r>
          </w:p>
        </w:tc>
      </w:tr>
      <w:tr w:rsidR="00581677" w14:paraId="0CFA31AC" w14:textId="77777777" w:rsidTr="003F6E08">
        <w:trPr>
          <w:trHeight w:val="284"/>
        </w:trPr>
        <w:tc>
          <w:tcPr>
            <w:tcW w:w="14459" w:type="dxa"/>
            <w:gridSpan w:val="5"/>
            <w:shd w:val="clear" w:color="auto" w:fill="365F91" w:themeFill="accent1" w:themeFillShade="BF"/>
          </w:tcPr>
          <w:p w14:paraId="3F5A79A9" w14:textId="77777777" w:rsidR="00581677" w:rsidRPr="008F2DD6" w:rsidRDefault="00581677" w:rsidP="003F6E08">
            <w:pPr>
              <w:pStyle w:val="TableParagraph"/>
              <w:tabs>
                <w:tab w:val="left" w:pos="415"/>
              </w:tabs>
              <w:ind w:right="426"/>
              <w:rPr>
                <w:rFonts w:cs="Arial"/>
                <w:sz w:val="20"/>
              </w:rPr>
            </w:pPr>
            <w:r>
              <w:rPr>
                <w:b/>
                <w:color w:val="FFFFFF" w:themeColor="background1"/>
              </w:rPr>
              <w:t>Operaciones FOMIN</w:t>
            </w:r>
          </w:p>
        </w:tc>
      </w:tr>
      <w:tr w:rsidR="00581677" w14:paraId="37409391" w14:textId="77777777" w:rsidTr="003F6E08">
        <w:trPr>
          <w:trHeight w:val="284"/>
        </w:trPr>
        <w:tc>
          <w:tcPr>
            <w:tcW w:w="2885" w:type="dxa"/>
            <w:shd w:val="clear" w:color="auto" w:fill="548DD4" w:themeFill="text2" w:themeFillTint="99"/>
          </w:tcPr>
          <w:p w14:paraId="75504ED3" w14:textId="77777777" w:rsidR="00581677" w:rsidRPr="008F2DD6" w:rsidRDefault="00581677" w:rsidP="003F6E08">
            <w:pPr>
              <w:pStyle w:val="TableParagraph"/>
              <w:spacing w:before="4"/>
              <w:jc w:val="center"/>
              <w:rPr>
                <w:rFonts w:cs="Arial"/>
                <w:sz w:val="20"/>
                <w:szCs w:val="20"/>
                <w:lang w:val="es-ES"/>
              </w:rPr>
            </w:pPr>
            <w:r w:rsidRPr="001B5702">
              <w:rPr>
                <w:rFonts w:cs="Arial"/>
                <w:b/>
                <w:color w:val="FFFFFF"/>
                <w:sz w:val="20"/>
                <w:lang w:val="es-ES"/>
              </w:rPr>
              <w:t>Número y nombre de la operación</w:t>
            </w:r>
          </w:p>
        </w:tc>
        <w:tc>
          <w:tcPr>
            <w:tcW w:w="1935" w:type="dxa"/>
            <w:shd w:val="clear" w:color="auto" w:fill="548DD4" w:themeFill="text2" w:themeFillTint="99"/>
          </w:tcPr>
          <w:p w14:paraId="24ECEF76" w14:textId="77777777" w:rsidR="00581677" w:rsidRPr="00395D42" w:rsidRDefault="00581677" w:rsidP="003F6E08">
            <w:pPr>
              <w:pStyle w:val="TableParagraph"/>
              <w:jc w:val="center"/>
              <w:rPr>
                <w:rFonts w:cs="Arial"/>
                <w:b/>
              </w:rPr>
            </w:pPr>
            <w:r w:rsidRPr="00EF2AC8">
              <w:rPr>
                <w:rFonts w:cs="Arial"/>
                <w:b/>
                <w:color w:val="FFFFFF"/>
                <w:sz w:val="20"/>
              </w:rPr>
              <w:t>Año de</w:t>
            </w:r>
            <w:r>
              <w:rPr>
                <w:rFonts w:cs="Arial"/>
                <w:b/>
                <w:color w:val="FFFFFF"/>
                <w:sz w:val="20"/>
              </w:rPr>
              <w:t xml:space="preserve"> la</w:t>
            </w:r>
            <w:r w:rsidRPr="00EF2AC8">
              <w:rPr>
                <w:rFonts w:cs="Arial"/>
                <w:b/>
                <w:color w:val="FFFFFF"/>
                <w:sz w:val="20"/>
              </w:rPr>
              <w:t xml:space="preserve"> Operación</w:t>
            </w:r>
          </w:p>
        </w:tc>
        <w:tc>
          <w:tcPr>
            <w:tcW w:w="9639" w:type="dxa"/>
            <w:gridSpan w:val="3"/>
            <w:shd w:val="clear" w:color="auto" w:fill="548DD4" w:themeFill="text2" w:themeFillTint="99"/>
            <w:vAlign w:val="center"/>
          </w:tcPr>
          <w:p w14:paraId="30AB509E" w14:textId="77777777" w:rsidR="00581677" w:rsidRPr="008F2DD6" w:rsidRDefault="00581677" w:rsidP="003F6E08">
            <w:pPr>
              <w:pStyle w:val="TableParagraph"/>
              <w:tabs>
                <w:tab w:val="left" w:pos="415"/>
              </w:tabs>
              <w:ind w:right="426"/>
              <w:jc w:val="center"/>
              <w:rPr>
                <w:rFonts w:cs="Arial"/>
                <w:sz w:val="20"/>
              </w:rPr>
            </w:pPr>
            <w:r w:rsidRPr="00EF2AC8">
              <w:rPr>
                <w:rFonts w:cs="Arial"/>
                <w:b/>
                <w:color w:val="FFFFFF"/>
                <w:sz w:val="20"/>
              </w:rPr>
              <w:t>Esta</w:t>
            </w:r>
            <w:r>
              <w:rPr>
                <w:rFonts w:cs="Arial"/>
                <w:b/>
                <w:color w:val="FFFFFF"/>
                <w:sz w:val="20"/>
              </w:rPr>
              <w:t>do</w:t>
            </w:r>
            <w:r w:rsidRPr="00EF2AC8">
              <w:rPr>
                <w:rFonts w:cs="Arial"/>
                <w:b/>
                <w:color w:val="FFFFFF"/>
                <w:sz w:val="20"/>
              </w:rPr>
              <w:t>/</w:t>
            </w:r>
            <w:r>
              <w:rPr>
                <w:rFonts w:cs="Arial"/>
                <w:b/>
                <w:color w:val="FFFFFF"/>
                <w:sz w:val="20"/>
              </w:rPr>
              <w:t>Fase</w:t>
            </w:r>
          </w:p>
        </w:tc>
      </w:tr>
      <w:tr w:rsidR="00581677" w14:paraId="601BF60F" w14:textId="77777777" w:rsidTr="003F6E08">
        <w:trPr>
          <w:trHeight w:val="284"/>
        </w:trPr>
        <w:tc>
          <w:tcPr>
            <w:tcW w:w="2885" w:type="dxa"/>
          </w:tcPr>
          <w:p w14:paraId="4369F72B" w14:textId="77777777" w:rsidR="00581677" w:rsidRPr="00D32168" w:rsidRDefault="00581677" w:rsidP="003F6E08">
            <w:pPr>
              <w:pStyle w:val="TableParagraph"/>
              <w:spacing w:before="4"/>
              <w:rPr>
                <w:rFonts w:cs="Arial"/>
                <w:sz w:val="20"/>
                <w:szCs w:val="20"/>
              </w:rPr>
            </w:pPr>
            <w:r w:rsidRPr="0031243C">
              <w:rPr>
                <w:sz w:val="20"/>
                <w:szCs w:val="20"/>
              </w:rPr>
              <w:t>&lt;&lt;</w:t>
            </w:r>
            <w:r>
              <w:rPr>
                <w:sz w:val="20"/>
                <w:szCs w:val="20"/>
              </w:rPr>
              <w:t xml:space="preserve">foreach </w:t>
            </w:r>
            <w:r w:rsidRPr="001B5702">
              <w:rPr>
                <w:sz w:val="20"/>
                <w:szCs w:val="20"/>
              </w:rPr>
              <w:t>[</w:t>
            </w:r>
            <w:r w:rsidRPr="00EF2AC8">
              <w:rPr>
                <w:sz w:val="20"/>
              </w:rPr>
              <w:t>outcome</w:t>
            </w:r>
            <w:r>
              <w:rPr>
                <w:sz w:val="20"/>
              </w:rPr>
              <w:t>Not</w:t>
            </w:r>
            <w:r>
              <w:rPr>
                <w:sz w:val="20"/>
                <w:szCs w:val="20"/>
              </w:rPr>
              <w:t xml:space="preserve"> in objectiveNot</w:t>
            </w:r>
            <w:r w:rsidRPr="001B5702">
              <w:rPr>
                <w:sz w:val="20"/>
                <w:szCs w:val="20"/>
              </w:rPr>
              <w:t>.</w:t>
            </w:r>
            <w:r w:rsidRPr="0031243C">
              <w:rPr>
                <w:sz w:val="20"/>
                <w:szCs w:val="20"/>
              </w:rPr>
              <w:t>MIF</w:t>
            </w:r>
            <w:r w:rsidRPr="001B5702">
              <w:rPr>
                <w:sz w:val="20"/>
                <w:szCs w:val="20"/>
              </w:rPr>
              <w:t>Outcomes]&gt;&gt;</w:t>
            </w:r>
            <w:r>
              <w:t xml:space="preserve"> </w:t>
            </w:r>
            <w:r w:rsidRPr="001B5702">
              <w:rPr>
                <w:sz w:val="20"/>
                <w:szCs w:val="20"/>
              </w:rPr>
              <w:t>&lt;&lt;[</w:t>
            </w:r>
            <w:r w:rsidRPr="00EF2AC8">
              <w:rPr>
                <w:sz w:val="20"/>
              </w:rPr>
              <w:t>outcome</w:t>
            </w:r>
            <w:r>
              <w:rPr>
                <w:sz w:val="20"/>
              </w:rPr>
              <w:t>Not</w:t>
            </w:r>
            <w:r w:rsidRPr="001B5702">
              <w:rPr>
                <w:sz w:val="20"/>
                <w:szCs w:val="20"/>
              </w:rPr>
              <w:t>.OperationName</w:t>
            </w:r>
            <w:r w:rsidRPr="001B5702">
              <w:rPr>
                <w:sz w:val="20"/>
                <w:szCs w:val="20"/>
              </w:rPr>
              <w:lastRenderedPageBreak/>
              <w:t>AndNumber] -html&gt;&gt;</w:t>
            </w:r>
          </w:p>
        </w:tc>
        <w:tc>
          <w:tcPr>
            <w:tcW w:w="1935" w:type="dxa"/>
          </w:tcPr>
          <w:p w14:paraId="533C1020" w14:textId="77777777" w:rsidR="00581677" w:rsidRPr="00395D42" w:rsidRDefault="00581677" w:rsidP="003F6E08">
            <w:pPr>
              <w:pStyle w:val="TableParagraph"/>
              <w:rPr>
                <w:rFonts w:cs="Arial"/>
                <w:b/>
              </w:rPr>
            </w:pPr>
            <w:r w:rsidRPr="003F423D">
              <w:rPr>
                <w:sz w:val="20"/>
                <w:szCs w:val="20"/>
                <w:lang w:val="es-ES"/>
              </w:rPr>
              <w:lastRenderedPageBreak/>
              <w:t>&lt;&lt;</w:t>
            </w:r>
            <w:r>
              <w:rPr>
                <w:sz w:val="20"/>
                <w:szCs w:val="20"/>
                <w:lang w:val="es-ES"/>
              </w:rPr>
              <w:t>[</w:t>
            </w:r>
            <w:r w:rsidRPr="00EF2AC8">
              <w:rPr>
                <w:sz w:val="20"/>
              </w:rPr>
              <w:t>outcome</w:t>
            </w:r>
            <w:r>
              <w:rPr>
                <w:sz w:val="20"/>
              </w:rPr>
              <w:t>Not</w:t>
            </w:r>
            <w:r w:rsidRPr="003F423D">
              <w:rPr>
                <w:sz w:val="20"/>
                <w:szCs w:val="20"/>
                <w:lang w:val="es-ES"/>
              </w:rPr>
              <w:t>.OperationYear]&gt;&gt;</w:t>
            </w:r>
          </w:p>
        </w:tc>
        <w:tc>
          <w:tcPr>
            <w:tcW w:w="9639" w:type="dxa"/>
            <w:gridSpan w:val="3"/>
          </w:tcPr>
          <w:p w14:paraId="42437DDB" w14:textId="77777777" w:rsidR="00581677" w:rsidRDefault="00581677" w:rsidP="003F6E08">
            <w:pPr>
              <w:pStyle w:val="TableParagraph"/>
              <w:spacing w:line="228" w:lineRule="exact"/>
              <w:ind w:left="-21"/>
              <w:rPr>
                <w:sz w:val="20"/>
              </w:rPr>
            </w:pPr>
            <w:r w:rsidRPr="008F2DD6">
              <w:rPr>
                <w:sz w:val="20"/>
              </w:rPr>
              <w:t>&lt;&lt;[</w:t>
            </w:r>
            <w:r w:rsidRPr="00EF2AC8">
              <w:rPr>
                <w:sz w:val="20"/>
              </w:rPr>
              <w:t>outcome</w:t>
            </w:r>
            <w:r>
              <w:rPr>
                <w:sz w:val="20"/>
              </w:rPr>
              <w:t>Not</w:t>
            </w:r>
            <w:r w:rsidRPr="008F2DD6">
              <w:rPr>
                <w:sz w:val="20"/>
              </w:rPr>
              <w:t>.OperationOverallStage]&gt;&gt;</w:t>
            </w:r>
          </w:p>
          <w:p w14:paraId="3240196B" w14:textId="77777777" w:rsidR="00581677" w:rsidRPr="008F2DD6" w:rsidRDefault="00581677" w:rsidP="003F6E08">
            <w:pPr>
              <w:pStyle w:val="TableParagraph"/>
              <w:tabs>
                <w:tab w:val="left" w:pos="415"/>
              </w:tabs>
              <w:ind w:right="426"/>
              <w:rPr>
                <w:rFonts w:cs="Arial"/>
                <w:sz w:val="20"/>
              </w:rPr>
            </w:pPr>
            <w:r w:rsidRPr="008F2DD6">
              <w:rPr>
                <w:sz w:val="20"/>
              </w:rPr>
              <w:t>&lt;&lt;/foreach&gt;&gt;</w:t>
            </w:r>
          </w:p>
        </w:tc>
      </w:tr>
      <w:tr w:rsidR="00581677" w14:paraId="27C1422B" w14:textId="77777777" w:rsidTr="003F6E08">
        <w:trPr>
          <w:trHeight w:val="284"/>
        </w:trPr>
        <w:tc>
          <w:tcPr>
            <w:tcW w:w="2885" w:type="dxa"/>
          </w:tcPr>
          <w:p w14:paraId="2BBB95A3" w14:textId="77777777" w:rsidR="00581677" w:rsidRPr="008F2DD6" w:rsidRDefault="00581677" w:rsidP="003F6E08">
            <w:pPr>
              <w:pStyle w:val="TableParagraph"/>
              <w:spacing w:before="4"/>
              <w:rPr>
                <w:rFonts w:cs="Arial"/>
                <w:sz w:val="20"/>
                <w:szCs w:val="20"/>
                <w:lang w:val="es-ES"/>
              </w:rPr>
            </w:pPr>
            <w:r w:rsidRPr="008F2DD6">
              <w:rPr>
                <w:sz w:val="20"/>
                <w:szCs w:val="20"/>
                <w:lang w:val="es-ES"/>
              </w:rPr>
              <w:t>&lt;&lt;if [!objective</w:t>
            </w:r>
            <w:r>
              <w:rPr>
                <w:sz w:val="20"/>
                <w:szCs w:val="20"/>
                <w:lang w:val="es-ES"/>
              </w:rPr>
              <w:t>Not</w:t>
            </w:r>
            <w:r w:rsidRPr="008F2DD6">
              <w:rPr>
                <w:sz w:val="20"/>
                <w:szCs w:val="20"/>
                <w:lang w:val="es-ES"/>
              </w:rPr>
              <w:t>.</w:t>
            </w:r>
            <w:r w:rsidRPr="0031243C">
              <w:rPr>
                <w:sz w:val="20"/>
                <w:szCs w:val="20"/>
                <w:lang w:val="es-ES"/>
              </w:rPr>
              <w:t>MIF</w:t>
            </w:r>
            <w:r w:rsidRPr="001B5702">
              <w:rPr>
                <w:sz w:val="20"/>
                <w:szCs w:val="20"/>
              </w:rPr>
              <w:t>Outcomes</w:t>
            </w:r>
            <w:r w:rsidRPr="008F2DD6">
              <w:rPr>
                <w:sz w:val="20"/>
                <w:szCs w:val="20"/>
                <w:lang w:val="es-ES"/>
              </w:rPr>
              <w:t>.Any()]&gt;&gt;</w:t>
            </w:r>
          </w:p>
        </w:tc>
        <w:tc>
          <w:tcPr>
            <w:tcW w:w="1935" w:type="dxa"/>
          </w:tcPr>
          <w:p w14:paraId="56684F2D" w14:textId="77777777" w:rsidR="00581677" w:rsidRPr="00395D42" w:rsidRDefault="00581677" w:rsidP="003F6E08">
            <w:pPr>
              <w:pStyle w:val="TableParagraph"/>
              <w:rPr>
                <w:rFonts w:cs="Arial"/>
                <w:b/>
              </w:rPr>
            </w:pPr>
          </w:p>
        </w:tc>
        <w:tc>
          <w:tcPr>
            <w:tcW w:w="9639" w:type="dxa"/>
            <w:gridSpan w:val="3"/>
          </w:tcPr>
          <w:p w14:paraId="7AB25DB1" w14:textId="77777777" w:rsidR="00581677" w:rsidRPr="008F2DD6" w:rsidRDefault="00581677" w:rsidP="003F6E08">
            <w:pPr>
              <w:pStyle w:val="TableParagraph"/>
              <w:tabs>
                <w:tab w:val="left" w:pos="415"/>
              </w:tabs>
              <w:ind w:right="426"/>
              <w:rPr>
                <w:rFonts w:cs="Arial"/>
                <w:sz w:val="20"/>
              </w:rPr>
            </w:pPr>
            <w:r w:rsidRPr="008F2DD6">
              <w:rPr>
                <w:sz w:val="20"/>
              </w:rPr>
              <w:t>&lt;&lt;/</w:t>
            </w:r>
            <w:r w:rsidRPr="003F423D">
              <w:rPr>
                <w:sz w:val="20"/>
                <w:u w:val="single"/>
              </w:rPr>
              <w:t>if</w:t>
            </w:r>
            <w:r w:rsidRPr="008F2DD6">
              <w:rPr>
                <w:sz w:val="20"/>
              </w:rPr>
              <w:t>&gt;&gt;</w:t>
            </w:r>
          </w:p>
        </w:tc>
      </w:tr>
      <w:tr w:rsidR="00581677" w14:paraId="6D9A757D" w14:textId="77777777" w:rsidTr="003F6E08">
        <w:trPr>
          <w:trHeight w:val="19"/>
        </w:trPr>
        <w:tc>
          <w:tcPr>
            <w:tcW w:w="14459" w:type="dxa"/>
            <w:gridSpan w:val="5"/>
            <w:shd w:val="clear" w:color="auto" w:fill="365F91" w:themeFill="accent1" w:themeFillShade="BF"/>
          </w:tcPr>
          <w:p w14:paraId="3C1430A1" w14:textId="77777777" w:rsidR="00581677" w:rsidRPr="005C537C" w:rsidRDefault="00581677" w:rsidP="003F6E08">
            <w:pPr>
              <w:pStyle w:val="TableParagraph"/>
              <w:spacing w:line="228" w:lineRule="exact"/>
              <w:rPr>
                <w:rFonts w:cs="Arial"/>
              </w:rPr>
            </w:pPr>
            <w:r>
              <w:rPr>
                <w:b/>
                <w:color w:val="FFFFFF"/>
                <w:sz w:val="20"/>
              </w:rPr>
              <w:t>&lt;&lt;if [Model.Greather2017]&gt;&gt;Operaciones de BID Invest</w:t>
            </w:r>
            <w:r>
              <w:rPr>
                <w:b/>
                <w:color w:val="FFFFFF" w:themeColor="background1"/>
              </w:rPr>
              <w:t>&lt;&lt;else&gt;&gt; Operaciones NSG &lt;&lt;/if&gt;&gt;</w:t>
            </w:r>
          </w:p>
        </w:tc>
      </w:tr>
      <w:tr w:rsidR="00581677" w:rsidRPr="0006486E" w14:paraId="5A90AD25" w14:textId="77777777" w:rsidTr="003F6E08">
        <w:trPr>
          <w:trHeight w:val="19"/>
        </w:trPr>
        <w:tc>
          <w:tcPr>
            <w:tcW w:w="2885" w:type="dxa"/>
            <w:shd w:val="clear" w:color="auto" w:fill="548DD4"/>
            <w:vAlign w:val="center"/>
          </w:tcPr>
          <w:p w14:paraId="599A36EB" w14:textId="77777777" w:rsidR="00581677" w:rsidRPr="001B5702" w:rsidRDefault="00581677" w:rsidP="003F6E08">
            <w:pPr>
              <w:pStyle w:val="TableParagraph"/>
              <w:jc w:val="center"/>
              <w:rPr>
                <w:rFonts w:cs="Arial"/>
                <w:b/>
                <w:sz w:val="20"/>
                <w:lang w:val="es-ES"/>
              </w:rPr>
            </w:pPr>
            <w:r w:rsidRPr="001B5702">
              <w:rPr>
                <w:rFonts w:cs="Arial"/>
                <w:b/>
                <w:color w:val="FFFFFF"/>
                <w:sz w:val="20"/>
                <w:lang w:val="es-ES"/>
              </w:rPr>
              <w:t>Número y nombre de la operación</w:t>
            </w:r>
          </w:p>
        </w:tc>
        <w:tc>
          <w:tcPr>
            <w:tcW w:w="1935" w:type="dxa"/>
            <w:shd w:val="clear" w:color="auto" w:fill="548DD4"/>
            <w:vAlign w:val="center"/>
          </w:tcPr>
          <w:p w14:paraId="0C39AE9D" w14:textId="77777777" w:rsidR="00581677" w:rsidRPr="0006486E" w:rsidRDefault="00581677" w:rsidP="003F6E08">
            <w:pPr>
              <w:pStyle w:val="TableParagraph"/>
              <w:spacing w:before="4" w:line="228" w:lineRule="exact"/>
              <w:ind w:left="155" w:right="160"/>
              <w:jc w:val="center"/>
              <w:rPr>
                <w:rFonts w:cs="Arial"/>
                <w:b/>
                <w:sz w:val="20"/>
              </w:rPr>
            </w:pPr>
            <w:r w:rsidRPr="00EF2AC8">
              <w:rPr>
                <w:rFonts w:cs="Arial"/>
                <w:b/>
                <w:color w:val="FFFFFF"/>
                <w:sz w:val="20"/>
              </w:rPr>
              <w:t>Año de</w:t>
            </w:r>
            <w:r>
              <w:rPr>
                <w:rFonts w:cs="Arial"/>
                <w:b/>
                <w:color w:val="FFFFFF"/>
                <w:sz w:val="20"/>
              </w:rPr>
              <w:t xml:space="preserve"> la</w:t>
            </w:r>
            <w:r w:rsidRPr="00EF2AC8">
              <w:rPr>
                <w:rFonts w:cs="Arial"/>
                <w:b/>
                <w:color w:val="FFFFFF"/>
                <w:sz w:val="20"/>
              </w:rPr>
              <w:t xml:space="preserve"> Operación</w:t>
            </w:r>
          </w:p>
        </w:tc>
        <w:tc>
          <w:tcPr>
            <w:tcW w:w="9639" w:type="dxa"/>
            <w:gridSpan w:val="3"/>
            <w:shd w:val="clear" w:color="auto" w:fill="548DD4"/>
            <w:vAlign w:val="center"/>
          </w:tcPr>
          <w:p w14:paraId="1BEC7D53" w14:textId="77777777" w:rsidR="00581677" w:rsidRPr="0006486E" w:rsidRDefault="00581677" w:rsidP="003F6E08">
            <w:pPr>
              <w:pStyle w:val="TableParagraph"/>
              <w:spacing w:line="228" w:lineRule="exact"/>
              <w:ind w:left="-21"/>
              <w:jc w:val="center"/>
              <w:rPr>
                <w:rFonts w:cs="Arial"/>
                <w:b/>
                <w:color w:val="FFFFFF"/>
                <w:sz w:val="20"/>
              </w:rPr>
            </w:pPr>
            <w:r w:rsidRPr="00EF2AC8">
              <w:rPr>
                <w:rFonts w:cs="Arial"/>
                <w:b/>
                <w:color w:val="FFFFFF"/>
                <w:sz w:val="20"/>
              </w:rPr>
              <w:t>Esta</w:t>
            </w:r>
            <w:r>
              <w:rPr>
                <w:rFonts w:cs="Arial"/>
                <w:b/>
                <w:color w:val="FFFFFF"/>
                <w:sz w:val="20"/>
              </w:rPr>
              <w:t>do</w:t>
            </w:r>
            <w:r w:rsidRPr="00EF2AC8">
              <w:rPr>
                <w:rFonts w:cs="Arial"/>
                <w:b/>
                <w:color w:val="FFFFFF"/>
                <w:sz w:val="20"/>
              </w:rPr>
              <w:t>/</w:t>
            </w:r>
            <w:r>
              <w:rPr>
                <w:rFonts w:cs="Arial"/>
                <w:b/>
                <w:color w:val="FFFFFF"/>
                <w:sz w:val="20"/>
              </w:rPr>
              <w:t>Fase</w:t>
            </w:r>
          </w:p>
        </w:tc>
      </w:tr>
      <w:tr w:rsidR="00581677" w14:paraId="7E863956" w14:textId="77777777" w:rsidTr="003F6E08">
        <w:trPr>
          <w:trHeight w:val="284"/>
        </w:trPr>
        <w:tc>
          <w:tcPr>
            <w:tcW w:w="2885" w:type="dxa"/>
          </w:tcPr>
          <w:p w14:paraId="7B4F5608" w14:textId="77777777" w:rsidR="00581677" w:rsidRPr="001B5702" w:rsidRDefault="00581677" w:rsidP="003F6E08">
            <w:pPr>
              <w:pStyle w:val="TableParagraph"/>
              <w:spacing w:before="4"/>
              <w:rPr>
                <w:rFonts w:cs="Arial"/>
                <w:sz w:val="20"/>
                <w:szCs w:val="20"/>
              </w:rPr>
            </w:pPr>
            <w:r w:rsidRPr="001B5702">
              <w:rPr>
                <w:rFonts w:cs="Arial"/>
                <w:sz w:val="20"/>
                <w:szCs w:val="20"/>
              </w:rPr>
              <w:t>&lt;&lt;foreach [</w:t>
            </w:r>
            <w:r w:rsidRPr="00EF2AC8">
              <w:rPr>
                <w:rFonts w:cs="Arial"/>
                <w:sz w:val="20"/>
              </w:rPr>
              <w:t>outcome</w:t>
            </w:r>
            <w:r>
              <w:rPr>
                <w:rFonts w:cs="Arial"/>
                <w:sz w:val="20"/>
              </w:rPr>
              <w:t>Not</w:t>
            </w:r>
            <w:r w:rsidRPr="001B5702">
              <w:rPr>
                <w:rFonts w:cs="Arial"/>
                <w:sz w:val="20"/>
                <w:szCs w:val="20"/>
              </w:rPr>
              <w:t xml:space="preserve"> in objectiveNot.</w:t>
            </w:r>
            <w:r>
              <w:rPr>
                <w:rFonts w:cs="Arial"/>
                <w:sz w:val="20"/>
                <w:szCs w:val="20"/>
              </w:rPr>
              <w:t>NSG</w:t>
            </w:r>
            <w:r w:rsidRPr="001B5702">
              <w:rPr>
                <w:rFonts w:cs="Arial"/>
                <w:sz w:val="20"/>
                <w:szCs w:val="20"/>
              </w:rPr>
              <w:t>Outcomes]&gt;&gt;</w:t>
            </w:r>
            <w:r>
              <w:t xml:space="preserve"> </w:t>
            </w:r>
            <w:r w:rsidRPr="001B5702">
              <w:rPr>
                <w:rFonts w:cs="Arial"/>
                <w:sz w:val="20"/>
                <w:szCs w:val="20"/>
              </w:rPr>
              <w:t>&lt;&lt;[</w:t>
            </w:r>
            <w:r w:rsidRPr="00EF2AC8">
              <w:rPr>
                <w:rFonts w:cs="Arial"/>
                <w:sz w:val="20"/>
              </w:rPr>
              <w:t>outcome</w:t>
            </w:r>
            <w:r>
              <w:rPr>
                <w:rFonts w:cs="Arial"/>
                <w:sz w:val="20"/>
              </w:rPr>
              <w:t>Not</w:t>
            </w:r>
            <w:r w:rsidRPr="001B5702">
              <w:rPr>
                <w:rFonts w:cs="Arial"/>
                <w:sz w:val="20"/>
                <w:szCs w:val="20"/>
              </w:rPr>
              <w:t>.OperationNameAndNumber] -html&gt;&gt;</w:t>
            </w:r>
          </w:p>
        </w:tc>
        <w:tc>
          <w:tcPr>
            <w:tcW w:w="1935" w:type="dxa"/>
          </w:tcPr>
          <w:p w14:paraId="2DA458D5" w14:textId="77777777" w:rsidR="00581677" w:rsidRPr="00395D42" w:rsidRDefault="00581677" w:rsidP="003F6E08">
            <w:pPr>
              <w:pStyle w:val="TableParagraph"/>
              <w:spacing w:before="4"/>
              <w:rPr>
                <w:rFonts w:cs="Arial"/>
                <w:b/>
              </w:rPr>
            </w:pPr>
            <w:r w:rsidRPr="003F423D">
              <w:rPr>
                <w:rFonts w:cs="Arial"/>
                <w:sz w:val="20"/>
                <w:szCs w:val="20"/>
                <w:lang w:val="es-ES"/>
              </w:rPr>
              <w:t>&lt;&lt;[outcomeNot.OperationYear]&gt;&gt;</w:t>
            </w:r>
          </w:p>
        </w:tc>
        <w:tc>
          <w:tcPr>
            <w:tcW w:w="9639" w:type="dxa"/>
            <w:gridSpan w:val="3"/>
          </w:tcPr>
          <w:p w14:paraId="14F0BAD3" w14:textId="77777777" w:rsidR="00581677" w:rsidRPr="00395D42" w:rsidRDefault="00581677" w:rsidP="003F6E08">
            <w:pPr>
              <w:pStyle w:val="TableParagraph"/>
              <w:spacing w:before="8" w:line="217" w:lineRule="exact"/>
              <w:ind w:left="100"/>
              <w:rPr>
                <w:rFonts w:cs="Arial"/>
                <w:sz w:val="20"/>
              </w:rPr>
            </w:pPr>
            <w:r w:rsidRPr="008F2DD6">
              <w:rPr>
                <w:rFonts w:cs="Arial"/>
                <w:sz w:val="20"/>
              </w:rPr>
              <w:t>&lt;&lt;[</w:t>
            </w:r>
            <w:r w:rsidRPr="003F423D">
              <w:rPr>
                <w:rFonts w:cs="Arial"/>
                <w:sz w:val="20"/>
              </w:rPr>
              <w:t>outcomeNot</w:t>
            </w:r>
            <w:r w:rsidRPr="008F2DD6">
              <w:rPr>
                <w:rFonts w:cs="Arial"/>
                <w:sz w:val="20"/>
              </w:rPr>
              <w:t>.</w:t>
            </w:r>
            <w:r w:rsidRPr="00F36F1C">
              <w:rPr>
                <w:rFonts w:cs="Arial"/>
                <w:sz w:val="20"/>
              </w:rPr>
              <w:t>IICStatusStage</w:t>
            </w:r>
            <w:r w:rsidRPr="008F2DD6">
              <w:rPr>
                <w:rFonts w:cs="Arial"/>
                <w:sz w:val="20"/>
              </w:rPr>
              <w:t>]&gt;&gt; &lt;&lt;/foreach&gt;&gt;</w:t>
            </w:r>
          </w:p>
          <w:p w14:paraId="723BE327" w14:textId="77777777" w:rsidR="00581677" w:rsidRDefault="00581677" w:rsidP="003F6E08">
            <w:pPr>
              <w:pStyle w:val="TableParagraph"/>
              <w:tabs>
                <w:tab w:val="left" w:pos="415"/>
              </w:tabs>
              <w:ind w:right="426"/>
              <w:rPr>
                <w:rFonts w:cs="Arial"/>
                <w:sz w:val="20"/>
              </w:rPr>
            </w:pPr>
            <w:r>
              <w:rPr>
                <w:rFonts w:cs="Arial"/>
                <w:sz w:val="20"/>
              </w:rPr>
              <w:t xml:space="preserve"> </w:t>
            </w:r>
          </w:p>
        </w:tc>
      </w:tr>
      <w:tr w:rsidR="00581677" w14:paraId="4E2897BC" w14:textId="77777777" w:rsidTr="003F6E08">
        <w:trPr>
          <w:trHeight w:val="284"/>
        </w:trPr>
        <w:tc>
          <w:tcPr>
            <w:tcW w:w="2885" w:type="dxa"/>
          </w:tcPr>
          <w:p w14:paraId="7E52A747" w14:textId="77777777" w:rsidR="00581677" w:rsidRPr="00362BEE" w:rsidRDefault="00581677" w:rsidP="003F6E08">
            <w:pPr>
              <w:pStyle w:val="TableParagraph"/>
              <w:spacing w:before="4"/>
              <w:rPr>
                <w:rFonts w:cs="Arial"/>
                <w:sz w:val="20"/>
                <w:szCs w:val="20"/>
                <w:lang w:val="es-ES"/>
              </w:rPr>
            </w:pPr>
            <w:r w:rsidRPr="008F2DD6">
              <w:rPr>
                <w:rFonts w:cs="Arial"/>
                <w:sz w:val="20"/>
                <w:szCs w:val="20"/>
                <w:lang w:val="es-ES"/>
              </w:rPr>
              <w:t>&lt;&lt;if [!objective</w:t>
            </w:r>
            <w:r>
              <w:rPr>
                <w:rFonts w:cs="Arial"/>
                <w:sz w:val="20"/>
                <w:szCs w:val="20"/>
                <w:lang w:val="es-ES"/>
              </w:rPr>
              <w:t>Not</w:t>
            </w:r>
            <w:r w:rsidRPr="008F2DD6">
              <w:rPr>
                <w:rFonts w:cs="Arial"/>
                <w:sz w:val="20"/>
                <w:szCs w:val="20"/>
                <w:lang w:val="es-ES"/>
              </w:rPr>
              <w:t>.</w:t>
            </w:r>
            <w:r>
              <w:rPr>
                <w:rFonts w:cs="Arial"/>
                <w:sz w:val="20"/>
                <w:szCs w:val="20"/>
                <w:lang w:val="es-ES"/>
              </w:rPr>
              <w:t>NSGOutcomes</w:t>
            </w:r>
            <w:r w:rsidRPr="008F2DD6">
              <w:rPr>
                <w:rFonts w:cs="Arial"/>
                <w:sz w:val="20"/>
                <w:szCs w:val="20"/>
                <w:lang w:val="es-ES"/>
              </w:rPr>
              <w:t>.Any()]&gt;&gt;</w:t>
            </w:r>
          </w:p>
        </w:tc>
        <w:tc>
          <w:tcPr>
            <w:tcW w:w="1935" w:type="dxa"/>
          </w:tcPr>
          <w:p w14:paraId="43E8458E" w14:textId="77777777" w:rsidR="00581677" w:rsidRPr="00395D42" w:rsidRDefault="00581677" w:rsidP="003F6E08">
            <w:pPr>
              <w:pStyle w:val="TableParagraph"/>
              <w:rPr>
                <w:rFonts w:cs="Arial"/>
                <w:b/>
              </w:rPr>
            </w:pPr>
          </w:p>
        </w:tc>
        <w:tc>
          <w:tcPr>
            <w:tcW w:w="9639" w:type="dxa"/>
            <w:gridSpan w:val="3"/>
          </w:tcPr>
          <w:p w14:paraId="40C12EAE" w14:textId="77777777" w:rsidR="00581677" w:rsidRDefault="00581677" w:rsidP="003F6E08">
            <w:pPr>
              <w:pStyle w:val="TableParagraph"/>
              <w:tabs>
                <w:tab w:val="left" w:pos="415"/>
              </w:tabs>
              <w:ind w:right="426"/>
              <w:rPr>
                <w:rFonts w:cs="Arial"/>
                <w:sz w:val="20"/>
              </w:rPr>
            </w:pPr>
            <w:r w:rsidRPr="008F2DD6">
              <w:rPr>
                <w:rFonts w:cs="Arial"/>
                <w:sz w:val="20"/>
              </w:rPr>
              <w:t>&lt;&lt;/</w:t>
            </w:r>
            <w:r w:rsidRPr="003F423D">
              <w:rPr>
                <w:rFonts w:cs="Arial"/>
                <w:sz w:val="20"/>
                <w:u w:val="single"/>
              </w:rPr>
              <w:t>if</w:t>
            </w:r>
            <w:r w:rsidRPr="008F2DD6">
              <w:rPr>
                <w:rFonts w:cs="Arial"/>
                <w:sz w:val="20"/>
              </w:rPr>
              <w:t>&gt;&gt;</w:t>
            </w:r>
          </w:p>
        </w:tc>
      </w:tr>
    </w:tbl>
    <w:p w14:paraId="06297841" w14:textId="77777777" w:rsidR="00581677" w:rsidRDefault="00581677" w:rsidP="00581677">
      <w:pPr>
        <w:ind w:left="-567"/>
        <w:rPr>
          <w:b/>
          <w:sz w:val="20"/>
        </w:rPr>
      </w:pPr>
    </w:p>
    <w:p w14:paraId="1D1734D9" w14:textId="1E532620" w:rsidR="00581677" w:rsidRPr="00581677" w:rsidRDefault="00581677" w:rsidP="00581677">
      <w:pPr>
        <w:ind w:left="-567"/>
        <w:rPr>
          <w:b/>
          <w:sz w:val="20"/>
        </w:rPr>
      </w:pPr>
      <w:r>
        <w:rPr>
          <w:b/>
          <w:sz w:val="20"/>
        </w:rPr>
        <w:t>&lt;&lt;else&gt;&gt;</w:t>
      </w:r>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5"/>
        <w:gridCol w:w="1935"/>
        <w:gridCol w:w="1417"/>
        <w:gridCol w:w="1134"/>
        <w:gridCol w:w="1276"/>
        <w:gridCol w:w="3119"/>
        <w:gridCol w:w="2693"/>
      </w:tblGrid>
      <w:tr w:rsidR="004675E2" w:rsidRPr="0006486E" w14:paraId="0E318824" w14:textId="77777777" w:rsidTr="001F332D">
        <w:trPr>
          <w:trHeight w:val="19"/>
        </w:trPr>
        <w:tc>
          <w:tcPr>
            <w:tcW w:w="14459" w:type="dxa"/>
            <w:gridSpan w:val="7"/>
            <w:shd w:val="clear" w:color="auto" w:fill="365F91"/>
            <w:vAlign w:val="center"/>
          </w:tcPr>
          <w:p w14:paraId="6529C32D" w14:textId="4CF800A7" w:rsidR="004675E2" w:rsidRPr="005C537C" w:rsidRDefault="004675E2" w:rsidP="001F332D">
            <w:pPr>
              <w:pStyle w:val="TableParagraph"/>
              <w:spacing w:line="228" w:lineRule="exact"/>
              <w:ind w:left="-21"/>
              <w:rPr>
                <w:rFonts w:cs="Arial"/>
                <w:b/>
                <w:color w:val="FFFFFF"/>
              </w:rPr>
            </w:pPr>
            <w:r w:rsidRPr="005C537C">
              <w:rPr>
                <w:rFonts w:cs="Arial"/>
                <w:b/>
                <w:color w:val="FFFFFF" w:themeColor="background1"/>
              </w:rPr>
              <w:t>&lt;&lt;[objectiveNot.ObjectiveName]</w:t>
            </w:r>
            <w:r w:rsidR="00E108B5">
              <w:rPr>
                <w:rFonts w:cs="Arial"/>
                <w:b/>
                <w:color w:val="FFFFFF" w:themeColor="background1"/>
              </w:rPr>
              <w:t xml:space="preserve"> -html</w:t>
            </w:r>
            <w:r w:rsidRPr="005C537C">
              <w:rPr>
                <w:rFonts w:cs="Arial"/>
                <w:b/>
                <w:color w:val="FFFFFF" w:themeColor="background1"/>
              </w:rPr>
              <w:t>&gt;&gt;</w:t>
            </w:r>
          </w:p>
        </w:tc>
      </w:tr>
      <w:tr w:rsidR="004675E2" w:rsidRPr="0006486E" w14:paraId="50230727" w14:textId="77777777" w:rsidTr="001F332D">
        <w:trPr>
          <w:trHeight w:val="19"/>
        </w:trPr>
        <w:tc>
          <w:tcPr>
            <w:tcW w:w="14459" w:type="dxa"/>
            <w:gridSpan w:val="7"/>
            <w:shd w:val="clear" w:color="auto" w:fill="365F91"/>
            <w:vAlign w:val="center"/>
          </w:tcPr>
          <w:p w14:paraId="1D408B0C" w14:textId="1C2A720C" w:rsidR="004675E2" w:rsidRPr="00905766" w:rsidRDefault="00F0664D" w:rsidP="00704FE4">
            <w:pPr>
              <w:pStyle w:val="TableParagraph"/>
              <w:spacing w:line="228" w:lineRule="exact"/>
              <w:rPr>
                <w:rFonts w:cs="Arial"/>
                <w:b/>
                <w:color w:val="FFFFFF" w:themeColor="background1"/>
              </w:rPr>
            </w:pPr>
            <w:r w:rsidRPr="00905766">
              <w:rPr>
                <w:b/>
                <w:color w:val="FFFFFF"/>
              </w:rPr>
              <w:t>&lt;&lt;</w:t>
            </w:r>
            <w:r w:rsidR="00047817" w:rsidRPr="00905766">
              <w:rPr>
                <w:b/>
                <w:color w:val="FFFFFF"/>
              </w:rPr>
              <w:t>if [Model.Greather2017]&gt;&gt;Operaciones BID</w:t>
            </w:r>
            <w:r w:rsidRPr="00905766">
              <w:rPr>
                <w:b/>
                <w:color w:val="FFFFFF" w:themeColor="background1"/>
              </w:rPr>
              <w:t xml:space="preserve">&lt;&lt;else&gt;&gt; </w:t>
            </w:r>
            <w:r w:rsidR="00704FE4" w:rsidRPr="00905766">
              <w:rPr>
                <w:b/>
                <w:color w:val="FFFFFF" w:themeColor="background1"/>
              </w:rPr>
              <w:t>Operaciones SG</w:t>
            </w:r>
            <w:r w:rsidRPr="00905766">
              <w:rPr>
                <w:b/>
                <w:color w:val="FFFFFF" w:themeColor="background1"/>
              </w:rPr>
              <w:t xml:space="preserve"> &lt;&lt;/if&gt;&gt;</w:t>
            </w:r>
          </w:p>
        </w:tc>
      </w:tr>
      <w:tr w:rsidR="004675E2" w:rsidRPr="007E4298" w14:paraId="763F196C" w14:textId="77777777" w:rsidTr="007E4298">
        <w:trPr>
          <w:trHeight w:val="19"/>
        </w:trPr>
        <w:tc>
          <w:tcPr>
            <w:tcW w:w="2885" w:type="dxa"/>
            <w:shd w:val="clear" w:color="auto" w:fill="548DD4"/>
            <w:vAlign w:val="center"/>
          </w:tcPr>
          <w:p w14:paraId="6AD63B0E" w14:textId="77777777" w:rsidR="004675E2" w:rsidRPr="001B5702" w:rsidRDefault="004675E2" w:rsidP="001F332D">
            <w:pPr>
              <w:pStyle w:val="TableParagraph"/>
              <w:jc w:val="center"/>
              <w:rPr>
                <w:rFonts w:cs="Arial"/>
                <w:b/>
                <w:sz w:val="20"/>
                <w:lang w:val="es-ES"/>
              </w:rPr>
            </w:pPr>
            <w:r>
              <w:rPr>
                <w:rFonts w:cs="Arial"/>
                <w:b/>
                <w:color w:val="FFFFFF"/>
                <w:sz w:val="20"/>
                <w:lang w:val="es-ES"/>
              </w:rPr>
              <w:t>Número y nombre de la operación</w:t>
            </w:r>
          </w:p>
        </w:tc>
        <w:tc>
          <w:tcPr>
            <w:tcW w:w="1935" w:type="dxa"/>
            <w:shd w:val="clear" w:color="auto" w:fill="548DD4"/>
            <w:vAlign w:val="center"/>
          </w:tcPr>
          <w:p w14:paraId="37A48AC3" w14:textId="77777777" w:rsidR="004675E2" w:rsidRPr="0006486E" w:rsidRDefault="004675E2" w:rsidP="001F332D">
            <w:pPr>
              <w:pStyle w:val="TableParagraph"/>
              <w:spacing w:before="4" w:line="228" w:lineRule="exact"/>
              <w:ind w:left="155" w:right="160"/>
              <w:jc w:val="center"/>
              <w:rPr>
                <w:rFonts w:cs="Arial"/>
                <w:b/>
                <w:sz w:val="20"/>
              </w:rPr>
            </w:pPr>
            <w:r>
              <w:rPr>
                <w:rFonts w:cs="Arial"/>
                <w:b/>
                <w:color w:val="FFFFFF"/>
                <w:sz w:val="20"/>
              </w:rPr>
              <w:t>Año de la Operación</w:t>
            </w:r>
          </w:p>
        </w:tc>
        <w:tc>
          <w:tcPr>
            <w:tcW w:w="1417" w:type="dxa"/>
            <w:shd w:val="clear" w:color="auto" w:fill="548DD4"/>
            <w:vAlign w:val="center"/>
          </w:tcPr>
          <w:p w14:paraId="3E6C2C4A" w14:textId="7CDFADD6" w:rsidR="004675E2" w:rsidRPr="0006486E" w:rsidRDefault="001F332D" w:rsidP="001F332D">
            <w:pPr>
              <w:pStyle w:val="TableParagraph"/>
              <w:jc w:val="center"/>
              <w:rPr>
                <w:rFonts w:cs="Arial"/>
                <w:b/>
                <w:sz w:val="20"/>
              </w:rPr>
            </w:pPr>
            <w:r>
              <w:rPr>
                <w:rFonts w:cs="Arial"/>
                <w:b/>
                <w:color w:val="FFFFFF"/>
                <w:sz w:val="20"/>
              </w:rPr>
              <w:t>Estado</w:t>
            </w:r>
            <w:r w:rsidR="004675E2">
              <w:rPr>
                <w:rFonts w:cs="Arial"/>
                <w:b/>
                <w:color w:val="FFFFFF"/>
                <w:sz w:val="20"/>
              </w:rPr>
              <w:t>/Fase General</w:t>
            </w:r>
          </w:p>
        </w:tc>
        <w:tc>
          <w:tcPr>
            <w:tcW w:w="2410" w:type="dxa"/>
            <w:gridSpan w:val="2"/>
            <w:shd w:val="clear" w:color="auto" w:fill="548DD4"/>
            <w:vAlign w:val="center"/>
          </w:tcPr>
          <w:p w14:paraId="56EBD75E" w14:textId="77777777" w:rsidR="004675E2" w:rsidRPr="0006486E" w:rsidRDefault="004675E2" w:rsidP="001F332D">
            <w:pPr>
              <w:pStyle w:val="TableParagraph"/>
              <w:spacing w:line="228" w:lineRule="exact"/>
              <w:ind w:left="-21"/>
              <w:jc w:val="center"/>
              <w:rPr>
                <w:rFonts w:cs="Arial"/>
                <w:b/>
                <w:color w:val="FFFFFF"/>
                <w:sz w:val="20"/>
              </w:rPr>
            </w:pPr>
            <w:r>
              <w:rPr>
                <w:rFonts w:cs="Arial"/>
                <w:b/>
                <w:color w:val="FFFFFF"/>
                <w:sz w:val="20"/>
              </w:rPr>
              <w:t>Impacto</w:t>
            </w:r>
            <w:r w:rsidRPr="00EF2AC8">
              <w:rPr>
                <w:rFonts w:cs="Arial"/>
                <w:b/>
                <w:color w:val="FFFFFF"/>
                <w:sz w:val="20"/>
              </w:rPr>
              <w:t>s</w:t>
            </w:r>
          </w:p>
        </w:tc>
        <w:tc>
          <w:tcPr>
            <w:tcW w:w="3119" w:type="dxa"/>
            <w:shd w:val="clear" w:color="auto" w:fill="548DD4"/>
            <w:vAlign w:val="center"/>
          </w:tcPr>
          <w:p w14:paraId="30B20BBD" w14:textId="77777777" w:rsidR="004675E2" w:rsidRPr="0006486E" w:rsidRDefault="004675E2" w:rsidP="001F332D">
            <w:pPr>
              <w:pStyle w:val="TableParagraph"/>
              <w:spacing w:line="228" w:lineRule="exact"/>
              <w:ind w:left="-21"/>
              <w:jc w:val="center"/>
              <w:rPr>
                <w:rFonts w:cs="Arial"/>
                <w:b/>
                <w:color w:val="FFFFFF"/>
                <w:sz w:val="20"/>
              </w:rPr>
            </w:pPr>
            <w:r>
              <w:rPr>
                <w:rFonts w:cs="Arial"/>
                <w:b/>
                <w:color w:val="FFFFFF"/>
                <w:sz w:val="20"/>
              </w:rPr>
              <w:t>Productos Clave</w:t>
            </w:r>
          </w:p>
        </w:tc>
        <w:tc>
          <w:tcPr>
            <w:tcW w:w="2693" w:type="dxa"/>
            <w:shd w:val="clear" w:color="auto" w:fill="548DD4"/>
            <w:vAlign w:val="center"/>
          </w:tcPr>
          <w:p w14:paraId="39791C4A" w14:textId="77777777" w:rsidR="004675E2" w:rsidRPr="00D32168" w:rsidRDefault="004675E2" w:rsidP="001F332D">
            <w:pPr>
              <w:pStyle w:val="TableParagraph"/>
              <w:spacing w:line="228" w:lineRule="exact"/>
              <w:ind w:left="-21"/>
              <w:jc w:val="center"/>
              <w:rPr>
                <w:rFonts w:cs="Arial"/>
                <w:b/>
                <w:color w:val="FFFFFF"/>
                <w:sz w:val="20"/>
                <w:lang w:val="es-AR"/>
              </w:rPr>
            </w:pPr>
            <w:r w:rsidRPr="00D32168">
              <w:rPr>
                <w:rFonts w:cs="Arial"/>
                <w:b/>
                <w:color w:val="FFFFFF"/>
                <w:sz w:val="20"/>
                <w:lang w:val="es-AR"/>
              </w:rPr>
              <w:t>Puntuación promedio en el PCR</w:t>
            </w:r>
          </w:p>
        </w:tc>
      </w:tr>
      <w:tr w:rsidR="004675E2" w14:paraId="35364426" w14:textId="77777777" w:rsidTr="007E4298">
        <w:trPr>
          <w:trHeight w:val="284"/>
        </w:trPr>
        <w:tc>
          <w:tcPr>
            <w:tcW w:w="2885" w:type="dxa"/>
          </w:tcPr>
          <w:p w14:paraId="6DBF3C91" w14:textId="77777777" w:rsidR="004675E2" w:rsidRPr="001B5702" w:rsidRDefault="004675E2" w:rsidP="001F332D">
            <w:pPr>
              <w:pStyle w:val="TableParagraph"/>
              <w:spacing w:before="4"/>
              <w:rPr>
                <w:rFonts w:cs="Arial"/>
                <w:sz w:val="20"/>
                <w:szCs w:val="20"/>
              </w:rPr>
            </w:pPr>
            <w:r w:rsidRPr="001B5702">
              <w:rPr>
                <w:rFonts w:cs="Arial"/>
                <w:sz w:val="20"/>
                <w:szCs w:val="20"/>
              </w:rPr>
              <w:t>&lt;&lt;foreach [</w:t>
            </w:r>
            <w:r w:rsidRPr="00EF2AC8">
              <w:rPr>
                <w:rFonts w:cs="Arial"/>
                <w:sz w:val="20"/>
              </w:rPr>
              <w:t>outcome</w:t>
            </w:r>
            <w:r>
              <w:rPr>
                <w:rFonts w:cs="Arial"/>
                <w:sz w:val="20"/>
              </w:rPr>
              <w:t>Not</w:t>
            </w:r>
            <w:r w:rsidRPr="001B5702">
              <w:rPr>
                <w:rFonts w:cs="Arial"/>
                <w:sz w:val="20"/>
                <w:szCs w:val="20"/>
              </w:rPr>
              <w:t xml:space="preserve"> in objectiveNot.Outcomes]&gt;&gt;</w:t>
            </w:r>
            <w:r>
              <w:t xml:space="preserve"> </w:t>
            </w:r>
            <w:r w:rsidRPr="001B5702">
              <w:rPr>
                <w:rFonts w:cs="Arial"/>
                <w:sz w:val="20"/>
                <w:szCs w:val="20"/>
              </w:rPr>
              <w:t>&lt;&lt;[</w:t>
            </w:r>
            <w:r w:rsidRPr="00EF2AC8">
              <w:rPr>
                <w:rFonts w:cs="Arial"/>
                <w:sz w:val="20"/>
              </w:rPr>
              <w:t>outcome</w:t>
            </w:r>
            <w:r>
              <w:rPr>
                <w:rFonts w:cs="Arial"/>
                <w:sz w:val="20"/>
              </w:rPr>
              <w:t>Not</w:t>
            </w:r>
            <w:r w:rsidRPr="001B5702">
              <w:rPr>
                <w:rFonts w:cs="Arial"/>
                <w:sz w:val="20"/>
                <w:szCs w:val="20"/>
              </w:rPr>
              <w:t>.OperationNameAndNumber] -html&gt;&gt;</w:t>
            </w:r>
          </w:p>
        </w:tc>
        <w:tc>
          <w:tcPr>
            <w:tcW w:w="1935" w:type="dxa"/>
          </w:tcPr>
          <w:p w14:paraId="5C837C16" w14:textId="77777777" w:rsidR="004675E2" w:rsidRPr="00395D42" w:rsidRDefault="004675E2" w:rsidP="001F332D">
            <w:pPr>
              <w:pStyle w:val="TableParagraph"/>
              <w:spacing w:before="4"/>
              <w:rPr>
                <w:rFonts w:cs="Arial"/>
                <w:b/>
              </w:rPr>
            </w:pPr>
            <w:r w:rsidRPr="003F423D">
              <w:rPr>
                <w:rFonts w:cs="Arial"/>
                <w:sz w:val="20"/>
                <w:szCs w:val="20"/>
                <w:lang w:val="es-ES"/>
              </w:rPr>
              <w:t>&lt;&lt;[outcomeNot.OperationYear]&gt;&gt;</w:t>
            </w:r>
          </w:p>
        </w:tc>
        <w:tc>
          <w:tcPr>
            <w:tcW w:w="1417" w:type="dxa"/>
          </w:tcPr>
          <w:p w14:paraId="3B3C4A1C" w14:textId="77777777" w:rsidR="004675E2" w:rsidRPr="00395D42" w:rsidRDefault="004675E2" w:rsidP="001F332D">
            <w:pPr>
              <w:pStyle w:val="TableParagraph"/>
              <w:spacing w:before="8" w:line="217" w:lineRule="exact"/>
              <w:ind w:left="100"/>
              <w:rPr>
                <w:rFonts w:cs="Arial"/>
                <w:sz w:val="20"/>
              </w:rPr>
            </w:pPr>
            <w:r w:rsidRPr="008F2DD6">
              <w:rPr>
                <w:rFonts w:cs="Arial"/>
                <w:sz w:val="20"/>
              </w:rPr>
              <w:t>&lt;&lt;[</w:t>
            </w:r>
            <w:r w:rsidRPr="003F423D">
              <w:rPr>
                <w:rFonts w:cs="Arial"/>
                <w:sz w:val="20"/>
              </w:rPr>
              <w:t>outcomeNot</w:t>
            </w:r>
            <w:r w:rsidRPr="008F2DD6">
              <w:rPr>
                <w:rFonts w:cs="Arial"/>
                <w:sz w:val="20"/>
              </w:rPr>
              <w:t>.OperationOverallStage]&gt;&gt;</w:t>
            </w:r>
          </w:p>
        </w:tc>
        <w:tc>
          <w:tcPr>
            <w:tcW w:w="2410" w:type="dxa"/>
            <w:gridSpan w:val="2"/>
          </w:tcPr>
          <w:p w14:paraId="12F3E027" w14:textId="77777777" w:rsidR="004675E2" w:rsidRDefault="004675E2" w:rsidP="001F332D">
            <w:pPr>
              <w:pStyle w:val="TableParagraph"/>
              <w:tabs>
                <w:tab w:val="left" w:pos="415"/>
              </w:tabs>
              <w:ind w:right="426"/>
              <w:rPr>
                <w:rFonts w:cs="Arial"/>
                <w:sz w:val="20"/>
              </w:rPr>
            </w:pPr>
            <w:r w:rsidRPr="008F2DD6">
              <w:rPr>
                <w:rFonts w:cs="Arial"/>
                <w:sz w:val="20"/>
              </w:rPr>
              <w:t>&lt;&lt;[</w:t>
            </w:r>
            <w:r w:rsidRPr="003F423D">
              <w:rPr>
                <w:rFonts w:cs="Arial"/>
                <w:sz w:val="20"/>
              </w:rPr>
              <w:t>outcomeNot</w:t>
            </w:r>
            <w:r w:rsidRPr="008F2DD6">
              <w:rPr>
                <w:rFonts w:cs="Arial"/>
                <w:sz w:val="20"/>
              </w:rPr>
              <w:t>.OperationImpacts]&gt;&gt;</w:t>
            </w:r>
          </w:p>
        </w:tc>
        <w:tc>
          <w:tcPr>
            <w:tcW w:w="3119" w:type="dxa"/>
          </w:tcPr>
          <w:p w14:paraId="30EAF2B0" w14:textId="0F84D875" w:rsidR="004675E2" w:rsidRDefault="006060EF" w:rsidP="000C3C4E">
            <w:pPr>
              <w:pStyle w:val="TableParagraph"/>
              <w:tabs>
                <w:tab w:val="left" w:pos="550"/>
              </w:tabs>
              <w:rPr>
                <w:rFonts w:cs="Arial"/>
                <w:sz w:val="20"/>
              </w:rPr>
            </w:pPr>
            <w:r w:rsidRPr="00DB38F9">
              <w:rPr>
                <w:rFonts w:cs="Arial"/>
                <w:sz w:val="4"/>
                <w:szCs w:val="4"/>
              </w:rPr>
              <w:t xml:space="preserve">&lt;&lt;if [outcomeNot.OperationUrlOutputs == null || </w:t>
            </w:r>
            <w:r w:rsidR="000C3C4E" w:rsidRPr="00DB38F9">
              <w:rPr>
                <w:rFonts w:cs="Arial"/>
                <w:sz w:val="4"/>
                <w:szCs w:val="4"/>
              </w:rPr>
              <w:t>o</w:t>
            </w:r>
            <w:r w:rsidRPr="00DB38F9">
              <w:rPr>
                <w:rFonts w:cs="Arial"/>
                <w:sz w:val="4"/>
                <w:szCs w:val="4"/>
              </w:rPr>
              <w:t>utcomeNot.OperationUrlOutputs ==</w:t>
            </w:r>
            <w:r w:rsidR="000C3C4E" w:rsidRPr="00DB38F9">
              <w:rPr>
                <w:rFonts w:cs="Arial"/>
                <w:sz w:val="4"/>
                <w:szCs w:val="4"/>
              </w:rPr>
              <w:t xml:space="preserve"> </w:t>
            </w:r>
            <w:r w:rsidRPr="00DB38F9">
              <w:rPr>
                <w:rFonts w:cs="Arial"/>
                <w:sz w:val="4"/>
                <w:szCs w:val="4"/>
              </w:rPr>
              <w:t>""]&gt;&gt;</w:t>
            </w:r>
            <w:r w:rsidRPr="00747381">
              <w:rPr>
                <w:rFonts w:cs="Arial"/>
                <w:sz w:val="20"/>
              </w:rPr>
              <w:t>&lt;&lt;[outcomeNot.OperationOutputs]&gt;&gt;</w:t>
            </w:r>
            <w:r w:rsidRPr="00DB38F9">
              <w:rPr>
                <w:rFonts w:cs="Arial"/>
                <w:color w:val="1F497D" w:themeColor="text2"/>
                <w:sz w:val="4"/>
                <w:szCs w:val="4"/>
              </w:rPr>
              <w:t>&lt;&lt;else&gt;&gt;</w:t>
            </w:r>
            <w:r w:rsidRPr="000C3C4E">
              <w:rPr>
                <w:rFonts w:cs="Arial"/>
                <w:color w:val="1F497D" w:themeColor="text2"/>
                <w:sz w:val="20"/>
              </w:rPr>
              <w:t>&lt;&lt;["&lt;a href='" + outcomeNot.OperationUrlOutputs + "'&gt;" + outcomeNot.OperationOutputs + "&lt;/a&gt;"] -html&gt;&gt;</w:t>
            </w:r>
            <w:r w:rsidRPr="00DB38F9">
              <w:rPr>
                <w:rFonts w:cs="Arial"/>
                <w:sz w:val="4"/>
                <w:szCs w:val="4"/>
              </w:rPr>
              <w:t>&lt;&lt;/if&gt;&gt;</w:t>
            </w:r>
          </w:p>
        </w:tc>
        <w:tc>
          <w:tcPr>
            <w:tcW w:w="2693" w:type="dxa"/>
          </w:tcPr>
          <w:p w14:paraId="406D1E75" w14:textId="77777777" w:rsidR="004675E2" w:rsidRDefault="004675E2" w:rsidP="001F332D">
            <w:pPr>
              <w:pStyle w:val="TableParagraph"/>
              <w:tabs>
                <w:tab w:val="left" w:pos="415"/>
              </w:tabs>
              <w:rPr>
                <w:rFonts w:cs="Arial"/>
                <w:sz w:val="20"/>
              </w:rPr>
            </w:pPr>
            <w:r w:rsidRPr="008F2DD6">
              <w:rPr>
                <w:rFonts w:cs="Arial"/>
                <w:sz w:val="20"/>
              </w:rPr>
              <w:t>&lt;&lt;[</w:t>
            </w:r>
            <w:r w:rsidRPr="003F423D">
              <w:rPr>
                <w:rFonts w:cs="Arial"/>
                <w:sz w:val="20"/>
              </w:rPr>
              <w:t>outcomeNot</w:t>
            </w:r>
            <w:r w:rsidRPr="008F2DD6">
              <w:rPr>
                <w:rFonts w:cs="Arial"/>
                <w:sz w:val="20"/>
              </w:rPr>
              <w:t>.OperationAverageScorePCR]&gt;&gt;</w:t>
            </w:r>
            <w:r>
              <w:t xml:space="preserve"> </w:t>
            </w:r>
            <w:r w:rsidRPr="008F2DD6">
              <w:rPr>
                <w:rFonts w:cs="Arial"/>
                <w:sz w:val="20"/>
              </w:rPr>
              <w:t>&lt;&lt;/foreach&gt;&gt;</w:t>
            </w:r>
          </w:p>
        </w:tc>
      </w:tr>
      <w:tr w:rsidR="004675E2" w14:paraId="56ED282B" w14:textId="77777777" w:rsidTr="007E4298">
        <w:trPr>
          <w:trHeight w:val="284"/>
        </w:trPr>
        <w:tc>
          <w:tcPr>
            <w:tcW w:w="2885" w:type="dxa"/>
          </w:tcPr>
          <w:p w14:paraId="7DE130E1" w14:textId="77777777" w:rsidR="004675E2" w:rsidRPr="00362BEE" w:rsidRDefault="004675E2" w:rsidP="001F332D">
            <w:pPr>
              <w:pStyle w:val="TableParagraph"/>
              <w:spacing w:before="4"/>
              <w:rPr>
                <w:rFonts w:cs="Arial"/>
                <w:sz w:val="20"/>
                <w:szCs w:val="20"/>
                <w:lang w:val="es-ES"/>
              </w:rPr>
            </w:pPr>
            <w:r w:rsidRPr="008F2DD6">
              <w:rPr>
                <w:rFonts w:cs="Arial"/>
                <w:sz w:val="20"/>
                <w:szCs w:val="20"/>
                <w:lang w:val="es-ES"/>
              </w:rPr>
              <w:t>&lt;&lt;if [!objective</w:t>
            </w:r>
            <w:r>
              <w:rPr>
                <w:rFonts w:cs="Arial"/>
                <w:sz w:val="20"/>
                <w:szCs w:val="20"/>
                <w:lang w:val="es-ES"/>
              </w:rPr>
              <w:t>Not</w:t>
            </w:r>
            <w:r w:rsidRPr="008F2DD6">
              <w:rPr>
                <w:rFonts w:cs="Arial"/>
                <w:sz w:val="20"/>
                <w:szCs w:val="20"/>
                <w:lang w:val="es-ES"/>
              </w:rPr>
              <w:t>.</w:t>
            </w:r>
            <w:r>
              <w:rPr>
                <w:rFonts w:cs="Arial"/>
                <w:sz w:val="20"/>
                <w:szCs w:val="20"/>
                <w:lang w:val="es-ES"/>
              </w:rPr>
              <w:t>Outcomes</w:t>
            </w:r>
            <w:r w:rsidRPr="008F2DD6">
              <w:rPr>
                <w:rFonts w:cs="Arial"/>
                <w:sz w:val="20"/>
                <w:szCs w:val="20"/>
                <w:lang w:val="es-ES"/>
              </w:rPr>
              <w:t>.Any()]&gt;&gt;</w:t>
            </w:r>
          </w:p>
        </w:tc>
        <w:tc>
          <w:tcPr>
            <w:tcW w:w="1935" w:type="dxa"/>
          </w:tcPr>
          <w:p w14:paraId="431D2817" w14:textId="77777777" w:rsidR="004675E2" w:rsidRPr="00395D42" w:rsidRDefault="004675E2" w:rsidP="001F332D">
            <w:pPr>
              <w:pStyle w:val="TableParagraph"/>
              <w:rPr>
                <w:rFonts w:cs="Arial"/>
                <w:b/>
              </w:rPr>
            </w:pPr>
          </w:p>
        </w:tc>
        <w:tc>
          <w:tcPr>
            <w:tcW w:w="1417" w:type="dxa"/>
          </w:tcPr>
          <w:p w14:paraId="5097DA0A" w14:textId="77777777" w:rsidR="004675E2" w:rsidRPr="00395D42" w:rsidRDefault="004675E2" w:rsidP="001F332D">
            <w:pPr>
              <w:pStyle w:val="TableParagraph"/>
              <w:spacing w:before="8" w:line="217" w:lineRule="exact"/>
              <w:ind w:left="100"/>
              <w:rPr>
                <w:rFonts w:cs="Arial"/>
                <w:sz w:val="20"/>
              </w:rPr>
            </w:pPr>
          </w:p>
        </w:tc>
        <w:tc>
          <w:tcPr>
            <w:tcW w:w="2410" w:type="dxa"/>
            <w:gridSpan w:val="2"/>
          </w:tcPr>
          <w:p w14:paraId="6C9489BF" w14:textId="77777777" w:rsidR="004675E2" w:rsidRDefault="004675E2" w:rsidP="001F332D">
            <w:pPr>
              <w:pStyle w:val="TableParagraph"/>
              <w:tabs>
                <w:tab w:val="left" w:pos="415"/>
              </w:tabs>
              <w:ind w:right="426"/>
              <w:rPr>
                <w:rFonts w:cs="Arial"/>
                <w:sz w:val="20"/>
              </w:rPr>
            </w:pPr>
          </w:p>
        </w:tc>
        <w:tc>
          <w:tcPr>
            <w:tcW w:w="3119" w:type="dxa"/>
          </w:tcPr>
          <w:p w14:paraId="1975559B" w14:textId="77777777" w:rsidR="004675E2" w:rsidRDefault="004675E2" w:rsidP="001F332D">
            <w:pPr>
              <w:pStyle w:val="TableParagraph"/>
              <w:tabs>
                <w:tab w:val="left" w:pos="415"/>
              </w:tabs>
              <w:ind w:right="426"/>
              <w:rPr>
                <w:rFonts w:cs="Arial"/>
                <w:sz w:val="20"/>
              </w:rPr>
            </w:pPr>
          </w:p>
        </w:tc>
        <w:tc>
          <w:tcPr>
            <w:tcW w:w="2693" w:type="dxa"/>
          </w:tcPr>
          <w:p w14:paraId="4561E078" w14:textId="77777777" w:rsidR="004675E2" w:rsidRDefault="004675E2" w:rsidP="001F332D">
            <w:pPr>
              <w:pStyle w:val="TableParagraph"/>
              <w:tabs>
                <w:tab w:val="left" w:pos="415"/>
              </w:tabs>
              <w:ind w:right="426"/>
              <w:rPr>
                <w:rFonts w:cs="Arial"/>
                <w:sz w:val="20"/>
              </w:rPr>
            </w:pPr>
            <w:r w:rsidRPr="008F2DD6">
              <w:rPr>
                <w:rFonts w:cs="Arial"/>
                <w:sz w:val="20"/>
              </w:rPr>
              <w:t>&lt;&lt;/</w:t>
            </w:r>
            <w:r w:rsidRPr="003F423D">
              <w:rPr>
                <w:rFonts w:cs="Arial"/>
                <w:sz w:val="20"/>
                <w:u w:val="single"/>
              </w:rPr>
              <w:t>if</w:t>
            </w:r>
            <w:r w:rsidRPr="008F2DD6">
              <w:rPr>
                <w:rFonts w:cs="Arial"/>
                <w:sz w:val="20"/>
              </w:rPr>
              <w:t>&gt;&gt;</w:t>
            </w:r>
          </w:p>
        </w:tc>
      </w:tr>
      <w:tr w:rsidR="00A93548" w14:paraId="62723303" w14:textId="77777777" w:rsidTr="00A93548">
        <w:trPr>
          <w:trHeight w:val="284"/>
        </w:trPr>
        <w:tc>
          <w:tcPr>
            <w:tcW w:w="14459" w:type="dxa"/>
            <w:gridSpan w:val="7"/>
            <w:shd w:val="clear" w:color="auto" w:fill="365F91" w:themeFill="accent1" w:themeFillShade="BF"/>
          </w:tcPr>
          <w:p w14:paraId="0379605B" w14:textId="3C7B2BD3" w:rsidR="00A93548" w:rsidRPr="008F2DD6" w:rsidRDefault="00646C1D" w:rsidP="001F332D">
            <w:pPr>
              <w:pStyle w:val="TableParagraph"/>
              <w:tabs>
                <w:tab w:val="left" w:pos="415"/>
              </w:tabs>
              <w:ind w:right="426"/>
              <w:rPr>
                <w:rFonts w:cs="Arial"/>
                <w:sz w:val="20"/>
              </w:rPr>
            </w:pPr>
            <w:r>
              <w:rPr>
                <w:b/>
                <w:color w:val="FFFFFF" w:themeColor="background1"/>
              </w:rPr>
              <w:t>Operaciones FOMIN</w:t>
            </w:r>
          </w:p>
        </w:tc>
      </w:tr>
      <w:tr w:rsidR="00A93548" w14:paraId="2933F620" w14:textId="77777777" w:rsidTr="00905766">
        <w:trPr>
          <w:trHeight w:val="284"/>
        </w:trPr>
        <w:tc>
          <w:tcPr>
            <w:tcW w:w="2885" w:type="dxa"/>
            <w:shd w:val="clear" w:color="auto" w:fill="548DD4" w:themeFill="text2" w:themeFillTint="99"/>
          </w:tcPr>
          <w:p w14:paraId="366DE7D7" w14:textId="5B40E0A6" w:rsidR="00A93548" w:rsidRPr="008F2DD6" w:rsidRDefault="00A93548" w:rsidP="00A93548">
            <w:pPr>
              <w:pStyle w:val="TableParagraph"/>
              <w:spacing w:before="4"/>
              <w:jc w:val="center"/>
              <w:rPr>
                <w:rFonts w:cs="Arial"/>
                <w:sz w:val="20"/>
                <w:szCs w:val="20"/>
                <w:lang w:val="es-ES"/>
              </w:rPr>
            </w:pPr>
            <w:r w:rsidRPr="001B5702">
              <w:rPr>
                <w:rFonts w:cs="Arial"/>
                <w:b/>
                <w:color w:val="FFFFFF"/>
                <w:sz w:val="20"/>
                <w:lang w:val="es-ES"/>
              </w:rPr>
              <w:t>Número y nombre de la operación</w:t>
            </w:r>
          </w:p>
        </w:tc>
        <w:tc>
          <w:tcPr>
            <w:tcW w:w="1935" w:type="dxa"/>
            <w:shd w:val="clear" w:color="auto" w:fill="548DD4" w:themeFill="text2" w:themeFillTint="99"/>
          </w:tcPr>
          <w:p w14:paraId="3163F993" w14:textId="73567FA2" w:rsidR="00A93548" w:rsidRPr="00395D42" w:rsidRDefault="00A93548" w:rsidP="00A93548">
            <w:pPr>
              <w:pStyle w:val="TableParagraph"/>
              <w:jc w:val="center"/>
              <w:rPr>
                <w:rFonts w:cs="Arial"/>
                <w:b/>
              </w:rPr>
            </w:pPr>
            <w:r w:rsidRPr="00EF2AC8">
              <w:rPr>
                <w:rFonts w:cs="Arial"/>
                <w:b/>
                <w:color w:val="FFFFFF"/>
                <w:sz w:val="20"/>
              </w:rPr>
              <w:t>Año de</w:t>
            </w:r>
            <w:r>
              <w:rPr>
                <w:rFonts w:cs="Arial"/>
                <w:b/>
                <w:color w:val="FFFFFF"/>
                <w:sz w:val="20"/>
              </w:rPr>
              <w:t xml:space="preserve"> la</w:t>
            </w:r>
            <w:r w:rsidRPr="00EF2AC8">
              <w:rPr>
                <w:rFonts w:cs="Arial"/>
                <w:b/>
                <w:color w:val="FFFFFF"/>
                <w:sz w:val="20"/>
              </w:rPr>
              <w:t xml:space="preserve"> Operación</w:t>
            </w:r>
          </w:p>
        </w:tc>
        <w:tc>
          <w:tcPr>
            <w:tcW w:w="9639" w:type="dxa"/>
            <w:gridSpan w:val="5"/>
            <w:shd w:val="clear" w:color="auto" w:fill="548DD4" w:themeFill="text2" w:themeFillTint="99"/>
            <w:vAlign w:val="center"/>
          </w:tcPr>
          <w:p w14:paraId="4AB552BD" w14:textId="5A90E033" w:rsidR="00A93548" w:rsidRPr="008F2DD6" w:rsidRDefault="00A93548" w:rsidP="00905766">
            <w:pPr>
              <w:pStyle w:val="TableParagraph"/>
              <w:tabs>
                <w:tab w:val="left" w:pos="415"/>
              </w:tabs>
              <w:ind w:right="426"/>
              <w:jc w:val="center"/>
              <w:rPr>
                <w:rFonts w:cs="Arial"/>
                <w:sz w:val="20"/>
              </w:rPr>
            </w:pPr>
            <w:r w:rsidRPr="00EF2AC8">
              <w:rPr>
                <w:rFonts w:cs="Arial"/>
                <w:b/>
                <w:color w:val="FFFFFF"/>
                <w:sz w:val="20"/>
              </w:rPr>
              <w:t>Esta</w:t>
            </w:r>
            <w:r>
              <w:rPr>
                <w:rFonts w:cs="Arial"/>
                <w:b/>
                <w:color w:val="FFFFFF"/>
                <w:sz w:val="20"/>
              </w:rPr>
              <w:t>do</w:t>
            </w:r>
            <w:r w:rsidRPr="00EF2AC8">
              <w:rPr>
                <w:rFonts w:cs="Arial"/>
                <w:b/>
                <w:color w:val="FFFFFF"/>
                <w:sz w:val="20"/>
              </w:rPr>
              <w:t>/</w:t>
            </w:r>
            <w:r>
              <w:rPr>
                <w:rFonts w:cs="Arial"/>
                <w:b/>
                <w:color w:val="FFFFFF"/>
                <w:sz w:val="20"/>
              </w:rPr>
              <w:t>Fase</w:t>
            </w:r>
          </w:p>
        </w:tc>
      </w:tr>
      <w:tr w:rsidR="00A93548" w14:paraId="46885260" w14:textId="77777777" w:rsidTr="00922FA9">
        <w:trPr>
          <w:trHeight w:val="284"/>
        </w:trPr>
        <w:tc>
          <w:tcPr>
            <w:tcW w:w="2885" w:type="dxa"/>
          </w:tcPr>
          <w:p w14:paraId="19C22E69" w14:textId="24B74B3C" w:rsidR="00A93548" w:rsidRPr="00D32168" w:rsidRDefault="00A93548" w:rsidP="00A93548">
            <w:pPr>
              <w:pStyle w:val="TableParagraph"/>
              <w:spacing w:before="4"/>
              <w:rPr>
                <w:rFonts w:cs="Arial"/>
                <w:sz w:val="20"/>
                <w:szCs w:val="20"/>
              </w:rPr>
            </w:pPr>
            <w:r w:rsidRPr="0031243C">
              <w:rPr>
                <w:sz w:val="20"/>
                <w:szCs w:val="20"/>
              </w:rPr>
              <w:t>&lt;&lt;</w:t>
            </w:r>
            <w:r>
              <w:rPr>
                <w:sz w:val="20"/>
                <w:szCs w:val="20"/>
              </w:rPr>
              <w:t xml:space="preserve">foreach </w:t>
            </w:r>
            <w:r w:rsidRPr="001B5702">
              <w:rPr>
                <w:sz w:val="20"/>
                <w:szCs w:val="20"/>
              </w:rPr>
              <w:t>[</w:t>
            </w:r>
            <w:r w:rsidRPr="00EF2AC8">
              <w:rPr>
                <w:sz w:val="20"/>
              </w:rPr>
              <w:t>outcome</w:t>
            </w:r>
            <w:r>
              <w:rPr>
                <w:sz w:val="20"/>
              </w:rPr>
              <w:t>Not</w:t>
            </w:r>
            <w:r>
              <w:rPr>
                <w:sz w:val="20"/>
                <w:szCs w:val="20"/>
              </w:rPr>
              <w:t xml:space="preserve"> in objectiveNot</w:t>
            </w:r>
            <w:r w:rsidRPr="001B5702">
              <w:rPr>
                <w:sz w:val="20"/>
                <w:szCs w:val="20"/>
              </w:rPr>
              <w:t>.</w:t>
            </w:r>
            <w:r w:rsidRPr="0031243C">
              <w:rPr>
                <w:sz w:val="20"/>
                <w:szCs w:val="20"/>
              </w:rPr>
              <w:t>MIF</w:t>
            </w:r>
            <w:r w:rsidRPr="001B5702">
              <w:rPr>
                <w:sz w:val="20"/>
                <w:szCs w:val="20"/>
              </w:rPr>
              <w:t>Outcomes]&gt;&gt;</w:t>
            </w:r>
            <w:r>
              <w:t xml:space="preserve"> </w:t>
            </w:r>
            <w:r w:rsidRPr="001B5702">
              <w:rPr>
                <w:sz w:val="20"/>
                <w:szCs w:val="20"/>
              </w:rPr>
              <w:t>&lt;&lt;[</w:t>
            </w:r>
            <w:r w:rsidRPr="00EF2AC8">
              <w:rPr>
                <w:sz w:val="20"/>
              </w:rPr>
              <w:t>outcome</w:t>
            </w:r>
            <w:r>
              <w:rPr>
                <w:sz w:val="20"/>
              </w:rPr>
              <w:t>Not</w:t>
            </w:r>
            <w:r w:rsidRPr="001B5702">
              <w:rPr>
                <w:sz w:val="20"/>
                <w:szCs w:val="20"/>
              </w:rPr>
              <w:t>.OperationNameAndNumber] -html&gt;&gt;</w:t>
            </w:r>
          </w:p>
        </w:tc>
        <w:tc>
          <w:tcPr>
            <w:tcW w:w="1935" w:type="dxa"/>
          </w:tcPr>
          <w:p w14:paraId="497B37E7" w14:textId="26CE00C2" w:rsidR="00A93548" w:rsidRPr="00395D42" w:rsidRDefault="00A93548" w:rsidP="00A93548">
            <w:pPr>
              <w:pStyle w:val="TableParagraph"/>
              <w:rPr>
                <w:rFonts w:cs="Arial"/>
                <w:b/>
              </w:rPr>
            </w:pPr>
            <w:r w:rsidRPr="003F423D">
              <w:rPr>
                <w:sz w:val="20"/>
                <w:szCs w:val="20"/>
                <w:lang w:val="es-ES"/>
              </w:rPr>
              <w:t>&lt;&lt;</w:t>
            </w:r>
            <w:r>
              <w:rPr>
                <w:sz w:val="20"/>
                <w:szCs w:val="20"/>
                <w:lang w:val="es-ES"/>
              </w:rPr>
              <w:t>[</w:t>
            </w:r>
            <w:r w:rsidRPr="00EF2AC8">
              <w:rPr>
                <w:sz w:val="20"/>
              </w:rPr>
              <w:t>outcome</w:t>
            </w:r>
            <w:r>
              <w:rPr>
                <w:sz w:val="20"/>
              </w:rPr>
              <w:t>Not</w:t>
            </w:r>
            <w:r w:rsidRPr="003F423D">
              <w:rPr>
                <w:sz w:val="20"/>
                <w:szCs w:val="20"/>
                <w:lang w:val="es-ES"/>
              </w:rPr>
              <w:t>.OperationYear]&gt;&gt;</w:t>
            </w:r>
          </w:p>
        </w:tc>
        <w:tc>
          <w:tcPr>
            <w:tcW w:w="9639" w:type="dxa"/>
            <w:gridSpan w:val="5"/>
          </w:tcPr>
          <w:p w14:paraId="47FFE2A6" w14:textId="77777777" w:rsidR="00A93548" w:rsidRDefault="00A93548" w:rsidP="00A93548">
            <w:pPr>
              <w:pStyle w:val="TableParagraph"/>
              <w:spacing w:line="228" w:lineRule="exact"/>
              <w:ind w:left="-21"/>
              <w:rPr>
                <w:sz w:val="20"/>
              </w:rPr>
            </w:pPr>
            <w:r w:rsidRPr="008F2DD6">
              <w:rPr>
                <w:sz w:val="20"/>
              </w:rPr>
              <w:t>&lt;&lt;[</w:t>
            </w:r>
            <w:r w:rsidRPr="00EF2AC8">
              <w:rPr>
                <w:sz w:val="20"/>
              </w:rPr>
              <w:t>outcome</w:t>
            </w:r>
            <w:r>
              <w:rPr>
                <w:sz w:val="20"/>
              </w:rPr>
              <w:t>Not</w:t>
            </w:r>
            <w:r w:rsidRPr="008F2DD6">
              <w:rPr>
                <w:sz w:val="20"/>
              </w:rPr>
              <w:t>.OperationOverallStage]&gt;&gt;</w:t>
            </w:r>
          </w:p>
          <w:p w14:paraId="66AE448A" w14:textId="3EA6E1C8" w:rsidR="00A93548" w:rsidRPr="008F2DD6" w:rsidRDefault="00A93548" w:rsidP="00A93548">
            <w:pPr>
              <w:pStyle w:val="TableParagraph"/>
              <w:tabs>
                <w:tab w:val="left" w:pos="415"/>
              </w:tabs>
              <w:ind w:right="426"/>
              <w:rPr>
                <w:rFonts w:cs="Arial"/>
                <w:sz w:val="20"/>
              </w:rPr>
            </w:pPr>
            <w:r w:rsidRPr="008F2DD6">
              <w:rPr>
                <w:sz w:val="20"/>
              </w:rPr>
              <w:t>&lt;&lt;/foreach&gt;&gt;</w:t>
            </w:r>
          </w:p>
        </w:tc>
      </w:tr>
      <w:tr w:rsidR="00A93548" w14:paraId="0DB78205" w14:textId="77777777" w:rsidTr="00922FA9">
        <w:trPr>
          <w:trHeight w:val="284"/>
        </w:trPr>
        <w:tc>
          <w:tcPr>
            <w:tcW w:w="2885" w:type="dxa"/>
          </w:tcPr>
          <w:p w14:paraId="670AF273" w14:textId="35350455" w:rsidR="00A93548" w:rsidRPr="008F2DD6" w:rsidRDefault="00A93548" w:rsidP="00A93548">
            <w:pPr>
              <w:pStyle w:val="TableParagraph"/>
              <w:spacing w:before="4"/>
              <w:rPr>
                <w:rFonts w:cs="Arial"/>
                <w:sz w:val="20"/>
                <w:szCs w:val="20"/>
                <w:lang w:val="es-ES"/>
              </w:rPr>
            </w:pPr>
            <w:r w:rsidRPr="008F2DD6">
              <w:rPr>
                <w:sz w:val="20"/>
                <w:szCs w:val="20"/>
                <w:lang w:val="es-ES"/>
              </w:rPr>
              <w:t>&lt;&lt;if [!objective</w:t>
            </w:r>
            <w:r>
              <w:rPr>
                <w:sz w:val="20"/>
                <w:szCs w:val="20"/>
                <w:lang w:val="es-ES"/>
              </w:rPr>
              <w:t>Not</w:t>
            </w:r>
            <w:r w:rsidRPr="008F2DD6">
              <w:rPr>
                <w:sz w:val="20"/>
                <w:szCs w:val="20"/>
                <w:lang w:val="es-ES"/>
              </w:rPr>
              <w:t>.</w:t>
            </w:r>
            <w:r w:rsidRPr="0031243C">
              <w:rPr>
                <w:sz w:val="20"/>
                <w:szCs w:val="20"/>
                <w:lang w:val="es-ES"/>
              </w:rPr>
              <w:t>MIF</w:t>
            </w:r>
            <w:r w:rsidRPr="001B5702">
              <w:rPr>
                <w:sz w:val="20"/>
                <w:szCs w:val="20"/>
              </w:rPr>
              <w:t>Outcomes</w:t>
            </w:r>
            <w:r w:rsidRPr="008F2DD6">
              <w:rPr>
                <w:sz w:val="20"/>
                <w:szCs w:val="20"/>
                <w:lang w:val="es-ES"/>
              </w:rPr>
              <w:t>.Any()]&gt;&gt;</w:t>
            </w:r>
          </w:p>
        </w:tc>
        <w:tc>
          <w:tcPr>
            <w:tcW w:w="1935" w:type="dxa"/>
          </w:tcPr>
          <w:p w14:paraId="2A040709" w14:textId="77777777" w:rsidR="00A93548" w:rsidRPr="00395D42" w:rsidRDefault="00A93548" w:rsidP="00A93548">
            <w:pPr>
              <w:pStyle w:val="TableParagraph"/>
              <w:rPr>
                <w:rFonts w:cs="Arial"/>
                <w:b/>
              </w:rPr>
            </w:pPr>
          </w:p>
        </w:tc>
        <w:tc>
          <w:tcPr>
            <w:tcW w:w="9639" w:type="dxa"/>
            <w:gridSpan w:val="5"/>
          </w:tcPr>
          <w:p w14:paraId="2C63DA39" w14:textId="4DF412CF" w:rsidR="00A93548" w:rsidRPr="008F2DD6" w:rsidRDefault="00A93548" w:rsidP="00A93548">
            <w:pPr>
              <w:pStyle w:val="TableParagraph"/>
              <w:tabs>
                <w:tab w:val="left" w:pos="415"/>
              </w:tabs>
              <w:ind w:right="426"/>
              <w:rPr>
                <w:rFonts w:cs="Arial"/>
                <w:sz w:val="20"/>
              </w:rPr>
            </w:pPr>
            <w:r w:rsidRPr="008F2DD6">
              <w:rPr>
                <w:sz w:val="20"/>
              </w:rPr>
              <w:t>&lt;&lt;/</w:t>
            </w:r>
            <w:r w:rsidRPr="003F423D">
              <w:rPr>
                <w:sz w:val="20"/>
                <w:u w:val="single"/>
              </w:rPr>
              <w:t>if</w:t>
            </w:r>
            <w:r w:rsidRPr="008F2DD6">
              <w:rPr>
                <w:sz w:val="20"/>
              </w:rPr>
              <w:t>&gt;&gt;</w:t>
            </w:r>
          </w:p>
        </w:tc>
      </w:tr>
      <w:tr w:rsidR="00A93548" w14:paraId="00A83D62" w14:textId="77777777" w:rsidTr="001F332D">
        <w:trPr>
          <w:trHeight w:val="19"/>
        </w:trPr>
        <w:tc>
          <w:tcPr>
            <w:tcW w:w="14459" w:type="dxa"/>
            <w:gridSpan w:val="7"/>
            <w:shd w:val="clear" w:color="auto" w:fill="365F91" w:themeFill="accent1" w:themeFillShade="BF"/>
          </w:tcPr>
          <w:p w14:paraId="632AEBE3" w14:textId="1791EAE0" w:rsidR="00A93548" w:rsidRPr="005C537C" w:rsidRDefault="00047817" w:rsidP="00704FE4">
            <w:pPr>
              <w:pStyle w:val="TableParagraph"/>
              <w:spacing w:line="228" w:lineRule="exact"/>
              <w:rPr>
                <w:rFonts w:cs="Arial"/>
              </w:rPr>
            </w:pPr>
            <w:r>
              <w:rPr>
                <w:b/>
                <w:color w:val="FFFFFF"/>
                <w:sz w:val="20"/>
              </w:rPr>
              <w:t>&lt;&lt;if [Model.Greather2017]&gt;&gt;Operaciones de BID Invest</w:t>
            </w:r>
            <w:r w:rsidR="00F0664D">
              <w:rPr>
                <w:b/>
                <w:color w:val="FFFFFF" w:themeColor="background1"/>
              </w:rPr>
              <w:t xml:space="preserve">&lt;&lt;else&gt;&gt; </w:t>
            </w:r>
            <w:r w:rsidR="00704FE4">
              <w:rPr>
                <w:b/>
                <w:color w:val="FFFFFF" w:themeColor="background1"/>
              </w:rPr>
              <w:t>Operaciones NSG</w:t>
            </w:r>
            <w:r w:rsidR="00F0664D">
              <w:rPr>
                <w:b/>
                <w:color w:val="FFFFFF" w:themeColor="background1"/>
              </w:rPr>
              <w:t xml:space="preserve"> &lt;&lt;/if&gt;&gt;</w:t>
            </w:r>
          </w:p>
        </w:tc>
      </w:tr>
      <w:tr w:rsidR="007E4298" w:rsidRPr="0006486E" w14:paraId="016BC8EF" w14:textId="77777777" w:rsidTr="007E4298">
        <w:trPr>
          <w:trHeight w:val="19"/>
        </w:trPr>
        <w:tc>
          <w:tcPr>
            <w:tcW w:w="2885" w:type="dxa"/>
            <w:shd w:val="clear" w:color="auto" w:fill="548DD4"/>
            <w:vAlign w:val="center"/>
          </w:tcPr>
          <w:p w14:paraId="22BA1C1C" w14:textId="77777777" w:rsidR="007E4298" w:rsidRPr="001B5702" w:rsidRDefault="007E4298" w:rsidP="00A93548">
            <w:pPr>
              <w:pStyle w:val="TableParagraph"/>
              <w:jc w:val="center"/>
              <w:rPr>
                <w:rFonts w:cs="Arial"/>
                <w:b/>
                <w:sz w:val="20"/>
                <w:lang w:val="es-ES"/>
              </w:rPr>
            </w:pPr>
            <w:r w:rsidRPr="001B5702">
              <w:rPr>
                <w:rFonts w:cs="Arial"/>
                <w:b/>
                <w:color w:val="FFFFFF"/>
                <w:sz w:val="20"/>
                <w:lang w:val="es-ES"/>
              </w:rPr>
              <w:lastRenderedPageBreak/>
              <w:t>Número y nombre de la operación</w:t>
            </w:r>
          </w:p>
        </w:tc>
        <w:tc>
          <w:tcPr>
            <w:tcW w:w="1935" w:type="dxa"/>
            <w:shd w:val="clear" w:color="auto" w:fill="548DD4"/>
            <w:vAlign w:val="center"/>
          </w:tcPr>
          <w:p w14:paraId="58D515B1" w14:textId="02F01582" w:rsidR="007E4298" w:rsidRPr="0006486E" w:rsidRDefault="007E4298" w:rsidP="00A93548">
            <w:pPr>
              <w:pStyle w:val="TableParagraph"/>
              <w:spacing w:before="4" w:line="228" w:lineRule="exact"/>
              <w:ind w:left="155" w:right="160"/>
              <w:jc w:val="center"/>
              <w:rPr>
                <w:rFonts w:cs="Arial"/>
                <w:b/>
                <w:sz w:val="20"/>
              </w:rPr>
            </w:pPr>
            <w:r w:rsidRPr="00EF2AC8">
              <w:rPr>
                <w:rFonts w:cs="Arial"/>
                <w:b/>
                <w:color w:val="FFFFFF"/>
                <w:sz w:val="20"/>
              </w:rPr>
              <w:t>Año de</w:t>
            </w:r>
            <w:r>
              <w:rPr>
                <w:rFonts w:cs="Arial"/>
                <w:b/>
                <w:color w:val="FFFFFF"/>
                <w:sz w:val="20"/>
              </w:rPr>
              <w:t xml:space="preserve"> la</w:t>
            </w:r>
            <w:r w:rsidRPr="00EF2AC8">
              <w:rPr>
                <w:rFonts w:cs="Arial"/>
                <w:b/>
                <w:color w:val="FFFFFF"/>
                <w:sz w:val="20"/>
              </w:rPr>
              <w:t xml:space="preserve"> Operación</w:t>
            </w:r>
          </w:p>
        </w:tc>
        <w:tc>
          <w:tcPr>
            <w:tcW w:w="2551" w:type="dxa"/>
            <w:gridSpan w:val="2"/>
            <w:shd w:val="clear" w:color="auto" w:fill="548DD4"/>
            <w:vAlign w:val="center"/>
          </w:tcPr>
          <w:p w14:paraId="4411BFAF" w14:textId="77777777" w:rsidR="007E4298" w:rsidRPr="0006486E" w:rsidRDefault="007E4298" w:rsidP="00905766">
            <w:pPr>
              <w:pStyle w:val="TableParagraph"/>
              <w:spacing w:line="228" w:lineRule="exact"/>
              <w:ind w:left="-21"/>
              <w:jc w:val="center"/>
              <w:rPr>
                <w:rFonts w:cs="Arial"/>
                <w:b/>
                <w:color w:val="FFFFFF"/>
                <w:sz w:val="20"/>
              </w:rPr>
            </w:pPr>
            <w:r w:rsidRPr="00EF2AC8">
              <w:rPr>
                <w:rFonts w:cs="Arial"/>
                <w:b/>
                <w:color w:val="FFFFFF"/>
                <w:sz w:val="20"/>
              </w:rPr>
              <w:t>Esta</w:t>
            </w:r>
            <w:r>
              <w:rPr>
                <w:rFonts w:cs="Arial"/>
                <w:b/>
                <w:color w:val="FFFFFF"/>
                <w:sz w:val="20"/>
              </w:rPr>
              <w:t>do</w:t>
            </w:r>
            <w:r w:rsidRPr="00EF2AC8">
              <w:rPr>
                <w:rFonts w:cs="Arial"/>
                <w:b/>
                <w:color w:val="FFFFFF"/>
                <w:sz w:val="20"/>
              </w:rPr>
              <w:t>/</w:t>
            </w:r>
            <w:r>
              <w:rPr>
                <w:rFonts w:cs="Arial"/>
                <w:b/>
                <w:color w:val="FFFFFF"/>
                <w:sz w:val="20"/>
              </w:rPr>
              <w:t>Fase</w:t>
            </w:r>
          </w:p>
        </w:tc>
        <w:tc>
          <w:tcPr>
            <w:tcW w:w="7088" w:type="dxa"/>
            <w:gridSpan w:val="3"/>
            <w:shd w:val="clear" w:color="auto" w:fill="548DD4"/>
            <w:vAlign w:val="center"/>
          </w:tcPr>
          <w:p w14:paraId="5E0F0626" w14:textId="7F830453" w:rsidR="007E4298" w:rsidRPr="0006486E" w:rsidRDefault="007E4298" w:rsidP="00905766">
            <w:pPr>
              <w:pStyle w:val="TableParagraph"/>
              <w:spacing w:line="228" w:lineRule="exact"/>
              <w:ind w:left="-21"/>
              <w:jc w:val="center"/>
              <w:rPr>
                <w:rFonts w:cs="Arial"/>
                <w:b/>
                <w:color w:val="FFFFFF"/>
                <w:sz w:val="20"/>
              </w:rPr>
            </w:pPr>
            <w:r>
              <w:rPr>
                <w:rFonts w:cs="Arial"/>
                <w:b/>
                <w:color w:val="FFFFFF"/>
                <w:sz w:val="20"/>
              </w:rPr>
              <w:t>Resultados</w:t>
            </w:r>
          </w:p>
        </w:tc>
      </w:tr>
      <w:tr w:rsidR="007E4298" w14:paraId="76A27756" w14:textId="77777777" w:rsidTr="007E4298">
        <w:trPr>
          <w:trHeight w:val="284"/>
        </w:trPr>
        <w:tc>
          <w:tcPr>
            <w:tcW w:w="2885" w:type="dxa"/>
          </w:tcPr>
          <w:p w14:paraId="1F08263C" w14:textId="6B224D53" w:rsidR="007E4298" w:rsidRPr="001B5702" w:rsidRDefault="007E4298" w:rsidP="00A93548">
            <w:pPr>
              <w:pStyle w:val="TableParagraph"/>
              <w:spacing w:before="4"/>
              <w:rPr>
                <w:rFonts w:cs="Arial"/>
                <w:sz w:val="20"/>
                <w:szCs w:val="20"/>
              </w:rPr>
            </w:pPr>
            <w:r w:rsidRPr="001B5702">
              <w:rPr>
                <w:rFonts w:cs="Arial"/>
                <w:sz w:val="20"/>
                <w:szCs w:val="20"/>
              </w:rPr>
              <w:t>&lt;&lt;foreach [</w:t>
            </w:r>
            <w:r w:rsidRPr="00EF2AC8">
              <w:rPr>
                <w:rFonts w:cs="Arial"/>
                <w:sz w:val="20"/>
              </w:rPr>
              <w:t>outcome</w:t>
            </w:r>
            <w:r>
              <w:rPr>
                <w:rFonts w:cs="Arial"/>
                <w:sz w:val="20"/>
              </w:rPr>
              <w:t>Not</w:t>
            </w:r>
            <w:r w:rsidRPr="001B5702">
              <w:rPr>
                <w:rFonts w:cs="Arial"/>
                <w:sz w:val="20"/>
                <w:szCs w:val="20"/>
              </w:rPr>
              <w:t xml:space="preserve"> in objectiveNot.</w:t>
            </w:r>
            <w:r>
              <w:rPr>
                <w:rFonts w:cs="Arial"/>
                <w:sz w:val="20"/>
                <w:szCs w:val="20"/>
              </w:rPr>
              <w:t>NSG</w:t>
            </w:r>
            <w:r w:rsidRPr="001B5702">
              <w:rPr>
                <w:rFonts w:cs="Arial"/>
                <w:sz w:val="20"/>
                <w:szCs w:val="20"/>
              </w:rPr>
              <w:t>Outcomes]&gt;&gt;</w:t>
            </w:r>
            <w:r>
              <w:t xml:space="preserve"> </w:t>
            </w:r>
            <w:r w:rsidRPr="001B5702">
              <w:rPr>
                <w:rFonts w:cs="Arial"/>
                <w:sz w:val="20"/>
                <w:szCs w:val="20"/>
              </w:rPr>
              <w:t>&lt;&lt;[</w:t>
            </w:r>
            <w:r w:rsidRPr="00EF2AC8">
              <w:rPr>
                <w:rFonts w:cs="Arial"/>
                <w:sz w:val="20"/>
              </w:rPr>
              <w:t>outcome</w:t>
            </w:r>
            <w:r>
              <w:rPr>
                <w:rFonts w:cs="Arial"/>
                <w:sz w:val="20"/>
              </w:rPr>
              <w:t>Not</w:t>
            </w:r>
            <w:r w:rsidRPr="001B5702">
              <w:rPr>
                <w:rFonts w:cs="Arial"/>
                <w:sz w:val="20"/>
                <w:szCs w:val="20"/>
              </w:rPr>
              <w:t>.OperationNameAndNumber] -html&gt;&gt;</w:t>
            </w:r>
          </w:p>
        </w:tc>
        <w:tc>
          <w:tcPr>
            <w:tcW w:w="1935" w:type="dxa"/>
          </w:tcPr>
          <w:p w14:paraId="16AF8220" w14:textId="77777777" w:rsidR="007E4298" w:rsidRPr="00395D42" w:rsidRDefault="007E4298" w:rsidP="00A93548">
            <w:pPr>
              <w:pStyle w:val="TableParagraph"/>
              <w:spacing w:before="4"/>
              <w:rPr>
                <w:rFonts w:cs="Arial"/>
                <w:b/>
              </w:rPr>
            </w:pPr>
            <w:r w:rsidRPr="003F423D">
              <w:rPr>
                <w:rFonts w:cs="Arial"/>
                <w:sz w:val="20"/>
                <w:szCs w:val="20"/>
                <w:lang w:val="es-ES"/>
              </w:rPr>
              <w:t>&lt;&lt;[outcomeNot.OperationYear]&gt;&gt;</w:t>
            </w:r>
          </w:p>
        </w:tc>
        <w:tc>
          <w:tcPr>
            <w:tcW w:w="2551" w:type="dxa"/>
            <w:gridSpan w:val="2"/>
          </w:tcPr>
          <w:p w14:paraId="77EBCDFB" w14:textId="6C00886F" w:rsidR="007E4298" w:rsidRPr="00395D42" w:rsidRDefault="007E4298" w:rsidP="007E4298">
            <w:pPr>
              <w:pStyle w:val="TableParagraph"/>
              <w:spacing w:before="8" w:line="217" w:lineRule="exact"/>
              <w:ind w:left="100"/>
              <w:rPr>
                <w:rFonts w:cs="Arial"/>
                <w:sz w:val="20"/>
              </w:rPr>
            </w:pPr>
            <w:r w:rsidRPr="008F2DD6">
              <w:rPr>
                <w:rFonts w:cs="Arial"/>
                <w:sz w:val="20"/>
              </w:rPr>
              <w:t>&lt;&lt;[</w:t>
            </w:r>
            <w:r w:rsidRPr="003F423D">
              <w:rPr>
                <w:rFonts w:cs="Arial"/>
                <w:sz w:val="20"/>
              </w:rPr>
              <w:t>outcomeNot</w:t>
            </w:r>
            <w:r w:rsidRPr="008F2DD6">
              <w:rPr>
                <w:rFonts w:cs="Arial"/>
                <w:sz w:val="20"/>
              </w:rPr>
              <w:t>.</w:t>
            </w:r>
            <w:r w:rsidRPr="00F36F1C">
              <w:rPr>
                <w:rFonts w:cs="Arial"/>
                <w:sz w:val="20"/>
              </w:rPr>
              <w:t>IICStatusStage</w:t>
            </w:r>
            <w:r w:rsidRPr="008F2DD6">
              <w:rPr>
                <w:rFonts w:cs="Arial"/>
                <w:sz w:val="20"/>
              </w:rPr>
              <w:t xml:space="preserve">]&gt;&gt; </w:t>
            </w:r>
          </w:p>
        </w:tc>
        <w:tc>
          <w:tcPr>
            <w:tcW w:w="7088" w:type="dxa"/>
            <w:gridSpan w:val="3"/>
          </w:tcPr>
          <w:p w14:paraId="13B3DFEE" w14:textId="14FEC9B5" w:rsidR="007E4298" w:rsidRDefault="007E4298" w:rsidP="00AB05CD">
            <w:pPr>
              <w:pStyle w:val="TableParagraph"/>
              <w:tabs>
                <w:tab w:val="left" w:pos="415"/>
              </w:tabs>
              <w:ind w:right="426"/>
              <w:rPr>
                <w:rFonts w:cs="Arial"/>
                <w:sz w:val="20"/>
              </w:rPr>
            </w:pPr>
            <w:r>
              <w:rPr>
                <w:rFonts w:cs="Arial"/>
                <w:sz w:val="20"/>
              </w:rPr>
              <w:t xml:space="preserve"> &lt;&lt;[outcomeNot.IICOutcome</w:t>
            </w:r>
            <w:bookmarkStart w:id="15" w:name="_GoBack"/>
            <w:bookmarkEnd w:id="15"/>
            <w:r>
              <w:rPr>
                <w:rFonts w:cs="Arial"/>
                <w:sz w:val="20"/>
              </w:rPr>
              <w:t>]&gt;&gt;</w:t>
            </w:r>
            <w:r w:rsidRPr="008F2DD6">
              <w:rPr>
                <w:rFonts w:cs="Arial"/>
                <w:sz w:val="20"/>
              </w:rPr>
              <w:t>&lt;&lt;/foreach&gt;&gt;</w:t>
            </w:r>
          </w:p>
        </w:tc>
      </w:tr>
      <w:tr w:rsidR="007E4298" w14:paraId="1053E44F" w14:textId="77777777" w:rsidTr="007E4298">
        <w:trPr>
          <w:trHeight w:val="284"/>
        </w:trPr>
        <w:tc>
          <w:tcPr>
            <w:tcW w:w="2885" w:type="dxa"/>
          </w:tcPr>
          <w:p w14:paraId="51C92231" w14:textId="1DFD4F48" w:rsidR="007E4298" w:rsidRPr="00362BEE" w:rsidRDefault="007E4298" w:rsidP="00A93548">
            <w:pPr>
              <w:pStyle w:val="TableParagraph"/>
              <w:spacing w:before="4"/>
              <w:rPr>
                <w:rFonts w:cs="Arial"/>
                <w:sz w:val="20"/>
                <w:szCs w:val="20"/>
                <w:lang w:val="es-ES"/>
              </w:rPr>
            </w:pPr>
            <w:r w:rsidRPr="008F2DD6">
              <w:rPr>
                <w:rFonts w:cs="Arial"/>
                <w:sz w:val="20"/>
                <w:szCs w:val="20"/>
                <w:lang w:val="es-ES"/>
              </w:rPr>
              <w:t>&lt;&lt;if [!objective</w:t>
            </w:r>
            <w:r>
              <w:rPr>
                <w:rFonts w:cs="Arial"/>
                <w:sz w:val="20"/>
                <w:szCs w:val="20"/>
                <w:lang w:val="es-ES"/>
              </w:rPr>
              <w:t>Not</w:t>
            </w:r>
            <w:r w:rsidRPr="008F2DD6">
              <w:rPr>
                <w:rFonts w:cs="Arial"/>
                <w:sz w:val="20"/>
                <w:szCs w:val="20"/>
                <w:lang w:val="es-ES"/>
              </w:rPr>
              <w:t>.</w:t>
            </w:r>
            <w:r>
              <w:rPr>
                <w:rFonts w:cs="Arial"/>
                <w:sz w:val="20"/>
                <w:szCs w:val="20"/>
                <w:lang w:val="es-ES"/>
              </w:rPr>
              <w:t>NSGOutcomes</w:t>
            </w:r>
            <w:r w:rsidRPr="008F2DD6">
              <w:rPr>
                <w:rFonts w:cs="Arial"/>
                <w:sz w:val="20"/>
                <w:szCs w:val="20"/>
                <w:lang w:val="es-ES"/>
              </w:rPr>
              <w:t>.Any()]&gt;&gt;</w:t>
            </w:r>
          </w:p>
        </w:tc>
        <w:tc>
          <w:tcPr>
            <w:tcW w:w="1935" w:type="dxa"/>
          </w:tcPr>
          <w:p w14:paraId="2C3186B2" w14:textId="77777777" w:rsidR="007E4298" w:rsidRPr="00395D42" w:rsidRDefault="007E4298" w:rsidP="00A93548">
            <w:pPr>
              <w:pStyle w:val="TableParagraph"/>
              <w:rPr>
                <w:rFonts w:cs="Arial"/>
                <w:b/>
              </w:rPr>
            </w:pPr>
          </w:p>
        </w:tc>
        <w:tc>
          <w:tcPr>
            <w:tcW w:w="2551" w:type="dxa"/>
            <w:gridSpan w:val="2"/>
          </w:tcPr>
          <w:p w14:paraId="7288A2E3" w14:textId="263875CB" w:rsidR="007E4298" w:rsidRDefault="007E4298" w:rsidP="00A93548">
            <w:pPr>
              <w:pStyle w:val="TableParagraph"/>
              <w:tabs>
                <w:tab w:val="left" w:pos="415"/>
              </w:tabs>
              <w:ind w:right="426"/>
              <w:rPr>
                <w:rFonts w:cs="Arial"/>
                <w:sz w:val="20"/>
              </w:rPr>
            </w:pPr>
          </w:p>
        </w:tc>
        <w:tc>
          <w:tcPr>
            <w:tcW w:w="7088" w:type="dxa"/>
            <w:gridSpan w:val="3"/>
          </w:tcPr>
          <w:p w14:paraId="14FEDC3E" w14:textId="5F0BA5FD" w:rsidR="007E4298" w:rsidRDefault="007E4298" w:rsidP="00A93548">
            <w:pPr>
              <w:pStyle w:val="TableParagraph"/>
              <w:tabs>
                <w:tab w:val="left" w:pos="415"/>
              </w:tabs>
              <w:ind w:right="426"/>
              <w:rPr>
                <w:rFonts w:cs="Arial"/>
                <w:sz w:val="20"/>
              </w:rPr>
            </w:pPr>
            <w:r w:rsidRPr="008F2DD6">
              <w:rPr>
                <w:rFonts w:cs="Arial"/>
                <w:sz w:val="20"/>
              </w:rPr>
              <w:t>&lt;&lt;/</w:t>
            </w:r>
            <w:r w:rsidRPr="003F423D">
              <w:rPr>
                <w:rFonts w:cs="Arial"/>
                <w:sz w:val="20"/>
                <w:u w:val="single"/>
              </w:rPr>
              <w:t>if</w:t>
            </w:r>
            <w:r w:rsidRPr="008F2DD6">
              <w:rPr>
                <w:rFonts w:cs="Arial"/>
                <w:sz w:val="20"/>
              </w:rPr>
              <w:t>&gt;&gt;</w:t>
            </w:r>
          </w:p>
        </w:tc>
      </w:tr>
    </w:tbl>
    <w:p w14:paraId="53BB8DAB" w14:textId="38A0B188" w:rsidR="007779FB" w:rsidRPr="007779FB" w:rsidRDefault="00581677" w:rsidP="007779FB">
      <w:pPr>
        <w:rPr>
          <w:rFonts w:cs="Arial"/>
          <w:b/>
          <w:sz w:val="32"/>
          <w:szCs w:val="32"/>
          <w:lang w:val="es-ES"/>
        </w:rPr>
      </w:pPr>
      <w:r>
        <w:rPr>
          <w:lang w:val="es-ES"/>
        </w:rPr>
        <w:t>&lt;&lt;/if&gt;&gt;</w:t>
      </w:r>
      <w:r w:rsidR="009D38F5" w:rsidRPr="003F423D">
        <w:rPr>
          <w:lang w:val="es-ES"/>
        </w:rPr>
        <w:t>&lt;&lt;/foreach&gt;&gt;</w:t>
      </w:r>
    </w:p>
    <w:p w14:paraId="37C98A2D" w14:textId="4065C7FF" w:rsidR="00776029" w:rsidRPr="007779FB" w:rsidRDefault="007779FB" w:rsidP="007779FB">
      <w:pPr>
        <w:ind w:left="-567"/>
        <w:rPr>
          <w:sz w:val="20"/>
          <w:szCs w:val="20"/>
          <w:lang w:val="es-ES"/>
        </w:rPr>
      </w:pPr>
      <w:r w:rsidRPr="007779FB">
        <w:rPr>
          <w:sz w:val="20"/>
          <w:szCs w:val="20"/>
          <w:lang w:val="es-ES"/>
        </w:rPr>
        <w:t>Nota: La matriz incluye las operaciones activas a la fecha de corte y las operaciones programadas. Las operaciones NSG</w:t>
      </w:r>
      <w:r w:rsidR="00703A53">
        <w:rPr>
          <w:sz w:val="20"/>
          <w:szCs w:val="20"/>
          <w:lang w:val="es-ES"/>
        </w:rPr>
        <w:t xml:space="preserve"> (</w:t>
      </w:r>
      <w:r w:rsidR="00F21728">
        <w:rPr>
          <w:sz w:val="20"/>
          <w:szCs w:val="20"/>
          <w:lang w:val="es-ES"/>
        </w:rPr>
        <w:t>C</w:t>
      </w:r>
      <w:r w:rsidR="00703A53">
        <w:rPr>
          <w:sz w:val="20"/>
          <w:szCs w:val="20"/>
          <w:lang w:val="es-ES"/>
        </w:rPr>
        <w:t>II</w:t>
      </w:r>
      <w:r w:rsidR="00F21728">
        <w:rPr>
          <w:sz w:val="20"/>
          <w:szCs w:val="20"/>
          <w:lang w:val="es-ES"/>
        </w:rPr>
        <w:t>)</w:t>
      </w:r>
      <w:r w:rsidRPr="007779FB">
        <w:rPr>
          <w:sz w:val="20"/>
          <w:szCs w:val="20"/>
          <w:lang w:val="es-ES"/>
        </w:rPr>
        <w:t xml:space="preserve"> repetidas corresponden a distintas transacciones del </w:t>
      </w:r>
      <w:r w:rsidR="00F21728" w:rsidRPr="00F21728">
        <w:rPr>
          <w:sz w:val="20"/>
          <w:szCs w:val="20"/>
          <w:lang w:val="es-ES"/>
        </w:rPr>
        <w:t>Programa de Facilitación del Financiamiento al Comercio Exterior (TFFP). El identificador en paréntesis (x) está inclu</w:t>
      </w:r>
      <w:r w:rsidR="00703A53">
        <w:rPr>
          <w:sz w:val="20"/>
          <w:szCs w:val="20"/>
          <w:lang w:val="es-ES"/>
        </w:rPr>
        <w:t>ido para las operaciones NSG (</w:t>
      </w:r>
      <w:r w:rsidR="00F21728" w:rsidRPr="00F21728">
        <w:rPr>
          <w:sz w:val="20"/>
          <w:szCs w:val="20"/>
          <w:lang w:val="es-ES"/>
        </w:rPr>
        <w:t>C</w:t>
      </w:r>
      <w:r w:rsidR="00703A53">
        <w:rPr>
          <w:sz w:val="20"/>
          <w:szCs w:val="20"/>
          <w:lang w:val="es-ES"/>
        </w:rPr>
        <w:t>II</w:t>
      </w:r>
      <w:r w:rsidR="00F21728" w:rsidRPr="00F21728">
        <w:rPr>
          <w:sz w:val="20"/>
          <w:szCs w:val="20"/>
          <w:lang w:val="es-ES"/>
        </w:rPr>
        <w:t>) para esta tabla únicamente y no es parte del número de operación.</w:t>
      </w:r>
    </w:p>
    <w:p w14:paraId="0FD75ECD" w14:textId="77777777" w:rsidR="00364CB1" w:rsidRDefault="00364CB1" w:rsidP="00364CB1">
      <w:pPr>
        <w:rPr>
          <w:lang w:val="es-ES"/>
        </w:rPr>
      </w:pPr>
    </w:p>
    <w:p w14:paraId="1E3E1899" w14:textId="2778F060" w:rsidR="004E5211" w:rsidRPr="00DD0E80" w:rsidRDefault="00CE7DBB" w:rsidP="009D6B8F">
      <w:pPr>
        <w:ind w:left="-567"/>
        <w:rPr>
          <w:rFonts w:eastAsia="Arial" w:cs="Arial"/>
          <w:b/>
          <w:color w:val="000000"/>
          <w:lang w:val="es-419"/>
        </w:rPr>
      </w:pPr>
      <w:r w:rsidRPr="00DD0E80">
        <w:rPr>
          <w:rFonts w:eastAsia="Arial" w:cs="Arial"/>
          <w:b/>
          <w:color w:val="000000"/>
          <w:lang w:val="es-419"/>
        </w:rPr>
        <w:t xml:space="preserve">Uso de </w:t>
      </w:r>
      <w:r w:rsidR="00364CB1" w:rsidRPr="00DD0E80">
        <w:rPr>
          <w:rFonts w:eastAsia="Arial" w:cs="Arial"/>
          <w:b/>
          <w:color w:val="000000"/>
          <w:lang w:val="es-419"/>
        </w:rPr>
        <w:t>Sistemas Nacionales</w:t>
      </w:r>
    </w:p>
    <w:p w14:paraId="65AA514A" w14:textId="77777777" w:rsidR="009D6B8F" w:rsidRPr="001E46BF" w:rsidRDefault="004E5211" w:rsidP="004E5211">
      <w:pPr>
        <w:ind w:left="-567"/>
        <w:rPr>
          <w:lang w:val="es-AR"/>
        </w:rPr>
      </w:pPr>
      <w:r w:rsidRPr="001E46BF">
        <w:rPr>
          <w:lang w:val="es-AR"/>
        </w:rPr>
        <w:t>&lt;&lt;if [!Model.StrategicObjectives.Any()]&gt;&gt;</w:t>
      </w:r>
    </w:p>
    <w:p w14:paraId="719FE5C1" w14:textId="51FD697C" w:rsidR="004E5211" w:rsidRPr="00384C4E" w:rsidRDefault="004E5211" w:rsidP="004E5211">
      <w:pPr>
        <w:ind w:left="-567"/>
      </w:pPr>
      <w:r>
        <w:t>N/A&lt;&lt;else&gt;&gt;&lt;&lt;foreach [objective</w:t>
      </w:r>
      <w:r w:rsidRPr="001B5702">
        <w:t xml:space="preserve"> in Model.</w:t>
      </w:r>
      <w:r w:rsidRPr="00364CB1">
        <w:t>StrategicObjectives</w:t>
      </w:r>
      <w:r w:rsidRPr="001B5702">
        <w:t>]&gt;&gt;</w:t>
      </w:r>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1559"/>
        <w:gridCol w:w="1276"/>
        <w:gridCol w:w="1417"/>
        <w:gridCol w:w="1276"/>
        <w:gridCol w:w="1701"/>
        <w:gridCol w:w="1843"/>
        <w:gridCol w:w="1559"/>
        <w:gridCol w:w="1843"/>
      </w:tblGrid>
      <w:tr w:rsidR="00364CB1" w:rsidRPr="00183D20" w14:paraId="33550EBD" w14:textId="77777777" w:rsidTr="00384C4E">
        <w:trPr>
          <w:trHeight w:val="602"/>
        </w:trPr>
        <w:tc>
          <w:tcPr>
            <w:tcW w:w="14459" w:type="dxa"/>
            <w:gridSpan w:val="9"/>
            <w:shd w:val="clear" w:color="auto" w:fill="365F91" w:themeFill="accent1" w:themeFillShade="BF"/>
          </w:tcPr>
          <w:p w14:paraId="31054C83" w14:textId="613DED8B" w:rsidR="00364CB1" w:rsidRPr="005C537C" w:rsidRDefault="00364CB1" w:rsidP="00364CB1">
            <w:pPr>
              <w:rPr>
                <w:rFonts w:cs="Arial"/>
                <w:color w:val="FFFFFF" w:themeColor="background1"/>
                <w:lang w:val="es-419"/>
              </w:rPr>
            </w:pPr>
            <w:r w:rsidRPr="005C537C">
              <w:rPr>
                <w:rFonts w:cs="Arial"/>
                <w:b/>
                <w:color w:val="FFFFFF" w:themeColor="background1"/>
              </w:rPr>
              <w:t>&lt;&lt;[objective.Name]</w:t>
            </w:r>
            <w:r w:rsidR="00E108B5">
              <w:rPr>
                <w:rFonts w:cs="Arial"/>
                <w:b/>
                <w:color w:val="FFFFFF" w:themeColor="background1"/>
              </w:rPr>
              <w:t xml:space="preserve"> -html</w:t>
            </w:r>
            <w:r w:rsidRPr="005C537C">
              <w:rPr>
                <w:rFonts w:cs="Arial"/>
                <w:b/>
                <w:color w:val="FFFFFF" w:themeColor="background1"/>
              </w:rPr>
              <w:t>&gt;&gt;</w:t>
            </w:r>
          </w:p>
        </w:tc>
      </w:tr>
      <w:tr w:rsidR="00364CB1" w:rsidRPr="007E4298" w14:paraId="7B1F4C84" w14:textId="77777777" w:rsidTr="00384C4E">
        <w:trPr>
          <w:trHeight w:val="602"/>
        </w:trPr>
        <w:tc>
          <w:tcPr>
            <w:tcW w:w="1985" w:type="dxa"/>
            <w:shd w:val="clear" w:color="auto" w:fill="548DD4"/>
          </w:tcPr>
          <w:p w14:paraId="612337A2" w14:textId="77777777" w:rsidR="00364CB1" w:rsidRPr="00183D20" w:rsidRDefault="00364CB1" w:rsidP="00364CB1">
            <w:pPr>
              <w:jc w:val="center"/>
              <w:rPr>
                <w:rFonts w:cs="Arial"/>
                <w:color w:val="FFFFFF" w:themeColor="background1"/>
                <w:sz w:val="20"/>
                <w:szCs w:val="20"/>
                <w:lang w:val="es-419"/>
              </w:rPr>
            </w:pPr>
            <w:r w:rsidRPr="00183D20">
              <w:rPr>
                <w:rFonts w:cs="Arial"/>
                <w:color w:val="FFFFFF" w:themeColor="background1"/>
                <w:sz w:val="20"/>
                <w:szCs w:val="20"/>
                <w:lang w:val="es-419"/>
              </w:rPr>
              <w:t>Resultado Esperado</w:t>
            </w:r>
          </w:p>
        </w:tc>
        <w:tc>
          <w:tcPr>
            <w:tcW w:w="1559" w:type="dxa"/>
            <w:shd w:val="clear" w:color="auto" w:fill="548DD4"/>
          </w:tcPr>
          <w:p w14:paraId="1F1A2CED" w14:textId="77777777" w:rsidR="00364CB1" w:rsidRPr="00183D20" w:rsidRDefault="00364CB1" w:rsidP="00364CB1">
            <w:pPr>
              <w:jc w:val="center"/>
              <w:rPr>
                <w:rFonts w:cs="Arial"/>
                <w:color w:val="FFFFFF" w:themeColor="background1"/>
                <w:sz w:val="20"/>
                <w:szCs w:val="20"/>
                <w:lang w:val="es-419"/>
              </w:rPr>
            </w:pPr>
            <w:r w:rsidRPr="00183D20">
              <w:rPr>
                <w:rFonts w:cs="Arial"/>
                <w:color w:val="FFFFFF" w:themeColor="background1"/>
                <w:sz w:val="20"/>
                <w:szCs w:val="20"/>
                <w:lang w:val="es-419"/>
              </w:rPr>
              <w:t>Indicador</w:t>
            </w:r>
          </w:p>
        </w:tc>
        <w:tc>
          <w:tcPr>
            <w:tcW w:w="1276" w:type="dxa"/>
            <w:shd w:val="clear" w:color="auto" w:fill="548DD4"/>
          </w:tcPr>
          <w:p w14:paraId="4A3A493A" w14:textId="77777777" w:rsidR="00364CB1" w:rsidRPr="00183D20" w:rsidRDefault="00364CB1" w:rsidP="00364CB1">
            <w:pPr>
              <w:jc w:val="center"/>
              <w:rPr>
                <w:rFonts w:cs="Arial"/>
                <w:color w:val="FFFFFF" w:themeColor="background1"/>
                <w:sz w:val="20"/>
                <w:szCs w:val="20"/>
                <w:lang w:val="es-419"/>
              </w:rPr>
            </w:pPr>
            <w:r w:rsidRPr="00183D20">
              <w:rPr>
                <w:rFonts w:cs="Arial"/>
                <w:color w:val="FFFFFF" w:themeColor="background1"/>
                <w:sz w:val="20"/>
                <w:szCs w:val="20"/>
                <w:lang w:val="es-419"/>
              </w:rPr>
              <w:t>Unidad de medida</w:t>
            </w:r>
          </w:p>
        </w:tc>
        <w:tc>
          <w:tcPr>
            <w:tcW w:w="1417" w:type="dxa"/>
            <w:shd w:val="clear" w:color="auto" w:fill="548DD4"/>
          </w:tcPr>
          <w:p w14:paraId="39181AB3" w14:textId="77777777" w:rsidR="00364CB1" w:rsidRPr="00183D20" w:rsidRDefault="00364CB1" w:rsidP="00364CB1">
            <w:pPr>
              <w:jc w:val="center"/>
              <w:rPr>
                <w:rFonts w:cs="Arial"/>
                <w:color w:val="FFFFFF" w:themeColor="background1"/>
                <w:sz w:val="20"/>
                <w:szCs w:val="20"/>
                <w:lang w:val="es-419"/>
              </w:rPr>
            </w:pPr>
            <w:r w:rsidRPr="00183D20">
              <w:rPr>
                <w:rFonts w:cs="Arial"/>
                <w:color w:val="FFFFFF" w:themeColor="background1"/>
                <w:sz w:val="20"/>
                <w:szCs w:val="20"/>
                <w:lang w:val="es-419"/>
              </w:rPr>
              <w:t>Línea de base</w:t>
            </w:r>
          </w:p>
        </w:tc>
        <w:tc>
          <w:tcPr>
            <w:tcW w:w="1276" w:type="dxa"/>
            <w:shd w:val="clear" w:color="auto" w:fill="548DD4"/>
          </w:tcPr>
          <w:p w14:paraId="6CC51CB1" w14:textId="77777777" w:rsidR="00364CB1" w:rsidRPr="00183D20" w:rsidRDefault="00364CB1" w:rsidP="00364CB1">
            <w:pPr>
              <w:jc w:val="center"/>
              <w:rPr>
                <w:rFonts w:cs="Arial"/>
                <w:color w:val="FFFFFF" w:themeColor="background1"/>
                <w:sz w:val="20"/>
                <w:szCs w:val="20"/>
                <w:lang w:val="es-419"/>
              </w:rPr>
            </w:pPr>
            <w:r w:rsidRPr="00183D20">
              <w:rPr>
                <w:rFonts w:cs="Arial"/>
                <w:color w:val="FFFFFF" w:themeColor="background1"/>
                <w:sz w:val="20"/>
                <w:szCs w:val="20"/>
                <w:lang w:val="es-419"/>
              </w:rPr>
              <w:t>Año de base</w:t>
            </w:r>
          </w:p>
        </w:tc>
        <w:tc>
          <w:tcPr>
            <w:tcW w:w="1701" w:type="dxa"/>
            <w:shd w:val="clear" w:color="auto" w:fill="548DD4"/>
          </w:tcPr>
          <w:p w14:paraId="60EAA012" w14:textId="77777777" w:rsidR="00364CB1" w:rsidRPr="00183D20" w:rsidRDefault="00364CB1" w:rsidP="00364CB1">
            <w:pPr>
              <w:jc w:val="center"/>
              <w:rPr>
                <w:rFonts w:cs="Arial"/>
                <w:color w:val="FFFFFF" w:themeColor="background1"/>
                <w:sz w:val="20"/>
                <w:szCs w:val="20"/>
                <w:lang w:val="es-419"/>
              </w:rPr>
            </w:pPr>
            <w:r w:rsidRPr="00183D20">
              <w:rPr>
                <w:rFonts w:cs="Arial"/>
                <w:color w:val="FFFFFF" w:themeColor="background1"/>
                <w:sz w:val="20"/>
                <w:szCs w:val="20"/>
                <w:lang w:val="es-419"/>
              </w:rPr>
              <w:t>Alineación con el CRF</w:t>
            </w:r>
          </w:p>
        </w:tc>
        <w:tc>
          <w:tcPr>
            <w:tcW w:w="1843" w:type="dxa"/>
            <w:shd w:val="clear" w:color="auto" w:fill="548DD4"/>
          </w:tcPr>
          <w:p w14:paraId="240BB06D" w14:textId="77777777" w:rsidR="00364CB1" w:rsidRPr="00183D20" w:rsidRDefault="00364CB1" w:rsidP="00364CB1">
            <w:pPr>
              <w:jc w:val="center"/>
              <w:rPr>
                <w:rFonts w:cs="Arial"/>
                <w:color w:val="FFFFFF" w:themeColor="background1"/>
                <w:sz w:val="20"/>
                <w:szCs w:val="20"/>
                <w:lang w:val="es-419"/>
              </w:rPr>
            </w:pPr>
            <w:r w:rsidRPr="00183D20">
              <w:rPr>
                <w:rFonts w:cs="Arial"/>
                <w:color w:val="FFFFFF" w:themeColor="background1"/>
                <w:sz w:val="20"/>
                <w:szCs w:val="20"/>
                <w:lang w:val="es-419"/>
              </w:rPr>
              <w:t>Intervenciones durante el año de programación</w:t>
            </w:r>
          </w:p>
        </w:tc>
        <w:tc>
          <w:tcPr>
            <w:tcW w:w="1559" w:type="dxa"/>
            <w:shd w:val="clear" w:color="auto" w:fill="548DD4"/>
          </w:tcPr>
          <w:p w14:paraId="6F7C0FED" w14:textId="77777777" w:rsidR="00364CB1" w:rsidRPr="00183D20" w:rsidRDefault="00364CB1" w:rsidP="00364CB1">
            <w:pPr>
              <w:jc w:val="center"/>
              <w:rPr>
                <w:rFonts w:cs="Arial"/>
                <w:color w:val="FFFFFF" w:themeColor="background1"/>
                <w:sz w:val="20"/>
                <w:szCs w:val="20"/>
                <w:lang w:val="es-419"/>
              </w:rPr>
            </w:pPr>
            <w:r w:rsidRPr="00183D20">
              <w:rPr>
                <w:rFonts w:cs="Arial"/>
                <w:color w:val="FFFFFF" w:themeColor="background1"/>
                <w:sz w:val="20"/>
                <w:szCs w:val="20"/>
                <w:lang w:val="es-419"/>
              </w:rPr>
              <w:t>Resultados alcanzados a la fecha</w:t>
            </w:r>
          </w:p>
        </w:tc>
        <w:tc>
          <w:tcPr>
            <w:tcW w:w="1843" w:type="dxa"/>
            <w:shd w:val="clear" w:color="auto" w:fill="548DD4"/>
          </w:tcPr>
          <w:p w14:paraId="057BD822" w14:textId="77777777" w:rsidR="00364CB1" w:rsidRPr="00183D20" w:rsidRDefault="00364CB1" w:rsidP="00364CB1">
            <w:pPr>
              <w:jc w:val="center"/>
              <w:rPr>
                <w:rFonts w:cs="Arial"/>
                <w:color w:val="FFFFFF" w:themeColor="background1"/>
                <w:sz w:val="20"/>
                <w:szCs w:val="20"/>
                <w:lang w:val="es-419"/>
              </w:rPr>
            </w:pPr>
            <w:r w:rsidRPr="00183D20">
              <w:rPr>
                <w:rFonts w:cs="Arial"/>
                <w:color w:val="FFFFFF" w:themeColor="background1"/>
                <w:sz w:val="20"/>
                <w:szCs w:val="20"/>
                <w:lang w:val="es-419"/>
              </w:rPr>
              <w:t>Resultado esperado/ Producto</w:t>
            </w:r>
            <w:r>
              <w:rPr>
                <w:rFonts w:cs="Arial"/>
                <w:color w:val="FFFFFF" w:themeColor="background1"/>
                <w:sz w:val="20"/>
                <w:szCs w:val="20"/>
                <w:lang w:val="es-419"/>
              </w:rPr>
              <w:t xml:space="preserve"> (durante año de programaci</w:t>
            </w:r>
            <w:r>
              <w:rPr>
                <w:rFonts w:cs="Arial"/>
                <w:color w:val="FFFFFF" w:themeColor="background1"/>
                <w:sz w:val="20"/>
                <w:szCs w:val="20"/>
                <w:lang w:val="es-ES"/>
              </w:rPr>
              <w:t>ó</w:t>
            </w:r>
            <w:r>
              <w:rPr>
                <w:rFonts w:cs="Arial"/>
                <w:color w:val="FFFFFF" w:themeColor="background1"/>
                <w:sz w:val="20"/>
                <w:szCs w:val="20"/>
                <w:lang w:val="es-419"/>
              </w:rPr>
              <w:t>n)</w:t>
            </w:r>
          </w:p>
        </w:tc>
      </w:tr>
      <w:tr w:rsidR="00364CB1" w:rsidRPr="00183D20" w14:paraId="301F5BB2" w14:textId="77777777" w:rsidTr="007F5B3E">
        <w:trPr>
          <w:trHeight w:val="284"/>
        </w:trPr>
        <w:tc>
          <w:tcPr>
            <w:tcW w:w="1985" w:type="dxa"/>
            <w:shd w:val="clear" w:color="auto" w:fill="FFFFFF" w:themeFill="background1"/>
          </w:tcPr>
          <w:p w14:paraId="7AC75EAF" w14:textId="4A92FE32" w:rsidR="00364CB1" w:rsidRPr="00D32168" w:rsidRDefault="00364CB1" w:rsidP="00D97F20">
            <w:pPr>
              <w:pStyle w:val="TableParagraph"/>
              <w:ind w:left="102" w:right="172"/>
              <w:rPr>
                <w:rFonts w:cs="Arial"/>
                <w:sz w:val="20"/>
                <w:szCs w:val="20"/>
              </w:rPr>
            </w:pPr>
            <w:r w:rsidRPr="001B5702">
              <w:rPr>
                <w:rFonts w:cs="Arial"/>
                <w:sz w:val="20"/>
                <w:szCs w:val="20"/>
              </w:rPr>
              <w:t>&lt;&lt;foreach [</w:t>
            </w:r>
            <w:r w:rsidRPr="00EF2AC8">
              <w:rPr>
                <w:rFonts w:cs="Arial"/>
                <w:sz w:val="20"/>
              </w:rPr>
              <w:t>outcome</w:t>
            </w:r>
            <w:r>
              <w:rPr>
                <w:rFonts w:cs="Arial"/>
                <w:sz w:val="20"/>
                <w:szCs w:val="20"/>
              </w:rPr>
              <w:t xml:space="preserve"> in objective</w:t>
            </w:r>
            <w:r w:rsidRPr="001B5702">
              <w:rPr>
                <w:rFonts w:cs="Arial"/>
                <w:sz w:val="20"/>
                <w:szCs w:val="20"/>
              </w:rPr>
              <w:t>.</w:t>
            </w:r>
            <w:r>
              <w:rPr>
                <w:rFonts w:cs="Arial"/>
                <w:sz w:val="20"/>
                <w:szCs w:val="20"/>
              </w:rPr>
              <w:t>Strategic</w:t>
            </w:r>
            <w:r w:rsidRPr="001B5702">
              <w:rPr>
                <w:rFonts w:cs="Arial"/>
                <w:sz w:val="20"/>
                <w:szCs w:val="20"/>
              </w:rPr>
              <w:t>Outcomes]&gt;&gt;&lt;&lt;[</w:t>
            </w:r>
            <w:r w:rsidRPr="00EF2AC8">
              <w:rPr>
                <w:rFonts w:cs="Arial"/>
                <w:sz w:val="20"/>
              </w:rPr>
              <w:t>outcome</w:t>
            </w:r>
            <w:r>
              <w:rPr>
                <w:rFonts w:cs="Arial"/>
                <w:sz w:val="20"/>
              </w:rPr>
              <w:t>.ExpectedO</w:t>
            </w:r>
            <w:r w:rsidR="00325634">
              <w:rPr>
                <w:rFonts w:cs="Arial"/>
                <w:sz w:val="20"/>
              </w:rPr>
              <w:t>utc</w:t>
            </w:r>
            <w:r>
              <w:rPr>
                <w:rFonts w:cs="Arial"/>
                <w:sz w:val="20"/>
              </w:rPr>
              <w:t>ome</w:t>
            </w:r>
            <w:r w:rsidRPr="001B5702">
              <w:rPr>
                <w:rFonts w:cs="Arial"/>
                <w:sz w:val="20"/>
                <w:szCs w:val="20"/>
              </w:rPr>
              <w:t>]</w:t>
            </w:r>
            <w:r>
              <w:rPr>
                <w:rFonts w:cs="Arial"/>
                <w:sz w:val="20"/>
                <w:szCs w:val="20"/>
              </w:rPr>
              <w:t xml:space="preserve"> </w:t>
            </w:r>
            <w:r w:rsidRPr="001B5702">
              <w:rPr>
                <w:rFonts w:cs="Arial"/>
                <w:sz w:val="20"/>
                <w:szCs w:val="20"/>
              </w:rPr>
              <w:t>&gt;&gt;</w:t>
            </w:r>
          </w:p>
        </w:tc>
        <w:tc>
          <w:tcPr>
            <w:tcW w:w="1559" w:type="dxa"/>
            <w:shd w:val="clear" w:color="auto" w:fill="FFFFFF" w:themeFill="background1"/>
          </w:tcPr>
          <w:p w14:paraId="4D884DCB" w14:textId="0AB83389" w:rsidR="00364CB1" w:rsidRPr="00183D20" w:rsidRDefault="00364CB1" w:rsidP="00794C88">
            <w:pPr>
              <w:pStyle w:val="TableParagraph"/>
              <w:spacing w:before="4" w:line="215" w:lineRule="exact"/>
              <w:ind w:left="102"/>
              <w:rPr>
                <w:rFonts w:cs="Arial"/>
                <w:sz w:val="20"/>
                <w:szCs w:val="20"/>
                <w:lang w:val="es-419"/>
              </w:rPr>
            </w:pPr>
            <w:r w:rsidRPr="001B5702">
              <w:rPr>
                <w:rFonts w:cs="Arial"/>
                <w:sz w:val="20"/>
                <w:szCs w:val="20"/>
              </w:rPr>
              <w:t>&lt;&lt;[</w:t>
            </w:r>
            <w:r w:rsidRPr="00EF2AC8">
              <w:rPr>
                <w:rFonts w:cs="Arial"/>
                <w:sz w:val="20"/>
              </w:rPr>
              <w:t>outcome</w:t>
            </w:r>
            <w:r w:rsidR="00794C88">
              <w:rPr>
                <w:rFonts w:cs="Arial"/>
                <w:sz w:val="20"/>
              </w:rPr>
              <w:t>.Indicator</w:t>
            </w:r>
            <w:r w:rsidRPr="001B5702">
              <w:rPr>
                <w:rFonts w:cs="Arial"/>
                <w:sz w:val="20"/>
                <w:szCs w:val="20"/>
              </w:rPr>
              <w:t>]</w:t>
            </w:r>
            <w:r>
              <w:rPr>
                <w:rFonts w:cs="Arial"/>
                <w:sz w:val="20"/>
                <w:szCs w:val="20"/>
              </w:rPr>
              <w:t xml:space="preserve"> </w:t>
            </w:r>
            <w:r w:rsidRPr="001B5702">
              <w:rPr>
                <w:rFonts w:cs="Arial"/>
                <w:sz w:val="20"/>
                <w:szCs w:val="20"/>
              </w:rPr>
              <w:t>&gt;&gt;</w:t>
            </w:r>
          </w:p>
        </w:tc>
        <w:tc>
          <w:tcPr>
            <w:tcW w:w="1276" w:type="dxa"/>
            <w:shd w:val="clear" w:color="auto" w:fill="FFFFFF" w:themeFill="background1"/>
          </w:tcPr>
          <w:p w14:paraId="011D4615" w14:textId="43679D4C" w:rsidR="00364CB1" w:rsidRPr="00183D20" w:rsidRDefault="00364CB1" w:rsidP="00794C88">
            <w:pPr>
              <w:pStyle w:val="TableParagraph"/>
              <w:spacing w:line="244" w:lineRule="auto"/>
              <w:ind w:left="102" w:right="195"/>
              <w:rPr>
                <w:rFonts w:cs="Arial"/>
                <w:color w:val="303030"/>
                <w:sz w:val="20"/>
                <w:szCs w:val="20"/>
                <w:highlight w:val="yellow"/>
                <w:lang w:val="es-419"/>
              </w:rPr>
            </w:pPr>
            <w:r w:rsidRPr="001B5702">
              <w:rPr>
                <w:rFonts w:cs="Arial"/>
                <w:sz w:val="20"/>
                <w:szCs w:val="20"/>
              </w:rPr>
              <w:t>&lt;&lt;[</w:t>
            </w:r>
            <w:r w:rsidRPr="00EF2AC8">
              <w:rPr>
                <w:rFonts w:cs="Arial"/>
                <w:sz w:val="20"/>
              </w:rPr>
              <w:t>outcome</w:t>
            </w:r>
            <w:r>
              <w:rPr>
                <w:rFonts w:cs="Arial"/>
                <w:sz w:val="20"/>
              </w:rPr>
              <w:t>.</w:t>
            </w:r>
            <w:r w:rsidR="00794C88" w:rsidRPr="00794C88">
              <w:rPr>
                <w:rFonts w:cs="Arial"/>
                <w:sz w:val="20"/>
              </w:rPr>
              <w:t>UnitOfMeasure</w:t>
            </w:r>
            <w:r w:rsidRPr="001B5702">
              <w:rPr>
                <w:rFonts w:cs="Arial"/>
                <w:sz w:val="20"/>
                <w:szCs w:val="20"/>
              </w:rPr>
              <w:t>]</w:t>
            </w:r>
            <w:r>
              <w:rPr>
                <w:rFonts w:cs="Arial"/>
                <w:sz w:val="20"/>
                <w:szCs w:val="20"/>
              </w:rPr>
              <w:t xml:space="preserve"> </w:t>
            </w:r>
            <w:r w:rsidRPr="001B5702">
              <w:rPr>
                <w:rFonts w:cs="Arial"/>
                <w:sz w:val="20"/>
                <w:szCs w:val="20"/>
              </w:rPr>
              <w:t>&gt;&gt;</w:t>
            </w:r>
          </w:p>
        </w:tc>
        <w:tc>
          <w:tcPr>
            <w:tcW w:w="1417" w:type="dxa"/>
            <w:shd w:val="clear" w:color="auto" w:fill="FFFFFF" w:themeFill="background1"/>
          </w:tcPr>
          <w:p w14:paraId="5B16453B" w14:textId="42EE0B29" w:rsidR="00364CB1" w:rsidRPr="00183D20" w:rsidRDefault="00364CB1" w:rsidP="00364CB1">
            <w:pPr>
              <w:pStyle w:val="TableParagraph"/>
              <w:spacing w:line="244" w:lineRule="auto"/>
              <w:ind w:left="102" w:right="195"/>
              <w:rPr>
                <w:rFonts w:cs="Arial"/>
                <w:color w:val="303030"/>
                <w:sz w:val="20"/>
                <w:szCs w:val="20"/>
                <w:highlight w:val="yellow"/>
                <w:lang w:val="es-419"/>
              </w:rPr>
            </w:pPr>
            <w:r w:rsidRPr="001B5702">
              <w:rPr>
                <w:rFonts w:cs="Arial"/>
                <w:sz w:val="20"/>
                <w:szCs w:val="20"/>
              </w:rPr>
              <w:t>&lt;&lt;[</w:t>
            </w:r>
            <w:r w:rsidRPr="00EF2AC8">
              <w:rPr>
                <w:rFonts w:cs="Arial"/>
                <w:sz w:val="20"/>
              </w:rPr>
              <w:t>outcome</w:t>
            </w:r>
            <w:r>
              <w:rPr>
                <w:rFonts w:cs="Arial"/>
                <w:sz w:val="20"/>
              </w:rPr>
              <w:t>.</w:t>
            </w:r>
            <w:r w:rsidR="00794C88" w:rsidRPr="00794C88">
              <w:rPr>
                <w:rFonts w:cs="Arial"/>
                <w:sz w:val="20"/>
              </w:rPr>
              <w:t>Baseline</w:t>
            </w:r>
            <w:r w:rsidRPr="001B5702">
              <w:rPr>
                <w:rFonts w:cs="Arial"/>
                <w:sz w:val="20"/>
                <w:szCs w:val="20"/>
              </w:rPr>
              <w:t>]</w:t>
            </w:r>
            <w:r>
              <w:rPr>
                <w:rFonts w:cs="Arial"/>
                <w:sz w:val="20"/>
                <w:szCs w:val="20"/>
              </w:rPr>
              <w:t xml:space="preserve"> </w:t>
            </w:r>
            <w:r w:rsidRPr="001B5702">
              <w:rPr>
                <w:rFonts w:cs="Arial"/>
                <w:sz w:val="20"/>
                <w:szCs w:val="20"/>
              </w:rPr>
              <w:t>&gt;&gt;</w:t>
            </w:r>
          </w:p>
        </w:tc>
        <w:tc>
          <w:tcPr>
            <w:tcW w:w="1276" w:type="dxa"/>
            <w:shd w:val="clear" w:color="auto" w:fill="FFFFFF" w:themeFill="background1"/>
          </w:tcPr>
          <w:p w14:paraId="006ACBB8" w14:textId="461003A4" w:rsidR="00364CB1" w:rsidRPr="00183D20" w:rsidRDefault="00364CB1" w:rsidP="00364CB1">
            <w:pPr>
              <w:pStyle w:val="TableParagraph"/>
              <w:spacing w:line="244" w:lineRule="auto"/>
              <w:ind w:left="102" w:right="195"/>
              <w:rPr>
                <w:rFonts w:cs="Arial"/>
                <w:color w:val="303030"/>
                <w:sz w:val="20"/>
                <w:szCs w:val="20"/>
                <w:highlight w:val="yellow"/>
                <w:lang w:val="es-419"/>
              </w:rPr>
            </w:pPr>
            <w:r w:rsidRPr="001B5702">
              <w:rPr>
                <w:rFonts w:cs="Arial"/>
                <w:sz w:val="20"/>
                <w:szCs w:val="20"/>
              </w:rPr>
              <w:t>&lt;&lt;[</w:t>
            </w:r>
            <w:r w:rsidRPr="00EF2AC8">
              <w:rPr>
                <w:rFonts w:cs="Arial"/>
                <w:sz w:val="20"/>
              </w:rPr>
              <w:t>outcome</w:t>
            </w:r>
            <w:r>
              <w:rPr>
                <w:rFonts w:cs="Arial"/>
                <w:sz w:val="20"/>
              </w:rPr>
              <w:t>.</w:t>
            </w:r>
            <w:r w:rsidR="00794C88" w:rsidRPr="00794C88">
              <w:rPr>
                <w:rFonts w:cs="Arial"/>
                <w:sz w:val="20"/>
              </w:rPr>
              <w:t>BaselineYear</w:t>
            </w:r>
            <w:r w:rsidR="00DB3A2E" w:rsidRPr="001B5702">
              <w:rPr>
                <w:rFonts w:cs="Arial"/>
                <w:sz w:val="20"/>
                <w:szCs w:val="20"/>
              </w:rPr>
              <w:t>]</w:t>
            </w:r>
            <w:r w:rsidR="00DB3A2E">
              <w:rPr>
                <w:rFonts w:cs="Arial"/>
                <w:sz w:val="20"/>
                <w:szCs w:val="20"/>
              </w:rPr>
              <w:t xml:space="preserve"> </w:t>
            </w:r>
            <w:r w:rsidRPr="001B5702">
              <w:rPr>
                <w:rFonts w:cs="Arial"/>
                <w:sz w:val="20"/>
                <w:szCs w:val="20"/>
              </w:rPr>
              <w:t>&gt;&gt;</w:t>
            </w:r>
          </w:p>
        </w:tc>
        <w:tc>
          <w:tcPr>
            <w:tcW w:w="1701" w:type="dxa"/>
            <w:shd w:val="clear" w:color="auto" w:fill="FFFFFF" w:themeFill="background1"/>
          </w:tcPr>
          <w:p w14:paraId="46F67F2A" w14:textId="77777777" w:rsidR="00B836FE" w:rsidRDefault="00045066" w:rsidP="00B836FE">
            <w:pPr>
              <w:pStyle w:val="TableParagraph"/>
              <w:spacing w:line="244" w:lineRule="auto"/>
              <w:ind w:left="102" w:right="195"/>
              <w:rPr>
                <w:rFonts w:cs="Arial"/>
                <w:sz w:val="20"/>
                <w:szCs w:val="20"/>
              </w:rPr>
            </w:pPr>
            <w:r>
              <w:rPr>
                <w:rFonts w:cs="Arial"/>
                <w:sz w:val="20"/>
                <w:szCs w:val="20"/>
              </w:rPr>
              <w:t xml:space="preserve">&lt;&lt;foreach </w:t>
            </w:r>
            <w:r w:rsidRPr="00045066">
              <w:rPr>
                <w:rFonts w:cs="Arial"/>
                <w:sz w:val="20"/>
                <w:szCs w:val="20"/>
              </w:rPr>
              <w:t>[alignment in outcome.AlignmentCRF]&gt;&gt;&lt;&lt;[alignment]&gt;&gt;</w:t>
            </w:r>
          </w:p>
          <w:p w14:paraId="1C160446" w14:textId="797942A0" w:rsidR="00364CB1" w:rsidRPr="00183D20" w:rsidRDefault="00045066" w:rsidP="00B836FE">
            <w:pPr>
              <w:pStyle w:val="TableParagraph"/>
              <w:spacing w:line="244" w:lineRule="auto"/>
              <w:ind w:left="102" w:right="195"/>
              <w:rPr>
                <w:rFonts w:cs="Arial"/>
                <w:sz w:val="20"/>
                <w:szCs w:val="20"/>
                <w:lang w:val="es-419"/>
              </w:rPr>
            </w:pPr>
            <w:r w:rsidRPr="00045066">
              <w:rPr>
                <w:rFonts w:cs="Arial"/>
                <w:sz w:val="20"/>
                <w:szCs w:val="20"/>
              </w:rPr>
              <w:t>&lt;&lt;/foreach&gt;&gt;</w:t>
            </w:r>
          </w:p>
        </w:tc>
        <w:tc>
          <w:tcPr>
            <w:tcW w:w="1843" w:type="dxa"/>
            <w:shd w:val="clear" w:color="auto" w:fill="FFFFFF" w:themeFill="background1"/>
          </w:tcPr>
          <w:p w14:paraId="13AEAE47" w14:textId="4B4E8CD6" w:rsidR="00364CB1" w:rsidRPr="00183D20" w:rsidRDefault="00364CB1" w:rsidP="00364CB1">
            <w:pPr>
              <w:pStyle w:val="TableParagraph"/>
              <w:spacing w:line="244" w:lineRule="auto"/>
              <w:ind w:left="100" w:right="266"/>
              <w:rPr>
                <w:rFonts w:cs="Arial"/>
                <w:sz w:val="20"/>
                <w:szCs w:val="20"/>
                <w:lang w:val="es-419"/>
              </w:rPr>
            </w:pPr>
            <w:r w:rsidRPr="001B5702">
              <w:rPr>
                <w:rFonts w:cs="Arial"/>
                <w:sz w:val="20"/>
                <w:szCs w:val="20"/>
              </w:rPr>
              <w:t>&lt;&lt;[</w:t>
            </w:r>
            <w:r w:rsidRPr="00EF2AC8">
              <w:rPr>
                <w:rFonts w:cs="Arial"/>
                <w:sz w:val="20"/>
              </w:rPr>
              <w:t>outcome</w:t>
            </w:r>
            <w:r>
              <w:rPr>
                <w:rFonts w:cs="Arial"/>
                <w:sz w:val="20"/>
              </w:rPr>
              <w:t>.</w:t>
            </w:r>
            <w:r w:rsidR="00794C88" w:rsidRPr="00794C88">
              <w:rPr>
                <w:rFonts w:cs="Arial"/>
                <w:sz w:val="20"/>
              </w:rPr>
              <w:t>InterventionsProgrammingYear</w:t>
            </w:r>
            <w:r w:rsidRPr="001B5702">
              <w:rPr>
                <w:rFonts w:cs="Arial"/>
                <w:sz w:val="20"/>
                <w:szCs w:val="20"/>
              </w:rPr>
              <w:t>]</w:t>
            </w:r>
            <w:r>
              <w:rPr>
                <w:rFonts w:cs="Arial"/>
                <w:sz w:val="20"/>
                <w:szCs w:val="20"/>
              </w:rPr>
              <w:t xml:space="preserve"> </w:t>
            </w:r>
            <w:r w:rsidRPr="001B5702">
              <w:rPr>
                <w:rFonts w:cs="Arial"/>
                <w:sz w:val="20"/>
                <w:szCs w:val="20"/>
              </w:rPr>
              <w:t>&gt;&gt;</w:t>
            </w:r>
          </w:p>
        </w:tc>
        <w:tc>
          <w:tcPr>
            <w:tcW w:w="1559" w:type="dxa"/>
            <w:shd w:val="clear" w:color="auto" w:fill="FFFFFF" w:themeFill="background1"/>
          </w:tcPr>
          <w:p w14:paraId="2F60854A" w14:textId="1F7DCACE" w:rsidR="00364CB1" w:rsidRPr="00183D20" w:rsidRDefault="00364CB1" w:rsidP="00364CB1">
            <w:pPr>
              <w:pStyle w:val="TableParagraph"/>
              <w:spacing w:line="227" w:lineRule="exact"/>
              <w:ind w:left="100"/>
              <w:rPr>
                <w:rFonts w:cs="Arial"/>
                <w:sz w:val="20"/>
                <w:szCs w:val="20"/>
                <w:lang w:val="es-419"/>
              </w:rPr>
            </w:pPr>
            <w:r w:rsidRPr="001B5702">
              <w:rPr>
                <w:rFonts w:cs="Arial"/>
                <w:sz w:val="20"/>
                <w:szCs w:val="20"/>
              </w:rPr>
              <w:t>&lt;&lt;[</w:t>
            </w:r>
            <w:r w:rsidRPr="00EF2AC8">
              <w:rPr>
                <w:rFonts w:cs="Arial"/>
                <w:sz w:val="20"/>
              </w:rPr>
              <w:t>outcome</w:t>
            </w:r>
            <w:r>
              <w:rPr>
                <w:rFonts w:cs="Arial"/>
                <w:sz w:val="20"/>
              </w:rPr>
              <w:t>.</w:t>
            </w:r>
            <w:r w:rsidR="00794C88" w:rsidRPr="00794C88">
              <w:rPr>
                <w:rFonts w:cs="Arial"/>
                <w:sz w:val="20"/>
              </w:rPr>
              <w:t>OutcomesAchieved</w:t>
            </w:r>
            <w:r w:rsidRPr="001B5702">
              <w:rPr>
                <w:rFonts w:cs="Arial"/>
                <w:sz w:val="20"/>
                <w:szCs w:val="20"/>
              </w:rPr>
              <w:t>]</w:t>
            </w:r>
            <w:r>
              <w:rPr>
                <w:rFonts w:cs="Arial"/>
                <w:sz w:val="20"/>
                <w:szCs w:val="20"/>
              </w:rPr>
              <w:t xml:space="preserve"> </w:t>
            </w:r>
            <w:r w:rsidRPr="001B5702">
              <w:rPr>
                <w:rFonts w:cs="Arial"/>
                <w:sz w:val="20"/>
                <w:szCs w:val="20"/>
              </w:rPr>
              <w:t>&gt;&gt;</w:t>
            </w:r>
          </w:p>
        </w:tc>
        <w:tc>
          <w:tcPr>
            <w:tcW w:w="1843" w:type="dxa"/>
            <w:shd w:val="clear" w:color="auto" w:fill="FFFFFF" w:themeFill="background1"/>
          </w:tcPr>
          <w:p w14:paraId="24E63F83" w14:textId="02FA9353" w:rsidR="00364CB1" w:rsidRPr="00183D20" w:rsidRDefault="00364CB1" w:rsidP="00364CB1">
            <w:pPr>
              <w:pStyle w:val="TableParagraph"/>
              <w:spacing w:line="227" w:lineRule="exact"/>
              <w:ind w:left="102"/>
              <w:rPr>
                <w:rFonts w:cs="Arial"/>
                <w:sz w:val="20"/>
                <w:szCs w:val="20"/>
                <w:lang w:val="es-419"/>
              </w:rPr>
            </w:pPr>
            <w:r w:rsidRPr="001B5702">
              <w:rPr>
                <w:rFonts w:cs="Arial"/>
                <w:sz w:val="20"/>
                <w:szCs w:val="20"/>
              </w:rPr>
              <w:t>&lt;&lt;[</w:t>
            </w:r>
            <w:r w:rsidRPr="00EF2AC8">
              <w:rPr>
                <w:rFonts w:cs="Arial"/>
                <w:sz w:val="20"/>
              </w:rPr>
              <w:t>outcome</w:t>
            </w:r>
            <w:r>
              <w:rPr>
                <w:rFonts w:cs="Arial"/>
                <w:sz w:val="20"/>
              </w:rPr>
              <w:t>.</w:t>
            </w:r>
            <w:r w:rsidR="00794C88" w:rsidRPr="00794C88">
              <w:rPr>
                <w:rFonts w:cs="Arial"/>
                <w:sz w:val="20"/>
              </w:rPr>
              <w:t>ExpectedOutcomeOutput</w:t>
            </w:r>
            <w:r w:rsidRPr="001B5702">
              <w:rPr>
                <w:rFonts w:cs="Arial"/>
                <w:sz w:val="20"/>
                <w:szCs w:val="20"/>
              </w:rPr>
              <w:t>]</w:t>
            </w:r>
            <w:r>
              <w:rPr>
                <w:rFonts w:cs="Arial"/>
                <w:sz w:val="20"/>
                <w:szCs w:val="20"/>
              </w:rPr>
              <w:t xml:space="preserve"> </w:t>
            </w:r>
            <w:r w:rsidRPr="001B5702">
              <w:rPr>
                <w:rFonts w:cs="Arial"/>
                <w:sz w:val="20"/>
                <w:szCs w:val="20"/>
              </w:rPr>
              <w:t>&gt;&gt;</w:t>
            </w:r>
            <w:r w:rsidR="00794C88" w:rsidRPr="008F2DD6">
              <w:rPr>
                <w:rFonts w:cs="Arial"/>
                <w:sz w:val="20"/>
              </w:rPr>
              <w:t>&lt;&lt;/foreach&gt;&gt;</w:t>
            </w:r>
          </w:p>
        </w:tc>
      </w:tr>
      <w:tr w:rsidR="00364CB1" w:rsidRPr="00183D20" w14:paraId="2C9C840E" w14:textId="77777777" w:rsidTr="007F5B3E">
        <w:trPr>
          <w:trHeight w:val="284"/>
        </w:trPr>
        <w:tc>
          <w:tcPr>
            <w:tcW w:w="1985" w:type="dxa"/>
            <w:shd w:val="clear" w:color="auto" w:fill="FFFFFF" w:themeFill="background1"/>
          </w:tcPr>
          <w:p w14:paraId="5D07A043" w14:textId="62EC6C2F" w:rsidR="00364CB1" w:rsidRPr="00183D20" w:rsidRDefault="00794C88" w:rsidP="00D97F20">
            <w:pPr>
              <w:pStyle w:val="TableParagraph"/>
              <w:ind w:left="102" w:right="172"/>
              <w:rPr>
                <w:rFonts w:cs="Arial"/>
                <w:color w:val="303030"/>
                <w:sz w:val="20"/>
                <w:szCs w:val="20"/>
                <w:highlight w:val="yellow"/>
                <w:lang w:val="es-419"/>
              </w:rPr>
            </w:pPr>
            <w:r>
              <w:rPr>
                <w:rFonts w:cs="Arial"/>
                <w:sz w:val="20"/>
                <w:szCs w:val="20"/>
                <w:lang w:val="es-ES"/>
              </w:rPr>
              <w:t>&lt;&lt;if [!objective.StrategicOutcomes</w:t>
            </w:r>
            <w:r w:rsidRPr="008F2DD6">
              <w:rPr>
                <w:rFonts w:cs="Arial"/>
                <w:sz w:val="20"/>
                <w:szCs w:val="20"/>
                <w:lang w:val="es-ES"/>
              </w:rPr>
              <w:t>.Any()]&gt;&gt;</w:t>
            </w:r>
          </w:p>
        </w:tc>
        <w:tc>
          <w:tcPr>
            <w:tcW w:w="1559" w:type="dxa"/>
            <w:shd w:val="clear" w:color="auto" w:fill="FFFFFF" w:themeFill="background1"/>
          </w:tcPr>
          <w:p w14:paraId="089C0322" w14:textId="77777777" w:rsidR="00364CB1" w:rsidRPr="00183D20" w:rsidRDefault="00364CB1" w:rsidP="00364CB1">
            <w:pPr>
              <w:pStyle w:val="TableParagraph"/>
              <w:spacing w:before="4" w:line="215" w:lineRule="exact"/>
              <w:ind w:left="102"/>
              <w:rPr>
                <w:rFonts w:cs="Arial"/>
                <w:color w:val="303030"/>
                <w:sz w:val="20"/>
                <w:szCs w:val="20"/>
                <w:highlight w:val="yellow"/>
                <w:lang w:val="es-419"/>
              </w:rPr>
            </w:pPr>
          </w:p>
        </w:tc>
        <w:tc>
          <w:tcPr>
            <w:tcW w:w="1276" w:type="dxa"/>
            <w:shd w:val="clear" w:color="auto" w:fill="FFFFFF" w:themeFill="background1"/>
          </w:tcPr>
          <w:p w14:paraId="6430EC31" w14:textId="77777777" w:rsidR="00364CB1" w:rsidRPr="00183D20" w:rsidRDefault="00364CB1" w:rsidP="00364CB1">
            <w:pPr>
              <w:pStyle w:val="TableParagraph"/>
              <w:spacing w:line="244" w:lineRule="auto"/>
              <w:ind w:left="102" w:right="195"/>
              <w:rPr>
                <w:rFonts w:cs="Arial"/>
                <w:color w:val="303030"/>
                <w:sz w:val="20"/>
                <w:szCs w:val="20"/>
                <w:highlight w:val="yellow"/>
                <w:lang w:val="es-419"/>
              </w:rPr>
            </w:pPr>
          </w:p>
        </w:tc>
        <w:tc>
          <w:tcPr>
            <w:tcW w:w="1417" w:type="dxa"/>
            <w:shd w:val="clear" w:color="auto" w:fill="FFFFFF" w:themeFill="background1"/>
          </w:tcPr>
          <w:p w14:paraId="43E20086" w14:textId="77777777" w:rsidR="00364CB1" w:rsidRPr="00183D20" w:rsidRDefault="00364CB1" w:rsidP="00364CB1">
            <w:pPr>
              <w:pStyle w:val="TableParagraph"/>
              <w:spacing w:line="244" w:lineRule="auto"/>
              <w:ind w:left="102" w:right="195"/>
              <w:rPr>
                <w:rFonts w:cs="Arial"/>
                <w:color w:val="303030"/>
                <w:sz w:val="20"/>
                <w:szCs w:val="20"/>
                <w:highlight w:val="yellow"/>
                <w:lang w:val="es-419"/>
              </w:rPr>
            </w:pPr>
          </w:p>
        </w:tc>
        <w:tc>
          <w:tcPr>
            <w:tcW w:w="1276" w:type="dxa"/>
            <w:shd w:val="clear" w:color="auto" w:fill="FFFFFF" w:themeFill="background1"/>
          </w:tcPr>
          <w:p w14:paraId="503ADDA9" w14:textId="77777777" w:rsidR="00364CB1" w:rsidRPr="00183D20" w:rsidRDefault="00364CB1" w:rsidP="00364CB1">
            <w:pPr>
              <w:pStyle w:val="TableParagraph"/>
              <w:spacing w:line="244" w:lineRule="auto"/>
              <w:ind w:left="102" w:right="195"/>
              <w:rPr>
                <w:rFonts w:cs="Arial"/>
                <w:color w:val="303030"/>
                <w:sz w:val="20"/>
                <w:szCs w:val="20"/>
                <w:highlight w:val="yellow"/>
                <w:lang w:val="es-419"/>
              </w:rPr>
            </w:pPr>
          </w:p>
        </w:tc>
        <w:tc>
          <w:tcPr>
            <w:tcW w:w="1701" w:type="dxa"/>
            <w:shd w:val="clear" w:color="auto" w:fill="FFFFFF" w:themeFill="background1"/>
          </w:tcPr>
          <w:p w14:paraId="7D567315" w14:textId="77777777" w:rsidR="00364CB1" w:rsidRPr="00183D20" w:rsidRDefault="00364CB1" w:rsidP="00364CB1">
            <w:pPr>
              <w:pStyle w:val="TableParagraph"/>
              <w:spacing w:line="244" w:lineRule="auto"/>
              <w:ind w:left="102" w:right="195"/>
              <w:rPr>
                <w:rFonts w:cs="Arial"/>
                <w:color w:val="303030"/>
                <w:sz w:val="20"/>
                <w:szCs w:val="20"/>
                <w:highlight w:val="yellow"/>
                <w:lang w:val="es-419"/>
              </w:rPr>
            </w:pPr>
          </w:p>
        </w:tc>
        <w:tc>
          <w:tcPr>
            <w:tcW w:w="1843" w:type="dxa"/>
            <w:shd w:val="clear" w:color="auto" w:fill="FFFFFF" w:themeFill="background1"/>
          </w:tcPr>
          <w:p w14:paraId="7889F2E6" w14:textId="77777777" w:rsidR="00364CB1" w:rsidRPr="00183D20" w:rsidRDefault="00364CB1" w:rsidP="00364CB1">
            <w:pPr>
              <w:pStyle w:val="TableParagraph"/>
              <w:spacing w:line="244" w:lineRule="auto"/>
              <w:ind w:left="100" w:right="266"/>
              <w:rPr>
                <w:rFonts w:cs="Arial"/>
                <w:color w:val="303030"/>
                <w:sz w:val="20"/>
                <w:szCs w:val="20"/>
                <w:highlight w:val="yellow"/>
                <w:lang w:val="es-419"/>
              </w:rPr>
            </w:pPr>
          </w:p>
        </w:tc>
        <w:tc>
          <w:tcPr>
            <w:tcW w:w="1559" w:type="dxa"/>
            <w:shd w:val="clear" w:color="auto" w:fill="FFFFFF" w:themeFill="background1"/>
          </w:tcPr>
          <w:p w14:paraId="5F384E93" w14:textId="77777777" w:rsidR="00364CB1" w:rsidRPr="00183D20" w:rsidRDefault="00364CB1" w:rsidP="00364CB1">
            <w:pPr>
              <w:pStyle w:val="TableParagraph"/>
              <w:spacing w:line="227" w:lineRule="exact"/>
              <w:ind w:left="100"/>
              <w:rPr>
                <w:rFonts w:cs="Arial"/>
                <w:color w:val="303030"/>
                <w:sz w:val="20"/>
                <w:szCs w:val="20"/>
                <w:highlight w:val="yellow"/>
                <w:lang w:val="es-419"/>
              </w:rPr>
            </w:pPr>
          </w:p>
        </w:tc>
        <w:tc>
          <w:tcPr>
            <w:tcW w:w="1843" w:type="dxa"/>
            <w:shd w:val="clear" w:color="auto" w:fill="FFFFFF" w:themeFill="background1"/>
          </w:tcPr>
          <w:p w14:paraId="0E2B4256" w14:textId="5C7C84FE" w:rsidR="00364CB1" w:rsidRPr="00183D20" w:rsidRDefault="00794C88" w:rsidP="00364CB1">
            <w:pPr>
              <w:pStyle w:val="TableParagraph"/>
              <w:spacing w:line="227" w:lineRule="exact"/>
              <w:ind w:left="102"/>
              <w:rPr>
                <w:rFonts w:cs="Arial"/>
                <w:color w:val="303030"/>
                <w:sz w:val="20"/>
                <w:szCs w:val="20"/>
                <w:highlight w:val="yellow"/>
                <w:lang w:val="es-419"/>
              </w:rPr>
            </w:pPr>
            <w:r w:rsidRPr="008F2DD6">
              <w:rPr>
                <w:rFonts w:cs="Arial"/>
                <w:sz w:val="20"/>
              </w:rPr>
              <w:t>&lt;&lt;/</w:t>
            </w:r>
            <w:r w:rsidRPr="003F423D">
              <w:rPr>
                <w:rFonts w:cs="Arial"/>
                <w:sz w:val="20"/>
                <w:u w:val="single"/>
              </w:rPr>
              <w:t>if</w:t>
            </w:r>
            <w:r w:rsidRPr="008F2DD6">
              <w:rPr>
                <w:rFonts w:cs="Arial"/>
                <w:sz w:val="20"/>
              </w:rPr>
              <w:t>&gt;&gt;</w:t>
            </w:r>
          </w:p>
        </w:tc>
      </w:tr>
    </w:tbl>
    <w:p w14:paraId="2D4B6A9F" w14:textId="17E0D495" w:rsidR="00364CB1" w:rsidRPr="004E5211" w:rsidRDefault="00364CB1" w:rsidP="00364CB1">
      <w:pPr>
        <w:rPr>
          <w:rFonts w:cs="Arial"/>
          <w:b/>
          <w:sz w:val="32"/>
          <w:szCs w:val="32"/>
          <w:lang w:val="es-ES"/>
        </w:rPr>
        <w:sectPr w:rsidR="00364CB1" w:rsidRPr="004E5211" w:rsidSect="0019433C">
          <w:pgSz w:w="15840" w:h="12240" w:orient="landscape"/>
          <w:pgMar w:top="1220" w:right="1440" w:bottom="1280" w:left="1220" w:header="0" w:footer="1029" w:gutter="0"/>
          <w:cols w:space="720"/>
          <w:docGrid w:linePitch="299"/>
        </w:sectPr>
      </w:pPr>
      <w:r w:rsidRPr="003F423D">
        <w:rPr>
          <w:lang w:val="es-ES"/>
        </w:rPr>
        <w:t>&lt;&lt;/foreach&gt;&gt;</w:t>
      </w:r>
      <w:r w:rsidR="004E5211">
        <w:t>&lt;&lt;/if&gt;&gt;</w:t>
      </w:r>
    </w:p>
    <w:p w14:paraId="4AF522F6" w14:textId="78173C5A" w:rsidR="00F60D18" w:rsidRPr="00DD0E80" w:rsidRDefault="00367223" w:rsidP="00411E29">
      <w:pPr>
        <w:pStyle w:val="Ttulo3"/>
        <w:ind w:left="-851"/>
        <w:rPr>
          <w:rFonts w:cs="Arial"/>
          <w:lang w:val="es-ES"/>
        </w:rPr>
      </w:pPr>
      <w:bookmarkStart w:id="16" w:name="_Toc497924117"/>
      <w:r>
        <w:rPr>
          <w:rFonts w:cs="Arial"/>
          <w:lang w:val="es-ES"/>
        </w:rPr>
        <w:lastRenderedPageBreak/>
        <w:t>Anexo II.</w:t>
      </w:r>
      <w:r w:rsidR="003960BA" w:rsidRPr="00DD0E80">
        <w:rPr>
          <w:rFonts w:cs="Arial"/>
          <w:lang w:val="es-ES"/>
        </w:rPr>
        <w:t xml:space="preserve"> Lista </w:t>
      </w:r>
      <w:r w:rsidR="00D8209F">
        <w:rPr>
          <w:rFonts w:cs="Arial"/>
          <w:lang w:val="es-ES"/>
        </w:rPr>
        <w:t>I</w:t>
      </w:r>
      <w:r w:rsidR="003960BA" w:rsidRPr="00DD0E80">
        <w:rPr>
          <w:rFonts w:cs="Arial"/>
          <w:lang w:val="es-ES"/>
        </w:rPr>
        <w:t>ndicativa del Programa</w:t>
      </w:r>
      <w:bookmarkEnd w:id="16"/>
    </w:p>
    <w:p w14:paraId="166E0242" w14:textId="179225FB" w:rsidR="00F60D18" w:rsidRPr="00DD0E80" w:rsidRDefault="00F60D18" w:rsidP="00411E29">
      <w:pPr>
        <w:ind w:left="-851" w:firstLine="851"/>
        <w:rPr>
          <w:rFonts w:cs="Arial"/>
          <w:b/>
          <w:lang w:val="es-ES"/>
        </w:rPr>
      </w:pPr>
      <w:r>
        <w:rPr>
          <w:rFonts w:cs="Arial"/>
          <w:sz w:val="28"/>
          <w:szCs w:val="28"/>
          <w:lang w:val="es-ES"/>
        </w:rPr>
        <w:br/>
      </w:r>
      <w:r w:rsidRPr="00DD0E80">
        <w:rPr>
          <w:rFonts w:cs="Arial"/>
          <w:b/>
          <w:lang w:val="es-ES"/>
        </w:rPr>
        <w:t>Préstamos de</w:t>
      </w:r>
      <w:r w:rsidR="00D17771">
        <w:rPr>
          <w:rFonts w:cs="Arial"/>
          <w:b/>
          <w:lang w:val="es-ES"/>
        </w:rPr>
        <w:t>l</w:t>
      </w:r>
      <w:r w:rsidRPr="00DD0E80">
        <w:rPr>
          <w:rFonts w:cs="Arial"/>
          <w:b/>
          <w:lang w:val="es-ES"/>
        </w:rPr>
        <w:t xml:space="preserve"> BID</w:t>
      </w:r>
    </w:p>
    <w:tbl>
      <w:tblPr>
        <w:tblW w:w="14812" w:type="dxa"/>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2"/>
        <w:gridCol w:w="1559"/>
        <w:gridCol w:w="1418"/>
        <w:gridCol w:w="5670"/>
        <w:gridCol w:w="2693"/>
      </w:tblGrid>
      <w:tr w:rsidR="00F60D18" w:rsidRPr="0006486E" w14:paraId="3D345B9E" w14:textId="77777777" w:rsidTr="00130931">
        <w:trPr>
          <w:trHeight w:val="735"/>
        </w:trPr>
        <w:tc>
          <w:tcPr>
            <w:tcW w:w="3472" w:type="dxa"/>
            <w:shd w:val="clear" w:color="auto" w:fill="365F91"/>
          </w:tcPr>
          <w:p w14:paraId="15596071" w14:textId="74A10719" w:rsidR="00F60D18" w:rsidRPr="003605F5" w:rsidRDefault="007D2AAA" w:rsidP="001F332D">
            <w:pPr>
              <w:pStyle w:val="TableParagraph"/>
              <w:jc w:val="center"/>
              <w:rPr>
                <w:rFonts w:cs="Arial"/>
                <w:b/>
                <w:sz w:val="20"/>
                <w:lang w:val="es-ES"/>
              </w:rPr>
            </w:pPr>
            <w:r>
              <w:rPr>
                <w:rFonts w:cs="Arial"/>
                <w:b/>
                <w:color w:val="FFFFFF"/>
                <w:sz w:val="20"/>
                <w:lang w:val="es-ES"/>
              </w:rPr>
              <w:t>Nombre de la operación</w:t>
            </w:r>
          </w:p>
        </w:tc>
        <w:tc>
          <w:tcPr>
            <w:tcW w:w="1559" w:type="dxa"/>
            <w:shd w:val="clear" w:color="auto" w:fill="365F91"/>
          </w:tcPr>
          <w:p w14:paraId="20D586F3" w14:textId="7CDEBC51" w:rsidR="00F60D18" w:rsidRPr="003605F5" w:rsidRDefault="007D2AAA" w:rsidP="001F332D">
            <w:pPr>
              <w:pStyle w:val="TableParagraph"/>
              <w:spacing w:before="4" w:line="228" w:lineRule="exact"/>
              <w:ind w:left="155" w:right="160"/>
              <w:jc w:val="center"/>
              <w:rPr>
                <w:rFonts w:cs="Arial"/>
                <w:b/>
                <w:sz w:val="20"/>
                <w:lang w:val="es-ES"/>
              </w:rPr>
            </w:pPr>
            <w:r>
              <w:rPr>
                <w:rFonts w:cs="Arial"/>
                <w:b/>
                <w:color w:val="FFFFFF"/>
                <w:sz w:val="20"/>
                <w:lang w:val="es-ES"/>
              </w:rPr>
              <w:t>Número de la operación</w:t>
            </w:r>
          </w:p>
        </w:tc>
        <w:tc>
          <w:tcPr>
            <w:tcW w:w="1418" w:type="dxa"/>
            <w:shd w:val="clear" w:color="auto" w:fill="365F91"/>
          </w:tcPr>
          <w:p w14:paraId="3AA6DF16" w14:textId="403329A1" w:rsidR="00F60D18" w:rsidRPr="003605F5" w:rsidRDefault="007D2AAA" w:rsidP="007D2AAA">
            <w:pPr>
              <w:pStyle w:val="TableParagraph"/>
              <w:ind w:left="93" w:right="94"/>
              <w:jc w:val="center"/>
              <w:rPr>
                <w:rFonts w:cs="Arial"/>
                <w:b/>
                <w:sz w:val="20"/>
                <w:lang w:val="es-ES"/>
              </w:rPr>
            </w:pPr>
            <w:r>
              <w:rPr>
                <w:rFonts w:cs="Arial"/>
                <w:b/>
                <w:color w:val="FFFFFF"/>
                <w:sz w:val="20"/>
                <w:lang w:val="es-ES"/>
              </w:rPr>
              <w:t>Modalidad</w:t>
            </w:r>
          </w:p>
        </w:tc>
        <w:tc>
          <w:tcPr>
            <w:tcW w:w="5670" w:type="dxa"/>
            <w:shd w:val="clear" w:color="auto" w:fill="365F91"/>
          </w:tcPr>
          <w:p w14:paraId="2EC91B6C" w14:textId="142C7459" w:rsidR="00F60D18" w:rsidRPr="0006486E" w:rsidRDefault="007D2AAA" w:rsidP="001F332D">
            <w:pPr>
              <w:pStyle w:val="TableParagraph"/>
              <w:jc w:val="center"/>
              <w:rPr>
                <w:rFonts w:cs="Arial"/>
                <w:b/>
                <w:sz w:val="20"/>
              </w:rPr>
            </w:pPr>
            <w:r>
              <w:rPr>
                <w:rFonts w:cs="Arial"/>
                <w:b/>
                <w:color w:val="FFFFFF"/>
                <w:sz w:val="20"/>
                <w:lang w:val="es-ES"/>
              </w:rPr>
              <w:t>Objetivos de la operación</w:t>
            </w:r>
          </w:p>
        </w:tc>
        <w:tc>
          <w:tcPr>
            <w:tcW w:w="2693" w:type="dxa"/>
            <w:shd w:val="clear" w:color="auto" w:fill="365F91"/>
          </w:tcPr>
          <w:p w14:paraId="1999D2B0" w14:textId="4C71BBF4" w:rsidR="00F60D18" w:rsidRPr="0006486E" w:rsidRDefault="007D2AAA" w:rsidP="007D2AAA">
            <w:pPr>
              <w:pStyle w:val="TableParagraph"/>
              <w:spacing w:line="228" w:lineRule="exact"/>
              <w:ind w:left="-21"/>
              <w:jc w:val="center"/>
              <w:rPr>
                <w:rFonts w:cs="Arial"/>
                <w:b/>
                <w:sz w:val="20"/>
              </w:rPr>
            </w:pPr>
            <w:r>
              <w:rPr>
                <w:rFonts w:cs="Arial"/>
                <w:b/>
                <w:color w:val="FFFFFF"/>
                <w:sz w:val="20"/>
              </w:rPr>
              <w:t xml:space="preserve">Volumen total </w:t>
            </w:r>
            <w:r w:rsidR="00F60D18">
              <w:rPr>
                <w:rFonts w:cs="Arial"/>
                <w:b/>
                <w:color w:val="FFFFFF"/>
                <w:sz w:val="20"/>
              </w:rPr>
              <w:t>(USD</w:t>
            </w:r>
            <w:r w:rsidR="00F60D18" w:rsidRPr="0006486E">
              <w:rPr>
                <w:rFonts w:cs="Arial"/>
                <w:b/>
                <w:color w:val="FFFFFF"/>
                <w:sz w:val="20"/>
              </w:rPr>
              <w:t>)</w:t>
            </w:r>
          </w:p>
        </w:tc>
      </w:tr>
      <w:tr w:rsidR="00F60D18" w:rsidRPr="0006486E" w14:paraId="27F643E4" w14:textId="77777777" w:rsidTr="00130931">
        <w:trPr>
          <w:trHeight w:val="892"/>
        </w:trPr>
        <w:tc>
          <w:tcPr>
            <w:tcW w:w="3472" w:type="dxa"/>
          </w:tcPr>
          <w:p w14:paraId="1CAB8049" w14:textId="77777777" w:rsidR="00F60D18" w:rsidRPr="00227F2E" w:rsidRDefault="00F60D18" w:rsidP="001F332D">
            <w:pPr>
              <w:pStyle w:val="TableParagraph"/>
              <w:ind w:left="102" w:right="117"/>
              <w:rPr>
                <w:rFonts w:cs="Arial"/>
                <w:sz w:val="20"/>
                <w:szCs w:val="20"/>
              </w:rPr>
            </w:pPr>
            <w:r w:rsidRPr="009675A3">
              <w:rPr>
                <w:rFonts w:cs="Arial"/>
                <w:sz w:val="10"/>
                <w:szCs w:val="10"/>
              </w:rPr>
              <w:t>&lt;&lt; foreach [loanOperation in Model.IndicativePipelineTab.IDBLoans.Operations]&gt;&gt;</w:t>
            </w:r>
            <w:r w:rsidRPr="00227F2E">
              <w:rPr>
                <w:sz w:val="20"/>
                <w:szCs w:val="20"/>
              </w:rPr>
              <w:t xml:space="preserve"> </w:t>
            </w:r>
            <w:r w:rsidRPr="00227F2E">
              <w:rPr>
                <w:rFonts w:cs="Arial"/>
                <w:sz w:val="20"/>
                <w:szCs w:val="20"/>
              </w:rPr>
              <w:t>&lt;&lt;[loanOperation.OperationName]&gt;&gt;</w:t>
            </w:r>
          </w:p>
        </w:tc>
        <w:tc>
          <w:tcPr>
            <w:tcW w:w="1559" w:type="dxa"/>
          </w:tcPr>
          <w:p w14:paraId="7A6539B9" w14:textId="77777777" w:rsidR="00F60D18" w:rsidRPr="00227F2E" w:rsidRDefault="00F60D18" w:rsidP="001F332D">
            <w:pPr>
              <w:pStyle w:val="TableParagraph"/>
              <w:ind w:left="83" w:right="85"/>
              <w:rPr>
                <w:rFonts w:cs="Arial"/>
                <w:sz w:val="20"/>
                <w:szCs w:val="20"/>
              </w:rPr>
            </w:pPr>
            <w:r w:rsidRPr="00227F2E">
              <w:rPr>
                <w:rFonts w:cs="Arial"/>
                <w:sz w:val="20"/>
                <w:szCs w:val="20"/>
              </w:rPr>
              <w:t>&lt;&lt;[loanOperation.OperationNumber]&gt;&gt;</w:t>
            </w:r>
          </w:p>
        </w:tc>
        <w:tc>
          <w:tcPr>
            <w:tcW w:w="1418" w:type="dxa"/>
          </w:tcPr>
          <w:p w14:paraId="186459CF" w14:textId="77777777" w:rsidR="00F60D18" w:rsidRPr="00227F2E" w:rsidRDefault="00F60D18" w:rsidP="001F332D">
            <w:pPr>
              <w:pStyle w:val="TableParagraph"/>
              <w:spacing w:before="8" w:line="217" w:lineRule="exact"/>
              <w:ind w:left="100"/>
              <w:rPr>
                <w:rFonts w:cs="Arial"/>
                <w:sz w:val="20"/>
                <w:szCs w:val="20"/>
              </w:rPr>
            </w:pPr>
            <w:r w:rsidRPr="00227F2E">
              <w:rPr>
                <w:rFonts w:cs="Arial"/>
                <w:sz w:val="20"/>
                <w:szCs w:val="20"/>
              </w:rPr>
              <w:t>&lt;&lt;[loanOperation.OperationModality]&gt;&gt;</w:t>
            </w:r>
          </w:p>
        </w:tc>
        <w:tc>
          <w:tcPr>
            <w:tcW w:w="5670" w:type="dxa"/>
          </w:tcPr>
          <w:p w14:paraId="5CD60761" w14:textId="29B52F5B" w:rsidR="00F60D18" w:rsidRPr="00227F2E" w:rsidRDefault="00F60D18" w:rsidP="001F332D">
            <w:pPr>
              <w:pStyle w:val="TableParagraph"/>
              <w:spacing w:before="8" w:line="217" w:lineRule="exact"/>
              <w:ind w:left="100"/>
              <w:rPr>
                <w:rFonts w:cs="Arial"/>
                <w:sz w:val="20"/>
                <w:szCs w:val="20"/>
              </w:rPr>
            </w:pPr>
            <w:r w:rsidRPr="00227F2E">
              <w:rPr>
                <w:rFonts w:cs="Arial"/>
                <w:sz w:val="20"/>
                <w:szCs w:val="20"/>
              </w:rPr>
              <w:t>&lt;&lt;[loanOperation.OperationObjective]</w:t>
            </w:r>
            <w:r w:rsidR="00EB32D6">
              <w:rPr>
                <w:sz w:val="20"/>
                <w:szCs w:val="20"/>
              </w:rPr>
              <w:t xml:space="preserve"> -html</w:t>
            </w:r>
            <w:r w:rsidRPr="00227F2E">
              <w:rPr>
                <w:rFonts w:cs="Arial"/>
                <w:sz w:val="20"/>
                <w:szCs w:val="20"/>
              </w:rPr>
              <w:t>&gt;&gt;</w:t>
            </w:r>
          </w:p>
        </w:tc>
        <w:tc>
          <w:tcPr>
            <w:tcW w:w="2693" w:type="dxa"/>
          </w:tcPr>
          <w:p w14:paraId="19E60263" w14:textId="77777777" w:rsidR="00F60D18" w:rsidRPr="00227F2E" w:rsidRDefault="00F60D18" w:rsidP="001F332D">
            <w:pPr>
              <w:pStyle w:val="TableParagraph"/>
              <w:ind w:right="92"/>
              <w:jc w:val="right"/>
              <w:rPr>
                <w:rFonts w:cs="Arial"/>
                <w:sz w:val="20"/>
                <w:szCs w:val="20"/>
              </w:rPr>
            </w:pPr>
            <w:r w:rsidRPr="00227F2E">
              <w:rPr>
                <w:rFonts w:cs="Arial"/>
                <w:sz w:val="20"/>
                <w:szCs w:val="20"/>
              </w:rPr>
              <w:t>&lt;&lt;[loanOperation.Amount]:"#,##0.00"&gt;&gt;</w:t>
            </w:r>
            <w:r w:rsidRPr="00227F2E">
              <w:rPr>
                <w:sz w:val="20"/>
                <w:szCs w:val="20"/>
              </w:rPr>
              <w:t xml:space="preserve"> </w:t>
            </w:r>
            <w:r w:rsidRPr="00227F2E">
              <w:rPr>
                <w:rFonts w:cs="Arial"/>
                <w:sz w:val="20"/>
                <w:szCs w:val="20"/>
              </w:rPr>
              <w:t>&lt;&lt;/foreach&gt;&gt;</w:t>
            </w:r>
          </w:p>
        </w:tc>
      </w:tr>
      <w:tr w:rsidR="00F60D18" w:rsidRPr="0006486E" w14:paraId="21DFCF15" w14:textId="77777777" w:rsidTr="00130931">
        <w:trPr>
          <w:trHeight w:val="143"/>
        </w:trPr>
        <w:tc>
          <w:tcPr>
            <w:tcW w:w="3472" w:type="dxa"/>
          </w:tcPr>
          <w:p w14:paraId="2D9756F3" w14:textId="7FEC0C40" w:rsidR="00F60D18" w:rsidRPr="00425F67" w:rsidRDefault="00F60D18" w:rsidP="00425F67">
            <w:pPr>
              <w:pStyle w:val="TableParagraph"/>
              <w:ind w:left="102" w:right="117"/>
              <w:rPr>
                <w:rFonts w:cs="Arial"/>
                <w:sz w:val="20"/>
                <w:szCs w:val="20"/>
              </w:rPr>
            </w:pPr>
            <w:r w:rsidRPr="009675A3">
              <w:rPr>
                <w:rFonts w:cs="Arial"/>
                <w:sz w:val="10"/>
                <w:szCs w:val="10"/>
              </w:rPr>
              <w:t>&lt;&lt; if</w:t>
            </w:r>
            <w:r w:rsidR="00425F67" w:rsidRPr="009675A3">
              <w:rPr>
                <w:rFonts w:cs="Arial"/>
                <w:sz w:val="10"/>
                <w:szCs w:val="10"/>
              </w:rPr>
              <w:t xml:space="preserve"> [!Model.IndicativePipelineTab.</w:t>
            </w:r>
            <w:r w:rsidRPr="009675A3">
              <w:rPr>
                <w:rFonts w:cs="Arial"/>
                <w:sz w:val="10"/>
                <w:szCs w:val="10"/>
              </w:rPr>
              <w:t>IDBLoans.Operations.Any()] &gt;&gt;</w:t>
            </w:r>
            <w:r w:rsidR="00425F67">
              <w:rPr>
                <w:rFonts w:cs="Arial"/>
                <w:sz w:val="20"/>
                <w:szCs w:val="20"/>
              </w:rPr>
              <w:t>N/A</w:t>
            </w:r>
          </w:p>
        </w:tc>
        <w:tc>
          <w:tcPr>
            <w:tcW w:w="1559" w:type="dxa"/>
          </w:tcPr>
          <w:p w14:paraId="21EF68F1" w14:textId="441A5FBE" w:rsidR="00F60D18" w:rsidRPr="00425F67" w:rsidRDefault="00425F67" w:rsidP="00425F67">
            <w:pPr>
              <w:pStyle w:val="TableParagraph"/>
              <w:ind w:left="102" w:right="117"/>
              <w:rPr>
                <w:rFonts w:cs="Arial"/>
                <w:sz w:val="20"/>
                <w:szCs w:val="20"/>
              </w:rPr>
            </w:pPr>
            <w:r>
              <w:rPr>
                <w:rFonts w:cs="Arial"/>
                <w:sz w:val="20"/>
                <w:szCs w:val="20"/>
              </w:rPr>
              <w:t>N/A</w:t>
            </w:r>
          </w:p>
        </w:tc>
        <w:tc>
          <w:tcPr>
            <w:tcW w:w="1418" w:type="dxa"/>
          </w:tcPr>
          <w:p w14:paraId="7899B605" w14:textId="6A96A617" w:rsidR="00F60D18" w:rsidRPr="00227F2E" w:rsidRDefault="00425F67" w:rsidP="00425F67">
            <w:pPr>
              <w:pStyle w:val="TableParagraph"/>
              <w:spacing w:line="217" w:lineRule="exact"/>
              <w:ind w:left="102" w:right="117"/>
              <w:rPr>
                <w:rFonts w:cs="Arial"/>
                <w:sz w:val="20"/>
                <w:szCs w:val="20"/>
              </w:rPr>
            </w:pPr>
            <w:r>
              <w:rPr>
                <w:rFonts w:cs="Arial"/>
                <w:sz w:val="20"/>
                <w:szCs w:val="20"/>
              </w:rPr>
              <w:t>N/A</w:t>
            </w:r>
          </w:p>
        </w:tc>
        <w:tc>
          <w:tcPr>
            <w:tcW w:w="5670" w:type="dxa"/>
          </w:tcPr>
          <w:p w14:paraId="3BE8E12B" w14:textId="229C0E1C" w:rsidR="00F60D18" w:rsidRPr="00227F2E" w:rsidRDefault="00425F67" w:rsidP="00425F67">
            <w:pPr>
              <w:pStyle w:val="TableParagraph"/>
              <w:spacing w:line="217" w:lineRule="exact"/>
              <w:ind w:left="102" w:right="117"/>
              <w:rPr>
                <w:rFonts w:cs="Arial"/>
                <w:sz w:val="20"/>
                <w:szCs w:val="20"/>
              </w:rPr>
            </w:pPr>
            <w:r>
              <w:rPr>
                <w:rFonts w:cs="Arial"/>
                <w:sz w:val="20"/>
                <w:szCs w:val="20"/>
              </w:rPr>
              <w:t>N/A</w:t>
            </w:r>
          </w:p>
        </w:tc>
        <w:tc>
          <w:tcPr>
            <w:tcW w:w="2693" w:type="dxa"/>
          </w:tcPr>
          <w:p w14:paraId="7012F221" w14:textId="0CC1F7E0" w:rsidR="00F60D18" w:rsidRPr="00227F2E" w:rsidRDefault="00425F67" w:rsidP="00425F67">
            <w:pPr>
              <w:pStyle w:val="TableParagraph"/>
              <w:ind w:left="102" w:right="117"/>
              <w:rPr>
                <w:rFonts w:cs="Arial"/>
                <w:sz w:val="20"/>
                <w:szCs w:val="20"/>
              </w:rPr>
            </w:pPr>
            <w:r>
              <w:rPr>
                <w:rFonts w:cs="Arial"/>
                <w:sz w:val="20"/>
                <w:szCs w:val="20"/>
              </w:rPr>
              <w:t>N/A</w:t>
            </w:r>
            <w:r w:rsidR="00F60D18" w:rsidRPr="00227F2E">
              <w:rPr>
                <w:rFonts w:cs="Arial"/>
                <w:sz w:val="20"/>
                <w:szCs w:val="20"/>
              </w:rPr>
              <w:t>&lt;&lt;/if&gt;&gt;</w:t>
            </w:r>
          </w:p>
        </w:tc>
      </w:tr>
    </w:tbl>
    <w:p w14:paraId="22180C1B" w14:textId="77777777" w:rsidR="00F60D18" w:rsidRPr="0006486E" w:rsidRDefault="00F60D18" w:rsidP="00F60D18">
      <w:pPr>
        <w:pStyle w:val="Textoindependiente"/>
        <w:rPr>
          <w:rFonts w:cs="Arial"/>
          <w:b/>
          <w:sz w:val="20"/>
        </w:rPr>
      </w:pPr>
    </w:p>
    <w:p w14:paraId="0F95397C" w14:textId="77777777" w:rsidR="00F60D18" w:rsidRPr="00D96095" w:rsidRDefault="00F60D18" w:rsidP="00F60D18">
      <w:pPr>
        <w:pStyle w:val="Textoindependiente"/>
        <w:spacing w:before="11"/>
        <w:rPr>
          <w:rFonts w:cs="Arial"/>
          <w:b/>
          <w:sz w:val="21"/>
        </w:rPr>
      </w:pPr>
    </w:p>
    <w:p w14:paraId="085B9022" w14:textId="2FE30250" w:rsidR="00F60D18" w:rsidRPr="00DD0E80" w:rsidRDefault="00F60D18" w:rsidP="00411E29">
      <w:pPr>
        <w:ind w:left="-851"/>
        <w:rPr>
          <w:rFonts w:cs="Arial"/>
          <w:b/>
        </w:rPr>
      </w:pPr>
      <w:r w:rsidRPr="00DD0E80">
        <w:rPr>
          <w:rFonts w:cs="Arial"/>
          <w:b/>
        </w:rPr>
        <w:t>Garantías del BID</w:t>
      </w:r>
    </w:p>
    <w:tbl>
      <w:tblPr>
        <w:tblW w:w="14812" w:type="dxa"/>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2"/>
        <w:gridCol w:w="1559"/>
        <w:gridCol w:w="1418"/>
        <w:gridCol w:w="5670"/>
        <w:gridCol w:w="2693"/>
      </w:tblGrid>
      <w:tr w:rsidR="00F60D18" w:rsidRPr="0006486E" w14:paraId="2908C2C8" w14:textId="77777777" w:rsidTr="00130931">
        <w:trPr>
          <w:trHeight w:val="735"/>
        </w:trPr>
        <w:tc>
          <w:tcPr>
            <w:tcW w:w="3472" w:type="dxa"/>
            <w:shd w:val="clear" w:color="auto" w:fill="365F91"/>
          </w:tcPr>
          <w:p w14:paraId="3BB50DBE" w14:textId="6C9DF0EB" w:rsidR="00F60D18" w:rsidRPr="0006486E" w:rsidRDefault="007D2AAA" w:rsidP="001F332D">
            <w:pPr>
              <w:pStyle w:val="TableParagraph"/>
              <w:jc w:val="center"/>
              <w:rPr>
                <w:rFonts w:cs="Arial"/>
                <w:b/>
                <w:sz w:val="20"/>
              </w:rPr>
            </w:pPr>
            <w:r>
              <w:rPr>
                <w:rFonts w:cs="Arial"/>
                <w:b/>
                <w:color w:val="FFFFFF"/>
                <w:sz w:val="20"/>
                <w:lang w:val="es-ES"/>
              </w:rPr>
              <w:t>Nombre de la operación</w:t>
            </w:r>
          </w:p>
        </w:tc>
        <w:tc>
          <w:tcPr>
            <w:tcW w:w="1559" w:type="dxa"/>
            <w:shd w:val="clear" w:color="auto" w:fill="365F91"/>
          </w:tcPr>
          <w:p w14:paraId="2BDCFE01" w14:textId="6DE88D9C" w:rsidR="00F60D18" w:rsidRPr="0006486E" w:rsidRDefault="007D2AAA" w:rsidP="001F332D">
            <w:pPr>
              <w:pStyle w:val="TableParagraph"/>
              <w:spacing w:before="4" w:line="228" w:lineRule="exact"/>
              <w:ind w:left="155" w:right="160"/>
              <w:jc w:val="center"/>
              <w:rPr>
                <w:rFonts w:cs="Arial"/>
                <w:b/>
                <w:sz w:val="20"/>
              </w:rPr>
            </w:pPr>
            <w:r>
              <w:rPr>
                <w:rFonts w:cs="Arial"/>
                <w:b/>
                <w:color w:val="FFFFFF"/>
                <w:sz w:val="20"/>
                <w:lang w:val="es-ES"/>
              </w:rPr>
              <w:t>Número de la operación</w:t>
            </w:r>
          </w:p>
        </w:tc>
        <w:tc>
          <w:tcPr>
            <w:tcW w:w="1418" w:type="dxa"/>
            <w:shd w:val="clear" w:color="auto" w:fill="365F91"/>
          </w:tcPr>
          <w:p w14:paraId="580926E2" w14:textId="19A728CC" w:rsidR="00F60D18" w:rsidRPr="0006486E" w:rsidRDefault="007D2AAA" w:rsidP="001F332D">
            <w:pPr>
              <w:pStyle w:val="TableParagraph"/>
              <w:ind w:left="93" w:right="94"/>
              <w:jc w:val="center"/>
              <w:rPr>
                <w:rFonts w:cs="Arial"/>
                <w:b/>
                <w:sz w:val="20"/>
              </w:rPr>
            </w:pPr>
            <w:r>
              <w:rPr>
                <w:rFonts w:cs="Arial"/>
                <w:b/>
                <w:color w:val="FFFFFF"/>
                <w:sz w:val="20"/>
                <w:lang w:val="es-ES"/>
              </w:rPr>
              <w:t>Modalidad</w:t>
            </w:r>
          </w:p>
        </w:tc>
        <w:tc>
          <w:tcPr>
            <w:tcW w:w="5670" w:type="dxa"/>
            <w:shd w:val="clear" w:color="auto" w:fill="365F91"/>
          </w:tcPr>
          <w:p w14:paraId="7225809E" w14:textId="724D61AB" w:rsidR="00F60D18" w:rsidRPr="0006486E" w:rsidRDefault="007D2AAA" w:rsidP="001F332D">
            <w:pPr>
              <w:pStyle w:val="TableParagraph"/>
              <w:jc w:val="center"/>
              <w:rPr>
                <w:rFonts w:cs="Arial"/>
                <w:b/>
                <w:sz w:val="20"/>
              </w:rPr>
            </w:pPr>
            <w:r>
              <w:rPr>
                <w:rFonts w:cs="Arial"/>
                <w:b/>
                <w:color w:val="FFFFFF"/>
                <w:sz w:val="20"/>
                <w:lang w:val="es-ES"/>
              </w:rPr>
              <w:t>Objetivos de la operación</w:t>
            </w:r>
          </w:p>
        </w:tc>
        <w:tc>
          <w:tcPr>
            <w:tcW w:w="2693" w:type="dxa"/>
            <w:shd w:val="clear" w:color="auto" w:fill="365F91"/>
          </w:tcPr>
          <w:p w14:paraId="377545EF" w14:textId="1ECA83A6" w:rsidR="00F60D18" w:rsidRPr="0006486E" w:rsidRDefault="007D2AAA" w:rsidP="001F332D">
            <w:pPr>
              <w:pStyle w:val="TableParagraph"/>
              <w:spacing w:line="228" w:lineRule="exact"/>
              <w:ind w:left="-21"/>
              <w:jc w:val="center"/>
              <w:rPr>
                <w:rFonts w:cs="Arial"/>
                <w:b/>
                <w:sz w:val="20"/>
              </w:rPr>
            </w:pPr>
            <w:r>
              <w:rPr>
                <w:rFonts w:cs="Arial"/>
                <w:b/>
                <w:color w:val="FFFFFF"/>
                <w:sz w:val="20"/>
              </w:rPr>
              <w:t>Volumen total (USD</w:t>
            </w:r>
            <w:r w:rsidRPr="0006486E">
              <w:rPr>
                <w:rFonts w:cs="Arial"/>
                <w:b/>
                <w:color w:val="FFFFFF"/>
                <w:sz w:val="20"/>
              </w:rPr>
              <w:t>)</w:t>
            </w:r>
          </w:p>
        </w:tc>
      </w:tr>
      <w:tr w:rsidR="00F60D18" w:rsidRPr="0006486E" w14:paraId="6A2CCA85" w14:textId="77777777" w:rsidTr="00130931">
        <w:trPr>
          <w:trHeight w:val="810"/>
        </w:trPr>
        <w:tc>
          <w:tcPr>
            <w:tcW w:w="3472" w:type="dxa"/>
          </w:tcPr>
          <w:p w14:paraId="50254E25" w14:textId="77777777" w:rsidR="00F60D18" w:rsidRPr="00227F2E" w:rsidRDefault="00F60D18" w:rsidP="001F332D">
            <w:pPr>
              <w:pStyle w:val="TableParagraph"/>
              <w:ind w:left="102" w:right="117"/>
              <w:rPr>
                <w:rFonts w:cs="Arial"/>
                <w:sz w:val="20"/>
                <w:szCs w:val="20"/>
              </w:rPr>
            </w:pPr>
            <w:r w:rsidRPr="009675A3">
              <w:rPr>
                <w:rFonts w:cs="Arial"/>
                <w:sz w:val="10"/>
                <w:szCs w:val="10"/>
              </w:rPr>
              <w:t>&lt;&lt; foreach [loanOperation in Model.IndicativePipelineTab.IDBGuarantees.Operations]&gt;&gt;</w:t>
            </w:r>
            <w:r w:rsidRPr="00227F2E">
              <w:rPr>
                <w:sz w:val="20"/>
                <w:szCs w:val="20"/>
              </w:rPr>
              <w:t xml:space="preserve"> </w:t>
            </w:r>
            <w:r w:rsidRPr="00227F2E">
              <w:rPr>
                <w:rFonts w:cs="Arial"/>
                <w:sz w:val="20"/>
                <w:szCs w:val="20"/>
              </w:rPr>
              <w:t>&lt;&lt;[loanOperation.OperationName]&gt;&gt;</w:t>
            </w:r>
          </w:p>
        </w:tc>
        <w:tc>
          <w:tcPr>
            <w:tcW w:w="1559" w:type="dxa"/>
          </w:tcPr>
          <w:p w14:paraId="4233B2F7" w14:textId="77777777" w:rsidR="00F60D18" w:rsidRPr="00227F2E" w:rsidRDefault="00F60D18" w:rsidP="001F332D">
            <w:pPr>
              <w:pStyle w:val="TableParagraph"/>
              <w:ind w:left="83" w:right="85"/>
              <w:rPr>
                <w:rFonts w:cs="Arial"/>
                <w:sz w:val="20"/>
                <w:szCs w:val="20"/>
              </w:rPr>
            </w:pPr>
            <w:r w:rsidRPr="00227F2E">
              <w:rPr>
                <w:rFonts w:cs="Arial"/>
                <w:sz w:val="20"/>
                <w:szCs w:val="20"/>
              </w:rPr>
              <w:t>&lt;&lt;[loanOperation.OperationNumber]&gt;&gt;</w:t>
            </w:r>
          </w:p>
        </w:tc>
        <w:tc>
          <w:tcPr>
            <w:tcW w:w="1418" w:type="dxa"/>
          </w:tcPr>
          <w:p w14:paraId="5465792F" w14:textId="77777777" w:rsidR="00F60D18" w:rsidRPr="00227F2E" w:rsidRDefault="00F60D18" w:rsidP="001F332D">
            <w:pPr>
              <w:pStyle w:val="TableParagraph"/>
              <w:spacing w:before="8" w:line="217" w:lineRule="exact"/>
              <w:ind w:left="100"/>
              <w:rPr>
                <w:rFonts w:cs="Arial"/>
                <w:sz w:val="20"/>
                <w:szCs w:val="20"/>
              </w:rPr>
            </w:pPr>
            <w:r w:rsidRPr="00227F2E">
              <w:rPr>
                <w:rFonts w:cs="Arial"/>
                <w:sz w:val="20"/>
                <w:szCs w:val="20"/>
              </w:rPr>
              <w:t>&lt;&lt;[loanOperation.OperationModality]&gt;&gt;</w:t>
            </w:r>
          </w:p>
        </w:tc>
        <w:tc>
          <w:tcPr>
            <w:tcW w:w="5670" w:type="dxa"/>
          </w:tcPr>
          <w:p w14:paraId="53E6D68A" w14:textId="3BEC0A99" w:rsidR="00F60D18" w:rsidRPr="00227F2E" w:rsidRDefault="00F60D18" w:rsidP="001F332D">
            <w:pPr>
              <w:pStyle w:val="TableParagraph"/>
              <w:spacing w:before="8" w:line="217" w:lineRule="exact"/>
              <w:ind w:left="100"/>
              <w:rPr>
                <w:rFonts w:cs="Arial"/>
                <w:sz w:val="20"/>
                <w:szCs w:val="20"/>
              </w:rPr>
            </w:pPr>
            <w:r w:rsidRPr="00227F2E">
              <w:rPr>
                <w:rFonts w:cs="Arial"/>
                <w:sz w:val="20"/>
                <w:szCs w:val="20"/>
              </w:rPr>
              <w:t>&lt;&lt;[loanOperation.OperationObjective]</w:t>
            </w:r>
            <w:r w:rsidR="00EB32D6">
              <w:rPr>
                <w:sz w:val="20"/>
                <w:szCs w:val="20"/>
              </w:rPr>
              <w:t xml:space="preserve"> -html</w:t>
            </w:r>
            <w:r w:rsidRPr="00227F2E">
              <w:rPr>
                <w:rFonts w:cs="Arial"/>
                <w:sz w:val="20"/>
                <w:szCs w:val="20"/>
              </w:rPr>
              <w:t>&gt;&gt;</w:t>
            </w:r>
          </w:p>
        </w:tc>
        <w:tc>
          <w:tcPr>
            <w:tcW w:w="2693" w:type="dxa"/>
          </w:tcPr>
          <w:p w14:paraId="59C15D80" w14:textId="77777777" w:rsidR="00F60D18" w:rsidRPr="00227F2E" w:rsidRDefault="00F60D18" w:rsidP="001F332D">
            <w:pPr>
              <w:pStyle w:val="TableParagraph"/>
              <w:ind w:right="112"/>
              <w:jc w:val="right"/>
              <w:rPr>
                <w:rFonts w:cs="Arial"/>
                <w:sz w:val="20"/>
                <w:szCs w:val="20"/>
              </w:rPr>
            </w:pPr>
            <w:r w:rsidRPr="00227F2E">
              <w:rPr>
                <w:rFonts w:cs="Arial"/>
                <w:sz w:val="20"/>
                <w:szCs w:val="20"/>
              </w:rPr>
              <w:t>&lt;&lt;[loanOperation.Amount]:"#,##0.00"&gt;&gt;</w:t>
            </w:r>
            <w:r w:rsidRPr="00227F2E">
              <w:rPr>
                <w:sz w:val="20"/>
                <w:szCs w:val="20"/>
              </w:rPr>
              <w:t xml:space="preserve"> </w:t>
            </w:r>
            <w:r w:rsidRPr="00227F2E">
              <w:rPr>
                <w:rFonts w:cs="Arial"/>
                <w:sz w:val="20"/>
                <w:szCs w:val="20"/>
              </w:rPr>
              <w:t>&lt;&lt;/foreach&gt;&gt;</w:t>
            </w:r>
          </w:p>
        </w:tc>
      </w:tr>
      <w:tr w:rsidR="00F60D18" w:rsidRPr="0006486E" w14:paraId="38634594" w14:textId="77777777" w:rsidTr="00130931">
        <w:trPr>
          <w:trHeight w:val="143"/>
        </w:trPr>
        <w:tc>
          <w:tcPr>
            <w:tcW w:w="3472" w:type="dxa"/>
          </w:tcPr>
          <w:p w14:paraId="5362340C" w14:textId="40E29A01" w:rsidR="00F60D18" w:rsidRPr="00425F67" w:rsidRDefault="00F60D18" w:rsidP="00425F67">
            <w:pPr>
              <w:pStyle w:val="TableParagraph"/>
              <w:ind w:left="102" w:right="117"/>
              <w:rPr>
                <w:rFonts w:cs="Arial"/>
                <w:sz w:val="20"/>
                <w:szCs w:val="20"/>
              </w:rPr>
            </w:pPr>
            <w:r w:rsidRPr="009675A3">
              <w:rPr>
                <w:rFonts w:cs="Arial"/>
                <w:sz w:val="10"/>
                <w:szCs w:val="10"/>
              </w:rPr>
              <w:t>&lt;&lt; if</w:t>
            </w:r>
            <w:r w:rsidR="00425F67" w:rsidRPr="009675A3">
              <w:rPr>
                <w:rFonts w:cs="Arial"/>
                <w:sz w:val="10"/>
                <w:szCs w:val="10"/>
              </w:rPr>
              <w:t xml:space="preserve"> [!Model.IndicativePipelineTab.</w:t>
            </w:r>
            <w:r w:rsidRPr="009675A3">
              <w:rPr>
                <w:rFonts w:cs="Arial"/>
                <w:sz w:val="10"/>
                <w:szCs w:val="10"/>
              </w:rPr>
              <w:t>IDBGuarantees.Operations.Any()] &gt;&gt;</w:t>
            </w:r>
            <w:r w:rsidR="00425F67">
              <w:rPr>
                <w:rFonts w:cs="Arial"/>
                <w:sz w:val="20"/>
                <w:szCs w:val="20"/>
              </w:rPr>
              <w:t>N/A</w:t>
            </w:r>
          </w:p>
        </w:tc>
        <w:tc>
          <w:tcPr>
            <w:tcW w:w="1559" w:type="dxa"/>
          </w:tcPr>
          <w:p w14:paraId="79738121" w14:textId="581672BF" w:rsidR="00F60D18" w:rsidRPr="00425F67" w:rsidRDefault="00425F67" w:rsidP="00425F67">
            <w:pPr>
              <w:pStyle w:val="TableParagraph"/>
              <w:ind w:left="102" w:right="117"/>
              <w:rPr>
                <w:rFonts w:cs="Arial"/>
                <w:sz w:val="20"/>
                <w:szCs w:val="20"/>
              </w:rPr>
            </w:pPr>
            <w:r>
              <w:rPr>
                <w:rFonts w:cs="Arial"/>
                <w:sz w:val="20"/>
                <w:szCs w:val="20"/>
              </w:rPr>
              <w:t>N/A</w:t>
            </w:r>
          </w:p>
        </w:tc>
        <w:tc>
          <w:tcPr>
            <w:tcW w:w="1418" w:type="dxa"/>
          </w:tcPr>
          <w:p w14:paraId="5F2DC7D9" w14:textId="664DDBCF" w:rsidR="00F60D18" w:rsidRPr="00227F2E" w:rsidRDefault="00425F67" w:rsidP="00425F67">
            <w:pPr>
              <w:pStyle w:val="TableParagraph"/>
              <w:spacing w:line="217" w:lineRule="exact"/>
              <w:ind w:left="102" w:right="117"/>
              <w:rPr>
                <w:rFonts w:cs="Arial"/>
                <w:sz w:val="20"/>
                <w:szCs w:val="20"/>
              </w:rPr>
            </w:pPr>
            <w:r>
              <w:rPr>
                <w:rFonts w:cs="Arial"/>
                <w:sz w:val="20"/>
                <w:szCs w:val="20"/>
              </w:rPr>
              <w:t>N/A</w:t>
            </w:r>
          </w:p>
        </w:tc>
        <w:tc>
          <w:tcPr>
            <w:tcW w:w="5670" w:type="dxa"/>
          </w:tcPr>
          <w:p w14:paraId="7A58A938" w14:textId="348E51C4" w:rsidR="00F60D18" w:rsidRPr="00227F2E" w:rsidRDefault="00425F67" w:rsidP="00425F67">
            <w:pPr>
              <w:pStyle w:val="TableParagraph"/>
              <w:spacing w:line="217" w:lineRule="exact"/>
              <w:ind w:left="102" w:right="117"/>
              <w:rPr>
                <w:rFonts w:cs="Arial"/>
                <w:sz w:val="20"/>
                <w:szCs w:val="20"/>
              </w:rPr>
            </w:pPr>
            <w:r>
              <w:rPr>
                <w:rFonts w:cs="Arial"/>
                <w:sz w:val="20"/>
                <w:szCs w:val="20"/>
              </w:rPr>
              <w:t>N/A</w:t>
            </w:r>
          </w:p>
        </w:tc>
        <w:tc>
          <w:tcPr>
            <w:tcW w:w="2693" w:type="dxa"/>
          </w:tcPr>
          <w:p w14:paraId="3660BDEF" w14:textId="7B7B5F9A" w:rsidR="00F60D18" w:rsidRPr="00227F2E" w:rsidRDefault="00425F67" w:rsidP="00425F67">
            <w:pPr>
              <w:pStyle w:val="TableParagraph"/>
              <w:ind w:left="102" w:right="117"/>
              <w:rPr>
                <w:rFonts w:cs="Arial"/>
                <w:sz w:val="20"/>
                <w:szCs w:val="20"/>
              </w:rPr>
            </w:pPr>
            <w:r>
              <w:rPr>
                <w:rFonts w:cs="Arial"/>
                <w:sz w:val="20"/>
                <w:szCs w:val="20"/>
              </w:rPr>
              <w:t>N/A</w:t>
            </w:r>
            <w:r w:rsidR="00F60D18" w:rsidRPr="00227F2E">
              <w:rPr>
                <w:rFonts w:cs="Arial"/>
                <w:sz w:val="20"/>
                <w:szCs w:val="20"/>
              </w:rPr>
              <w:t>&lt;&lt;/if&gt;&gt;</w:t>
            </w:r>
          </w:p>
        </w:tc>
      </w:tr>
    </w:tbl>
    <w:p w14:paraId="53710ABE" w14:textId="77777777" w:rsidR="00F60D18" w:rsidRPr="0006486E" w:rsidRDefault="00F60D18" w:rsidP="00F60D18">
      <w:pPr>
        <w:pStyle w:val="Textoindependiente"/>
        <w:spacing w:before="8"/>
        <w:rPr>
          <w:rFonts w:cs="Arial"/>
          <w:b/>
          <w:sz w:val="23"/>
        </w:rPr>
      </w:pPr>
    </w:p>
    <w:p w14:paraId="0A8DC7CE" w14:textId="75CBE108" w:rsidR="00F60D18" w:rsidRPr="00DD0E80" w:rsidRDefault="00F60D18" w:rsidP="00411E29">
      <w:pPr>
        <w:ind w:left="-851"/>
        <w:rPr>
          <w:rFonts w:cs="Arial"/>
          <w:b/>
          <w:lang w:val="es-ES"/>
        </w:rPr>
      </w:pPr>
      <w:r w:rsidRPr="00DD0E80">
        <w:rPr>
          <w:rFonts w:cs="Arial"/>
          <w:b/>
          <w:lang w:val="es-ES"/>
        </w:rPr>
        <w:t>Financiamiento No Reembolsable para inversión del BID</w:t>
      </w:r>
    </w:p>
    <w:tbl>
      <w:tblPr>
        <w:tblW w:w="14812" w:type="dxa"/>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2"/>
        <w:gridCol w:w="1559"/>
        <w:gridCol w:w="1418"/>
        <w:gridCol w:w="5670"/>
        <w:gridCol w:w="2693"/>
      </w:tblGrid>
      <w:tr w:rsidR="00F60D18" w:rsidRPr="0006486E" w14:paraId="18D41EEE" w14:textId="77777777" w:rsidTr="00130931">
        <w:trPr>
          <w:trHeight w:val="735"/>
        </w:trPr>
        <w:tc>
          <w:tcPr>
            <w:tcW w:w="3472" w:type="dxa"/>
            <w:shd w:val="clear" w:color="auto" w:fill="365F91"/>
          </w:tcPr>
          <w:p w14:paraId="7C36D91D" w14:textId="15196EB4" w:rsidR="00F60D18" w:rsidRPr="0006486E" w:rsidRDefault="007D2AAA" w:rsidP="001F332D">
            <w:pPr>
              <w:pStyle w:val="TableParagraph"/>
              <w:jc w:val="center"/>
              <w:rPr>
                <w:rFonts w:cs="Arial"/>
                <w:b/>
                <w:sz w:val="20"/>
              </w:rPr>
            </w:pPr>
            <w:r>
              <w:rPr>
                <w:rFonts w:cs="Arial"/>
                <w:b/>
                <w:color w:val="FFFFFF"/>
                <w:sz w:val="20"/>
                <w:lang w:val="es-ES"/>
              </w:rPr>
              <w:t>Nombre de la operación</w:t>
            </w:r>
          </w:p>
        </w:tc>
        <w:tc>
          <w:tcPr>
            <w:tcW w:w="1559" w:type="dxa"/>
            <w:shd w:val="clear" w:color="auto" w:fill="365F91"/>
          </w:tcPr>
          <w:p w14:paraId="5F341EFA" w14:textId="0A2D10F5" w:rsidR="00F60D18" w:rsidRPr="0006486E" w:rsidRDefault="007D2AAA" w:rsidP="001F332D">
            <w:pPr>
              <w:pStyle w:val="TableParagraph"/>
              <w:spacing w:before="4" w:line="228" w:lineRule="exact"/>
              <w:ind w:left="155" w:right="160"/>
              <w:jc w:val="center"/>
              <w:rPr>
                <w:rFonts w:cs="Arial"/>
                <w:b/>
                <w:sz w:val="20"/>
              </w:rPr>
            </w:pPr>
            <w:r>
              <w:rPr>
                <w:rFonts w:cs="Arial"/>
                <w:b/>
                <w:color w:val="FFFFFF"/>
                <w:sz w:val="20"/>
                <w:lang w:val="es-ES"/>
              </w:rPr>
              <w:t>Número de la operación</w:t>
            </w:r>
          </w:p>
        </w:tc>
        <w:tc>
          <w:tcPr>
            <w:tcW w:w="1418" w:type="dxa"/>
            <w:shd w:val="clear" w:color="auto" w:fill="365F91"/>
          </w:tcPr>
          <w:p w14:paraId="6D9536F5" w14:textId="4B5B5F9A" w:rsidR="00F60D18" w:rsidRPr="0006486E" w:rsidRDefault="007D2AAA" w:rsidP="001F332D">
            <w:pPr>
              <w:pStyle w:val="TableParagraph"/>
              <w:ind w:left="93" w:right="94"/>
              <w:jc w:val="center"/>
              <w:rPr>
                <w:rFonts w:cs="Arial"/>
                <w:b/>
                <w:sz w:val="20"/>
              </w:rPr>
            </w:pPr>
            <w:r>
              <w:rPr>
                <w:rFonts w:cs="Arial"/>
                <w:b/>
                <w:color w:val="FFFFFF"/>
                <w:sz w:val="20"/>
                <w:lang w:val="es-ES"/>
              </w:rPr>
              <w:t>Modalidad</w:t>
            </w:r>
          </w:p>
        </w:tc>
        <w:tc>
          <w:tcPr>
            <w:tcW w:w="5670" w:type="dxa"/>
            <w:shd w:val="clear" w:color="auto" w:fill="365F91"/>
          </w:tcPr>
          <w:p w14:paraId="106A428D" w14:textId="6F850A3F" w:rsidR="00F60D18" w:rsidRPr="0006486E" w:rsidRDefault="007D2AAA" w:rsidP="001F332D">
            <w:pPr>
              <w:pStyle w:val="TableParagraph"/>
              <w:jc w:val="center"/>
              <w:rPr>
                <w:rFonts w:cs="Arial"/>
                <w:b/>
                <w:sz w:val="20"/>
              </w:rPr>
            </w:pPr>
            <w:r>
              <w:rPr>
                <w:rFonts w:cs="Arial"/>
                <w:b/>
                <w:color w:val="FFFFFF"/>
                <w:sz w:val="20"/>
                <w:lang w:val="es-ES"/>
              </w:rPr>
              <w:t>Objetivos de la operación</w:t>
            </w:r>
          </w:p>
        </w:tc>
        <w:tc>
          <w:tcPr>
            <w:tcW w:w="2693" w:type="dxa"/>
            <w:shd w:val="clear" w:color="auto" w:fill="365F91"/>
          </w:tcPr>
          <w:p w14:paraId="134D5575" w14:textId="7D4333CF" w:rsidR="00F60D18" w:rsidRPr="0006486E" w:rsidRDefault="007D2AAA" w:rsidP="001F332D">
            <w:pPr>
              <w:pStyle w:val="TableParagraph"/>
              <w:spacing w:line="228" w:lineRule="exact"/>
              <w:ind w:left="-21"/>
              <w:jc w:val="center"/>
              <w:rPr>
                <w:rFonts w:cs="Arial"/>
                <w:b/>
                <w:sz w:val="20"/>
              </w:rPr>
            </w:pPr>
            <w:r>
              <w:rPr>
                <w:rFonts w:cs="Arial"/>
                <w:b/>
                <w:color w:val="FFFFFF"/>
                <w:sz w:val="20"/>
              </w:rPr>
              <w:t>Volumen total (USD</w:t>
            </w:r>
            <w:r w:rsidRPr="0006486E">
              <w:rPr>
                <w:rFonts w:cs="Arial"/>
                <w:b/>
                <w:color w:val="FFFFFF"/>
                <w:sz w:val="20"/>
              </w:rPr>
              <w:t>)</w:t>
            </w:r>
          </w:p>
        </w:tc>
      </w:tr>
      <w:tr w:rsidR="00F60D18" w:rsidRPr="0006486E" w14:paraId="029850C7" w14:textId="77777777" w:rsidTr="00130931">
        <w:trPr>
          <w:trHeight w:val="839"/>
        </w:trPr>
        <w:tc>
          <w:tcPr>
            <w:tcW w:w="3472" w:type="dxa"/>
          </w:tcPr>
          <w:p w14:paraId="1CB3577F" w14:textId="77777777" w:rsidR="00F60D18" w:rsidRPr="00227F2E" w:rsidRDefault="00F60D18" w:rsidP="001F332D">
            <w:pPr>
              <w:pStyle w:val="TableParagraph"/>
              <w:ind w:left="102" w:right="117"/>
              <w:rPr>
                <w:rFonts w:cs="Arial"/>
                <w:sz w:val="20"/>
                <w:szCs w:val="20"/>
              </w:rPr>
            </w:pPr>
            <w:r w:rsidRPr="009675A3">
              <w:rPr>
                <w:rFonts w:cs="Arial"/>
                <w:sz w:val="10"/>
                <w:szCs w:val="10"/>
              </w:rPr>
              <w:t>&lt;&lt; foreach [loanOperation in Model.IndicativePipelineTab.IDBInvestmentGrants.Operations]&gt;&gt;</w:t>
            </w:r>
            <w:r w:rsidRPr="009675A3">
              <w:rPr>
                <w:sz w:val="10"/>
                <w:szCs w:val="10"/>
              </w:rPr>
              <w:t xml:space="preserve"> </w:t>
            </w:r>
            <w:r w:rsidRPr="00227F2E">
              <w:rPr>
                <w:rFonts w:cs="Arial"/>
                <w:sz w:val="20"/>
                <w:szCs w:val="20"/>
              </w:rPr>
              <w:t>&lt;&lt;[loanOperation.OperationName]&gt;&gt;</w:t>
            </w:r>
          </w:p>
        </w:tc>
        <w:tc>
          <w:tcPr>
            <w:tcW w:w="1559" w:type="dxa"/>
          </w:tcPr>
          <w:p w14:paraId="27305E1B" w14:textId="77777777" w:rsidR="00F60D18" w:rsidRPr="00227F2E" w:rsidRDefault="00F60D18" w:rsidP="001F332D">
            <w:pPr>
              <w:pStyle w:val="TableParagraph"/>
              <w:ind w:left="83" w:right="85"/>
              <w:rPr>
                <w:rFonts w:cs="Arial"/>
                <w:sz w:val="20"/>
                <w:szCs w:val="20"/>
              </w:rPr>
            </w:pPr>
            <w:r w:rsidRPr="00227F2E">
              <w:rPr>
                <w:rFonts w:cs="Arial"/>
                <w:sz w:val="20"/>
                <w:szCs w:val="20"/>
              </w:rPr>
              <w:t>&lt;&lt;[loanOperation.OperationNumber]&gt;&gt;</w:t>
            </w:r>
          </w:p>
        </w:tc>
        <w:tc>
          <w:tcPr>
            <w:tcW w:w="1418" w:type="dxa"/>
          </w:tcPr>
          <w:p w14:paraId="059709C7" w14:textId="77777777" w:rsidR="00F60D18" w:rsidRPr="00227F2E" w:rsidRDefault="00F60D18" w:rsidP="001F332D">
            <w:pPr>
              <w:pStyle w:val="TableParagraph"/>
              <w:spacing w:before="8" w:line="217" w:lineRule="exact"/>
              <w:ind w:left="100"/>
              <w:rPr>
                <w:rFonts w:cs="Arial"/>
                <w:sz w:val="20"/>
                <w:szCs w:val="20"/>
              </w:rPr>
            </w:pPr>
            <w:r w:rsidRPr="00227F2E">
              <w:rPr>
                <w:rFonts w:cs="Arial"/>
                <w:sz w:val="20"/>
                <w:szCs w:val="20"/>
              </w:rPr>
              <w:t>&lt;&lt;[loanOperation.OperationModality]&gt;&gt;</w:t>
            </w:r>
          </w:p>
        </w:tc>
        <w:tc>
          <w:tcPr>
            <w:tcW w:w="5670" w:type="dxa"/>
          </w:tcPr>
          <w:p w14:paraId="0E5ED437" w14:textId="1FB79557" w:rsidR="00F60D18" w:rsidRPr="00227F2E" w:rsidRDefault="00F60D18" w:rsidP="001F332D">
            <w:pPr>
              <w:pStyle w:val="TableParagraph"/>
              <w:spacing w:before="8" w:line="217" w:lineRule="exact"/>
              <w:ind w:left="100"/>
              <w:rPr>
                <w:rFonts w:cs="Arial"/>
                <w:sz w:val="20"/>
                <w:szCs w:val="20"/>
              </w:rPr>
            </w:pPr>
            <w:r w:rsidRPr="00227F2E">
              <w:rPr>
                <w:rFonts w:cs="Arial"/>
                <w:sz w:val="20"/>
                <w:szCs w:val="20"/>
              </w:rPr>
              <w:t>&lt;&lt;[loanOperation.OperationObjective]</w:t>
            </w:r>
            <w:r w:rsidR="00EB32D6">
              <w:rPr>
                <w:sz w:val="20"/>
                <w:szCs w:val="20"/>
              </w:rPr>
              <w:t xml:space="preserve"> -html</w:t>
            </w:r>
            <w:r w:rsidRPr="00227F2E">
              <w:rPr>
                <w:rFonts w:cs="Arial"/>
                <w:sz w:val="20"/>
                <w:szCs w:val="20"/>
              </w:rPr>
              <w:t>&gt;&gt;</w:t>
            </w:r>
          </w:p>
        </w:tc>
        <w:tc>
          <w:tcPr>
            <w:tcW w:w="2693" w:type="dxa"/>
          </w:tcPr>
          <w:p w14:paraId="66FFE8F1" w14:textId="77777777" w:rsidR="00F60D18" w:rsidRPr="00227F2E" w:rsidRDefault="00F60D18" w:rsidP="001F332D">
            <w:pPr>
              <w:pStyle w:val="TableParagraph"/>
              <w:ind w:right="111"/>
              <w:jc w:val="right"/>
              <w:rPr>
                <w:rFonts w:cs="Arial"/>
                <w:sz w:val="20"/>
                <w:szCs w:val="20"/>
              </w:rPr>
            </w:pPr>
            <w:r w:rsidRPr="00227F2E">
              <w:rPr>
                <w:rFonts w:cs="Arial"/>
                <w:sz w:val="20"/>
                <w:szCs w:val="20"/>
              </w:rPr>
              <w:t>&lt;&lt;[loanOperation.Amount]:"#,##0.00"&gt;&gt;</w:t>
            </w:r>
            <w:r w:rsidRPr="00227F2E">
              <w:rPr>
                <w:sz w:val="20"/>
                <w:szCs w:val="20"/>
              </w:rPr>
              <w:t xml:space="preserve"> </w:t>
            </w:r>
            <w:r w:rsidRPr="00227F2E">
              <w:rPr>
                <w:rFonts w:cs="Arial"/>
                <w:sz w:val="20"/>
                <w:szCs w:val="20"/>
              </w:rPr>
              <w:t>&lt;&lt;/foreach&gt;&gt;</w:t>
            </w:r>
          </w:p>
        </w:tc>
      </w:tr>
      <w:tr w:rsidR="00F60D18" w:rsidRPr="0006486E" w14:paraId="2CBF34FD" w14:textId="77777777" w:rsidTr="00130931">
        <w:trPr>
          <w:trHeight w:val="183"/>
        </w:trPr>
        <w:tc>
          <w:tcPr>
            <w:tcW w:w="3472" w:type="dxa"/>
          </w:tcPr>
          <w:p w14:paraId="285F9300" w14:textId="5602F804" w:rsidR="00F60D18" w:rsidRPr="00425F67" w:rsidRDefault="00F60D18" w:rsidP="00425F67">
            <w:pPr>
              <w:pStyle w:val="TableParagraph"/>
              <w:ind w:left="102" w:right="117"/>
              <w:rPr>
                <w:rFonts w:cs="Arial"/>
                <w:sz w:val="20"/>
                <w:szCs w:val="20"/>
              </w:rPr>
            </w:pPr>
            <w:r w:rsidRPr="009675A3">
              <w:rPr>
                <w:rFonts w:cs="Arial"/>
                <w:sz w:val="10"/>
                <w:szCs w:val="10"/>
              </w:rPr>
              <w:t>&lt;&lt; if [!Model.IndicativePipelineTab. IDBInvestmentGrants.Operations.Any()] &gt;&gt;</w:t>
            </w:r>
            <w:r w:rsidR="00425F67">
              <w:rPr>
                <w:rFonts w:cs="Arial"/>
                <w:sz w:val="20"/>
                <w:szCs w:val="20"/>
              </w:rPr>
              <w:t>N/A</w:t>
            </w:r>
          </w:p>
        </w:tc>
        <w:tc>
          <w:tcPr>
            <w:tcW w:w="1559" w:type="dxa"/>
          </w:tcPr>
          <w:p w14:paraId="75971D06" w14:textId="608A1E63" w:rsidR="00F60D18" w:rsidRPr="00425F67" w:rsidRDefault="00425F67" w:rsidP="00425F67">
            <w:pPr>
              <w:pStyle w:val="TableParagraph"/>
              <w:ind w:left="102" w:right="117"/>
              <w:rPr>
                <w:rFonts w:cs="Arial"/>
                <w:sz w:val="20"/>
                <w:szCs w:val="20"/>
              </w:rPr>
            </w:pPr>
            <w:r>
              <w:rPr>
                <w:rFonts w:cs="Arial"/>
                <w:sz w:val="20"/>
                <w:szCs w:val="20"/>
              </w:rPr>
              <w:t>N/A</w:t>
            </w:r>
          </w:p>
        </w:tc>
        <w:tc>
          <w:tcPr>
            <w:tcW w:w="1418" w:type="dxa"/>
          </w:tcPr>
          <w:p w14:paraId="41415E99" w14:textId="377849C0" w:rsidR="00F60D18" w:rsidRPr="00227F2E" w:rsidRDefault="00425F67" w:rsidP="00425F67">
            <w:pPr>
              <w:pStyle w:val="TableParagraph"/>
              <w:spacing w:line="217" w:lineRule="exact"/>
              <w:ind w:left="102" w:right="117"/>
              <w:rPr>
                <w:rFonts w:cs="Arial"/>
                <w:sz w:val="20"/>
                <w:szCs w:val="20"/>
              </w:rPr>
            </w:pPr>
            <w:r>
              <w:rPr>
                <w:rFonts w:cs="Arial"/>
                <w:sz w:val="20"/>
                <w:szCs w:val="20"/>
              </w:rPr>
              <w:t>N/A</w:t>
            </w:r>
          </w:p>
        </w:tc>
        <w:tc>
          <w:tcPr>
            <w:tcW w:w="5670" w:type="dxa"/>
          </w:tcPr>
          <w:p w14:paraId="03D6F152" w14:textId="7691E4C9" w:rsidR="00F60D18" w:rsidRPr="00227F2E" w:rsidRDefault="00425F67" w:rsidP="00425F67">
            <w:pPr>
              <w:pStyle w:val="TableParagraph"/>
              <w:spacing w:line="217" w:lineRule="exact"/>
              <w:ind w:left="102" w:right="117"/>
              <w:rPr>
                <w:rFonts w:cs="Arial"/>
                <w:sz w:val="20"/>
                <w:szCs w:val="20"/>
              </w:rPr>
            </w:pPr>
            <w:r>
              <w:rPr>
                <w:rFonts w:cs="Arial"/>
                <w:sz w:val="20"/>
                <w:szCs w:val="20"/>
              </w:rPr>
              <w:t>N/A</w:t>
            </w:r>
          </w:p>
        </w:tc>
        <w:tc>
          <w:tcPr>
            <w:tcW w:w="2693" w:type="dxa"/>
          </w:tcPr>
          <w:p w14:paraId="67F4932E" w14:textId="0FBAF70E" w:rsidR="00F60D18" w:rsidRPr="00227F2E" w:rsidRDefault="00425F67" w:rsidP="00425F67">
            <w:pPr>
              <w:pStyle w:val="TableParagraph"/>
              <w:ind w:left="102" w:right="117"/>
              <w:rPr>
                <w:rFonts w:cs="Arial"/>
                <w:sz w:val="20"/>
                <w:szCs w:val="20"/>
              </w:rPr>
            </w:pPr>
            <w:r>
              <w:rPr>
                <w:rFonts w:cs="Arial"/>
                <w:sz w:val="20"/>
                <w:szCs w:val="20"/>
              </w:rPr>
              <w:t>N/A</w:t>
            </w:r>
            <w:r w:rsidR="00F60D18" w:rsidRPr="00227F2E">
              <w:rPr>
                <w:rFonts w:cs="Arial"/>
                <w:sz w:val="20"/>
                <w:szCs w:val="20"/>
              </w:rPr>
              <w:t>&lt;&lt;/if&gt;&gt;</w:t>
            </w:r>
          </w:p>
        </w:tc>
      </w:tr>
    </w:tbl>
    <w:p w14:paraId="3E608941" w14:textId="77777777" w:rsidR="00F60D18" w:rsidRPr="0006486E" w:rsidRDefault="00F60D18" w:rsidP="00F60D18">
      <w:pPr>
        <w:pStyle w:val="Textoindependiente"/>
        <w:spacing w:before="8"/>
        <w:rPr>
          <w:rFonts w:cs="Arial"/>
          <w:b/>
          <w:sz w:val="23"/>
        </w:rPr>
      </w:pPr>
    </w:p>
    <w:p w14:paraId="41DEA920" w14:textId="6B859528" w:rsidR="00F60D18" w:rsidRPr="00DD0E80" w:rsidRDefault="00F60D18" w:rsidP="00411E29">
      <w:pPr>
        <w:ind w:left="-851"/>
        <w:rPr>
          <w:rFonts w:cs="Arial"/>
          <w:b/>
        </w:rPr>
      </w:pPr>
      <w:r w:rsidRPr="00DD0E80">
        <w:rPr>
          <w:rFonts w:cs="Arial"/>
          <w:b/>
        </w:rPr>
        <w:t>Cooperaciones Técnicas del BID</w:t>
      </w:r>
    </w:p>
    <w:tbl>
      <w:tblPr>
        <w:tblW w:w="14812" w:type="dxa"/>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2"/>
        <w:gridCol w:w="1559"/>
        <w:gridCol w:w="1418"/>
        <w:gridCol w:w="5670"/>
        <w:gridCol w:w="2693"/>
      </w:tblGrid>
      <w:tr w:rsidR="00F60D18" w:rsidRPr="0006486E" w14:paraId="49B827EF" w14:textId="77777777" w:rsidTr="00130931">
        <w:trPr>
          <w:trHeight w:val="735"/>
        </w:trPr>
        <w:tc>
          <w:tcPr>
            <w:tcW w:w="3472" w:type="dxa"/>
            <w:shd w:val="clear" w:color="auto" w:fill="365F91"/>
          </w:tcPr>
          <w:p w14:paraId="160AFFD4" w14:textId="459AA3D5" w:rsidR="00F60D18" w:rsidRPr="0006486E" w:rsidRDefault="007D2AAA" w:rsidP="001F332D">
            <w:pPr>
              <w:pStyle w:val="TableParagraph"/>
              <w:jc w:val="center"/>
              <w:rPr>
                <w:rFonts w:cs="Arial"/>
                <w:b/>
                <w:sz w:val="20"/>
              </w:rPr>
            </w:pPr>
            <w:r>
              <w:rPr>
                <w:rFonts w:cs="Arial"/>
                <w:b/>
                <w:color w:val="FFFFFF"/>
                <w:sz w:val="20"/>
                <w:lang w:val="es-ES"/>
              </w:rPr>
              <w:t>Nombre de la operación</w:t>
            </w:r>
          </w:p>
        </w:tc>
        <w:tc>
          <w:tcPr>
            <w:tcW w:w="1559" w:type="dxa"/>
            <w:shd w:val="clear" w:color="auto" w:fill="365F91"/>
          </w:tcPr>
          <w:p w14:paraId="3F051B44" w14:textId="02D27FF0" w:rsidR="00F60D18" w:rsidRPr="0006486E" w:rsidRDefault="007D2AAA" w:rsidP="001F332D">
            <w:pPr>
              <w:pStyle w:val="TableParagraph"/>
              <w:spacing w:before="4" w:line="228" w:lineRule="exact"/>
              <w:ind w:left="155" w:right="160"/>
              <w:jc w:val="center"/>
              <w:rPr>
                <w:rFonts w:cs="Arial"/>
                <w:b/>
                <w:sz w:val="20"/>
              </w:rPr>
            </w:pPr>
            <w:r>
              <w:rPr>
                <w:rFonts w:cs="Arial"/>
                <w:b/>
                <w:color w:val="FFFFFF"/>
                <w:sz w:val="20"/>
                <w:lang w:val="es-ES"/>
              </w:rPr>
              <w:t>Número de la operación</w:t>
            </w:r>
          </w:p>
        </w:tc>
        <w:tc>
          <w:tcPr>
            <w:tcW w:w="1418" w:type="dxa"/>
            <w:shd w:val="clear" w:color="auto" w:fill="365F91"/>
          </w:tcPr>
          <w:p w14:paraId="41F3E2D5" w14:textId="16CCC362" w:rsidR="00F60D18" w:rsidRPr="0006486E" w:rsidRDefault="007D2AAA" w:rsidP="001F332D">
            <w:pPr>
              <w:pStyle w:val="TableParagraph"/>
              <w:ind w:left="93" w:right="94"/>
              <w:jc w:val="center"/>
              <w:rPr>
                <w:rFonts w:cs="Arial"/>
                <w:b/>
                <w:sz w:val="20"/>
              </w:rPr>
            </w:pPr>
            <w:r>
              <w:rPr>
                <w:rFonts w:cs="Arial"/>
                <w:b/>
                <w:color w:val="FFFFFF"/>
                <w:sz w:val="20"/>
              </w:rPr>
              <w:t>Taxonomía TC</w:t>
            </w:r>
          </w:p>
        </w:tc>
        <w:tc>
          <w:tcPr>
            <w:tcW w:w="5670" w:type="dxa"/>
            <w:shd w:val="clear" w:color="auto" w:fill="365F91"/>
          </w:tcPr>
          <w:p w14:paraId="4451EB22" w14:textId="055B451A" w:rsidR="00F60D18" w:rsidRPr="0006486E" w:rsidRDefault="007D2AAA" w:rsidP="001F332D">
            <w:pPr>
              <w:pStyle w:val="TableParagraph"/>
              <w:jc w:val="center"/>
              <w:rPr>
                <w:rFonts w:cs="Arial"/>
                <w:b/>
                <w:sz w:val="20"/>
              </w:rPr>
            </w:pPr>
            <w:r>
              <w:rPr>
                <w:rFonts w:cs="Arial"/>
                <w:b/>
                <w:color w:val="FFFFFF"/>
                <w:sz w:val="20"/>
                <w:lang w:val="es-ES"/>
              </w:rPr>
              <w:t>Objetivos de la operación</w:t>
            </w:r>
          </w:p>
        </w:tc>
        <w:tc>
          <w:tcPr>
            <w:tcW w:w="2693" w:type="dxa"/>
            <w:shd w:val="clear" w:color="auto" w:fill="365F91"/>
          </w:tcPr>
          <w:p w14:paraId="0C6CEC76" w14:textId="06843A45" w:rsidR="00F60D18" w:rsidRPr="0006486E" w:rsidRDefault="007D2AAA" w:rsidP="001F332D">
            <w:pPr>
              <w:pStyle w:val="TableParagraph"/>
              <w:spacing w:line="228" w:lineRule="exact"/>
              <w:ind w:left="-21"/>
              <w:jc w:val="center"/>
              <w:rPr>
                <w:rFonts w:cs="Arial"/>
                <w:b/>
                <w:sz w:val="20"/>
              </w:rPr>
            </w:pPr>
            <w:r>
              <w:rPr>
                <w:rFonts w:cs="Arial"/>
                <w:b/>
                <w:color w:val="FFFFFF"/>
                <w:sz w:val="20"/>
              </w:rPr>
              <w:t>Volumen total (USD</w:t>
            </w:r>
            <w:r w:rsidRPr="0006486E">
              <w:rPr>
                <w:rFonts w:cs="Arial"/>
                <w:b/>
                <w:color w:val="FFFFFF"/>
                <w:sz w:val="20"/>
              </w:rPr>
              <w:t>)</w:t>
            </w:r>
          </w:p>
        </w:tc>
      </w:tr>
      <w:tr w:rsidR="00F60D18" w:rsidRPr="0006486E" w14:paraId="658D92C2" w14:textId="77777777" w:rsidTr="00130931">
        <w:trPr>
          <w:trHeight w:val="813"/>
        </w:trPr>
        <w:tc>
          <w:tcPr>
            <w:tcW w:w="3472" w:type="dxa"/>
          </w:tcPr>
          <w:p w14:paraId="38E0D716" w14:textId="77777777" w:rsidR="00F60D18" w:rsidRPr="00227F2E" w:rsidRDefault="00F60D18" w:rsidP="001F332D">
            <w:pPr>
              <w:pStyle w:val="TableParagraph"/>
              <w:ind w:left="102" w:right="117"/>
              <w:rPr>
                <w:rFonts w:cs="Arial"/>
                <w:sz w:val="20"/>
                <w:szCs w:val="20"/>
              </w:rPr>
            </w:pPr>
            <w:r w:rsidRPr="009675A3">
              <w:rPr>
                <w:rFonts w:cs="Arial"/>
                <w:sz w:val="10"/>
                <w:szCs w:val="10"/>
              </w:rPr>
              <w:lastRenderedPageBreak/>
              <w:t>&lt;&lt; foreach [loanOperation in Model.IndicativePipelineTab.IDBTechnicalCoop.Operations]&gt;&gt;</w:t>
            </w:r>
            <w:r w:rsidRPr="00227F2E">
              <w:rPr>
                <w:sz w:val="20"/>
                <w:szCs w:val="20"/>
              </w:rPr>
              <w:t xml:space="preserve"> </w:t>
            </w:r>
            <w:r w:rsidRPr="00227F2E">
              <w:rPr>
                <w:rFonts w:cs="Arial"/>
                <w:sz w:val="20"/>
                <w:szCs w:val="20"/>
              </w:rPr>
              <w:t>&lt;&lt;[loanOperation.OperationName]&gt;&gt;</w:t>
            </w:r>
          </w:p>
        </w:tc>
        <w:tc>
          <w:tcPr>
            <w:tcW w:w="1559" w:type="dxa"/>
          </w:tcPr>
          <w:p w14:paraId="24A849F9" w14:textId="77777777" w:rsidR="00F60D18" w:rsidRPr="00227F2E" w:rsidRDefault="00F60D18" w:rsidP="001F332D">
            <w:pPr>
              <w:pStyle w:val="TableParagraph"/>
              <w:ind w:left="83" w:right="85"/>
              <w:rPr>
                <w:rFonts w:cs="Arial"/>
                <w:sz w:val="20"/>
                <w:szCs w:val="20"/>
              </w:rPr>
            </w:pPr>
            <w:r w:rsidRPr="00227F2E">
              <w:rPr>
                <w:rFonts w:cs="Arial"/>
                <w:sz w:val="20"/>
                <w:szCs w:val="20"/>
              </w:rPr>
              <w:t>&lt;&lt;[loanOperation.OperationNumber]&gt;&gt;</w:t>
            </w:r>
          </w:p>
        </w:tc>
        <w:tc>
          <w:tcPr>
            <w:tcW w:w="1418" w:type="dxa"/>
          </w:tcPr>
          <w:p w14:paraId="672AAD45" w14:textId="77777777" w:rsidR="00F60D18" w:rsidRPr="00227F2E" w:rsidRDefault="00F60D18" w:rsidP="001F332D">
            <w:pPr>
              <w:pStyle w:val="TableParagraph"/>
              <w:spacing w:before="8" w:line="217" w:lineRule="exact"/>
              <w:ind w:left="100"/>
              <w:rPr>
                <w:rFonts w:cs="Arial"/>
                <w:sz w:val="20"/>
                <w:szCs w:val="20"/>
              </w:rPr>
            </w:pPr>
            <w:r w:rsidRPr="00227F2E">
              <w:rPr>
                <w:rFonts w:cs="Arial"/>
                <w:sz w:val="20"/>
                <w:szCs w:val="20"/>
              </w:rPr>
              <w:t>&lt;&lt;[loanOperation.OperationModality]&gt;&gt;</w:t>
            </w:r>
          </w:p>
        </w:tc>
        <w:tc>
          <w:tcPr>
            <w:tcW w:w="5670" w:type="dxa"/>
          </w:tcPr>
          <w:p w14:paraId="6B462BC5" w14:textId="4834DD82" w:rsidR="00F60D18" w:rsidRPr="00227F2E" w:rsidRDefault="00F60D18" w:rsidP="001F332D">
            <w:pPr>
              <w:pStyle w:val="TableParagraph"/>
              <w:spacing w:before="8" w:line="217" w:lineRule="exact"/>
              <w:ind w:left="100"/>
              <w:rPr>
                <w:rFonts w:cs="Arial"/>
                <w:sz w:val="20"/>
                <w:szCs w:val="20"/>
              </w:rPr>
            </w:pPr>
            <w:r w:rsidRPr="00227F2E">
              <w:rPr>
                <w:rFonts w:cs="Arial"/>
                <w:sz w:val="20"/>
                <w:szCs w:val="20"/>
              </w:rPr>
              <w:t>&lt;&lt;[loanOperation.OperationObjective]</w:t>
            </w:r>
            <w:r w:rsidR="00EB32D6">
              <w:rPr>
                <w:sz w:val="20"/>
                <w:szCs w:val="20"/>
              </w:rPr>
              <w:t xml:space="preserve"> -html</w:t>
            </w:r>
            <w:r w:rsidRPr="00227F2E">
              <w:rPr>
                <w:rFonts w:cs="Arial"/>
                <w:sz w:val="20"/>
                <w:szCs w:val="20"/>
              </w:rPr>
              <w:t>&gt;&gt;</w:t>
            </w:r>
          </w:p>
        </w:tc>
        <w:tc>
          <w:tcPr>
            <w:tcW w:w="2693" w:type="dxa"/>
          </w:tcPr>
          <w:p w14:paraId="7E0A207F" w14:textId="77777777" w:rsidR="00F60D18" w:rsidRPr="00227F2E" w:rsidRDefault="00F60D18" w:rsidP="001F332D">
            <w:pPr>
              <w:pStyle w:val="TableParagraph"/>
              <w:ind w:right="111"/>
              <w:jc w:val="right"/>
              <w:rPr>
                <w:rFonts w:cs="Arial"/>
                <w:sz w:val="20"/>
                <w:szCs w:val="20"/>
              </w:rPr>
            </w:pPr>
            <w:r w:rsidRPr="00227F2E">
              <w:rPr>
                <w:rFonts w:cs="Arial"/>
                <w:sz w:val="20"/>
                <w:szCs w:val="20"/>
              </w:rPr>
              <w:t>&lt;&lt;[loanOperation.Amount]:"#,##0.00"&gt;&gt;</w:t>
            </w:r>
            <w:r w:rsidRPr="00227F2E">
              <w:rPr>
                <w:sz w:val="20"/>
                <w:szCs w:val="20"/>
              </w:rPr>
              <w:t xml:space="preserve"> </w:t>
            </w:r>
            <w:r w:rsidRPr="00227F2E">
              <w:rPr>
                <w:rFonts w:cs="Arial"/>
                <w:sz w:val="20"/>
                <w:szCs w:val="20"/>
              </w:rPr>
              <w:t>&lt;&lt;/foreach&gt;&gt;</w:t>
            </w:r>
          </w:p>
        </w:tc>
      </w:tr>
      <w:tr w:rsidR="00F60D18" w:rsidRPr="008741C9" w14:paraId="08213BC0" w14:textId="77777777" w:rsidTr="00130931">
        <w:trPr>
          <w:trHeight w:val="60"/>
        </w:trPr>
        <w:tc>
          <w:tcPr>
            <w:tcW w:w="3472" w:type="dxa"/>
          </w:tcPr>
          <w:p w14:paraId="0344089A" w14:textId="5B37F341" w:rsidR="00F60D18" w:rsidRPr="00227F2E" w:rsidRDefault="00F60D18" w:rsidP="00425F67">
            <w:pPr>
              <w:pStyle w:val="TableParagraph"/>
              <w:ind w:left="102" w:right="117"/>
              <w:rPr>
                <w:rFonts w:cs="Arial"/>
                <w:sz w:val="20"/>
                <w:szCs w:val="20"/>
              </w:rPr>
            </w:pPr>
            <w:r w:rsidRPr="009675A3">
              <w:rPr>
                <w:rFonts w:cs="Arial"/>
                <w:sz w:val="10"/>
                <w:szCs w:val="10"/>
              </w:rPr>
              <w:t>&lt;&lt; if [!Model.IndicativePipelineTab. IDBTechnicalCoop.Operations.Any()] &gt;&gt;</w:t>
            </w:r>
            <w:r w:rsidR="00425F67">
              <w:rPr>
                <w:rFonts w:cs="Arial"/>
                <w:sz w:val="20"/>
                <w:szCs w:val="20"/>
              </w:rPr>
              <w:t>N/A</w:t>
            </w:r>
          </w:p>
        </w:tc>
        <w:tc>
          <w:tcPr>
            <w:tcW w:w="1559" w:type="dxa"/>
          </w:tcPr>
          <w:p w14:paraId="640AB38A" w14:textId="0A423516" w:rsidR="00F60D18" w:rsidRPr="00425F67" w:rsidRDefault="00425F67" w:rsidP="00425F67">
            <w:pPr>
              <w:pStyle w:val="TableParagraph"/>
              <w:ind w:left="102" w:right="117"/>
              <w:rPr>
                <w:rFonts w:cs="Arial"/>
                <w:sz w:val="20"/>
                <w:szCs w:val="20"/>
              </w:rPr>
            </w:pPr>
            <w:r>
              <w:rPr>
                <w:rFonts w:cs="Arial"/>
                <w:sz w:val="20"/>
                <w:szCs w:val="20"/>
              </w:rPr>
              <w:t>N/A</w:t>
            </w:r>
          </w:p>
        </w:tc>
        <w:tc>
          <w:tcPr>
            <w:tcW w:w="1418" w:type="dxa"/>
          </w:tcPr>
          <w:p w14:paraId="0996ACCD" w14:textId="4CA82D73" w:rsidR="00F60D18" w:rsidRPr="00227F2E" w:rsidRDefault="00425F67" w:rsidP="00425F67">
            <w:pPr>
              <w:pStyle w:val="TableParagraph"/>
              <w:spacing w:line="217" w:lineRule="exact"/>
              <w:ind w:left="102" w:right="117"/>
              <w:rPr>
                <w:rFonts w:cs="Arial"/>
                <w:sz w:val="20"/>
                <w:szCs w:val="20"/>
              </w:rPr>
            </w:pPr>
            <w:r>
              <w:rPr>
                <w:rFonts w:cs="Arial"/>
                <w:sz w:val="20"/>
                <w:szCs w:val="20"/>
              </w:rPr>
              <w:t>N/A</w:t>
            </w:r>
          </w:p>
        </w:tc>
        <w:tc>
          <w:tcPr>
            <w:tcW w:w="5670" w:type="dxa"/>
          </w:tcPr>
          <w:p w14:paraId="746FDBA8" w14:textId="5BB04FD3" w:rsidR="00F60D18" w:rsidRPr="00227F2E" w:rsidRDefault="00425F67" w:rsidP="00425F67">
            <w:pPr>
              <w:pStyle w:val="TableParagraph"/>
              <w:spacing w:line="217" w:lineRule="exact"/>
              <w:ind w:left="102" w:right="117"/>
              <w:rPr>
                <w:rFonts w:cs="Arial"/>
                <w:sz w:val="20"/>
                <w:szCs w:val="20"/>
              </w:rPr>
            </w:pPr>
            <w:r>
              <w:rPr>
                <w:rFonts w:cs="Arial"/>
                <w:sz w:val="20"/>
                <w:szCs w:val="20"/>
              </w:rPr>
              <w:t>N/A</w:t>
            </w:r>
          </w:p>
        </w:tc>
        <w:tc>
          <w:tcPr>
            <w:tcW w:w="2693" w:type="dxa"/>
          </w:tcPr>
          <w:p w14:paraId="024ABC2A" w14:textId="5B1A4ABD" w:rsidR="00F60D18" w:rsidRPr="00227F2E" w:rsidRDefault="00425F67" w:rsidP="00425F67">
            <w:pPr>
              <w:pStyle w:val="TableParagraph"/>
              <w:ind w:left="102" w:right="117"/>
              <w:rPr>
                <w:rFonts w:cs="Arial"/>
                <w:sz w:val="20"/>
                <w:szCs w:val="20"/>
              </w:rPr>
            </w:pPr>
            <w:r>
              <w:rPr>
                <w:rFonts w:cs="Arial"/>
                <w:sz w:val="20"/>
                <w:szCs w:val="20"/>
              </w:rPr>
              <w:t>N/A</w:t>
            </w:r>
            <w:r w:rsidR="00F60D18" w:rsidRPr="00227F2E">
              <w:rPr>
                <w:rFonts w:cs="Arial"/>
                <w:sz w:val="20"/>
                <w:szCs w:val="20"/>
              </w:rPr>
              <w:t>&lt;&lt;/if&gt;&gt;</w:t>
            </w:r>
          </w:p>
        </w:tc>
      </w:tr>
    </w:tbl>
    <w:p w14:paraId="7DFDF9D5" w14:textId="77777777" w:rsidR="00F60D18" w:rsidRDefault="00F60D18" w:rsidP="00F60D18">
      <w:pPr>
        <w:rPr>
          <w:rFonts w:cs="Arial"/>
          <w:b/>
          <w:sz w:val="24"/>
          <w:szCs w:val="24"/>
        </w:rPr>
      </w:pPr>
    </w:p>
    <w:p w14:paraId="59FE0527" w14:textId="3AA05542" w:rsidR="00F60D18" w:rsidRPr="00DD0E80" w:rsidRDefault="00F60D18" w:rsidP="00411E29">
      <w:pPr>
        <w:ind w:left="-851"/>
        <w:rPr>
          <w:rFonts w:cs="Arial"/>
          <w:b/>
        </w:rPr>
      </w:pPr>
      <w:r w:rsidRPr="00DD0E80">
        <w:rPr>
          <w:rFonts w:cs="Arial"/>
          <w:b/>
        </w:rPr>
        <w:t>Operaciones Financieras del FOMIN</w:t>
      </w:r>
    </w:p>
    <w:tbl>
      <w:tblPr>
        <w:tblW w:w="14812" w:type="dxa"/>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2"/>
        <w:gridCol w:w="1559"/>
        <w:gridCol w:w="1418"/>
        <w:gridCol w:w="5670"/>
        <w:gridCol w:w="2693"/>
      </w:tblGrid>
      <w:tr w:rsidR="00F60D18" w:rsidRPr="0006486E" w14:paraId="68556416" w14:textId="77777777" w:rsidTr="00130931">
        <w:trPr>
          <w:trHeight w:val="735"/>
        </w:trPr>
        <w:tc>
          <w:tcPr>
            <w:tcW w:w="3472" w:type="dxa"/>
            <w:shd w:val="clear" w:color="auto" w:fill="365F91"/>
          </w:tcPr>
          <w:p w14:paraId="01188F60" w14:textId="0C7D4BD9" w:rsidR="00F60D18" w:rsidRPr="00A075B7" w:rsidRDefault="007D2AAA" w:rsidP="001F332D">
            <w:pPr>
              <w:pStyle w:val="TableParagraph"/>
              <w:jc w:val="center"/>
              <w:rPr>
                <w:rFonts w:cs="Arial"/>
                <w:b/>
                <w:sz w:val="20"/>
                <w:u w:val="single"/>
              </w:rPr>
            </w:pPr>
            <w:r>
              <w:rPr>
                <w:rFonts w:cs="Arial"/>
                <w:b/>
                <w:color w:val="FFFFFF"/>
                <w:sz w:val="20"/>
                <w:lang w:val="es-ES"/>
              </w:rPr>
              <w:t>Nombre de la operación</w:t>
            </w:r>
          </w:p>
        </w:tc>
        <w:tc>
          <w:tcPr>
            <w:tcW w:w="1559" w:type="dxa"/>
            <w:shd w:val="clear" w:color="auto" w:fill="365F91"/>
          </w:tcPr>
          <w:p w14:paraId="26410010" w14:textId="16A57296" w:rsidR="00F60D18" w:rsidRPr="0006486E" w:rsidRDefault="007D2AAA" w:rsidP="001F332D">
            <w:pPr>
              <w:pStyle w:val="TableParagraph"/>
              <w:spacing w:before="4" w:line="228" w:lineRule="exact"/>
              <w:ind w:left="155" w:right="160"/>
              <w:jc w:val="center"/>
              <w:rPr>
                <w:rFonts w:cs="Arial"/>
                <w:b/>
                <w:sz w:val="20"/>
              </w:rPr>
            </w:pPr>
            <w:r>
              <w:rPr>
                <w:rFonts w:cs="Arial"/>
                <w:b/>
                <w:color w:val="FFFFFF"/>
                <w:sz w:val="20"/>
                <w:lang w:val="es-ES"/>
              </w:rPr>
              <w:t>Número de la operación</w:t>
            </w:r>
          </w:p>
        </w:tc>
        <w:tc>
          <w:tcPr>
            <w:tcW w:w="1418" w:type="dxa"/>
            <w:shd w:val="clear" w:color="auto" w:fill="365F91"/>
          </w:tcPr>
          <w:p w14:paraId="26AC2368" w14:textId="4F65E840" w:rsidR="00F60D18" w:rsidRPr="0006486E" w:rsidRDefault="007D2AAA" w:rsidP="001F332D">
            <w:pPr>
              <w:pStyle w:val="TableParagraph"/>
              <w:ind w:left="93" w:right="94"/>
              <w:jc w:val="center"/>
              <w:rPr>
                <w:rFonts w:cs="Arial"/>
                <w:b/>
                <w:sz w:val="20"/>
              </w:rPr>
            </w:pPr>
            <w:r>
              <w:rPr>
                <w:rFonts w:cs="Arial"/>
                <w:b/>
                <w:color w:val="FFFFFF"/>
                <w:sz w:val="20"/>
                <w:lang w:val="es-ES"/>
              </w:rPr>
              <w:t>Modalidad</w:t>
            </w:r>
          </w:p>
        </w:tc>
        <w:tc>
          <w:tcPr>
            <w:tcW w:w="5670" w:type="dxa"/>
            <w:shd w:val="clear" w:color="auto" w:fill="365F91"/>
          </w:tcPr>
          <w:p w14:paraId="34D71799" w14:textId="7A1F205C" w:rsidR="00F60D18" w:rsidRPr="0006486E" w:rsidRDefault="007D2AAA" w:rsidP="001F332D">
            <w:pPr>
              <w:pStyle w:val="TableParagraph"/>
              <w:jc w:val="center"/>
              <w:rPr>
                <w:rFonts w:cs="Arial"/>
                <w:b/>
                <w:sz w:val="20"/>
              </w:rPr>
            </w:pPr>
            <w:r>
              <w:rPr>
                <w:rFonts w:cs="Arial"/>
                <w:b/>
                <w:color w:val="FFFFFF"/>
                <w:sz w:val="20"/>
                <w:lang w:val="es-ES"/>
              </w:rPr>
              <w:t>Objetivos de la operación</w:t>
            </w:r>
          </w:p>
        </w:tc>
        <w:tc>
          <w:tcPr>
            <w:tcW w:w="2693" w:type="dxa"/>
            <w:shd w:val="clear" w:color="auto" w:fill="365F91"/>
          </w:tcPr>
          <w:p w14:paraId="37C053A3" w14:textId="5FF07A0E" w:rsidR="00F60D18" w:rsidRPr="0006486E" w:rsidRDefault="007D2AAA" w:rsidP="001F332D">
            <w:pPr>
              <w:pStyle w:val="TableParagraph"/>
              <w:spacing w:before="4" w:line="228" w:lineRule="exact"/>
              <w:ind w:left="-21"/>
              <w:jc w:val="center"/>
              <w:rPr>
                <w:rFonts w:cs="Arial"/>
                <w:b/>
                <w:sz w:val="20"/>
              </w:rPr>
            </w:pPr>
            <w:r>
              <w:rPr>
                <w:rFonts w:cs="Arial"/>
                <w:b/>
                <w:color w:val="FFFFFF"/>
                <w:sz w:val="20"/>
              </w:rPr>
              <w:t>Volumen total (USD</w:t>
            </w:r>
            <w:r w:rsidRPr="0006486E">
              <w:rPr>
                <w:rFonts w:cs="Arial"/>
                <w:b/>
                <w:color w:val="FFFFFF"/>
                <w:sz w:val="20"/>
              </w:rPr>
              <w:t>)</w:t>
            </w:r>
          </w:p>
        </w:tc>
      </w:tr>
      <w:tr w:rsidR="00F60D18" w:rsidRPr="0006486E" w14:paraId="175ABCF7" w14:textId="77777777" w:rsidTr="00130931">
        <w:trPr>
          <w:trHeight w:val="858"/>
        </w:trPr>
        <w:tc>
          <w:tcPr>
            <w:tcW w:w="3472" w:type="dxa"/>
          </w:tcPr>
          <w:p w14:paraId="2EED91F6" w14:textId="77777777" w:rsidR="00F60D18" w:rsidRPr="00F25649" w:rsidRDefault="00F60D18" w:rsidP="001F332D">
            <w:pPr>
              <w:pStyle w:val="TableParagraph"/>
              <w:ind w:left="102" w:right="117"/>
              <w:rPr>
                <w:rFonts w:cs="Arial"/>
                <w:sz w:val="20"/>
                <w:szCs w:val="20"/>
              </w:rPr>
            </w:pPr>
            <w:r w:rsidRPr="00F25649">
              <w:rPr>
                <w:rFonts w:cs="Arial"/>
                <w:sz w:val="10"/>
                <w:szCs w:val="10"/>
              </w:rPr>
              <w:t>&lt;&lt; foreach [loanOperation in Model.IndicativePipelineTab.MIFFinancialOperations.Operations]&gt;&gt;</w:t>
            </w:r>
            <w:r w:rsidRPr="00F25649">
              <w:rPr>
                <w:sz w:val="20"/>
                <w:szCs w:val="20"/>
              </w:rPr>
              <w:t xml:space="preserve"> </w:t>
            </w:r>
            <w:r w:rsidRPr="00F25649">
              <w:rPr>
                <w:rFonts w:cs="Arial"/>
                <w:sz w:val="20"/>
                <w:szCs w:val="20"/>
              </w:rPr>
              <w:t>&lt;&lt;[loanOperation.OperationName]&gt;&gt;</w:t>
            </w:r>
          </w:p>
        </w:tc>
        <w:tc>
          <w:tcPr>
            <w:tcW w:w="1559" w:type="dxa"/>
          </w:tcPr>
          <w:p w14:paraId="6B054868" w14:textId="77777777" w:rsidR="00F60D18" w:rsidRPr="00227F2E" w:rsidRDefault="00F60D18" w:rsidP="001F332D">
            <w:pPr>
              <w:pStyle w:val="TableParagraph"/>
              <w:ind w:left="83" w:right="85"/>
              <w:rPr>
                <w:rFonts w:cs="Arial"/>
                <w:sz w:val="20"/>
                <w:szCs w:val="20"/>
              </w:rPr>
            </w:pPr>
            <w:r w:rsidRPr="00227F2E">
              <w:rPr>
                <w:rFonts w:cs="Arial"/>
                <w:sz w:val="20"/>
                <w:szCs w:val="20"/>
              </w:rPr>
              <w:t>&lt;&lt;[loanOperation.OperationNumber]&gt;&gt;</w:t>
            </w:r>
          </w:p>
        </w:tc>
        <w:tc>
          <w:tcPr>
            <w:tcW w:w="1418" w:type="dxa"/>
          </w:tcPr>
          <w:p w14:paraId="44B7A6E8" w14:textId="77777777" w:rsidR="00F60D18" w:rsidRPr="00227F2E" w:rsidRDefault="00F60D18" w:rsidP="001F332D">
            <w:pPr>
              <w:pStyle w:val="TableParagraph"/>
              <w:spacing w:before="8" w:line="217" w:lineRule="exact"/>
              <w:ind w:left="100"/>
              <w:rPr>
                <w:rFonts w:cs="Arial"/>
                <w:sz w:val="20"/>
                <w:szCs w:val="20"/>
              </w:rPr>
            </w:pPr>
            <w:r w:rsidRPr="00227F2E">
              <w:rPr>
                <w:rFonts w:cs="Arial"/>
                <w:sz w:val="20"/>
                <w:szCs w:val="20"/>
              </w:rPr>
              <w:t>&lt;&lt;[loanOperation.OperationModality]&gt;&gt;</w:t>
            </w:r>
          </w:p>
        </w:tc>
        <w:tc>
          <w:tcPr>
            <w:tcW w:w="5670" w:type="dxa"/>
          </w:tcPr>
          <w:p w14:paraId="548AE620" w14:textId="1124BBDC" w:rsidR="00F60D18" w:rsidRPr="00227F2E" w:rsidRDefault="00F60D18" w:rsidP="001F332D">
            <w:pPr>
              <w:pStyle w:val="TableParagraph"/>
              <w:spacing w:before="8" w:line="217" w:lineRule="exact"/>
              <w:ind w:left="100"/>
              <w:rPr>
                <w:rFonts w:cs="Arial"/>
                <w:sz w:val="20"/>
                <w:szCs w:val="20"/>
              </w:rPr>
            </w:pPr>
            <w:r w:rsidRPr="00227F2E">
              <w:rPr>
                <w:rFonts w:cs="Arial"/>
                <w:sz w:val="20"/>
                <w:szCs w:val="20"/>
              </w:rPr>
              <w:t>&lt;&lt;[loanOperation.OperationObjective]</w:t>
            </w:r>
            <w:r w:rsidR="00EB32D6">
              <w:rPr>
                <w:sz w:val="20"/>
                <w:szCs w:val="20"/>
              </w:rPr>
              <w:t xml:space="preserve"> -html</w:t>
            </w:r>
            <w:r w:rsidRPr="00227F2E">
              <w:rPr>
                <w:rFonts w:cs="Arial"/>
                <w:sz w:val="20"/>
                <w:szCs w:val="20"/>
              </w:rPr>
              <w:t>&gt;&gt;</w:t>
            </w:r>
          </w:p>
        </w:tc>
        <w:tc>
          <w:tcPr>
            <w:tcW w:w="2693" w:type="dxa"/>
          </w:tcPr>
          <w:p w14:paraId="6FAB3D47" w14:textId="77777777" w:rsidR="00F60D18" w:rsidRPr="00227F2E" w:rsidRDefault="00F60D18" w:rsidP="001F332D">
            <w:pPr>
              <w:pStyle w:val="TableParagraph"/>
              <w:ind w:right="111"/>
              <w:jc w:val="right"/>
              <w:rPr>
                <w:rFonts w:cs="Arial"/>
                <w:sz w:val="20"/>
                <w:szCs w:val="20"/>
              </w:rPr>
            </w:pPr>
            <w:r w:rsidRPr="00227F2E">
              <w:rPr>
                <w:rFonts w:cs="Arial"/>
                <w:sz w:val="20"/>
                <w:szCs w:val="20"/>
              </w:rPr>
              <w:t>&lt;&lt;[loanOperation.Amount]:"#,##0.00"&gt;&gt;</w:t>
            </w:r>
            <w:r w:rsidRPr="00227F2E">
              <w:rPr>
                <w:sz w:val="20"/>
                <w:szCs w:val="20"/>
              </w:rPr>
              <w:t xml:space="preserve"> </w:t>
            </w:r>
            <w:r w:rsidRPr="00227F2E">
              <w:rPr>
                <w:rFonts w:cs="Arial"/>
                <w:sz w:val="20"/>
                <w:szCs w:val="20"/>
              </w:rPr>
              <w:t>&lt;&lt;/foreach&gt;&gt;</w:t>
            </w:r>
          </w:p>
        </w:tc>
      </w:tr>
      <w:tr w:rsidR="00F60D18" w:rsidRPr="008741C9" w14:paraId="420F48E4" w14:textId="77777777" w:rsidTr="00130931">
        <w:trPr>
          <w:trHeight w:val="177"/>
        </w:trPr>
        <w:tc>
          <w:tcPr>
            <w:tcW w:w="3472" w:type="dxa"/>
          </w:tcPr>
          <w:p w14:paraId="0F100010" w14:textId="54058A96" w:rsidR="00F60D18" w:rsidRPr="00425F67" w:rsidRDefault="00F60D18" w:rsidP="00425F67">
            <w:pPr>
              <w:pStyle w:val="TableParagraph"/>
              <w:ind w:left="102" w:right="117"/>
              <w:rPr>
                <w:rFonts w:cs="Arial"/>
                <w:sz w:val="20"/>
                <w:szCs w:val="20"/>
              </w:rPr>
            </w:pPr>
            <w:r w:rsidRPr="002A093C">
              <w:rPr>
                <w:rFonts w:cs="Arial"/>
                <w:sz w:val="10"/>
                <w:szCs w:val="20"/>
              </w:rPr>
              <w:t>&lt;&lt; if [!Model.IndicativePipelineTab. MIFFinancialOperations.Operations.Any()] &gt;&gt;</w:t>
            </w:r>
            <w:r w:rsidR="00425F67">
              <w:rPr>
                <w:rFonts w:cs="Arial"/>
                <w:sz w:val="20"/>
                <w:szCs w:val="20"/>
              </w:rPr>
              <w:t>N/A</w:t>
            </w:r>
          </w:p>
        </w:tc>
        <w:tc>
          <w:tcPr>
            <w:tcW w:w="1559" w:type="dxa"/>
          </w:tcPr>
          <w:p w14:paraId="73DF1F5B" w14:textId="3EA1BE83" w:rsidR="00F60D18" w:rsidRPr="00425F67" w:rsidRDefault="00425F67" w:rsidP="00425F67">
            <w:pPr>
              <w:pStyle w:val="TableParagraph"/>
              <w:ind w:left="102" w:right="117"/>
              <w:rPr>
                <w:rFonts w:cs="Arial"/>
                <w:sz w:val="20"/>
                <w:szCs w:val="20"/>
              </w:rPr>
            </w:pPr>
            <w:r>
              <w:rPr>
                <w:rFonts w:cs="Arial"/>
                <w:sz w:val="20"/>
                <w:szCs w:val="20"/>
              </w:rPr>
              <w:t>N/A</w:t>
            </w:r>
          </w:p>
        </w:tc>
        <w:tc>
          <w:tcPr>
            <w:tcW w:w="1418" w:type="dxa"/>
          </w:tcPr>
          <w:p w14:paraId="51C2D314" w14:textId="1F003B30" w:rsidR="00F60D18" w:rsidRPr="00227F2E" w:rsidRDefault="00425F67" w:rsidP="00425F67">
            <w:pPr>
              <w:pStyle w:val="TableParagraph"/>
              <w:spacing w:line="217" w:lineRule="exact"/>
              <w:ind w:left="102" w:right="117"/>
              <w:rPr>
                <w:rFonts w:cs="Arial"/>
                <w:sz w:val="20"/>
                <w:szCs w:val="20"/>
              </w:rPr>
            </w:pPr>
            <w:r>
              <w:rPr>
                <w:rFonts w:cs="Arial"/>
                <w:sz w:val="20"/>
                <w:szCs w:val="20"/>
              </w:rPr>
              <w:t>N/A</w:t>
            </w:r>
          </w:p>
        </w:tc>
        <w:tc>
          <w:tcPr>
            <w:tcW w:w="5670" w:type="dxa"/>
          </w:tcPr>
          <w:p w14:paraId="3A288B32" w14:textId="713D98CB" w:rsidR="00F60D18" w:rsidRPr="00227F2E" w:rsidRDefault="00425F67" w:rsidP="00425F67">
            <w:pPr>
              <w:pStyle w:val="TableParagraph"/>
              <w:spacing w:line="217" w:lineRule="exact"/>
              <w:ind w:left="102" w:right="117"/>
              <w:rPr>
                <w:rFonts w:cs="Arial"/>
                <w:sz w:val="20"/>
                <w:szCs w:val="20"/>
              </w:rPr>
            </w:pPr>
            <w:r>
              <w:rPr>
                <w:rFonts w:cs="Arial"/>
                <w:sz w:val="20"/>
                <w:szCs w:val="20"/>
              </w:rPr>
              <w:t>N/A</w:t>
            </w:r>
          </w:p>
        </w:tc>
        <w:tc>
          <w:tcPr>
            <w:tcW w:w="2693" w:type="dxa"/>
          </w:tcPr>
          <w:p w14:paraId="4070CA57" w14:textId="3F29B12A" w:rsidR="00F60D18" w:rsidRPr="00227F2E" w:rsidRDefault="00425F67" w:rsidP="00425F67">
            <w:pPr>
              <w:pStyle w:val="TableParagraph"/>
              <w:ind w:left="102" w:right="117"/>
              <w:rPr>
                <w:rFonts w:cs="Arial"/>
                <w:sz w:val="20"/>
                <w:szCs w:val="20"/>
              </w:rPr>
            </w:pPr>
            <w:r>
              <w:rPr>
                <w:rFonts w:cs="Arial"/>
                <w:sz w:val="20"/>
                <w:szCs w:val="20"/>
              </w:rPr>
              <w:t>N/A</w:t>
            </w:r>
            <w:r w:rsidR="00F60D18" w:rsidRPr="00227F2E">
              <w:rPr>
                <w:rFonts w:cs="Arial"/>
                <w:sz w:val="20"/>
                <w:szCs w:val="20"/>
              </w:rPr>
              <w:t>&lt;&lt;/if&gt;&gt;</w:t>
            </w:r>
          </w:p>
        </w:tc>
      </w:tr>
    </w:tbl>
    <w:p w14:paraId="5F6C3223" w14:textId="77777777" w:rsidR="00F60D18" w:rsidRDefault="00F60D18" w:rsidP="00F60D18">
      <w:pPr>
        <w:spacing w:after="3"/>
        <w:rPr>
          <w:rFonts w:cs="Arial"/>
          <w:b/>
          <w:sz w:val="24"/>
        </w:rPr>
      </w:pPr>
    </w:p>
    <w:p w14:paraId="3B671028" w14:textId="2A683F6E" w:rsidR="00F60D18" w:rsidRPr="00DD0E80" w:rsidRDefault="00F60D18" w:rsidP="00411E29">
      <w:pPr>
        <w:ind w:left="-709" w:hanging="142"/>
        <w:rPr>
          <w:rFonts w:cs="Arial"/>
          <w:b/>
        </w:rPr>
      </w:pPr>
      <w:r w:rsidRPr="00DD0E80">
        <w:rPr>
          <w:rFonts w:cs="Arial"/>
          <w:b/>
        </w:rPr>
        <w:t>Cooperaciones Técnicas del FOMIN</w:t>
      </w:r>
    </w:p>
    <w:tbl>
      <w:tblPr>
        <w:tblW w:w="14812" w:type="dxa"/>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2"/>
        <w:gridCol w:w="1559"/>
        <w:gridCol w:w="1418"/>
        <w:gridCol w:w="5670"/>
        <w:gridCol w:w="2693"/>
      </w:tblGrid>
      <w:tr w:rsidR="00F60D18" w:rsidRPr="0006486E" w14:paraId="38BEDAC0" w14:textId="77777777" w:rsidTr="00130931">
        <w:trPr>
          <w:trHeight w:val="735"/>
        </w:trPr>
        <w:tc>
          <w:tcPr>
            <w:tcW w:w="3472" w:type="dxa"/>
            <w:shd w:val="clear" w:color="auto" w:fill="365F91"/>
          </w:tcPr>
          <w:p w14:paraId="7BE391BD" w14:textId="75751948" w:rsidR="00F60D18" w:rsidRPr="0006486E" w:rsidRDefault="007D2AAA" w:rsidP="001F332D">
            <w:pPr>
              <w:pStyle w:val="TableParagraph"/>
              <w:jc w:val="center"/>
              <w:rPr>
                <w:rFonts w:cs="Arial"/>
                <w:b/>
                <w:sz w:val="20"/>
              </w:rPr>
            </w:pPr>
            <w:r>
              <w:rPr>
                <w:rFonts w:cs="Arial"/>
                <w:b/>
                <w:color w:val="FFFFFF"/>
                <w:sz w:val="20"/>
                <w:lang w:val="es-ES"/>
              </w:rPr>
              <w:t>Nombre de la operación</w:t>
            </w:r>
          </w:p>
        </w:tc>
        <w:tc>
          <w:tcPr>
            <w:tcW w:w="1559" w:type="dxa"/>
            <w:shd w:val="clear" w:color="auto" w:fill="365F91"/>
          </w:tcPr>
          <w:p w14:paraId="645AFD3D" w14:textId="2F1BC433" w:rsidR="00F60D18" w:rsidRPr="0006486E" w:rsidRDefault="007D2AAA" w:rsidP="001F332D">
            <w:pPr>
              <w:pStyle w:val="TableParagraph"/>
              <w:spacing w:before="4" w:line="228" w:lineRule="exact"/>
              <w:ind w:left="155" w:right="160"/>
              <w:jc w:val="center"/>
              <w:rPr>
                <w:rFonts w:cs="Arial"/>
                <w:b/>
                <w:sz w:val="20"/>
              </w:rPr>
            </w:pPr>
            <w:r>
              <w:rPr>
                <w:rFonts w:cs="Arial"/>
                <w:b/>
                <w:color w:val="FFFFFF"/>
                <w:sz w:val="20"/>
                <w:lang w:val="es-ES"/>
              </w:rPr>
              <w:t>Número de la operación</w:t>
            </w:r>
          </w:p>
        </w:tc>
        <w:tc>
          <w:tcPr>
            <w:tcW w:w="1418" w:type="dxa"/>
            <w:shd w:val="clear" w:color="auto" w:fill="365F91"/>
          </w:tcPr>
          <w:p w14:paraId="11B1F77D" w14:textId="6F786067" w:rsidR="00F60D18" w:rsidRPr="0006486E" w:rsidRDefault="00F60D18" w:rsidP="007D2AAA">
            <w:pPr>
              <w:pStyle w:val="TableParagraph"/>
              <w:ind w:left="93" w:right="94"/>
              <w:jc w:val="center"/>
              <w:rPr>
                <w:rFonts w:cs="Arial"/>
                <w:b/>
                <w:sz w:val="20"/>
              </w:rPr>
            </w:pPr>
            <w:r>
              <w:rPr>
                <w:rFonts w:cs="Arial"/>
                <w:b/>
                <w:color w:val="FFFFFF"/>
                <w:sz w:val="20"/>
              </w:rPr>
              <w:t>Taxonom</w:t>
            </w:r>
            <w:r w:rsidR="007D2AAA">
              <w:rPr>
                <w:rFonts w:cs="Arial"/>
                <w:b/>
                <w:color w:val="FFFFFF"/>
                <w:sz w:val="20"/>
              </w:rPr>
              <w:t>ía TC</w:t>
            </w:r>
          </w:p>
        </w:tc>
        <w:tc>
          <w:tcPr>
            <w:tcW w:w="5670" w:type="dxa"/>
            <w:shd w:val="clear" w:color="auto" w:fill="365F91"/>
          </w:tcPr>
          <w:p w14:paraId="73702038" w14:textId="26F77CA4" w:rsidR="00F60D18" w:rsidRPr="0006486E" w:rsidRDefault="007D2AAA" w:rsidP="001F332D">
            <w:pPr>
              <w:pStyle w:val="TableParagraph"/>
              <w:jc w:val="center"/>
              <w:rPr>
                <w:rFonts w:cs="Arial"/>
                <w:b/>
                <w:sz w:val="20"/>
              </w:rPr>
            </w:pPr>
            <w:r>
              <w:rPr>
                <w:rFonts w:cs="Arial"/>
                <w:b/>
                <w:color w:val="FFFFFF"/>
                <w:sz w:val="20"/>
                <w:lang w:val="es-ES"/>
              </w:rPr>
              <w:t>Objetivos de la operación</w:t>
            </w:r>
          </w:p>
        </w:tc>
        <w:tc>
          <w:tcPr>
            <w:tcW w:w="2693" w:type="dxa"/>
            <w:shd w:val="clear" w:color="auto" w:fill="365F91"/>
          </w:tcPr>
          <w:p w14:paraId="65B3AB48" w14:textId="0E8845F3" w:rsidR="00F60D18" w:rsidRPr="0006486E" w:rsidRDefault="007D2AAA" w:rsidP="001F332D">
            <w:pPr>
              <w:pStyle w:val="TableParagraph"/>
              <w:spacing w:before="4" w:line="228" w:lineRule="exact"/>
              <w:ind w:hanging="21"/>
              <w:jc w:val="center"/>
              <w:rPr>
                <w:rFonts w:cs="Arial"/>
                <w:b/>
                <w:sz w:val="20"/>
              </w:rPr>
            </w:pPr>
            <w:r>
              <w:rPr>
                <w:rFonts w:cs="Arial"/>
                <w:b/>
                <w:color w:val="FFFFFF"/>
                <w:sz w:val="20"/>
              </w:rPr>
              <w:t>Volumen total (USD</w:t>
            </w:r>
            <w:r w:rsidRPr="0006486E">
              <w:rPr>
                <w:rFonts w:cs="Arial"/>
                <w:b/>
                <w:color w:val="FFFFFF"/>
                <w:sz w:val="20"/>
              </w:rPr>
              <w:t>)</w:t>
            </w:r>
          </w:p>
        </w:tc>
      </w:tr>
      <w:tr w:rsidR="00F60D18" w:rsidRPr="0006486E" w14:paraId="2010341D" w14:textId="77777777" w:rsidTr="00130931">
        <w:trPr>
          <w:trHeight w:val="748"/>
        </w:trPr>
        <w:tc>
          <w:tcPr>
            <w:tcW w:w="3472" w:type="dxa"/>
          </w:tcPr>
          <w:p w14:paraId="0CDAB951" w14:textId="77777777" w:rsidR="00F60D18" w:rsidRPr="00544D99" w:rsidRDefault="00F60D18" w:rsidP="001F332D">
            <w:pPr>
              <w:pStyle w:val="TableParagraph"/>
              <w:ind w:left="102" w:right="117"/>
              <w:rPr>
                <w:rFonts w:cs="Arial"/>
                <w:sz w:val="20"/>
                <w:szCs w:val="20"/>
              </w:rPr>
            </w:pPr>
            <w:r w:rsidRPr="009675A3">
              <w:rPr>
                <w:rFonts w:cs="Arial"/>
                <w:sz w:val="10"/>
                <w:szCs w:val="10"/>
              </w:rPr>
              <w:t>&lt;&lt; foreach [loanOperation in Model.IndicativePipelineTab.MIFTechnicalOperations.Operations]&gt;&gt;</w:t>
            </w:r>
            <w:r w:rsidRPr="00544D99">
              <w:rPr>
                <w:sz w:val="20"/>
                <w:szCs w:val="20"/>
              </w:rPr>
              <w:t xml:space="preserve"> </w:t>
            </w:r>
            <w:r w:rsidRPr="00544D99">
              <w:rPr>
                <w:rFonts w:cs="Arial"/>
                <w:sz w:val="20"/>
                <w:szCs w:val="20"/>
              </w:rPr>
              <w:t>&lt;&lt;[loanOperation.OperationName]&gt;&gt;</w:t>
            </w:r>
          </w:p>
        </w:tc>
        <w:tc>
          <w:tcPr>
            <w:tcW w:w="1559" w:type="dxa"/>
          </w:tcPr>
          <w:p w14:paraId="3E04096E" w14:textId="77777777" w:rsidR="00F60D18" w:rsidRPr="00544D99" w:rsidRDefault="00F60D18" w:rsidP="001F332D">
            <w:pPr>
              <w:pStyle w:val="TableParagraph"/>
              <w:ind w:left="83" w:right="85"/>
              <w:rPr>
                <w:rFonts w:cs="Arial"/>
                <w:sz w:val="20"/>
                <w:szCs w:val="20"/>
              </w:rPr>
            </w:pPr>
            <w:r w:rsidRPr="00544D99">
              <w:rPr>
                <w:rFonts w:cs="Arial"/>
                <w:sz w:val="20"/>
                <w:szCs w:val="20"/>
              </w:rPr>
              <w:t>&lt;&lt;[loanOperation.OperationNumber]&gt;&gt;</w:t>
            </w:r>
          </w:p>
        </w:tc>
        <w:tc>
          <w:tcPr>
            <w:tcW w:w="1418" w:type="dxa"/>
          </w:tcPr>
          <w:p w14:paraId="3BEA92DC" w14:textId="77777777" w:rsidR="00F60D18" w:rsidRPr="00544D99" w:rsidRDefault="00F60D18" w:rsidP="001F332D">
            <w:pPr>
              <w:pStyle w:val="TableParagraph"/>
              <w:spacing w:before="8" w:line="217" w:lineRule="exact"/>
              <w:ind w:left="100"/>
              <w:rPr>
                <w:rFonts w:cs="Arial"/>
                <w:sz w:val="20"/>
                <w:szCs w:val="20"/>
              </w:rPr>
            </w:pPr>
            <w:r w:rsidRPr="00544D99">
              <w:rPr>
                <w:rFonts w:cs="Arial"/>
                <w:sz w:val="20"/>
                <w:szCs w:val="20"/>
              </w:rPr>
              <w:t>&lt;&lt;[loanOperation.OperationModality]&gt;&gt;</w:t>
            </w:r>
          </w:p>
        </w:tc>
        <w:tc>
          <w:tcPr>
            <w:tcW w:w="5670" w:type="dxa"/>
          </w:tcPr>
          <w:p w14:paraId="3110C9DB" w14:textId="6B02DA75" w:rsidR="00F60D18" w:rsidRPr="00544D99" w:rsidRDefault="00F60D18" w:rsidP="001F332D">
            <w:pPr>
              <w:pStyle w:val="TableParagraph"/>
              <w:spacing w:before="8" w:line="217" w:lineRule="exact"/>
              <w:ind w:left="100"/>
              <w:rPr>
                <w:rFonts w:cs="Arial"/>
                <w:sz w:val="20"/>
                <w:szCs w:val="20"/>
              </w:rPr>
            </w:pPr>
            <w:r w:rsidRPr="00544D99">
              <w:rPr>
                <w:rFonts w:cs="Arial"/>
                <w:sz w:val="20"/>
                <w:szCs w:val="20"/>
              </w:rPr>
              <w:t>&lt;&lt;[loanOperation.OperationObjective]</w:t>
            </w:r>
            <w:r w:rsidR="00EB32D6">
              <w:rPr>
                <w:sz w:val="20"/>
                <w:szCs w:val="20"/>
              </w:rPr>
              <w:t xml:space="preserve"> -html</w:t>
            </w:r>
            <w:r w:rsidRPr="00544D99">
              <w:rPr>
                <w:rFonts w:cs="Arial"/>
                <w:sz w:val="20"/>
                <w:szCs w:val="20"/>
              </w:rPr>
              <w:t>&gt;&gt;</w:t>
            </w:r>
          </w:p>
        </w:tc>
        <w:tc>
          <w:tcPr>
            <w:tcW w:w="2693" w:type="dxa"/>
          </w:tcPr>
          <w:p w14:paraId="6C1C986B" w14:textId="77777777" w:rsidR="00F60D18" w:rsidRPr="00544D99" w:rsidRDefault="00F60D18" w:rsidP="001F332D">
            <w:pPr>
              <w:pStyle w:val="TableParagraph"/>
              <w:ind w:right="92"/>
              <w:jc w:val="right"/>
              <w:rPr>
                <w:rFonts w:cs="Arial"/>
                <w:sz w:val="20"/>
                <w:szCs w:val="20"/>
              </w:rPr>
            </w:pPr>
            <w:r w:rsidRPr="00544D99">
              <w:rPr>
                <w:rFonts w:cs="Arial"/>
                <w:sz w:val="20"/>
                <w:szCs w:val="20"/>
              </w:rPr>
              <w:t>&lt;&lt;[loanOperation.Amount]:"#,##0.00"&gt;&gt;</w:t>
            </w:r>
            <w:r w:rsidRPr="00544D99">
              <w:rPr>
                <w:sz w:val="20"/>
                <w:szCs w:val="20"/>
              </w:rPr>
              <w:t xml:space="preserve"> </w:t>
            </w:r>
            <w:r w:rsidRPr="00544D99">
              <w:rPr>
                <w:rFonts w:cs="Arial"/>
                <w:sz w:val="20"/>
                <w:szCs w:val="20"/>
              </w:rPr>
              <w:t>&lt;&lt;/foreach&gt;&gt;</w:t>
            </w:r>
          </w:p>
        </w:tc>
      </w:tr>
      <w:tr w:rsidR="00F60D18" w:rsidRPr="008741C9" w14:paraId="58EE7E31" w14:textId="77777777" w:rsidTr="00130931">
        <w:trPr>
          <w:trHeight w:val="89"/>
        </w:trPr>
        <w:tc>
          <w:tcPr>
            <w:tcW w:w="3472" w:type="dxa"/>
          </w:tcPr>
          <w:p w14:paraId="28ABFE19" w14:textId="1EDC84BA" w:rsidR="00F60D18" w:rsidRPr="00544D99" w:rsidRDefault="00F60D18" w:rsidP="00425F67">
            <w:pPr>
              <w:pStyle w:val="TableParagraph"/>
              <w:ind w:left="102" w:right="117"/>
              <w:rPr>
                <w:rFonts w:cs="Arial"/>
                <w:sz w:val="20"/>
                <w:szCs w:val="20"/>
              </w:rPr>
            </w:pPr>
            <w:r w:rsidRPr="009675A3">
              <w:rPr>
                <w:rFonts w:cs="Arial"/>
                <w:sz w:val="10"/>
                <w:szCs w:val="10"/>
              </w:rPr>
              <w:t>&lt;&lt; if</w:t>
            </w:r>
            <w:r w:rsidR="00425F67" w:rsidRPr="009675A3">
              <w:rPr>
                <w:rFonts w:cs="Arial"/>
                <w:sz w:val="10"/>
                <w:szCs w:val="10"/>
              </w:rPr>
              <w:t xml:space="preserve"> [!Model.IndicativePipelineTab.</w:t>
            </w:r>
            <w:r w:rsidRPr="009675A3">
              <w:rPr>
                <w:rFonts w:cs="Arial"/>
                <w:sz w:val="10"/>
                <w:szCs w:val="10"/>
              </w:rPr>
              <w:t>MIFTechnicalOperations.Operations.Any()] &gt;&gt;</w:t>
            </w:r>
            <w:r w:rsidR="00425F67">
              <w:rPr>
                <w:rFonts w:cs="Arial"/>
                <w:sz w:val="20"/>
                <w:szCs w:val="20"/>
              </w:rPr>
              <w:t>N/A</w:t>
            </w:r>
          </w:p>
        </w:tc>
        <w:tc>
          <w:tcPr>
            <w:tcW w:w="1559" w:type="dxa"/>
          </w:tcPr>
          <w:p w14:paraId="693FDC72" w14:textId="34E97D5E" w:rsidR="00F60D18" w:rsidRPr="00425F67" w:rsidRDefault="00425F67" w:rsidP="00425F67">
            <w:pPr>
              <w:pStyle w:val="TableParagraph"/>
              <w:ind w:left="102" w:right="117"/>
              <w:rPr>
                <w:rFonts w:cs="Arial"/>
                <w:sz w:val="20"/>
                <w:szCs w:val="20"/>
              </w:rPr>
            </w:pPr>
            <w:r>
              <w:rPr>
                <w:rFonts w:cs="Arial"/>
                <w:sz w:val="20"/>
                <w:szCs w:val="20"/>
              </w:rPr>
              <w:t>N/A</w:t>
            </w:r>
          </w:p>
        </w:tc>
        <w:tc>
          <w:tcPr>
            <w:tcW w:w="1418" w:type="dxa"/>
          </w:tcPr>
          <w:p w14:paraId="51F8F9AC" w14:textId="231D3311" w:rsidR="00F60D18" w:rsidRPr="00544D99" w:rsidRDefault="00425F67" w:rsidP="00425F67">
            <w:pPr>
              <w:pStyle w:val="TableParagraph"/>
              <w:spacing w:line="217" w:lineRule="exact"/>
              <w:ind w:left="102" w:right="117"/>
              <w:rPr>
                <w:rFonts w:cs="Arial"/>
                <w:sz w:val="20"/>
                <w:szCs w:val="20"/>
              </w:rPr>
            </w:pPr>
            <w:r>
              <w:rPr>
                <w:rFonts w:cs="Arial"/>
                <w:sz w:val="20"/>
                <w:szCs w:val="20"/>
              </w:rPr>
              <w:t>N/A</w:t>
            </w:r>
          </w:p>
        </w:tc>
        <w:tc>
          <w:tcPr>
            <w:tcW w:w="5670" w:type="dxa"/>
          </w:tcPr>
          <w:p w14:paraId="578F29C7" w14:textId="63D9A118" w:rsidR="00F60D18" w:rsidRPr="00544D99" w:rsidRDefault="00425F67" w:rsidP="00425F67">
            <w:pPr>
              <w:pStyle w:val="TableParagraph"/>
              <w:spacing w:line="217" w:lineRule="exact"/>
              <w:ind w:left="102" w:right="117"/>
              <w:rPr>
                <w:rFonts w:cs="Arial"/>
                <w:sz w:val="20"/>
                <w:szCs w:val="20"/>
              </w:rPr>
            </w:pPr>
            <w:r>
              <w:rPr>
                <w:rFonts w:cs="Arial"/>
                <w:sz w:val="20"/>
                <w:szCs w:val="20"/>
              </w:rPr>
              <w:t>N/A</w:t>
            </w:r>
          </w:p>
        </w:tc>
        <w:tc>
          <w:tcPr>
            <w:tcW w:w="2693" w:type="dxa"/>
          </w:tcPr>
          <w:p w14:paraId="2A429F85" w14:textId="610FC6AA" w:rsidR="00F60D18" w:rsidRPr="00544D99" w:rsidRDefault="00425F67" w:rsidP="00425F67">
            <w:pPr>
              <w:pStyle w:val="TableParagraph"/>
              <w:ind w:left="102" w:right="117"/>
              <w:rPr>
                <w:rFonts w:cs="Arial"/>
                <w:sz w:val="20"/>
                <w:szCs w:val="20"/>
              </w:rPr>
            </w:pPr>
            <w:r>
              <w:rPr>
                <w:rFonts w:cs="Arial"/>
                <w:sz w:val="20"/>
                <w:szCs w:val="20"/>
              </w:rPr>
              <w:t>N/A</w:t>
            </w:r>
            <w:r w:rsidR="00F60D18" w:rsidRPr="00544D99">
              <w:rPr>
                <w:rFonts w:cs="Arial"/>
                <w:sz w:val="20"/>
                <w:szCs w:val="20"/>
              </w:rPr>
              <w:t>&lt;&lt;/if&gt;&gt;</w:t>
            </w:r>
          </w:p>
        </w:tc>
      </w:tr>
    </w:tbl>
    <w:p w14:paraId="506C0593" w14:textId="77777777" w:rsidR="00F60D18" w:rsidRPr="00D96095" w:rsidRDefault="00F60D18" w:rsidP="00F60D18">
      <w:pPr>
        <w:spacing w:after="3"/>
        <w:rPr>
          <w:rFonts w:cs="Arial"/>
          <w:b/>
          <w:sz w:val="24"/>
        </w:rPr>
      </w:pPr>
    </w:p>
    <w:p w14:paraId="46F3004D" w14:textId="7F93E174" w:rsidR="00F60D18" w:rsidRDefault="00F0664D" w:rsidP="00411E29">
      <w:pPr>
        <w:ind w:hanging="851"/>
        <w:rPr>
          <w:b/>
          <w:lang w:val="es-ES"/>
        </w:rPr>
      </w:pPr>
      <w:r w:rsidRPr="00905766">
        <w:rPr>
          <w:rFonts w:cs="Arial"/>
          <w:b/>
          <w:lang w:val="es-ES"/>
        </w:rPr>
        <w:t>&lt;&lt;</w:t>
      </w:r>
      <w:r w:rsidRPr="00905766">
        <w:rPr>
          <w:b/>
          <w:lang w:val="es-ES"/>
        </w:rPr>
        <w:t>if [Model.Greather2017]&gt;&gt;</w:t>
      </w:r>
      <w:r w:rsidR="00047817" w:rsidRPr="00905766">
        <w:rPr>
          <w:b/>
          <w:lang w:val="es-ES"/>
        </w:rPr>
        <w:t xml:space="preserve">Operaciones </w:t>
      </w:r>
      <w:r w:rsidR="00CA7049" w:rsidRPr="00905766">
        <w:rPr>
          <w:b/>
          <w:lang w:val="es-ES"/>
        </w:rPr>
        <w:t xml:space="preserve">Financieras </w:t>
      </w:r>
      <w:r w:rsidR="00047817" w:rsidRPr="00905766">
        <w:rPr>
          <w:b/>
          <w:lang w:val="es-ES"/>
        </w:rPr>
        <w:t>de BID Invest</w:t>
      </w:r>
      <w:r w:rsidRPr="00905766">
        <w:rPr>
          <w:b/>
          <w:lang w:val="es-ES"/>
        </w:rPr>
        <w:t>&lt;&lt;else&gt;&gt;</w:t>
      </w:r>
      <w:r w:rsidR="00704FE4" w:rsidRPr="00905766">
        <w:rPr>
          <w:b/>
          <w:lang w:val="es-ES"/>
        </w:rPr>
        <w:t>Operaciones Financieras de la CII</w:t>
      </w:r>
      <w:r w:rsidRPr="00905766">
        <w:rPr>
          <w:b/>
          <w:lang w:val="es-ES"/>
        </w:rPr>
        <w:t>&lt;&lt;/if&gt;&gt;</w:t>
      </w:r>
    </w:p>
    <w:p w14:paraId="2FAE1AB1" w14:textId="4542C4BA" w:rsidR="0011450A" w:rsidRPr="00905766" w:rsidRDefault="0011450A" w:rsidP="00411E29">
      <w:pPr>
        <w:ind w:hanging="851"/>
        <w:rPr>
          <w:rFonts w:cs="Arial"/>
          <w:b/>
          <w:lang w:val="es-ES"/>
        </w:rPr>
      </w:pPr>
      <w:r w:rsidRPr="00905766">
        <w:rPr>
          <w:rFonts w:cs="Arial"/>
          <w:b/>
          <w:lang w:val="es-ES"/>
        </w:rPr>
        <w:t>&lt;&lt;</w:t>
      </w:r>
      <w:r w:rsidRPr="00905766">
        <w:rPr>
          <w:b/>
          <w:lang w:val="es-ES"/>
        </w:rPr>
        <w:t>if [Model.Greather2017]&gt;&gt;</w:t>
      </w:r>
    </w:p>
    <w:tbl>
      <w:tblPr>
        <w:tblW w:w="14814" w:type="dxa"/>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49"/>
        <w:gridCol w:w="5670"/>
        <w:gridCol w:w="2695"/>
      </w:tblGrid>
      <w:tr w:rsidR="006D553D" w:rsidRPr="0006486E" w14:paraId="45B3292A" w14:textId="77777777" w:rsidTr="006D553D">
        <w:trPr>
          <w:trHeight w:val="848"/>
        </w:trPr>
        <w:tc>
          <w:tcPr>
            <w:tcW w:w="6449" w:type="dxa"/>
            <w:shd w:val="clear" w:color="auto" w:fill="365F91"/>
          </w:tcPr>
          <w:p w14:paraId="735F7784" w14:textId="4BE1B809" w:rsidR="006D553D" w:rsidRPr="0006486E" w:rsidRDefault="006D553D" w:rsidP="001F332D">
            <w:pPr>
              <w:pStyle w:val="TableParagraph"/>
              <w:jc w:val="center"/>
              <w:rPr>
                <w:rFonts w:cs="Arial"/>
                <w:b/>
                <w:sz w:val="20"/>
              </w:rPr>
            </w:pPr>
            <w:r>
              <w:rPr>
                <w:rFonts w:cs="Arial"/>
                <w:b/>
                <w:color w:val="FFFFFF"/>
                <w:sz w:val="20"/>
                <w:lang w:val="es-ES"/>
              </w:rPr>
              <w:t>Nombre de la operación</w:t>
            </w:r>
          </w:p>
        </w:tc>
        <w:tc>
          <w:tcPr>
            <w:tcW w:w="5670" w:type="dxa"/>
            <w:shd w:val="clear" w:color="auto" w:fill="365F91"/>
          </w:tcPr>
          <w:p w14:paraId="3078F239" w14:textId="34AD72BA" w:rsidR="006D553D" w:rsidRPr="0006486E" w:rsidRDefault="006D553D" w:rsidP="001F332D">
            <w:pPr>
              <w:pStyle w:val="TableParagraph"/>
              <w:spacing w:before="4" w:line="228" w:lineRule="exact"/>
              <w:ind w:left="155" w:right="160"/>
              <w:jc w:val="center"/>
              <w:rPr>
                <w:rFonts w:cs="Arial"/>
                <w:b/>
                <w:sz w:val="20"/>
              </w:rPr>
            </w:pPr>
            <w:r>
              <w:rPr>
                <w:rFonts w:cs="Arial"/>
                <w:b/>
                <w:color w:val="FFFFFF"/>
                <w:sz w:val="20"/>
                <w:lang w:val="es-ES"/>
              </w:rPr>
              <w:t>Número de la operación</w:t>
            </w:r>
          </w:p>
        </w:tc>
        <w:tc>
          <w:tcPr>
            <w:tcW w:w="2695" w:type="dxa"/>
            <w:shd w:val="clear" w:color="auto" w:fill="365F91"/>
          </w:tcPr>
          <w:p w14:paraId="51E12772" w14:textId="46948465" w:rsidR="006D553D" w:rsidRPr="0006486E" w:rsidRDefault="006D553D" w:rsidP="001F332D">
            <w:pPr>
              <w:pStyle w:val="TableParagraph"/>
              <w:spacing w:line="228" w:lineRule="exact"/>
              <w:ind w:left="-21"/>
              <w:jc w:val="center"/>
              <w:rPr>
                <w:rFonts w:cs="Arial"/>
                <w:b/>
                <w:sz w:val="20"/>
              </w:rPr>
            </w:pPr>
            <w:r>
              <w:rPr>
                <w:rFonts w:cs="Arial"/>
                <w:b/>
                <w:color w:val="FFFFFF"/>
                <w:sz w:val="20"/>
              </w:rPr>
              <w:t>Volumen total (USD</w:t>
            </w:r>
            <w:r w:rsidRPr="0006486E">
              <w:rPr>
                <w:rFonts w:cs="Arial"/>
                <w:b/>
                <w:color w:val="FFFFFF"/>
                <w:sz w:val="20"/>
              </w:rPr>
              <w:t>)</w:t>
            </w:r>
          </w:p>
        </w:tc>
      </w:tr>
      <w:tr w:rsidR="006D553D" w:rsidRPr="0006486E" w14:paraId="0C1F0191" w14:textId="77777777" w:rsidTr="006D553D">
        <w:trPr>
          <w:trHeight w:val="659"/>
        </w:trPr>
        <w:tc>
          <w:tcPr>
            <w:tcW w:w="6449" w:type="dxa"/>
          </w:tcPr>
          <w:p w14:paraId="053F078E" w14:textId="77777777" w:rsidR="006D553D" w:rsidRPr="00544D99" w:rsidRDefault="006D553D" w:rsidP="001F332D">
            <w:pPr>
              <w:pStyle w:val="TableParagraph"/>
              <w:ind w:left="102" w:right="117"/>
              <w:rPr>
                <w:rFonts w:cs="Arial"/>
                <w:sz w:val="20"/>
                <w:szCs w:val="20"/>
              </w:rPr>
            </w:pPr>
            <w:r w:rsidRPr="009675A3">
              <w:rPr>
                <w:rFonts w:cs="Arial"/>
                <w:sz w:val="10"/>
                <w:szCs w:val="10"/>
              </w:rPr>
              <w:t>&lt;&lt; foreach [loanOperation in Model.IndicativePipelineTab.IICFinancialOperations.Operations]&gt;&gt;</w:t>
            </w:r>
            <w:r w:rsidRPr="00544D99">
              <w:rPr>
                <w:sz w:val="20"/>
                <w:szCs w:val="20"/>
              </w:rPr>
              <w:t xml:space="preserve"> </w:t>
            </w:r>
            <w:r w:rsidRPr="00544D99">
              <w:rPr>
                <w:rFonts w:cs="Arial"/>
                <w:sz w:val="20"/>
                <w:szCs w:val="20"/>
              </w:rPr>
              <w:t>&lt;&lt;[loanOperation.OperationName]&gt;&gt;</w:t>
            </w:r>
          </w:p>
        </w:tc>
        <w:tc>
          <w:tcPr>
            <w:tcW w:w="5670" w:type="dxa"/>
          </w:tcPr>
          <w:p w14:paraId="5E117726" w14:textId="77777777" w:rsidR="006D553D" w:rsidRPr="00544D99" w:rsidRDefault="006D553D" w:rsidP="001F332D">
            <w:pPr>
              <w:pStyle w:val="TableParagraph"/>
              <w:ind w:left="83" w:right="85"/>
              <w:rPr>
                <w:rFonts w:cs="Arial"/>
                <w:sz w:val="20"/>
                <w:szCs w:val="20"/>
              </w:rPr>
            </w:pPr>
            <w:r w:rsidRPr="00544D99">
              <w:rPr>
                <w:rFonts w:cs="Arial"/>
                <w:sz w:val="20"/>
                <w:szCs w:val="20"/>
              </w:rPr>
              <w:t>&lt;&lt;[loanOperation.OperationNumber]&gt;&gt;</w:t>
            </w:r>
          </w:p>
        </w:tc>
        <w:tc>
          <w:tcPr>
            <w:tcW w:w="2695" w:type="dxa"/>
          </w:tcPr>
          <w:p w14:paraId="3EC44F32" w14:textId="77777777" w:rsidR="006D553D" w:rsidRPr="00544D99" w:rsidRDefault="006D553D" w:rsidP="001F332D">
            <w:pPr>
              <w:pStyle w:val="TableParagraph"/>
              <w:ind w:right="154"/>
              <w:jc w:val="right"/>
              <w:rPr>
                <w:rFonts w:cs="Arial"/>
                <w:sz w:val="20"/>
                <w:szCs w:val="20"/>
              </w:rPr>
            </w:pPr>
            <w:r w:rsidRPr="00544D99">
              <w:rPr>
                <w:rFonts w:cs="Arial"/>
                <w:sz w:val="20"/>
                <w:szCs w:val="20"/>
              </w:rPr>
              <w:t>&lt;&lt;[loanOperation.Amount]:"#,##0.00"&gt;&gt;</w:t>
            </w:r>
            <w:r w:rsidRPr="00544D99">
              <w:rPr>
                <w:sz w:val="20"/>
                <w:szCs w:val="20"/>
              </w:rPr>
              <w:t xml:space="preserve"> </w:t>
            </w:r>
            <w:r w:rsidRPr="00544D99">
              <w:rPr>
                <w:rFonts w:cs="Arial"/>
                <w:sz w:val="20"/>
                <w:szCs w:val="20"/>
              </w:rPr>
              <w:t>&lt;&lt;/foreach&gt;&gt;</w:t>
            </w:r>
          </w:p>
        </w:tc>
      </w:tr>
      <w:tr w:rsidR="006D553D" w:rsidRPr="00425F67" w14:paraId="7B86F2B7" w14:textId="77777777" w:rsidTr="006D553D">
        <w:trPr>
          <w:trHeight w:val="102"/>
        </w:trPr>
        <w:tc>
          <w:tcPr>
            <w:tcW w:w="6449" w:type="dxa"/>
          </w:tcPr>
          <w:p w14:paraId="1C8BC755" w14:textId="1B7E6B9D" w:rsidR="006D553D" w:rsidRPr="00544D99" w:rsidRDefault="006D553D" w:rsidP="00425F67">
            <w:pPr>
              <w:pStyle w:val="TableParagraph"/>
              <w:ind w:left="102" w:right="117"/>
              <w:rPr>
                <w:rFonts w:cs="Arial"/>
                <w:sz w:val="20"/>
                <w:szCs w:val="20"/>
              </w:rPr>
            </w:pPr>
            <w:r w:rsidRPr="009675A3">
              <w:rPr>
                <w:rFonts w:cs="Arial"/>
                <w:sz w:val="10"/>
                <w:szCs w:val="10"/>
              </w:rPr>
              <w:t>&lt;&lt; if [!Model.IndicativePipelineTab.IICFinancialOperations.Operations.Any()] &gt;&gt;</w:t>
            </w:r>
            <w:r>
              <w:rPr>
                <w:rFonts w:cs="Arial"/>
                <w:sz w:val="20"/>
                <w:szCs w:val="20"/>
              </w:rPr>
              <w:t>N/A</w:t>
            </w:r>
          </w:p>
        </w:tc>
        <w:tc>
          <w:tcPr>
            <w:tcW w:w="5670" w:type="dxa"/>
          </w:tcPr>
          <w:p w14:paraId="396ACF70" w14:textId="1C305E1A" w:rsidR="006D553D" w:rsidRPr="00425F67" w:rsidRDefault="006D553D" w:rsidP="00425F67">
            <w:pPr>
              <w:pStyle w:val="TableParagraph"/>
              <w:ind w:left="102" w:right="117"/>
              <w:rPr>
                <w:rFonts w:cs="Arial"/>
                <w:sz w:val="20"/>
                <w:szCs w:val="20"/>
              </w:rPr>
            </w:pPr>
            <w:r>
              <w:rPr>
                <w:rFonts w:cs="Arial"/>
                <w:sz w:val="20"/>
                <w:szCs w:val="20"/>
              </w:rPr>
              <w:t>N/A</w:t>
            </w:r>
          </w:p>
        </w:tc>
        <w:tc>
          <w:tcPr>
            <w:tcW w:w="2695" w:type="dxa"/>
          </w:tcPr>
          <w:p w14:paraId="388FB106" w14:textId="5F91EE09" w:rsidR="006D553D" w:rsidRPr="00544D99" w:rsidRDefault="006D553D" w:rsidP="00425F67">
            <w:pPr>
              <w:pStyle w:val="TableParagraph"/>
              <w:ind w:left="102" w:right="117"/>
              <w:rPr>
                <w:rFonts w:cs="Arial"/>
                <w:sz w:val="20"/>
                <w:szCs w:val="20"/>
              </w:rPr>
            </w:pPr>
            <w:r>
              <w:rPr>
                <w:rFonts w:cs="Arial"/>
                <w:sz w:val="20"/>
                <w:szCs w:val="20"/>
              </w:rPr>
              <w:t>N/A</w:t>
            </w:r>
            <w:r w:rsidRPr="00544D99">
              <w:rPr>
                <w:rFonts w:cs="Arial"/>
                <w:sz w:val="20"/>
                <w:szCs w:val="20"/>
              </w:rPr>
              <w:t>&lt;&lt;/if&gt;&gt;</w:t>
            </w:r>
          </w:p>
        </w:tc>
      </w:tr>
    </w:tbl>
    <w:p w14:paraId="1F771E28" w14:textId="48A8FFE6" w:rsidR="00F60D18" w:rsidRDefault="00F60D18" w:rsidP="007779FB">
      <w:pPr>
        <w:ind w:left="-993"/>
        <w:rPr>
          <w:lang w:val="es-ES"/>
        </w:rPr>
      </w:pPr>
    </w:p>
    <w:p w14:paraId="2D81F7E7" w14:textId="79F76201" w:rsidR="0011450A" w:rsidRDefault="0011450A" w:rsidP="007779FB">
      <w:pPr>
        <w:ind w:left="-993"/>
        <w:rPr>
          <w:sz w:val="20"/>
          <w:szCs w:val="20"/>
          <w:lang w:val="es-ES"/>
        </w:rPr>
      </w:pPr>
      <w:r>
        <w:rPr>
          <w:sz w:val="20"/>
          <w:szCs w:val="20"/>
          <w:lang w:val="es-ES"/>
        </w:rPr>
        <w:t>&lt;&lt;else&gt;&gt;</w:t>
      </w:r>
    </w:p>
    <w:tbl>
      <w:tblPr>
        <w:tblW w:w="14808" w:type="dxa"/>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1"/>
        <w:gridCol w:w="1559"/>
        <w:gridCol w:w="7086"/>
        <w:gridCol w:w="2692"/>
      </w:tblGrid>
      <w:tr w:rsidR="0011450A" w14:paraId="2ECA3038" w14:textId="77777777" w:rsidTr="0011450A">
        <w:trPr>
          <w:trHeight w:val="839"/>
        </w:trPr>
        <w:tc>
          <w:tcPr>
            <w:tcW w:w="3472" w:type="dxa"/>
            <w:tcBorders>
              <w:top w:val="single" w:sz="4" w:space="0" w:color="000000"/>
              <w:left w:val="single" w:sz="4" w:space="0" w:color="000000"/>
              <w:bottom w:val="single" w:sz="4" w:space="0" w:color="000000"/>
              <w:right w:val="single" w:sz="4" w:space="0" w:color="000000"/>
            </w:tcBorders>
            <w:shd w:val="clear" w:color="auto" w:fill="365F91"/>
            <w:hideMark/>
          </w:tcPr>
          <w:p w14:paraId="078F851F" w14:textId="77777777" w:rsidR="0011450A" w:rsidRDefault="0011450A">
            <w:pPr>
              <w:pStyle w:val="TableParagraph"/>
              <w:jc w:val="center"/>
              <w:rPr>
                <w:rFonts w:cs="Arial"/>
                <w:b/>
                <w:sz w:val="20"/>
              </w:rPr>
            </w:pPr>
            <w:r>
              <w:rPr>
                <w:rFonts w:cs="Arial"/>
                <w:b/>
                <w:color w:val="FFFFFF"/>
                <w:sz w:val="20"/>
                <w:lang w:val="es-ES"/>
              </w:rPr>
              <w:lastRenderedPageBreak/>
              <w:t>Nombre de la operación</w:t>
            </w:r>
          </w:p>
        </w:tc>
        <w:tc>
          <w:tcPr>
            <w:tcW w:w="1559" w:type="dxa"/>
            <w:tcBorders>
              <w:top w:val="single" w:sz="4" w:space="0" w:color="000000"/>
              <w:left w:val="single" w:sz="4" w:space="0" w:color="000000"/>
              <w:bottom w:val="single" w:sz="4" w:space="0" w:color="000000"/>
              <w:right w:val="single" w:sz="4" w:space="0" w:color="000000"/>
            </w:tcBorders>
            <w:shd w:val="clear" w:color="auto" w:fill="365F91"/>
            <w:hideMark/>
          </w:tcPr>
          <w:p w14:paraId="27F2A252" w14:textId="77777777" w:rsidR="0011450A" w:rsidRDefault="0011450A">
            <w:pPr>
              <w:pStyle w:val="TableParagraph"/>
              <w:spacing w:before="4" w:line="228" w:lineRule="exact"/>
              <w:ind w:left="155" w:right="160"/>
              <w:jc w:val="center"/>
              <w:rPr>
                <w:rFonts w:cs="Arial"/>
                <w:b/>
                <w:sz w:val="20"/>
              </w:rPr>
            </w:pPr>
            <w:r>
              <w:rPr>
                <w:rFonts w:cs="Arial"/>
                <w:b/>
                <w:color w:val="FFFFFF"/>
                <w:sz w:val="20"/>
                <w:lang w:val="es-ES"/>
              </w:rPr>
              <w:t>Número de la operación</w:t>
            </w:r>
          </w:p>
        </w:tc>
        <w:tc>
          <w:tcPr>
            <w:tcW w:w="7088" w:type="dxa"/>
            <w:tcBorders>
              <w:top w:val="single" w:sz="4" w:space="0" w:color="000000"/>
              <w:left w:val="single" w:sz="4" w:space="0" w:color="000000"/>
              <w:bottom w:val="single" w:sz="4" w:space="0" w:color="000000"/>
              <w:right w:val="single" w:sz="4" w:space="0" w:color="000000"/>
            </w:tcBorders>
            <w:shd w:val="clear" w:color="auto" w:fill="365F91"/>
            <w:hideMark/>
          </w:tcPr>
          <w:p w14:paraId="2249F623" w14:textId="77777777" w:rsidR="0011450A" w:rsidRDefault="0011450A">
            <w:pPr>
              <w:pStyle w:val="TableParagraph"/>
              <w:jc w:val="center"/>
              <w:rPr>
                <w:rFonts w:cs="Arial"/>
                <w:b/>
                <w:sz w:val="20"/>
              </w:rPr>
            </w:pPr>
            <w:r>
              <w:rPr>
                <w:rFonts w:cs="Arial"/>
                <w:b/>
                <w:color w:val="FFFFFF"/>
                <w:sz w:val="20"/>
                <w:lang w:val="es-ES"/>
              </w:rPr>
              <w:t>Objetivos de la operación</w:t>
            </w:r>
          </w:p>
        </w:tc>
        <w:tc>
          <w:tcPr>
            <w:tcW w:w="2693" w:type="dxa"/>
            <w:tcBorders>
              <w:top w:val="single" w:sz="4" w:space="0" w:color="000000"/>
              <w:left w:val="single" w:sz="4" w:space="0" w:color="000000"/>
              <w:bottom w:val="single" w:sz="4" w:space="0" w:color="000000"/>
              <w:right w:val="single" w:sz="4" w:space="0" w:color="000000"/>
            </w:tcBorders>
            <w:shd w:val="clear" w:color="auto" w:fill="365F91"/>
            <w:hideMark/>
          </w:tcPr>
          <w:p w14:paraId="0A746819" w14:textId="77777777" w:rsidR="0011450A" w:rsidRDefault="0011450A">
            <w:pPr>
              <w:pStyle w:val="TableParagraph"/>
              <w:spacing w:line="228" w:lineRule="exact"/>
              <w:ind w:left="-21"/>
              <w:jc w:val="center"/>
              <w:rPr>
                <w:rFonts w:cs="Arial"/>
                <w:b/>
                <w:sz w:val="20"/>
              </w:rPr>
            </w:pPr>
            <w:r>
              <w:rPr>
                <w:rFonts w:cs="Arial"/>
                <w:b/>
                <w:color w:val="FFFFFF"/>
                <w:sz w:val="20"/>
              </w:rPr>
              <w:t>Volumen total (USD)</w:t>
            </w:r>
          </w:p>
        </w:tc>
      </w:tr>
      <w:tr w:rsidR="0011450A" w14:paraId="46A71E61" w14:textId="77777777" w:rsidTr="0011450A">
        <w:trPr>
          <w:trHeight w:val="652"/>
        </w:trPr>
        <w:tc>
          <w:tcPr>
            <w:tcW w:w="3472" w:type="dxa"/>
            <w:tcBorders>
              <w:top w:val="single" w:sz="4" w:space="0" w:color="000000"/>
              <w:left w:val="single" w:sz="4" w:space="0" w:color="000000"/>
              <w:bottom w:val="single" w:sz="4" w:space="0" w:color="000000"/>
              <w:right w:val="single" w:sz="4" w:space="0" w:color="000000"/>
            </w:tcBorders>
            <w:hideMark/>
          </w:tcPr>
          <w:p w14:paraId="1DA8A378" w14:textId="77777777" w:rsidR="0011450A" w:rsidRDefault="0011450A">
            <w:pPr>
              <w:pStyle w:val="TableParagraph"/>
              <w:ind w:left="102" w:right="117"/>
              <w:rPr>
                <w:rFonts w:cs="Arial"/>
                <w:sz w:val="20"/>
                <w:szCs w:val="20"/>
              </w:rPr>
            </w:pPr>
            <w:r>
              <w:rPr>
                <w:rFonts w:cs="Arial"/>
                <w:sz w:val="10"/>
                <w:szCs w:val="10"/>
              </w:rPr>
              <w:t>&lt;&lt; foreach [loanOperation in Model.IndicativePipelineTab.IICFinancialOperations.Operations]&gt;&gt;</w:t>
            </w:r>
            <w:r>
              <w:rPr>
                <w:sz w:val="20"/>
                <w:szCs w:val="20"/>
              </w:rPr>
              <w:t xml:space="preserve"> </w:t>
            </w:r>
            <w:r>
              <w:rPr>
                <w:rFonts w:cs="Arial"/>
                <w:sz w:val="20"/>
                <w:szCs w:val="20"/>
              </w:rPr>
              <w:t>&lt;&lt;[loanOperation.OperationName]&gt;&gt;</w:t>
            </w:r>
          </w:p>
        </w:tc>
        <w:tc>
          <w:tcPr>
            <w:tcW w:w="1559" w:type="dxa"/>
            <w:tcBorders>
              <w:top w:val="single" w:sz="4" w:space="0" w:color="000000"/>
              <w:left w:val="single" w:sz="4" w:space="0" w:color="000000"/>
              <w:bottom w:val="single" w:sz="4" w:space="0" w:color="000000"/>
              <w:right w:val="single" w:sz="4" w:space="0" w:color="000000"/>
            </w:tcBorders>
            <w:hideMark/>
          </w:tcPr>
          <w:p w14:paraId="6994053D" w14:textId="77777777" w:rsidR="0011450A" w:rsidRDefault="0011450A">
            <w:pPr>
              <w:pStyle w:val="TableParagraph"/>
              <w:ind w:left="83" w:right="85"/>
              <w:rPr>
                <w:rFonts w:cs="Arial"/>
                <w:sz w:val="20"/>
                <w:szCs w:val="20"/>
              </w:rPr>
            </w:pPr>
            <w:r>
              <w:rPr>
                <w:rFonts w:cs="Arial"/>
                <w:sz w:val="20"/>
                <w:szCs w:val="20"/>
              </w:rPr>
              <w:t>&lt;&lt;[loanOperation.OperationNumber]&gt;&gt;</w:t>
            </w:r>
          </w:p>
        </w:tc>
        <w:tc>
          <w:tcPr>
            <w:tcW w:w="7088" w:type="dxa"/>
            <w:tcBorders>
              <w:top w:val="single" w:sz="4" w:space="0" w:color="000000"/>
              <w:left w:val="single" w:sz="4" w:space="0" w:color="000000"/>
              <w:bottom w:val="single" w:sz="4" w:space="0" w:color="000000"/>
              <w:right w:val="single" w:sz="4" w:space="0" w:color="000000"/>
            </w:tcBorders>
            <w:hideMark/>
          </w:tcPr>
          <w:p w14:paraId="6E99DC69" w14:textId="77777777" w:rsidR="0011450A" w:rsidRDefault="0011450A">
            <w:pPr>
              <w:pStyle w:val="TableParagraph"/>
              <w:spacing w:before="8" w:line="217" w:lineRule="exact"/>
              <w:ind w:left="100"/>
              <w:rPr>
                <w:rFonts w:cs="Arial"/>
                <w:sz w:val="20"/>
                <w:szCs w:val="20"/>
              </w:rPr>
            </w:pPr>
            <w:r>
              <w:rPr>
                <w:rFonts w:cs="Arial"/>
                <w:sz w:val="20"/>
                <w:szCs w:val="20"/>
              </w:rPr>
              <w:t>&lt;&lt;[loanOperation.OperationObjective]</w:t>
            </w:r>
            <w:r>
              <w:rPr>
                <w:sz w:val="20"/>
                <w:szCs w:val="20"/>
              </w:rPr>
              <w:t xml:space="preserve"> -html</w:t>
            </w:r>
            <w:r>
              <w:rPr>
                <w:rFonts w:cs="Arial"/>
                <w:sz w:val="20"/>
                <w:szCs w:val="20"/>
              </w:rPr>
              <w:t>&gt;&gt;</w:t>
            </w:r>
          </w:p>
        </w:tc>
        <w:tc>
          <w:tcPr>
            <w:tcW w:w="2693" w:type="dxa"/>
            <w:tcBorders>
              <w:top w:val="single" w:sz="4" w:space="0" w:color="000000"/>
              <w:left w:val="single" w:sz="4" w:space="0" w:color="000000"/>
              <w:bottom w:val="single" w:sz="4" w:space="0" w:color="000000"/>
              <w:right w:val="single" w:sz="4" w:space="0" w:color="000000"/>
            </w:tcBorders>
            <w:hideMark/>
          </w:tcPr>
          <w:p w14:paraId="1FA98D86" w14:textId="77777777" w:rsidR="0011450A" w:rsidRDefault="0011450A">
            <w:pPr>
              <w:pStyle w:val="TableParagraph"/>
              <w:ind w:right="154"/>
              <w:jc w:val="right"/>
              <w:rPr>
                <w:rFonts w:cs="Arial"/>
                <w:sz w:val="20"/>
                <w:szCs w:val="20"/>
              </w:rPr>
            </w:pPr>
            <w:r>
              <w:rPr>
                <w:rFonts w:cs="Arial"/>
                <w:sz w:val="20"/>
                <w:szCs w:val="20"/>
              </w:rPr>
              <w:t>&lt;&lt;[loanOperation.Amount]:"#,##0.00"&gt;&gt;</w:t>
            </w:r>
            <w:r>
              <w:rPr>
                <w:sz w:val="20"/>
                <w:szCs w:val="20"/>
              </w:rPr>
              <w:t xml:space="preserve"> </w:t>
            </w:r>
            <w:r>
              <w:rPr>
                <w:rFonts w:cs="Arial"/>
                <w:sz w:val="20"/>
                <w:szCs w:val="20"/>
              </w:rPr>
              <w:t>&lt;&lt;/foreach&gt;&gt;</w:t>
            </w:r>
          </w:p>
        </w:tc>
      </w:tr>
      <w:tr w:rsidR="0011450A" w14:paraId="27CB548D" w14:textId="77777777" w:rsidTr="0011450A">
        <w:trPr>
          <w:trHeight w:val="101"/>
        </w:trPr>
        <w:tc>
          <w:tcPr>
            <w:tcW w:w="3472" w:type="dxa"/>
            <w:tcBorders>
              <w:top w:val="single" w:sz="4" w:space="0" w:color="000000"/>
              <w:left w:val="single" w:sz="4" w:space="0" w:color="000000"/>
              <w:bottom w:val="single" w:sz="4" w:space="0" w:color="000000"/>
              <w:right w:val="single" w:sz="4" w:space="0" w:color="000000"/>
            </w:tcBorders>
            <w:hideMark/>
          </w:tcPr>
          <w:p w14:paraId="14453AC5" w14:textId="77777777" w:rsidR="0011450A" w:rsidRDefault="0011450A">
            <w:pPr>
              <w:pStyle w:val="TableParagraph"/>
              <w:ind w:left="102" w:right="117"/>
              <w:rPr>
                <w:rFonts w:cs="Arial"/>
                <w:sz w:val="20"/>
                <w:szCs w:val="20"/>
              </w:rPr>
            </w:pPr>
            <w:r>
              <w:rPr>
                <w:rFonts w:cs="Arial"/>
                <w:sz w:val="10"/>
                <w:szCs w:val="10"/>
              </w:rPr>
              <w:t>&lt;&lt; if [!Model.IndicativePipelineTab.IICFinancialOperations.Operations.Any()] &gt;&gt;</w:t>
            </w:r>
            <w:r>
              <w:rPr>
                <w:rFonts w:cs="Arial"/>
                <w:sz w:val="20"/>
                <w:szCs w:val="20"/>
              </w:rPr>
              <w:t>N/A</w:t>
            </w:r>
          </w:p>
        </w:tc>
        <w:tc>
          <w:tcPr>
            <w:tcW w:w="1559" w:type="dxa"/>
            <w:tcBorders>
              <w:top w:val="single" w:sz="4" w:space="0" w:color="000000"/>
              <w:left w:val="single" w:sz="4" w:space="0" w:color="000000"/>
              <w:bottom w:val="single" w:sz="4" w:space="0" w:color="000000"/>
              <w:right w:val="single" w:sz="4" w:space="0" w:color="000000"/>
            </w:tcBorders>
            <w:hideMark/>
          </w:tcPr>
          <w:p w14:paraId="3EEC4EA4" w14:textId="77777777" w:rsidR="0011450A" w:rsidRDefault="0011450A">
            <w:pPr>
              <w:pStyle w:val="TableParagraph"/>
              <w:ind w:left="102" w:right="117"/>
              <w:rPr>
                <w:rFonts w:cs="Arial"/>
                <w:sz w:val="20"/>
                <w:szCs w:val="20"/>
              </w:rPr>
            </w:pPr>
            <w:r>
              <w:rPr>
                <w:rFonts w:cs="Arial"/>
                <w:sz w:val="20"/>
                <w:szCs w:val="20"/>
              </w:rPr>
              <w:t>N/A</w:t>
            </w:r>
          </w:p>
        </w:tc>
        <w:tc>
          <w:tcPr>
            <w:tcW w:w="7088" w:type="dxa"/>
            <w:tcBorders>
              <w:top w:val="single" w:sz="4" w:space="0" w:color="000000"/>
              <w:left w:val="single" w:sz="4" w:space="0" w:color="000000"/>
              <w:bottom w:val="single" w:sz="4" w:space="0" w:color="000000"/>
              <w:right w:val="single" w:sz="4" w:space="0" w:color="000000"/>
            </w:tcBorders>
            <w:hideMark/>
          </w:tcPr>
          <w:p w14:paraId="0A91B077" w14:textId="77777777" w:rsidR="0011450A" w:rsidRDefault="0011450A">
            <w:pPr>
              <w:pStyle w:val="TableParagraph"/>
              <w:spacing w:line="217" w:lineRule="exact"/>
              <w:ind w:left="102" w:right="117"/>
              <w:rPr>
                <w:rFonts w:cs="Arial"/>
                <w:sz w:val="20"/>
                <w:szCs w:val="20"/>
              </w:rPr>
            </w:pPr>
            <w:r>
              <w:rPr>
                <w:rFonts w:cs="Arial"/>
                <w:sz w:val="20"/>
                <w:szCs w:val="20"/>
              </w:rPr>
              <w:t>N/A</w:t>
            </w:r>
          </w:p>
        </w:tc>
        <w:tc>
          <w:tcPr>
            <w:tcW w:w="2693" w:type="dxa"/>
            <w:tcBorders>
              <w:top w:val="single" w:sz="4" w:space="0" w:color="000000"/>
              <w:left w:val="single" w:sz="4" w:space="0" w:color="000000"/>
              <w:bottom w:val="single" w:sz="4" w:space="0" w:color="000000"/>
              <w:right w:val="single" w:sz="4" w:space="0" w:color="000000"/>
            </w:tcBorders>
            <w:hideMark/>
          </w:tcPr>
          <w:p w14:paraId="122B7244" w14:textId="77777777" w:rsidR="0011450A" w:rsidRDefault="0011450A">
            <w:pPr>
              <w:pStyle w:val="TableParagraph"/>
              <w:ind w:left="102" w:right="117"/>
              <w:rPr>
                <w:rFonts w:cs="Arial"/>
                <w:sz w:val="20"/>
                <w:szCs w:val="20"/>
              </w:rPr>
            </w:pPr>
            <w:r>
              <w:rPr>
                <w:rFonts w:cs="Arial"/>
                <w:sz w:val="20"/>
                <w:szCs w:val="20"/>
              </w:rPr>
              <w:t>N/A&lt;&lt;/if&gt;&gt;</w:t>
            </w:r>
          </w:p>
        </w:tc>
      </w:tr>
    </w:tbl>
    <w:p w14:paraId="6E1014B5" w14:textId="77777777" w:rsidR="0011450A" w:rsidRDefault="0011450A" w:rsidP="0011450A">
      <w:pPr>
        <w:rPr>
          <w:sz w:val="20"/>
          <w:szCs w:val="20"/>
          <w:lang w:val="es-ES"/>
        </w:rPr>
      </w:pPr>
    </w:p>
    <w:p w14:paraId="2277C31E" w14:textId="7CC0B852" w:rsidR="0011450A" w:rsidRDefault="0011450A" w:rsidP="007779FB">
      <w:pPr>
        <w:ind w:left="-993"/>
        <w:rPr>
          <w:sz w:val="20"/>
          <w:szCs w:val="20"/>
          <w:lang w:val="es-ES"/>
        </w:rPr>
      </w:pPr>
      <w:r>
        <w:rPr>
          <w:sz w:val="20"/>
          <w:szCs w:val="20"/>
          <w:lang w:val="es-ES"/>
        </w:rPr>
        <w:t>&lt;&lt;/if&gt;&gt;</w:t>
      </w:r>
    </w:p>
    <w:p w14:paraId="730563B2" w14:textId="262A3DA8" w:rsidR="007779FB" w:rsidRPr="007779FB" w:rsidRDefault="007779FB" w:rsidP="007779FB">
      <w:pPr>
        <w:ind w:left="-993"/>
        <w:rPr>
          <w:sz w:val="20"/>
          <w:szCs w:val="20"/>
          <w:lang w:val="es-ES"/>
        </w:rPr>
      </w:pPr>
      <w:r w:rsidRPr="007779FB">
        <w:rPr>
          <w:sz w:val="20"/>
          <w:szCs w:val="20"/>
          <w:lang w:val="es-ES"/>
        </w:rPr>
        <w:t>Nota: La lista de operaciones financieras de la CII incluye las que han alcanzado tres etapas(i) Revisión y Elegibilidad, (ii) Estructuración y (iii) Aprobación. No incluye las operaciones del Programa de Facilitación del Financiamiento al Comercio Exterior (TFFP).</w:t>
      </w:r>
    </w:p>
    <w:sectPr w:rsidR="007779FB" w:rsidRPr="007779FB" w:rsidSect="0019433C">
      <w:pgSz w:w="15840" w:h="12240" w:orient="landscape"/>
      <w:pgMar w:top="1220" w:right="1440" w:bottom="1280" w:left="1220" w:header="0" w:footer="102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7632B" w14:textId="77777777" w:rsidR="0052732C" w:rsidRDefault="0052732C">
      <w:r>
        <w:separator/>
      </w:r>
    </w:p>
  </w:endnote>
  <w:endnote w:type="continuationSeparator" w:id="0">
    <w:p w14:paraId="0920E650" w14:textId="77777777" w:rsidR="0052732C" w:rsidRDefault="0052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793891"/>
      <w:docPartObj>
        <w:docPartGallery w:val="Page Numbers (Bottom of Page)"/>
        <w:docPartUnique/>
      </w:docPartObj>
    </w:sdtPr>
    <w:sdtEndPr/>
    <w:sdtContent>
      <w:p w14:paraId="6E9E0C84" w14:textId="4E5A49F1" w:rsidR="00DE42CC" w:rsidRDefault="00DE42CC">
        <w:pPr>
          <w:pStyle w:val="Piedepgina"/>
          <w:jc w:val="center"/>
        </w:pPr>
        <w:r>
          <w:fldChar w:fldCharType="begin"/>
        </w:r>
        <w:r>
          <w:instrText>PAGE   \* MERGEFORMAT</w:instrText>
        </w:r>
        <w:r>
          <w:fldChar w:fldCharType="separate"/>
        </w:r>
        <w:r w:rsidR="007E4298" w:rsidRPr="007E4298">
          <w:rPr>
            <w:noProof/>
            <w:lang w:val="es-ES"/>
          </w:rPr>
          <w:t>i</w:t>
        </w:r>
        <w:r>
          <w:fldChar w:fldCharType="end"/>
        </w:r>
      </w:p>
    </w:sdtContent>
  </w:sdt>
  <w:p w14:paraId="762927BA" w14:textId="77777777" w:rsidR="00DE42CC" w:rsidRPr="009638F0" w:rsidRDefault="00DE42CC">
    <w:pPr>
      <w:pStyle w:val="Piedepgina"/>
      <w:rPr>
        <w:rFonts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E961" w14:textId="77777777" w:rsidR="00DE42CC" w:rsidRDefault="00DE42CC">
    <w:pPr>
      <w:pStyle w:val="Textoindependiente"/>
      <w:spacing w:line="14" w:lineRule="auto"/>
      <w:rPr>
        <w:sz w:val="20"/>
      </w:rPr>
    </w:pPr>
    <w:r>
      <w:rPr>
        <w:noProof/>
        <w:lang w:val="es-ES" w:eastAsia="es-ES"/>
      </w:rPr>
      <mc:AlternateContent>
        <mc:Choice Requires="wps">
          <w:drawing>
            <wp:anchor distT="0" distB="0" distL="114300" distR="114300" simplePos="0" relativeHeight="503204080" behindDoc="1" locked="0" layoutInCell="1" allowOverlap="1" wp14:anchorId="7FBD9F1D" wp14:editId="288E07F5">
              <wp:simplePos x="0" y="0"/>
              <wp:positionH relativeFrom="page">
                <wp:posOffset>3796665</wp:posOffset>
              </wp:positionH>
              <wp:positionV relativeFrom="page">
                <wp:posOffset>9239250</wp:posOffset>
              </wp:positionV>
              <wp:extent cx="179070" cy="22034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D31F4" w14:textId="77777777" w:rsidR="00DE42CC" w:rsidRPr="009638F0" w:rsidRDefault="00DE42CC">
                          <w:pPr>
                            <w:spacing w:before="50"/>
                            <w:ind w:left="40"/>
                            <w:rPr>
                              <w:rFonts w:cs="Arial"/>
                            </w:rPr>
                          </w:pPr>
                          <w:r w:rsidRPr="009638F0">
                            <w:rPr>
                              <w:rFonts w:cs="Arial"/>
                            </w:rPr>
                            <w:fldChar w:fldCharType="begin"/>
                          </w:r>
                          <w:r w:rsidRPr="009638F0">
                            <w:rPr>
                              <w:rFonts w:cs="Arial"/>
                            </w:rPr>
                            <w:instrText xml:space="preserve"> PAGE  \* roman </w:instrText>
                          </w:r>
                          <w:r w:rsidRPr="009638F0">
                            <w:rPr>
                              <w:rFonts w:cs="Arial"/>
                            </w:rPr>
                            <w:fldChar w:fldCharType="separate"/>
                          </w:r>
                          <w:r w:rsidR="007E4298">
                            <w:rPr>
                              <w:rFonts w:cs="Arial"/>
                              <w:noProof/>
                            </w:rPr>
                            <w:t>iii</w:t>
                          </w:r>
                          <w:r w:rsidRPr="009638F0">
                            <w:rPr>
                              <w:rFonts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D9F1D" id="_x0000_t202" coordsize="21600,21600" o:spt="202" path="m,l,21600r21600,l21600,xe">
              <v:stroke joinstyle="miter"/>
              <v:path gradientshapeok="t" o:connecttype="rect"/>
            </v:shapetype>
            <v:shape id="Text Box 3" o:spid="_x0000_s1028" type="#_x0000_t202" style="position:absolute;margin-left:298.95pt;margin-top:727.5pt;width:14.1pt;height:17.35pt;z-index:-11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2mqwIAAKg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" filled="f" stroked="f">
              <v:textbox inset="0,0,0,0">
                <w:txbxContent>
                  <w:p w14:paraId="757D31F4" w14:textId="77777777" w:rsidR="00DE42CC" w:rsidRPr="009638F0" w:rsidRDefault="00DE42CC">
                    <w:pPr>
                      <w:spacing w:before="50"/>
                      <w:ind w:left="40"/>
                      <w:rPr>
                        <w:rFonts w:cs="Arial"/>
                      </w:rPr>
                    </w:pPr>
                    <w:r w:rsidRPr="009638F0">
                      <w:rPr>
                        <w:rFonts w:cs="Arial"/>
                      </w:rPr>
                      <w:fldChar w:fldCharType="begin"/>
                    </w:r>
                    <w:r w:rsidRPr="009638F0">
                      <w:rPr>
                        <w:rFonts w:cs="Arial"/>
                      </w:rPr>
                      <w:instrText xml:space="preserve"> PAGE  \* roman </w:instrText>
                    </w:r>
                    <w:r w:rsidRPr="009638F0">
                      <w:rPr>
                        <w:rFonts w:cs="Arial"/>
                      </w:rPr>
                      <w:fldChar w:fldCharType="separate"/>
                    </w:r>
                    <w:r w:rsidR="007E4298">
                      <w:rPr>
                        <w:rFonts w:cs="Arial"/>
                        <w:noProof/>
                      </w:rPr>
                      <w:t>iii</w:t>
                    </w:r>
                    <w:r w:rsidRPr="009638F0">
                      <w:rPr>
                        <w:rFonts w:cs="Arial"/>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561399"/>
      <w:docPartObj>
        <w:docPartGallery w:val="Page Numbers (Bottom of Page)"/>
        <w:docPartUnique/>
      </w:docPartObj>
    </w:sdtPr>
    <w:sdtEndPr>
      <w:rPr>
        <w:rFonts w:cs="Arial"/>
      </w:rPr>
    </w:sdtEndPr>
    <w:sdtContent>
      <w:p w14:paraId="4871C199" w14:textId="21D2DC27" w:rsidR="00DE42CC" w:rsidRPr="009638F0" w:rsidRDefault="00DE42CC">
        <w:pPr>
          <w:pStyle w:val="Piedepgina"/>
          <w:jc w:val="center"/>
          <w:rPr>
            <w:rFonts w:cs="Arial"/>
          </w:rPr>
        </w:pPr>
        <w:r w:rsidRPr="009638F0">
          <w:rPr>
            <w:rFonts w:cs="Arial"/>
          </w:rPr>
          <w:fldChar w:fldCharType="begin"/>
        </w:r>
        <w:r w:rsidRPr="009638F0">
          <w:rPr>
            <w:rFonts w:cs="Arial"/>
          </w:rPr>
          <w:instrText>PAGE   \* MERGEFORMAT</w:instrText>
        </w:r>
        <w:r w:rsidRPr="009638F0">
          <w:rPr>
            <w:rFonts w:cs="Arial"/>
          </w:rPr>
          <w:fldChar w:fldCharType="separate"/>
        </w:r>
        <w:r w:rsidR="007E4298" w:rsidRPr="007E4298">
          <w:rPr>
            <w:rFonts w:cs="Arial"/>
            <w:noProof/>
            <w:lang w:val="es-ES"/>
          </w:rPr>
          <w:t>2</w:t>
        </w:r>
        <w:r w:rsidRPr="009638F0">
          <w:rPr>
            <w:rFonts w:cs="Arial"/>
          </w:rPr>
          <w:fldChar w:fldCharType="end"/>
        </w:r>
      </w:p>
    </w:sdtContent>
  </w:sdt>
  <w:p w14:paraId="182B61B9" w14:textId="747E2818" w:rsidR="00DE42CC" w:rsidRDefault="00DE42CC">
    <w:pPr>
      <w:pStyle w:val="Textoindependiente"/>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145314"/>
      <w:docPartObj>
        <w:docPartGallery w:val="Page Numbers (Bottom of Page)"/>
        <w:docPartUnique/>
      </w:docPartObj>
    </w:sdtPr>
    <w:sdtEndPr>
      <w:rPr>
        <w:rFonts w:cs="Arial"/>
      </w:rPr>
    </w:sdtEndPr>
    <w:sdtContent>
      <w:p w14:paraId="625A7923" w14:textId="70B0580F" w:rsidR="00DE42CC" w:rsidRPr="009638F0" w:rsidRDefault="00DE42CC">
        <w:pPr>
          <w:pStyle w:val="Piedepgina"/>
          <w:jc w:val="center"/>
          <w:rPr>
            <w:rFonts w:cs="Arial"/>
          </w:rPr>
        </w:pPr>
        <w:r w:rsidRPr="009638F0">
          <w:rPr>
            <w:rFonts w:cs="Arial"/>
          </w:rPr>
          <w:fldChar w:fldCharType="begin"/>
        </w:r>
        <w:r w:rsidRPr="009638F0">
          <w:rPr>
            <w:rFonts w:cs="Arial"/>
          </w:rPr>
          <w:instrText>PAGE   \* MERGEFORMAT</w:instrText>
        </w:r>
        <w:r w:rsidRPr="009638F0">
          <w:rPr>
            <w:rFonts w:cs="Arial"/>
          </w:rPr>
          <w:fldChar w:fldCharType="separate"/>
        </w:r>
        <w:r w:rsidR="007E4298" w:rsidRPr="007E4298">
          <w:rPr>
            <w:rFonts w:cs="Arial"/>
            <w:noProof/>
            <w:lang w:val="es-ES"/>
          </w:rPr>
          <w:t>3</w:t>
        </w:r>
        <w:r w:rsidRPr="009638F0">
          <w:rPr>
            <w:rFonts w:cs="Arial"/>
          </w:rPr>
          <w:fldChar w:fldCharType="end"/>
        </w:r>
      </w:p>
    </w:sdtContent>
  </w:sdt>
  <w:p w14:paraId="071E7227" w14:textId="2E2F2991" w:rsidR="00DE42CC" w:rsidRDefault="00DE42CC">
    <w:pPr>
      <w:pStyle w:val="Textoindependiente"/>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725782"/>
      <w:docPartObj>
        <w:docPartGallery w:val="Page Numbers (Bottom of Page)"/>
        <w:docPartUnique/>
      </w:docPartObj>
    </w:sdtPr>
    <w:sdtEndPr>
      <w:rPr>
        <w:rFonts w:cs="Arial"/>
      </w:rPr>
    </w:sdtEndPr>
    <w:sdtContent>
      <w:p w14:paraId="672CEAD1" w14:textId="4E8B711A" w:rsidR="00DE42CC" w:rsidRPr="009638F0" w:rsidRDefault="00DE42CC">
        <w:pPr>
          <w:pStyle w:val="Piedepgina"/>
          <w:jc w:val="center"/>
          <w:rPr>
            <w:rFonts w:cs="Arial"/>
          </w:rPr>
        </w:pPr>
        <w:r w:rsidRPr="009638F0">
          <w:rPr>
            <w:rFonts w:cs="Arial"/>
          </w:rPr>
          <w:fldChar w:fldCharType="begin"/>
        </w:r>
        <w:r w:rsidRPr="009638F0">
          <w:rPr>
            <w:rFonts w:cs="Arial"/>
          </w:rPr>
          <w:instrText>PAGE   \* MERGEFORMAT</w:instrText>
        </w:r>
        <w:r w:rsidRPr="009638F0">
          <w:rPr>
            <w:rFonts w:cs="Arial"/>
          </w:rPr>
          <w:fldChar w:fldCharType="separate"/>
        </w:r>
        <w:r w:rsidR="007E4298" w:rsidRPr="007E4298">
          <w:rPr>
            <w:rFonts w:cs="Arial"/>
            <w:noProof/>
            <w:lang w:val="es-ES"/>
          </w:rPr>
          <w:t>4</w:t>
        </w:r>
        <w:r w:rsidRPr="009638F0">
          <w:rPr>
            <w:rFonts w:cs="Arial"/>
          </w:rPr>
          <w:fldChar w:fldCharType="end"/>
        </w:r>
      </w:p>
    </w:sdtContent>
  </w:sdt>
  <w:p w14:paraId="4EEC1FC1" w14:textId="48D9D0D2" w:rsidR="00DE42CC" w:rsidRDefault="00DE42CC">
    <w:pPr>
      <w:pStyle w:val="Textoindependiente"/>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9643133"/>
      <w:docPartObj>
        <w:docPartGallery w:val="Page Numbers (Bottom of Page)"/>
        <w:docPartUnique/>
      </w:docPartObj>
    </w:sdtPr>
    <w:sdtEndPr>
      <w:rPr>
        <w:rFonts w:cs="Arial"/>
      </w:rPr>
    </w:sdtEndPr>
    <w:sdtContent>
      <w:p w14:paraId="423D035B" w14:textId="2E68784D" w:rsidR="00DE42CC" w:rsidRPr="009638F0" w:rsidRDefault="00DE42CC">
        <w:pPr>
          <w:pStyle w:val="Piedepgina"/>
          <w:jc w:val="center"/>
          <w:rPr>
            <w:rFonts w:cs="Arial"/>
          </w:rPr>
        </w:pPr>
        <w:r w:rsidRPr="009638F0">
          <w:rPr>
            <w:rFonts w:cs="Arial"/>
          </w:rPr>
          <w:fldChar w:fldCharType="begin"/>
        </w:r>
        <w:r w:rsidRPr="009638F0">
          <w:rPr>
            <w:rFonts w:cs="Arial"/>
          </w:rPr>
          <w:instrText>PAGE   \* MERGEFORMAT</w:instrText>
        </w:r>
        <w:r w:rsidRPr="009638F0">
          <w:rPr>
            <w:rFonts w:cs="Arial"/>
          </w:rPr>
          <w:fldChar w:fldCharType="separate"/>
        </w:r>
        <w:r w:rsidR="007E4298" w:rsidRPr="007E4298">
          <w:rPr>
            <w:rFonts w:cs="Arial"/>
            <w:noProof/>
            <w:lang w:val="es-ES"/>
          </w:rPr>
          <w:t>8</w:t>
        </w:r>
        <w:r w:rsidRPr="009638F0">
          <w:rPr>
            <w:rFonts w:cs="Arial"/>
          </w:rPr>
          <w:fldChar w:fldCharType="end"/>
        </w:r>
      </w:p>
    </w:sdtContent>
  </w:sdt>
  <w:p w14:paraId="173C91D1" w14:textId="07014432" w:rsidR="00DE42CC" w:rsidRDefault="00DE42CC">
    <w:pPr>
      <w:pStyle w:val="Textoindependiente"/>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2657127"/>
      <w:docPartObj>
        <w:docPartGallery w:val="Page Numbers (Bottom of Page)"/>
        <w:docPartUnique/>
      </w:docPartObj>
    </w:sdtPr>
    <w:sdtEndPr>
      <w:rPr>
        <w:rFonts w:cs="Arial"/>
      </w:rPr>
    </w:sdtEndPr>
    <w:sdtContent>
      <w:p w14:paraId="1E3D0280" w14:textId="782E903F" w:rsidR="00DE42CC" w:rsidRPr="009638F0" w:rsidRDefault="00DE42CC">
        <w:pPr>
          <w:pStyle w:val="Piedepgina"/>
          <w:jc w:val="center"/>
          <w:rPr>
            <w:rFonts w:cs="Arial"/>
          </w:rPr>
        </w:pPr>
        <w:r w:rsidRPr="009638F0">
          <w:rPr>
            <w:rFonts w:cs="Arial"/>
          </w:rPr>
          <w:fldChar w:fldCharType="begin"/>
        </w:r>
        <w:r w:rsidRPr="009638F0">
          <w:rPr>
            <w:rFonts w:cs="Arial"/>
          </w:rPr>
          <w:instrText>PAGE   \* MERGEFORMAT</w:instrText>
        </w:r>
        <w:r w:rsidRPr="009638F0">
          <w:rPr>
            <w:rFonts w:cs="Arial"/>
          </w:rPr>
          <w:fldChar w:fldCharType="separate"/>
        </w:r>
        <w:r w:rsidR="007E4298" w:rsidRPr="007E4298">
          <w:rPr>
            <w:rFonts w:cs="Arial"/>
            <w:noProof/>
            <w:lang w:val="es-ES"/>
          </w:rPr>
          <w:t>17</w:t>
        </w:r>
        <w:r w:rsidRPr="009638F0">
          <w:rPr>
            <w:rFonts w:cs="Arial"/>
          </w:rPr>
          <w:fldChar w:fldCharType="end"/>
        </w:r>
      </w:p>
    </w:sdtContent>
  </w:sdt>
  <w:p w14:paraId="28B4DC9B" w14:textId="7DE03ACF" w:rsidR="00DE42CC" w:rsidRDefault="00DE42CC">
    <w:pPr>
      <w:pStyle w:val="Textoindependiente"/>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70F5F" w14:textId="77777777" w:rsidR="0052732C" w:rsidRDefault="0052732C">
      <w:r>
        <w:separator/>
      </w:r>
    </w:p>
  </w:footnote>
  <w:footnote w:type="continuationSeparator" w:id="0">
    <w:p w14:paraId="22C9DC6C" w14:textId="77777777" w:rsidR="0052732C" w:rsidRDefault="005273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435F"/>
    <w:multiLevelType w:val="hybridMultilevel"/>
    <w:tmpl w:val="186EA70C"/>
    <w:lvl w:ilvl="0" w:tplc="E552FF0C">
      <w:start w:val="6"/>
      <w:numFmt w:val="upperLetter"/>
      <w:lvlText w:val="%1."/>
      <w:lvlJc w:val="left"/>
      <w:pPr>
        <w:ind w:left="1130" w:hanging="360"/>
      </w:pPr>
      <w:rPr>
        <w:rFonts w:hint="default"/>
      </w:rPr>
    </w:lvl>
    <w:lvl w:ilvl="1" w:tplc="0C0A0019" w:tentative="1">
      <w:start w:val="1"/>
      <w:numFmt w:val="lowerLetter"/>
      <w:lvlText w:val="%2."/>
      <w:lvlJc w:val="left"/>
      <w:pPr>
        <w:ind w:left="1850" w:hanging="360"/>
      </w:pPr>
    </w:lvl>
    <w:lvl w:ilvl="2" w:tplc="0C0A001B" w:tentative="1">
      <w:start w:val="1"/>
      <w:numFmt w:val="lowerRoman"/>
      <w:lvlText w:val="%3."/>
      <w:lvlJc w:val="right"/>
      <w:pPr>
        <w:ind w:left="2570" w:hanging="180"/>
      </w:pPr>
    </w:lvl>
    <w:lvl w:ilvl="3" w:tplc="0C0A000F" w:tentative="1">
      <w:start w:val="1"/>
      <w:numFmt w:val="decimal"/>
      <w:lvlText w:val="%4."/>
      <w:lvlJc w:val="left"/>
      <w:pPr>
        <w:ind w:left="3290" w:hanging="360"/>
      </w:pPr>
    </w:lvl>
    <w:lvl w:ilvl="4" w:tplc="0C0A0019" w:tentative="1">
      <w:start w:val="1"/>
      <w:numFmt w:val="lowerLetter"/>
      <w:lvlText w:val="%5."/>
      <w:lvlJc w:val="left"/>
      <w:pPr>
        <w:ind w:left="4010" w:hanging="360"/>
      </w:pPr>
    </w:lvl>
    <w:lvl w:ilvl="5" w:tplc="0C0A001B" w:tentative="1">
      <w:start w:val="1"/>
      <w:numFmt w:val="lowerRoman"/>
      <w:lvlText w:val="%6."/>
      <w:lvlJc w:val="right"/>
      <w:pPr>
        <w:ind w:left="4730" w:hanging="180"/>
      </w:pPr>
    </w:lvl>
    <w:lvl w:ilvl="6" w:tplc="0C0A000F" w:tentative="1">
      <w:start w:val="1"/>
      <w:numFmt w:val="decimal"/>
      <w:lvlText w:val="%7."/>
      <w:lvlJc w:val="left"/>
      <w:pPr>
        <w:ind w:left="5450" w:hanging="360"/>
      </w:pPr>
    </w:lvl>
    <w:lvl w:ilvl="7" w:tplc="0C0A0019" w:tentative="1">
      <w:start w:val="1"/>
      <w:numFmt w:val="lowerLetter"/>
      <w:lvlText w:val="%8."/>
      <w:lvlJc w:val="left"/>
      <w:pPr>
        <w:ind w:left="6170" w:hanging="360"/>
      </w:pPr>
    </w:lvl>
    <w:lvl w:ilvl="8" w:tplc="0C0A001B" w:tentative="1">
      <w:start w:val="1"/>
      <w:numFmt w:val="lowerRoman"/>
      <w:lvlText w:val="%9."/>
      <w:lvlJc w:val="right"/>
      <w:pPr>
        <w:ind w:left="6890" w:hanging="180"/>
      </w:pPr>
    </w:lvl>
  </w:abstractNum>
  <w:abstractNum w:abstractNumId="1" w15:restartNumberingAfterBreak="0">
    <w:nsid w:val="08351CA7"/>
    <w:multiLevelType w:val="hybridMultilevel"/>
    <w:tmpl w:val="DACC3DDE"/>
    <w:lvl w:ilvl="0" w:tplc="C1F68218">
      <w:numFmt w:val="bullet"/>
      <w:lvlText w:val="-"/>
      <w:lvlJc w:val="left"/>
      <w:pPr>
        <w:ind w:left="463" w:hanging="360"/>
      </w:pPr>
      <w:rPr>
        <w:rFonts w:ascii="Times New Roman" w:eastAsia="Times New Roman" w:hAnsi="Times New Roman" w:cs="Times New Roman" w:hint="default"/>
        <w:color w:val="303030"/>
        <w:w w:val="99"/>
        <w:sz w:val="20"/>
        <w:szCs w:val="20"/>
      </w:rPr>
    </w:lvl>
    <w:lvl w:ilvl="1" w:tplc="5D6A2590">
      <w:numFmt w:val="bullet"/>
      <w:lvlText w:val="•"/>
      <w:lvlJc w:val="left"/>
      <w:pPr>
        <w:ind w:left="824" w:hanging="360"/>
      </w:pPr>
      <w:rPr>
        <w:rFonts w:hint="default"/>
      </w:rPr>
    </w:lvl>
    <w:lvl w:ilvl="2" w:tplc="624C8C62">
      <w:numFmt w:val="bullet"/>
      <w:lvlText w:val="•"/>
      <w:lvlJc w:val="left"/>
      <w:pPr>
        <w:ind w:left="1188" w:hanging="360"/>
      </w:pPr>
      <w:rPr>
        <w:rFonts w:hint="default"/>
      </w:rPr>
    </w:lvl>
    <w:lvl w:ilvl="3" w:tplc="EEEA2A58">
      <w:numFmt w:val="bullet"/>
      <w:lvlText w:val="•"/>
      <w:lvlJc w:val="left"/>
      <w:pPr>
        <w:ind w:left="1552" w:hanging="360"/>
      </w:pPr>
      <w:rPr>
        <w:rFonts w:hint="default"/>
      </w:rPr>
    </w:lvl>
    <w:lvl w:ilvl="4" w:tplc="E706509A">
      <w:numFmt w:val="bullet"/>
      <w:lvlText w:val="•"/>
      <w:lvlJc w:val="left"/>
      <w:pPr>
        <w:ind w:left="1916" w:hanging="360"/>
      </w:pPr>
      <w:rPr>
        <w:rFonts w:hint="default"/>
      </w:rPr>
    </w:lvl>
    <w:lvl w:ilvl="5" w:tplc="78361346">
      <w:numFmt w:val="bullet"/>
      <w:lvlText w:val="•"/>
      <w:lvlJc w:val="left"/>
      <w:pPr>
        <w:ind w:left="2280" w:hanging="360"/>
      </w:pPr>
      <w:rPr>
        <w:rFonts w:hint="default"/>
      </w:rPr>
    </w:lvl>
    <w:lvl w:ilvl="6" w:tplc="C26E7D80">
      <w:numFmt w:val="bullet"/>
      <w:lvlText w:val="•"/>
      <w:lvlJc w:val="left"/>
      <w:pPr>
        <w:ind w:left="2644" w:hanging="360"/>
      </w:pPr>
      <w:rPr>
        <w:rFonts w:hint="default"/>
      </w:rPr>
    </w:lvl>
    <w:lvl w:ilvl="7" w:tplc="108E83E2">
      <w:numFmt w:val="bullet"/>
      <w:lvlText w:val="•"/>
      <w:lvlJc w:val="left"/>
      <w:pPr>
        <w:ind w:left="3008" w:hanging="360"/>
      </w:pPr>
      <w:rPr>
        <w:rFonts w:hint="default"/>
      </w:rPr>
    </w:lvl>
    <w:lvl w:ilvl="8" w:tplc="00A64360">
      <w:numFmt w:val="bullet"/>
      <w:lvlText w:val="•"/>
      <w:lvlJc w:val="left"/>
      <w:pPr>
        <w:ind w:left="3372" w:hanging="360"/>
      </w:pPr>
      <w:rPr>
        <w:rFonts w:hint="default"/>
      </w:rPr>
    </w:lvl>
  </w:abstractNum>
  <w:abstractNum w:abstractNumId="2" w15:restartNumberingAfterBreak="0">
    <w:nsid w:val="08E7338C"/>
    <w:multiLevelType w:val="hybridMultilevel"/>
    <w:tmpl w:val="731C7B3E"/>
    <w:lvl w:ilvl="0" w:tplc="93C0B204">
      <w:start w:val="1"/>
      <w:numFmt w:val="decimal"/>
      <w:lvlText w:val="%1)"/>
      <w:lvlJc w:val="left"/>
      <w:pPr>
        <w:ind w:left="103" w:hanging="197"/>
      </w:pPr>
      <w:rPr>
        <w:rFonts w:ascii="Times New Roman" w:eastAsia="Times New Roman" w:hAnsi="Times New Roman" w:cs="Times New Roman" w:hint="default"/>
        <w:spacing w:val="-4"/>
        <w:w w:val="99"/>
        <w:sz w:val="18"/>
        <w:szCs w:val="18"/>
      </w:rPr>
    </w:lvl>
    <w:lvl w:ilvl="1" w:tplc="E130AC66">
      <w:numFmt w:val="bullet"/>
      <w:lvlText w:val="•"/>
      <w:lvlJc w:val="left"/>
      <w:pPr>
        <w:ind w:left="1058" w:hanging="197"/>
      </w:pPr>
      <w:rPr>
        <w:rFonts w:hint="default"/>
      </w:rPr>
    </w:lvl>
    <w:lvl w:ilvl="2" w:tplc="3CA6222E">
      <w:numFmt w:val="bullet"/>
      <w:lvlText w:val="•"/>
      <w:lvlJc w:val="left"/>
      <w:pPr>
        <w:ind w:left="2017" w:hanging="197"/>
      </w:pPr>
      <w:rPr>
        <w:rFonts w:hint="default"/>
      </w:rPr>
    </w:lvl>
    <w:lvl w:ilvl="3" w:tplc="9438D018">
      <w:numFmt w:val="bullet"/>
      <w:lvlText w:val="•"/>
      <w:lvlJc w:val="left"/>
      <w:pPr>
        <w:ind w:left="2976" w:hanging="197"/>
      </w:pPr>
      <w:rPr>
        <w:rFonts w:hint="default"/>
      </w:rPr>
    </w:lvl>
    <w:lvl w:ilvl="4" w:tplc="D61C9960">
      <w:numFmt w:val="bullet"/>
      <w:lvlText w:val="•"/>
      <w:lvlJc w:val="left"/>
      <w:pPr>
        <w:ind w:left="3935" w:hanging="197"/>
      </w:pPr>
      <w:rPr>
        <w:rFonts w:hint="default"/>
      </w:rPr>
    </w:lvl>
    <w:lvl w:ilvl="5" w:tplc="A4F6053C">
      <w:numFmt w:val="bullet"/>
      <w:lvlText w:val="•"/>
      <w:lvlJc w:val="left"/>
      <w:pPr>
        <w:ind w:left="4894" w:hanging="197"/>
      </w:pPr>
      <w:rPr>
        <w:rFonts w:hint="default"/>
      </w:rPr>
    </w:lvl>
    <w:lvl w:ilvl="6" w:tplc="0C2E847C">
      <w:numFmt w:val="bullet"/>
      <w:lvlText w:val="•"/>
      <w:lvlJc w:val="left"/>
      <w:pPr>
        <w:ind w:left="5853" w:hanging="197"/>
      </w:pPr>
      <w:rPr>
        <w:rFonts w:hint="default"/>
      </w:rPr>
    </w:lvl>
    <w:lvl w:ilvl="7" w:tplc="0650865E">
      <w:numFmt w:val="bullet"/>
      <w:lvlText w:val="•"/>
      <w:lvlJc w:val="left"/>
      <w:pPr>
        <w:ind w:left="6811" w:hanging="197"/>
      </w:pPr>
      <w:rPr>
        <w:rFonts w:hint="default"/>
      </w:rPr>
    </w:lvl>
    <w:lvl w:ilvl="8" w:tplc="4322F4BE">
      <w:numFmt w:val="bullet"/>
      <w:lvlText w:val="•"/>
      <w:lvlJc w:val="left"/>
      <w:pPr>
        <w:ind w:left="7770" w:hanging="197"/>
      </w:pPr>
      <w:rPr>
        <w:rFonts w:hint="default"/>
      </w:rPr>
    </w:lvl>
  </w:abstractNum>
  <w:abstractNum w:abstractNumId="3" w15:restartNumberingAfterBreak="0">
    <w:nsid w:val="09F52620"/>
    <w:multiLevelType w:val="hybridMultilevel"/>
    <w:tmpl w:val="0D0E2350"/>
    <w:lvl w:ilvl="0" w:tplc="580A000F">
      <w:start w:val="1"/>
      <w:numFmt w:val="decimal"/>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abstractNum w:abstractNumId="4" w15:restartNumberingAfterBreak="0">
    <w:nsid w:val="108E47DE"/>
    <w:multiLevelType w:val="hybridMultilevel"/>
    <w:tmpl w:val="9CB08336"/>
    <w:lvl w:ilvl="0" w:tplc="3FF87786">
      <w:start w:val="1"/>
      <w:numFmt w:val="decimal"/>
      <w:lvlText w:val="%1."/>
      <w:lvlJc w:val="left"/>
      <w:pPr>
        <w:ind w:left="760" w:hanging="240"/>
        <w:jc w:val="right"/>
      </w:pPr>
      <w:rPr>
        <w:rFonts w:ascii="Times New Roman" w:eastAsia="Times New Roman" w:hAnsi="Times New Roman" w:cs="Times New Roman" w:hint="default"/>
        <w:b/>
        <w:bCs/>
        <w:spacing w:val="-1"/>
        <w:w w:val="99"/>
        <w:sz w:val="24"/>
        <w:szCs w:val="24"/>
      </w:rPr>
    </w:lvl>
    <w:lvl w:ilvl="1" w:tplc="EA4C22BC">
      <w:numFmt w:val="bullet"/>
      <w:lvlText w:val="•"/>
      <w:lvlJc w:val="left"/>
      <w:pPr>
        <w:ind w:left="1726" w:hanging="240"/>
      </w:pPr>
      <w:rPr>
        <w:rFonts w:hint="default"/>
      </w:rPr>
    </w:lvl>
    <w:lvl w:ilvl="2" w:tplc="C96A5C5C">
      <w:numFmt w:val="bullet"/>
      <w:lvlText w:val="•"/>
      <w:lvlJc w:val="left"/>
      <w:pPr>
        <w:ind w:left="2692" w:hanging="240"/>
      </w:pPr>
      <w:rPr>
        <w:rFonts w:hint="default"/>
      </w:rPr>
    </w:lvl>
    <w:lvl w:ilvl="3" w:tplc="A0B0F70C">
      <w:numFmt w:val="bullet"/>
      <w:lvlText w:val="•"/>
      <w:lvlJc w:val="left"/>
      <w:pPr>
        <w:ind w:left="3658" w:hanging="240"/>
      </w:pPr>
      <w:rPr>
        <w:rFonts w:hint="default"/>
      </w:rPr>
    </w:lvl>
    <w:lvl w:ilvl="4" w:tplc="30B60A00">
      <w:numFmt w:val="bullet"/>
      <w:lvlText w:val="•"/>
      <w:lvlJc w:val="left"/>
      <w:pPr>
        <w:ind w:left="4624" w:hanging="240"/>
      </w:pPr>
      <w:rPr>
        <w:rFonts w:hint="default"/>
      </w:rPr>
    </w:lvl>
    <w:lvl w:ilvl="5" w:tplc="0316A4BA">
      <w:numFmt w:val="bullet"/>
      <w:lvlText w:val="•"/>
      <w:lvlJc w:val="left"/>
      <w:pPr>
        <w:ind w:left="5590" w:hanging="240"/>
      </w:pPr>
      <w:rPr>
        <w:rFonts w:hint="default"/>
      </w:rPr>
    </w:lvl>
    <w:lvl w:ilvl="6" w:tplc="2092EB64">
      <w:numFmt w:val="bullet"/>
      <w:lvlText w:val="•"/>
      <w:lvlJc w:val="left"/>
      <w:pPr>
        <w:ind w:left="6556" w:hanging="240"/>
      </w:pPr>
      <w:rPr>
        <w:rFonts w:hint="default"/>
      </w:rPr>
    </w:lvl>
    <w:lvl w:ilvl="7" w:tplc="D91ED074">
      <w:numFmt w:val="bullet"/>
      <w:lvlText w:val="•"/>
      <w:lvlJc w:val="left"/>
      <w:pPr>
        <w:ind w:left="7522" w:hanging="240"/>
      </w:pPr>
      <w:rPr>
        <w:rFonts w:hint="default"/>
      </w:rPr>
    </w:lvl>
    <w:lvl w:ilvl="8" w:tplc="B1F48600">
      <w:numFmt w:val="bullet"/>
      <w:lvlText w:val="•"/>
      <w:lvlJc w:val="left"/>
      <w:pPr>
        <w:ind w:left="8488" w:hanging="240"/>
      </w:pPr>
      <w:rPr>
        <w:rFonts w:hint="default"/>
      </w:rPr>
    </w:lvl>
  </w:abstractNum>
  <w:abstractNum w:abstractNumId="5" w15:restartNumberingAfterBreak="0">
    <w:nsid w:val="10B226E2"/>
    <w:multiLevelType w:val="hybridMultilevel"/>
    <w:tmpl w:val="BDB0BC3E"/>
    <w:lvl w:ilvl="0" w:tplc="108040E0">
      <w:numFmt w:val="bullet"/>
      <w:lvlText w:val="-"/>
      <w:lvlJc w:val="left"/>
      <w:pPr>
        <w:ind w:left="460" w:hanging="360"/>
      </w:pPr>
      <w:rPr>
        <w:rFonts w:ascii="Times New Roman" w:eastAsia="Times New Roman" w:hAnsi="Times New Roman" w:cs="Times New Roman" w:hint="default"/>
        <w:spacing w:val="-4"/>
        <w:w w:val="99"/>
        <w:sz w:val="18"/>
        <w:szCs w:val="18"/>
      </w:rPr>
    </w:lvl>
    <w:lvl w:ilvl="1" w:tplc="4BB4C7D0">
      <w:numFmt w:val="bullet"/>
      <w:lvlText w:val="•"/>
      <w:lvlJc w:val="left"/>
      <w:pPr>
        <w:ind w:left="773" w:hanging="360"/>
      </w:pPr>
      <w:rPr>
        <w:rFonts w:hint="default"/>
      </w:rPr>
    </w:lvl>
    <w:lvl w:ilvl="2" w:tplc="0B842738">
      <w:numFmt w:val="bullet"/>
      <w:lvlText w:val="•"/>
      <w:lvlJc w:val="left"/>
      <w:pPr>
        <w:ind w:left="1086" w:hanging="360"/>
      </w:pPr>
      <w:rPr>
        <w:rFonts w:hint="default"/>
      </w:rPr>
    </w:lvl>
    <w:lvl w:ilvl="3" w:tplc="070EDF2E">
      <w:numFmt w:val="bullet"/>
      <w:lvlText w:val="•"/>
      <w:lvlJc w:val="left"/>
      <w:pPr>
        <w:ind w:left="1399" w:hanging="360"/>
      </w:pPr>
      <w:rPr>
        <w:rFonts w:hint="default"/>
      </w:rPr>
    </w:lvl>
    <w:lvl w:ilvl="4" w:tplc="AB1AA5D2">
      <w:numFmt w:val="bullet"/>
      <w:lvlText w:val="•"/>
      <w:lvlJc w:val="left"/>
      <w:pPr>
        <w:ind w:left="1712" w:hanging="360"/>
      </w:pPr>
      <w:rPr>
        <w:rFonts w:hint="default"/>
      </w:rPr>
    </w:lvl>
    <w:lvl w:ilvl="5" w:tplc="1830595C">
      <w:numFmt w:val="bullet"/>
      <w:lvlText w:val="•"/>
      <w:lvlJc w:val="left"/>
      <w:pPr>
        <w:ind w:left="2025" w:hanging="360"/>
      </w:pPr>
      <w:rPr>
        <w:rFonts w:hint="default"/>
      </w:rPr>
    </w:lvl>
    <w:lvl w:ilvl="6" w:tplc="A8B81442">
      <w:numFmt w:val="bullet"/>
      <w:lvlText w:val="•"/>
      <w:lvlJc w:val="left"/>
      <w:pPr>
        <w:ind w:left="2338" w:hanging="360"/>
      </w:pPr>
      <w:rPr>
        <w:rFonts w:hint="default"/>
      </w:rPr>
    </w:lvl>
    <w:lvl w:ilvl="7" w:tplc="A4D03690">
      <w:numFmt w:val="bullet"/>
      <w:lvlText w:val="•"/>
      <w:lvlJc w:val="left"/>
      <w:pPr>
        <w:ind w:left="2651" w:hanging="360"/>
      </w:pPr>
      <w:rPr>
        <w:rFonts w:hint="default"/>
      </w:rPr>
    </w:lvl>
    <w:lvl w:ilvl="8" w:tplc="97B0E0C0">
      <w:numFmt w:val="bullet"/>
      <w:lvlText w:val="•"/>
      <w:lvlJc w:val="left"/>
      <w:pPr>
        <w:ind w:left="2964" w:hanging="360"/>
      </w:pPr>
      <w:rPr>
        <w:rFonts w:hint="default"/>
      </w:rPr>
    </w:lvl>
  </w:abstractNum>
  <w:abstractNum w:abstractNumId="6" w15:restartNumberingAfterBreak="0">
    <w:nsid w:val="113F49E4"/>
    <w:multiLevelType w:val="hybridMultilevel"/>
    <w:tmpl w:val="D5BC04EA"/>
    <w:lvl w:ilvl="0" w:tplc="0C0A000F">
      <w:start w:val="1"/>
      <w:numFmt w:val="decimal"/>
      <w:lvlText w:val="%1."/>
      <w:lvlJc w:val="left"/>
      <w:pPr>
        <w:ind w:left="1300" w:hanging="360"/>
      </w:pPr>
    </w:lvl>
    <w:lvl w:ilvl="1" w:tplc="0C0A0019" w:tentative="1">
      <w:start w:val="1"/>
      <w:numFmt w:val="lowerLetter"/>
      <w:lvlText w:val="%2."/>
      <w:lvlJc w:val="left"/>
      <w:pPr>
        <w:ind w:left="2020" w:hanging="360"/>
      </w:pPr>
    </w:lvl>
    <w:lvl w:ilvl="2" w:tplc="0C0A001B" w:tentative="1">
      <w:start w:val="1"/>
      <w:numFmt w:val="lowerRoman"/>
      <w:lvlText w:val="%3."/>
      <w:lvlJc w:val="right"/>
      <w:pPr>
        <w:ind w:left="2740" w:hanging="180"/>
      </w:pPr>
    </w:lvl>
    <w:lvl w:ilvl="3" w:tplc="0C0A000F" w:tentative="1">
      <w:start w:val="1"/>
      <w:numFmt w:val="decimal"/>
      <w:lvlText w:val="%4."/>
      <w:lvlJc w:val="left"/>
      <w:pPr>
        <w:ind w:left="3460" w:hanging="360"/>
      </w:pPr>
    </w:lvl>
    <w:lvl w:ilvl="4" w:tplc="0C0A0019" w:tentative="1">
      <w:start w:val="1"/>
      <w:numFmt w:val="lowerLetter"/>
      <w:lvlText w:val="%5."/>
      <w:lvlJc w:val="left"/>
      <w:pPr>
        <w:ind w:left="4180" w:hanging="360"/>
      </w:pPr>
    </w:lvl>
    <w:lvl w:ilvl="5" w:tplc="0C0A001B" w:tentative="1">
      <w:start w:val="1"/>
      <w:numFmt w:val="lowerRoman"/>
      <w:lvlText w:val="%6."/>
      <w:lvlJc w:val="right"/>
      <w:pPr>
        <w:ind w:left="4900" w:hanging="180"/>
      </w:pPr>
    </w:lvl>
    <w:lvl w:ilvl="6" w:tplc="0C0A000F" w:tentative="1">
      <w:start w:val="1"/>
      <w:numFmt w:val="decimal"/>
      <w:lvlText w:val="%7."/>
      <w:lvlJc w:val="left"/>
      <w:pPr>
        <w:ind w:left="5620" w:hanging="360"/>
      </w:pPr>
    </w:lvl>
    <w:lvl w:ilvl="7" w:tplc="0C0A0019" w:tentative="1">
      <w:start w:val="1"/>
      <w:numFmt w:val="lowerLetter"/>
      <w:lvlText w:val="%8."/>
      <w:lvlJc w:val="left"/>
      <w:pPr>
        <w:ind w:left="6340" w:hanging="360"/>
      </w:pPr>
    </w:lvl>
    <w:lvl w:ilvl="8" w:tplc="0C0A001B" w:tentative="1">
      <w:start w:val="1"/>
      <w:numFmt w:val="lowerRoman"/>
      <w:lvlText w:val="%9."/>
      <w:lvlJc w:val="right"/>
      <w:pPr>
        <w:ind w:left="7060" w:hanging="180"/>
      </w:pPr>
    </w:lvl>
  </w:abstractNum>
  <w:abstractNum w:abstractNumId="7" w15:restartNumberingAfterBreak="0">
    <w:nsid w:val="134A3956"/>
    <w:multiLevelType w:val="hybridMultilevel"/>
    <w:tmpl w:val="233AF46A"/>
    <w:lvl w:ilvl="0" w:tplc="39E45456">
      <w:start w:val="1"/>
      <w:numFmt w:val="bullet"/>
      <w:lvlText w:val=""/>
      <w:lvlJc w:val="left"/>
      <w:pPr>
        <w:ind w:left="823" w:hanging="360"/>
      </w:pPr>
      <w:rPr>
        <w:rFonts w:ascii="Symbol" w:hAnsi="Symbol" w:hint="default"/>
      </w:rPr>
    </w:lvl>
    <w:lvl w:ilvl="1" w:tplc="0C0A0003" w:tentative="1">
      <w:start w:val="1"/>
      <w:numFmt w:val="bullet"/>
      <w:lvlText w:val="o"/>
      <w:lvlJc w:val="left"/>
      <w:pPr>
        <w:ind w:left="1543" w:hanging="360"/>
      </w:pPr>
      <w:rPr>
        <w:rFonts w:ascii="Courier New" w:hAnsi="Courier New" w:cs="Courier New" w:hint="default"/>
      </w:rPr>
    </w:lvl>
    <w:lvl w:ilvl="2" w:tplc="0C0A0005" w:tentative="1">
      <w:start w:val="1"/>
      <w:numFmt w:val="bullet"/>
      <w:lvlText w:val=""/>
      <w:lvlJc w:val="left"/>
      <w:pPr>
        <w:ind w:left="2263" w:hanging="360"/>
      </w:pPr>
      <w:rPr>
        <w:rFonts w:ascii="Wingdings" w:hAnsi="Wingdings" w:hint="default"/>
      </w:rPr>
    </w:lvl>
    <w:lvl w:ilvl="3" w:tplc="0C0A0001" w:tentative="1">
      <w:start w:val="1"/>
      <w:numFmt w:val="bullet"/>
      <w:lvlText w:val=""/>
      <w:lvlJc w:val="left"/>
      <w:pPr>
        <w:ind w:left="2983" w:hanging="360"/>
      </w:pPr>
      <w:rPr>
        <w:rFonts w:ascii="Symbol" w:hAnsi="Symbol" w:hint="default"/>
      </w:rPr>
    </w:lvl>
    <w:lvl w:ilvl="4" w:tplc="0C0A0003" w:tentative="1">
      <w:start w:val="1"/>
      <w:numFmt w:val="bullet"/>
      <w:lvlText w:val="o"/>
      <w:lvlJc w:val="left"/>
      <w:pPr>
        <w:ind w:left="3703" w:hanging="360"/>
      </w:pPr>
      <w:rPr>
        <w:rFonts w:ascii="Courier New" w:hAnsi="Courier New" w:cs="Courier New" w:hint="default"/>
      </w:rPr>
    </w:lvl>
    <w:lvl w:ilvl="5" w:tplc="0C0A0005" w:tentative="1">
      <w:start w:val="1"/>
      <w:numFmt w:val="bullet"/>
      <w:lvlText w:val=""/>
      <w:lvlJc w:val="left"/>
      <w:pPr>
        <w:ind w:left="4423" w:hanging="360"/>
      </w:pPr>
      <w:rPr>
        <w:rFonts w:ascii="Wingdings" w:hAnsi="Wingdings" w:hint="default"/>
      </w:rPr>
    </w:lvl>
    <w:lvl w:ilvl="6" w:tplc="0C0A0001" w:tentative="1">
      <w:start w:val="1"/>
      <w:numFmt w:val="bullet"/>
      <w:lvlText w:val=""/>
      <w:lvlJc w:val="left"/>
      <w:pPr>
        <w:ind w:left="5143" w:hanging="360"/>
      </w:pPr>
      <w:rPr>
        <w:rFonts w:ascii="Symbol" w:hAnsi="Symbol" w:hint="default"/>
      </w:rPr>
    </w:lvl>
    <w:lvl w:ilvl="7" w:tplc="0C0A0003" w:tentative="1">
      <w:start w:val="1"/>
      <w:numFmt w:val="bullet"/>
      <w:lvlText w:val="o"/>
      <w:lvlJc w:val="left"/>
      <w:pPr>
        <w:ind w:left="5863" w:hanging="360"/>
      </w:pPr>
      <w:rPr>
        <w:rFonts w:ascii="Courier New" w:hAnsi="Courier New" w:cs="Courier New" w:hint="default"/>
      </w:rPr>
    </w:lvl>
    <w:lvl w:ilvl="8" w:tplc="0C0A0005" w:tentative="1">
      <w:start w:val="1"/>
      <w:numFmt w:val="bullet"/>
      <w:lvlText w:val=""/>
      <w:lvlJc w:val="left"/>
      <w:pPr>
        <w:ind w:left="6583" w:hanging="360"/>
      </w:pPr>
      <w:rPr>
        <w:rFonts w:ascii="Wingdings" w:hAnsi="Wingdings" w:hint="default"/>
      </w:rPr>
    </w:lvl>
  </w:abstractNum>
  <w:abstractNum w:abstractNumId="8" w15:restartNumberingAfterBreak="0">
    <w:nsid w:val="15E11C0F"/>
    <w:multiLevelType w:val="hybridMultilevel"/>
    <w:tmpl w:val="3AD8E39E"/>
    <w:lvl w:ilvl="0" w:tplc="580A0015">
      <w:start w:val="1"/>
      <w:numFmt w:val="upperLetter"/>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abstractNum w:abstractNumId="9" w15:restartNumberingAfterBreak="0">
    <w:nsid w:val="1BE12E9E"/>
    <w:multiLevelType w:val="hybridMultilevel"/>
    <w:tmpl w:val="596AC336"/>
    <w:lvl w:ilvl="0" w:tplc="31643A34">
      <w:start w:val="2"/>
      <w:numFmt w:val="upperLetter"/>
      <w:lvlText w:val="%1."/>
      <w:lvlJc w:val="left"/>
      <w:pPr>
        <w:ind w:left="880" w:hanging="360"/>
      </w:pPr>
      <w:rPr>
        <w:rFonts w:hint="default"/>
      </w:rPr>
    </w:lvl>
    <w:lvl w:ilvl="1" w:tplc="0C0A0019" w:tentative="1">
      <w:start w:val="1"/>
      <w:numFmt w:val="lowerLetter"/>
      <w:lvlText w:val="%2."/>
      <w:lvlJc w:val="left"/>
      <w:pPr>
        <w:ind w:left="1600" w:hanging="360"/>
      </w:pPr>
    </w:lvl>
    <w:lvl w:ilvl="2" w:tplc="0C0A001B" w:tentative="1">
      <w:start w:val="1"/>
      <w:numFmt w:val="lowerRoman"/>
      <w:lvlText w:val="%3."/>
      <w:lvlJc w:val="right"/>
      <w:pPr>
        <w:ind w:left="2320" w:hanging="180"/>
      </w:pPr>
    </w:lvl>
    <w:lvl w:ilvl="3" w:tplc="0C0A000F" w:tentative="1">
      <w:start w:val="1"/>
      <w:numFmt w:val="decimal"/>
      <w:lvlText w:val="%4."/>
      <w:lvlJc w:val="left"/>
      <w:pPr>
        <w:ind w:left="3040" w:hanging="360"/>
      </w:pPr>
    </w:lvl>
    <w:lvl w:ilvl="4" w:tplc="0C0A0019" w:tentative="1">
      <w:start w:val="1"/>
      <w:numFmt w:val="lowerLetter"/>
      <w:lvlText w:val="%5."/>
      <w:lvlJc w:val="left"/>
      <w:pPr>
        <w:ind w:left="3760" w:hanging="360"/>
      </w:pPr>
    </w:lvl>
    <w:lvl w:ilvl="5" w:tplc="0C0A001B" w:tentative="1">
      <w:start w:val="1"/>
      <w:numFmt w:val="lowerRoman"/>
      <w:lvlText w:val="%6."/>
      <w:lvlJc w:val="right"/>
      <w:pPr>
        <w:ind w:left="4480" w:hanging="180"/>
      </w:pPr>
    </w:lvl>
    <w:lvl w:ilvl="6" w:tplc="0C0A000F" w:tentative="1">
      <w:start w:val="1"/>
      <w:numFmt w:val="decimal"/>
      <w:lvlText w:val="%7."/>
      <w:lvlJc w:val="left"/>
      <w:pPr>
        <w:ind w:left="5200" w:hanging="360"/>
      </w:pPr>
    </w:lvl>
    <w:lvl w:ilvl="7" w:tplc="0C0A0019" w:tentative="1">
      <w:start w:val="1"/>
      <w:numFmt w:val="lowerLetter"/>
      <w:lvlText w:val="%8."/>
      <w:lvlJc w:val="left"/>
      <w:pPr>
        <w:ind w:left="5920" w:hanging="360"/>
      </w:pPr>
    </w:lvl>
    <w:lvl w:ilvl="8" w:tplc="0C0A001B" w:tentative="1">
      <w:start w:val="1"/>
      <w:numFmt w:val="lowerRoman"/>
      <w:lvlText w:val="%9."/>
      <w:lvlJc w:val="right"/>
      <w:pPr>
        <w:ind w:left="6640" w:hanging="180"/>
      </w:pPr>
    </w:lvl>
  </w:abstractNum>
  <w:abstractNum w:abstractNumId="10" w15:restartNumberingAfterBreak="0">
    <w:nsid w:val="1EFF4B2D"/>
    <w:multiLevelType w:val="hybridMultilevel"/>
    <w:tmpl w:val="7534DE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B71729"/>
    <w:multiLevelType w:val="hybridMultilevel"/>
    <w:tmpl w:val="0256E222"/>
    <w:lvl w:ilvl="0" w:tplc="580A000F">
      <w:start w:val="1"/>
      <w:numFmt w:val="decimal"/>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abstractNum w:abstractNumId="12" w15:restartNumberingAfterBreak="0">
    <w:nsid w:val="28A3274C"/>
    <w:multiLevelType w:val="hybridMultilevel"/>
    <w:tmpl w:val="8E3E4BDC"/>
    <w:lvl w:ilvl="0" w:tplc="B68E1A64">
      <w:numFmt w:val="bullet"/>
      <w:lvlText w:val="-"/>
      <w:lvlJc w:val="left"/>
      <w:pPr>
        <w:ind w:left="462" w:hanging="360"/>
      </w:pPr>
      <w:rPr>
        <w:rFonts w:ascii="Times New Roman" w:eastAsia="Times New Roman" w:hAnsi="Times New Roman" w:cs="Times New Roman" w:hint="default"/>
        <w:color w:val="303030"/>
        <w:w w:val="99"/>
        <w:sz w:val="20"/>
        <w:szCs w:val="20"/>
      </w:rPr>
    </w:lvl>
    <w:lvl w:ilvl="1" w:tplc="C68A2122">
      <w:numFmt w:val="bullet"/>
      <w:lvlText w:val="•"/>
      <w:lvlJc w:val="left"/>
      <w:pPr>
        <w:ind w:left="849" w:hanging="360"/>
      </w:pPr>
      <w:rPr>
        <w:rFonts w:hint="default"/>
      </w:rPr>
    </w:lvl>
    <w:lvl w:ilvl="2" w:tplc="7CBCABF6">
      <w:numFmt w:val="bullet"/>
      <w:lvlText w:val="•"/>
      <w:lvlJc w:val="left"/>
      <w:pPr>
        <w:ind w:left="1238" w:hanging="360"/>
      </w:pPr>
      <w:rPr>
        <w:rFonts w:hint="default"/>
      </w:rPr>
    </w:lvl>
    <w:lvl w:ilvl="3" w:tplc="7778C080">
      <w:numFmt w:val="bullet"/>
      <w:lvlText w:val="•"/>
      <w:lvlJc w:val="left"/>
      <w:pPr>
        <w:ind w:left="1627" w:hanging="360"/>
      </w:pPr>
      <w:rPr>
        <w:rFonts w:hint="default"/>
      </w:rPr>
    </w:lvl>
    <w:lvl w:ilvl="4" w:tplc="A9D86BC6">
      <w:numFmt w:val="bullet"/>
      <w:lvlText w:val="•"/>
      <w:lvlJc w:val="left"/>
      <w:pPr>
        <w:ind w:left="2017" w:hanging="360"/>
      </w:pPr>
      <w:rPr>
        <w:rFonts w:hint="default"/>
      </w:rPr>
    </w:lvl>
    <w:lvl w:ilvl="5" w:tplc="096CE49E">
      <w:numFmt w:val="bullet"/>
      <w:lvlText w:val="•"/>
      <w:lvlJc w:val="left"/>
      <w:pPr>
        <w:ind w:left="2406" w:hanging="360"/>
      </w:pPr>
      <w:rPr>
        <w:rFonts w:hint="default"/>
      </w:rPr>
    </w:lvl>
    <w:lvl w:ilvl="6" w:tplc="3C26F37A">
      <w:numFmt w:val="bullet"/>
      <w:lvlText w:val="•"/>
      <w:lvlJc w:val="left"/>
      <w:pPr>
        <w:ind w:left="2795" w:hanging="360"/>
      </w:pPr>
      <w:rPr>
        <w:rFonts w:hint="default"/>
      </w:rPr>
    </w:lvl>
    <w:lvl w:ilvl="7" w:tplc="4C54ADFA">
      <w:numFmt w:val="bullet"/>
      <w:lvlText w:val="•"/>
      <w:lvlJc w:val="left"/>
      <w:pPr>
        <w:ind w:left="3185" w:hanging="360"/>
      </w:pPr>
      <w:rPr>
        <w:rFonts w:hint="default"/>
      </w:rPr>
    </w:lvl>
    <w:lvl w:ilvl="8" w:tplc="CE10C692">
      <w:numFmt w:val="bullet"/>
      <w:lvlText w:val="•"/>
      <w:lvlJc w:val="left"/>
      <w:pPr>
        <w:ind w:left="3574" w:hanging="360"/>
      </w:pPr>
      <w:rPr>
        <w:rFonts w:hint="default"/>
      </w:rPr>
    </w:lvl>
  </w:abstractNum>
  <w:abstractNum w:abstractNumId="13" w15:restartNumberingAfterBreak="0">
    <w:nsid w:val="28A50D7F"/>
    <w:multiLevelType w:val="hybridMultilevel"/>
    <w:tmpl w:val="0756B00E"/>
    <w:lvl w:ilvl="0" w:tplc="A5F6409A">
      <w:numFmt w:val="bullet"/>
      <w:lvlText w:val="-"/>
      <w:lvlJc w:val="left"/>
      <w:pPr>
        <w:ind w:left="462" w:hanging="360"/>
      </w:pPr>
      <w:rPr>
        <w:rFonts w:ascii="Times New Roman" w:eastAsia="Times New Roman" w:hAnsi="Times New Roman" w:cs="Times New Roman" w:hint="default"/>
        <w:color w:val="303030"/>
        <w:w w:val="99"/>
        <w:sz w:val="20"/>
        <w:szCs w:val="20"/>
      </w:rPr>
    </w:lvl>
    <w:lvl w:ilvl="1" w:tplc="E38CFD60">
      <w:numFmt w:val="bullet"/>
      <w:lvlText w:val="•"/>
      <w:lvlJc w:val="left"/>
      <w:pPr>
        <w:ind w:left="849" w:hanging="360"/>
      </w:pPr>
      <w:rPr>
        <w:rFonts w:hint="default"/>
      </w:rPr>
    </w:lvl>
    <w:lvl w:ilvl="2" w:tplc="0D2474D8">
      <w:numFmt w:val="bullet"/>
      <w:lvlText w:val="•"/>
      <w:lvlJc w:val="left"/>
      <w:pPr>
        <w:ind w:left="1238" w:hanging="360"/>
      </w:pPr>
      <w:rPr>
        <w:rFonts w:hint="default"/>
      </w:rPr>
    </w:lvl>
    <w:lvl w:ilvl="3" w:tplc="DCE865A6">
      <w:numFmt w:val="bullet"/>
      <w:lvlText w:val="•"/>
      <w:lvlJc w:val="left"/>
      <w:pPr>
        <w:ind w:left="1627" w:hanging="360"/>
      </w:pPr>
      <w:rPr>
        <w:rFonts w:hint="default"/>
      </w:rPr>
    </w:lvl>
    <w:lvl w:ilvl="4" w:tplc="15B63AFA">
      <w:numFmt w:val="bullet"/>
      <w:lvlText w:val="•"/>
      <w:lvlJc w:val="left"/>
      <w:pPr>
        <w:ind w:left="2017" w:hanging="360"/>
      </w:pPr>
      <w:rPr>
        <w:rFonts w:hint="default"/>
      </w:rPr>
    </w:lvl>
    <w:lvl w:ilvl="5" w:tplc="FBB4AF60">
      <w:numFmt w:val="bullet"/>
      <w:lvlText w:val="•"/>
      <w:lvlJc w:val="left"/>
      <w:pPr>
        <w:ind w:left="2406" w:hanging="360"/>
      </w:pPr>
      <w:rPr>
        <w:rFonts w:hint="default"/>
      </w:rPr>
    </w:lvl>
    <w:lvl w:ilvl="6" w:tplc="695434FC">
      <w:numFmt w:val="bullet"/>
      <w:lvlText w:val="•"/>
      <w:lvlJc w:val="left"/>
      <w:pPr>
        <w:ind w:left="2795" w:hanging="360"/>
      </w:pPr>
      <w:rPr>
        <w:rFonts w:hint="default"/>
      </w:rPr>
    </w:lvl>
    <w:lvl w:ilvl="7" w:tplc="1F54362E">
      <w:numFmt w:val="bullet"/>
      <w:lvlText w:val="•"/>
      <w:lvlJc w:val="left"/>
      <w:pPr>
        <w:ind w:left="3185" w:hanging="360"/>
      </w:pPr>
      <w:rPr>
        <w:rFonts w:hint="default"/>
      </w:rPr>
    </w:lvl>
    <w:lvl w:ilvl="8" w:tplc="09928EA2">
      <w:numFmt w:val="bullet"/>
      <w:lvlText w:val="•"/>
      <w:lvlJc w:val="left"/>
      <w:pPr>
        <w:ind w:left="3574" w:hanging="360"/>
      </w:pPr>
      <w:rPr>
        <w:rFonts w:hint="default"/>
      </w:rPr>
    </w:lvl>
  </w:abstractNum>
  <w:abstractNum w:abstractNumId="14" w15:restartNumberingAfterBreak="0">
    <w:nsid w:val="296E1326"/>
    <w:multiLevelType w:val="hybridMultilevel"/>
    <w:tmpl w:val="CC00AC48"/>
    <w:lvl w:ilvl="0" w:tplc="580A0015">
      <w:start w:val="1"/>
      <w:numFmt w:val="upperLetter"/>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abstractNum w:abstractNumId="15" w15:restartNumberingAfterBreak="0">
    <w:nsid w:val="2BF76E09"/>
    <w:multiLevelType w:val="hybridMultilevel"/>
    <w:tmpl w:val="0C64A0EE"/>
    <w:lvl w:ilvl="0" w:tplc="39E454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613BC9"/>
    <w:multiLevelType w:val="hybridMultilevel"/>
    <w:tmpl w:val="778E06C8"/>
    <w:lvl w:ilvl="0" w:tplc="74E27CEE">
      <w:start w:val="1"/>
      <w:numFmt w:val="decimal"/>
      <w:lvlText w:val="%1)"/>
      <w:lvlJc w:val="left"/>
      <w:pPr>
        <w:ind w:left="391" w:hanging="288"/>
      </w:pPr>
      <w:rPr>
        <w:rFonts w:ascii="Times New Roman" w:eastAsia="Times New Roman" w:hAnsi="Times New Roman" w:cs="Times New Roman" w:hint="default"/>
        <w:spacing w:val="-4"/>
        <w:w w:val="99"/>
        <w:sz w:val="18"/>
        <w:szCs w:val="18"/>
      </w:rPr>
    </w:lvl>
    <w:lvl w:ilvl="1" w:tplc="481A7168">
      <w:numFmt w:val="bullet"/>
      <w:lvlText w:val="•"/>
      <w:lvlJc w:val="left"/>
      <w:pPr>
        <w:ind w:left="1292" w:hanging="288"/>
      </w:pPr>
      <w:rPr>
        <w:rFonts w:hint="default"/>
      </w:rPr>
    </w:lvl>
    <w:lvl w:ilvl="2" w:tplc="19A2D9F6">
      <w:numFmt w:val="bullet"/>
      <w:lvlText w:val="•"/>
      <w:lvlJc w:val="left"/>
      <w:pPr>
        <w:ind w:left="2185" w:hanging="288"/>
      </w:pPr>
      <w:rPr>
        <w:rFonts w:hint="default"/>
      </w:rPr>
    </w:lvl>
    <w:lvl w:ilvl="3" w:tplc="573ABB82">
      <w:numFmt w:val="bullet"/>
      <w:lvlText w:val="•"/>
      <w:lvlJc w:val="left"/>
      <w:pPr>
        <w:ind w:left="3078" w:hanging="288"/>
      </w:pPr>
      <w:rPr>
        <w:rFonts w:hint="default"/>
      </w:rPr>
    </w:lvl>
    <w:lvl w:ilvl="4" w:tplc="F79A6A4E">
      <w:numFmt w:val="bullet"/>
      <w:lvlText w:val="•"/>
      <w:lvlJc w:val="left"/>
      <w:pPr>
        <w:ind w:left="3971" w:hanging="288"/>
      </w:pPr>
      <w:rPr>
        <w:rFonts w:hint="default"/>
      </w:rPr>
    </w:lvl>
    <w:lvl w:ilvl="5" w:tplc="97B6C47C">
      <w:numFmt w:val="bullet"/>
      <w:lvlText w:val="•"/>
      <w:lvlJc w:val="left"/>
      <w:pPr>
        <w:ind w:left="4864" w:hanging="288"/>
      </w:pPr>
      <w:rPr>
        <w:rFonts w:hint="default"/>
      </w:rPr>
    </w:lvl>
    <w:lvl w:ilvl="6" w:tplc="57EC52EA">
      <w:numFmt w:val="bullet"/>
      <w:lvlText w:val="•"/>
      <w:lvlJc w:val="left"/>
      <w:pPr>
        <w:ind w:left="5757" w:hanging="288"/>
      </w:pPr>
      <w:rPr>
        <w:rFonts w:hint="default"/>
      </w:rPr>
    </w:lvl>
    <w:lvl w:ilvl="7" w:tplc="62EC5446">
      <w:numFmt w:val="bullet"/>
      <w:lvlText w:val="•"/>
      <w:lvlJc w:val="left"/>
      <w:pPr>
        <w:ind w:left="6650" w:hanging="288"/>
      </w:pPr>
      <w:rPr>
        <w:rFonts w:hint="default"/>
      </w:rPr>
    </w:lvl>
    <w:lvl w:ilvl="8" w:tplc="677EBD52">
      <w:numFmt w:val="bullet"/>
      <w:lvlText w:val="•"/>
      <w:lvlJc w:val="left"/>
      <w:pPr>
        <w:ind w:left="7543" w:hanging="288"/>
      </w:pPr>
      <w:rPr>
        <w:rFonts w:hint="default"/>
      </w:rPr>
    </w:lvl>
  </w:abstractNum>
  <w:abstractNum w:abstractNumId="17" w15:restartNumberingAfterBreak="0">
    <w:nsid w:val="39662C94"/>
    <w:multiLevelType w:val="hybridMultilevel"/>
    <w:tmpl w:val="C25A69CA"/>
    <w:lvl w:ilvl="0" w:tplc="0C0A000F">
      <w:start w:val="1"/>
      <w:numFmt w:val="decimal"/>
      <w:lvlText w:val="%1."/>
      <w:lvlJc w:val="left"/>
      <w:pPr>
        <w:ind w:left="436" w:hanging="360"/>
      </w:pPr>
    </w:lvl>
    <w:lvl w:ilvl="1" w:tplc="0C0A0019" w:tentative="1">
      <w:start w:val="1"/>
      <w:numFmt w:val="lowerLetter"/>
      <w:lvlText w:val="%2."/>
      <w:lvlJc w:val="left"/>
      <w:pPr>
        <w:ind w:left="1156" w:hanging="360"/>
      </w:pPr>
    </w:lvl>
    <w:lvl w:ilvl="2" w:tplc="0C0A001B" w:tentative="1">
      <w:start w:val="1"/>
      <w:numFmt w:val="lowerRoman"/>
      <w:lvlText w:val="%3."/>
      <w:lvlJc w:val="right"/>
      <w:pPr>
        <w:ind w:left="1876" w:hanging="180"/>
      </w:pPr>
    </w:lvl>
    <w:lvl w:ilvl="3" w:tplc="0C0A000F" w:tentative="1">
      <w:start w:val="1"/>
      <w:numFmt w:val="decimal"/>
      <w:lvlText w:val="%4."/>
      <w:lvlJc w:val="left"/>
      <w:pPr>
        <w:ind w:left="2596" w:hanging="360"/>
      </w:pPr>
    </w:lvl>
    <w:lvl w:ilvl="4" w:tplc="0C0A0019" w:tentative="1">
      <w:start w:val="1"/>
      <w:numFmt w:val="lowerLetter"/>
      <w:lvlText w:val="%5."/>
      <w:lvlJc w:val="left"/>
      <w:pPr>
        <w:ind w:left="3316" w:hanging="360"/>
      </w:pPr>
    </w:lvl>
    <w:lvl w:ilvl="5" w:tplc="0C0A001B" w:tentative="1">
      <w:start w:val="1"/>
      <w:numFmt w:val="lowerRoman"/>
      <w:lvlText w:val="%6."/>
      <w:lvlJc w:val="right"/>
      <w:pPr>
        <w:ind w:left="4036" w:hanging="180"/>
      </w:pPr>
    </w:lvl>
    <w:lvl w:ilvl="6" w:tplc="0C0A000F" w:tentative="1">
      <w:start w:val="1"/>
      <w:numFmt w:val="decimal"/>
      <w:lvlText w:val="%7."/>
      <w:lvlJc w:val="left"/>
      <w:pPr>
        <w:ind w:left="4756" w:hanging="360"/>
      </w:pPr>
    </w:lvl>
    <w:lvl w:ilvl="7" w:tplc="0C0A0019" w:tentative="1">
      <w:start w:val="1"/>
      <w:numFmt w:val="lowerLetter"/>
      <w:lvlText w:val="%8."/>
      <w:lvlJc w:val="left"/>
      <w:pPr>
        <w:ind w:left="5476" w:hanging="360"/>
      </w:pPr>
    </w:lvl>
    <w:lvl w:ilvl="8" w:tplc="0C0A001B" w:tentative="1">
      <w:start w:val="1"/>
      <w:numFmt w:val="lowerRoman"/>
      <w:lvlText w:val="%9."/>
      <w:lvlJc w:val="right"/>
      <w:pPr>
        <w:ind w:left="6196" w:hanging="180"/>
      </w:pPr>
    </w:lvl>
  </w:abstractNum>
  <w:abstractNum w:abstractNumId="18" w15:restartNumberingAfterBreak="0">
    <w:nsid w:val="3BAF6FEE"/>
    <w:multiLevelType w:val="hybridMultilevel"/>
    <w:tmpl w:val="CC00AC48"/>
    <w:lvl w:ilvl="0" w:tplc="580A0015">
      <w:start w:val="1"/>
      <w:numFmt w:val="upperLetter"/>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abstractNum w:abstractNumId="19" w15:restartNumberingAfterBreak="0">
    <w:nsid w:val="3DC57A9C"/>
    <w:multiLevelType w:val="hybridMultilevel"/>
    <w:tmpl w:val="90BAA586"/>
    <w:lvl w:ilvl="0" w:tplc="A88EDA8A">
      <w:start w:val="1"/>
      <w:numFmt w:val="decimal"/>
      <w:lvlText w:val="%1."/>
      <w:lvlJc w:val="left"/>
      <w:pPr>
        <w:ind w:left="548" w:hanging="221"/>
      </w:pPr>
      <w:rPr>
        <w:rFonts w:ascii="Arial" w:eastAsia="Times New Roman" w:hAnsi="Arial" w:cs="Arial" w:hint="default"/>
        <w:b/>
        <w:bCs/>
        <w:w w:val="100"/>
        <w:sz w:val="22"/>
        <w:szCs w:val="22"/>
      </w:rPr>
    </w:lvl>
    <w:lvl w:ilvl="1" w:tplc="304C3F14">
      <w:start w:val="1"/>
      <w:numFmt w:val="upperLetter"/>
      <w:lvlText w:val="%2."/>
      <w:lvlJc w:val="left"/>
      <w:pPr>
        <w:ind w:left="880" w:hanging="360"/>
        <w:jc w:val="right"/>
      </w:pPr>
      <w:rPr>
        <w:rFonts w:hint="default"/>
        <w:b/>
        <w:bCs/>
        <w:spacing w:val="-1"/>
        <w:w w:val="99"/>
      </w:rPr>
    </w:lvl>
    <w:lvl w:ilvl="2" w:tplc="453A1176">
      <w:numFmt w:val="bullet"/>
      <w:lvlText w:val="•"/>
      <w:lvlJc w:val="left"/>
      <w:pPr>
        <w:ind w:left="3600" w:hanging="360"/>
      </w:pPr>
      <w:rPr>
        <w:rFonts w:hint="default"/>
      </w:rPr>
    </w:lvl>
    <w:lvl w:ilvl="3" w:tplc="5EFAFFB0">
      <w:numFmt w:val="bullet"/>
      <w:lvlText w:val="•"/>
      <w:lvlJc w:val="left"/>
      <w:pPr>
        <w:ind w:left="4367" w:hanging="360"/>
      </w:pPr>
      <w:rPr>
        <w:rFonts w:hint="default"/>
      </w:rPr>
    </w:lvl>
    <w:lvl w:ilvl="4" w:tplc="C6925000">
      <w:numFmt w:val="bullet"/>
      <w:lvlText w:val="•"/>
      <w:lvlJc w:val="left"/>
      <w:pPr>
        <w:ind w:left="5135" w:hanging="360"/>
      </w:pPr>
      <w:rPr>
        <w:rFonts w:hint="default"/>
      </w:rPr>
    </w:lvl>
    <w:lvl w:ilvl="5" w:tplc="8CECE566">
      <w:numFmt w:val="bullet"/>
      <w:lvlText w:val="•"/>
      <w:lvlJc w:val="left"/>
      <w:pPr>
        <w:ind w:left="5902" w:hanging="360"/>
      </w:pPr>
      <w:rPr>
        <w:rFonts w:hint="default"/>
      </w:rPr>
    </w:lvl>
    <w:lvl w:ilvl="6" w:tplc="1F0EE5D8">
      <w:numFmt w:val="bullet"/>
      <w:lvlText w:val="•"/>
      <w:lvlJc w:val="left"/>
      <w:pPr>
        <w:ind w:left="6670" w:hanging="360"/>
      </w:pPr>
      <w:rPr>
        <w:rFonts w:hint="default"/>
      </w:rPr>
    </w:lvl>
    <w:lvl w:ilvl="7" w:tplc="4080C27C">
      <w:numFmt w:val="bullet"/>
      <w:lvlText w:val="•"/>
      <w:lvlJc w:val="left"/>
      <w:pPr>
        <w:ind w:left="7437" w:hanging="360"/>
      </w:pPr>
      <w:rPr>
        <w:rFonts w:hint="default"/>
      </w:rPr>
    </w:lvl>
    <w:lvl w:ilvl="8" w:tplc="BA829328">
      <w:numFmt w:val="bullet"/>
      <w:lvlText w:val="•"/>
      <w:lvlJc w:val="left"/>
      <w:pPr>
        <w:ind w:left="8205" w:hanging="360"/>
      </w:pPr>
      <w:rPr>
        <w:rFonts w:hint="default"/>
      </w:rPr>
    </w:lvl>
  </w:abstractNum>
  <w:abstractNum w:abstractNumId="20" w15:restartNumberingAfterBreak="0">
    <w:nsid w:val="43652D2F"/>
    <w:multiLevelType w:val="hybridMultilevel"/>
    <w:tmpl w:val="17A43CDA"/>
    <w:lvl w:ilvl="0" w:tplc="55C26988">
      <w:start w:val="2"/>
      <w:numFmt w:val="upperLetter"/>
      <w:lvlText w:val="%1."/>
      <w:lvlJc w:val="left"/>
      <w:pPr>
        <w:ind w:left="1300" w:hanging="360"/>
      </w:pPr>
      <w:rPr>
        <w:rFonts w:hint="default"/>
      </w:rPr>
    </w:lvl>
    <w:lvl w:ilvl="1" w:tplc="580A0019" w:tentative="1">
      <w:start w:val="1"/>
      <w:numFmt w:val="lowerLetter"/>
      <w:lvlText w:val="%2."/>
      <w:lvlJc w:val="left"/>
      <w:pPr>
        <w:ind w:left="2020" w:hanging="360"/>
      </w:pPr>
    </w:lvl>
    <w:lvl w:ilvl="2" w:tplc="580A001B" w:tentative="1">
      <w:start w:val="1"/>
      <w:numFmt w:val="lowerRoman"/>
      <w:lvlText w:val="%3."/>
      <w:lvlJc w:val="right"/>
      <w:pPr>
        <w:ind w:left="2740" w:hanging="180"/>
      </w:pPr>
    </w:lvl>
    <w:lvl w:ilvl="3" w:tplc="580A000F" w:tentative="1">
      <w:start w:val="1"/>
      <w:numFmt w:val="decimal"/>
      <w:lvlText w:val="%4."/>
      <w:lvlJc w:val="left"/>
      <w:pPr>
        <w:ind w:left="3460" w:hanging="360"/>
      </w:pPr>
    </w:lvl>
    <w:lvl w:ilvl="4" w:tplc="580A0019" w:tentative="1">
      <w:start w:val="1"/>
      <w:numFmt w:val="lowerLetter"/>
      <w:lvlText w:val="%5."/>
      <w:lvlJc w:val="left"/>
      <w:pPr>
        <w:ind w:left="4180" w:hanging="360"/>
      </w:pPr>
    </w:lvl>
    <w:lvl w:ilvl="5" w:tplc="580A001B" w:tentative="1">
      <w:start w:val="1"/>
      <w:numFmt w:val="lowerRoman"/>
      <w:lvlText w:val="%6."/>
      <w:lvlJc w:val="right"/>
      <w:pPr>
        <w:ind w:left="4900" w:hanging="180"/>
      </w:pPr>
    </w:lvl>
    <w:lvl w:ilvl="6" w:tplc="580A000F" w:tentative="1">
      <w:start w:val="1"/>
      <w:numFmt w:val="decimal"/>
      <w:lvlText w:val="%7."/>
      <w:lvlJc w:val="left"/>
      <w:pPr>
        <w:ind w:left="5620" w:hanging="360"/>
      </w:pPr>
    </w:lvl>
    <w:lvl w:ilvl="7" w:tplc="580A0019" w:tentative="1">
      <w:start w:val="1"/>
      <w:numFmt w:val="lowerLetter"/>
      <w:lvlText w:val="%8."/>
      <w:lvlJc w:val="left"/>
      <w:pPr>
        <w:ind w:left="6340" w:hanging="360"/>
      </w:pPr>
    </w:lvl>
    <w:lvl w:ilvl="8" w:tplc="580A001B" w:tentative="1">
      <w:start w:val="1"/>
      <w:numFmt w:val="lowerRoman"/>
      <w:lvlText w:val="%9."/>
      <w:lvlJc w:val="right"/>
      <w:pPr>
        <w:ind w:left="7060" w:hanging="180"/>
      </w:pPr>
    </w:lvl>
  </w:abstractNum>
  <w:abstractNum w:abstractNumId="21" w15:restartNumberingAfterBreak="0">
    <w:nsid w:val="458714A8"/>
    <w:multiLevelType w:val="hybridMultilevel"/>
    <w:tmpl w:val="DF009036"/>
    <w:lvl w:ilvl="0" w:tplc="39E45456">
      <w:start w:val="1"/>
      <w:numFmt w:val="bullet"/>
      <w:lvlText w:val=""/>
      <w:lvlJc w:val="left"/>
      <w:pPr>
        <w:ind w:left="823" w:hanging="360"/>
      </w:pPr>
      <w:rPr>
        <w:rFonts w:ascii="Symbol" w:hAnsi="Symbol" w:hint="default"/>
      </w:rPr>
    </w:lvl>
    <w:lvl w:ilvl="1" w:tplc="0C0A0003" w:tentative="1">
      <w:start w:val="1"/>
      <w:numFmt w:val="bullet"/>
      <w:lvlText w:val="o"/>
      <w:lvlJc w:val="left"/>
      <w:pPr>
        <w:ind w:left="1543" w:hanging="360"/>
      </w:pPr>
      <w:rPr>
        <w:rFonts w:ascii="Courier New" w:hAnsi="Courier New" w:cs="Courier New" w:hint="default"/>
      </w:rPr>
    </w:lvl>
    <w:lvl w:ilvl="2" w:tplc="0C0A0005" w:tentative="1">
      <w:start w:val="1"/>
      <w:numFmt w:val="bullet"/>
      <w:lvlText w:val=""/>
      <w:lvlJc w:val="left"/>
      <w:pPr>
        <w:ind w:left="2263" w:hanging="360"/>
      </w:pPr>
      <w:rPr>
        <w:rFonts w:ascii="Wingdings" w:hAnsi="Wingdings" w:hint="default"/>
      </w:rPr>
    </w:lvl>
    <w:lvl w:ilvl="3" w:tplc="0C0A0001" w:tentative="1">
      <w:start w:val="1"/>
      <w:numFmt w:val="bullet"/>
      <w:lvlText w:val=""/>
      <w:lvlJc w:val="left"/>
      <w:pPr>
        <w:ind w:left="2983" w:hanging="360"/>
      </w:pPr>
      <w:rPr>
        <w:rFonts w:ascii="Symbol" w:hAnsi="Symbol" w:hint="default"/>
      </w:rPr>
    </w:lvl>
    <w:lvl w:ilvl="4" w:tplc="0C0A0003" w:tentative="1">
      <w:start w:val="1"/>
      <w:numFmt w:val="bullet"/>
      <w:lvlText w:val="o"/>
      <w:lvlJc w:val="left"/>
      <w:pPr>
        <w:ind w:left="3703" w:hanging="360"/>
      </w:pPr>
      <w:rPr>
        <w:rFonts w:ascii="Courier New" w:hAnsi="Courier New" w:cs="Courier New" w:hint="default"/>
      </w:rPr>
    </w:lvl>
    <w:lvl w:ilvl="5" w:tplc="0C0A0005" w:tentative="1">
      <w:start w:val="1"/>
      <w:numFmt w:val="bullet"/>
      <w:lvlText w:val=""/>
      <w:lvlJc w:val="left"/>
      <w:pPr>
        <w:ind w:left="4423" w:hanging="360"/>
      </w:pPr>
      <w:rPr>
        <w:rFonts w:ascii="Wingdings" w:hAnsi="Wingdings" w:hint="default"/>
      </w:rPr>
    </w:lvl>
    <w:lvl w:ilvl="6" w:tplc="0C0A0001" w:tentative="1">
      <w:start w:val="1"/>
      <w:numFmt w:val="bullet"/>
      <w:lvlText w:val=""/>
      <w:lvlJc w:val="left"/>
      <w:pPr>
        <w:ind w:left="5143" w:hanging="360"/>
      </w:pPr>
      <w:rPr>
        <w:rFonts w:ascii="Symbol" w:hAnsi="Symbol" w:hint="default"/>
      </w:rPr>
    </w:lvl>
    <w:lvl w:ilvl="7" w:tplc="0C0A0003" w:tentative="1">
      <w:start w:val="1"/>
      <w:numFmt w:val="bullet"/>
      <w:lvlText w:val="o"/>
      <w:lvlJc w:val="left"/>
      <w:pPr>
        <w:ind w:left="5863" w:hanging="360"/>
      </w:pPr>
      <w:rPr>
        <w:rFonts w:ascii="Courier New" w:hAnsi="Courier New" w:cs="Courier New" w:hint="default"/>
      </w:rPr>
    </w:lvl>
    <w:lvl w:ilvl="8" w:tplc="0C0A0005" w:tentative="1">
      <w:start w:val="1"/>
      <w:numFmt w:val="bullet"/>
      <w:lvlText w:val=""/>
      <w:lvlJc w:val="left"/>
      <w:pPr>
        <w:ind w:left="6583" w:hanging="360"/>
      </w:pPr>
      <w:rPr>
        <w:rFonts w:ascii="Wingdings" w:hAnsi="Wingdings" w:hint="default"/>
      </w:rPr>
    </w:lvl>
  </w:abstractNum>
  <w:abstractNum w:abstractNumId="22" w15:restartNumberingAfterBreak="0">
    <w:nsid w:val="4C546E14"/>
    <w:multiLevelType w:val="hybridMultilevel"/>
    <w:tmpl w:val="1C544A8C"/>
    <w:lvl w:ilvl="0" w:tplc="53E62614">
      <w:start w:val="1"/>
      <w:numFmt w:val="upperLetter"/>
      <w:lvlText w:val="%1."/>
      <w:lvlJc w:val="left"/>
      <w:pPr>
        <w:ind w:left="580" w:hanging="360"/>
      </w:pPr>
      <w:rPr>
        <w:rFonts w:hint="default"/>
      </w:rPr>
    </w:lvl>
    <w:lvl w:ilvl="1" w:tplc="580A0019" w:tentative="1">
      <w:start w:val="1"/>
      <w:numFmt w:val="lowerLetter"/>
      <w:lvlText w:val="%2."/>
      <w:lvlJc w:val="left"/>
      <w:pPr>
        <w:ind w:left="1300" w:hanging="360"/>
      </w:pPr>
    </w:lvl>
    <w:lvl w:ilvl="2" w:tplc="580A001B" w:tentative="1">
      <w:start w:val="1"/>
      <w:numFmt w:val="lowerRoman"/>
      <w:lvlText w:val="%3."/>
      <w:lvlJc w:val="right"/>
      <w:pPr>
        <w:ind w:left="2020" w:hanging="180"/>
      </w:pPr>
    </w:lvl>
    <w:lvl w:ilvl="3" w:tplc="580A000F" w:tentative="1">
      <w:start w:val="1"/>
      <w:numFmt w:val="decimal"/>
      <w:lvlText w:val="%4."/>
      <w:lvlJc w:val="left"/>
      <w:pPr>
        <w:ind w:left="2740" w:hanging="360"/>
      </w:pPr>
    </w:lvl>
    <w:lvl w:ilvl="4" w:tplc="580A0019" w:tentative="1">
      <w:start w:val="1"/>
      <w:numFmt w:val="lowerLetter"/>
      <w:lvlText w:val="%5."/>
      <w:lvlJc w:val="left"/>
      <w:pPr>
        <w:ind w:left="3460" w:hanging="360"/>
      </w:pPr>
    </w:lvl>
    <w:lvl w:ilvl="5" w:tplc="580A001B" w:tentative="1">
      <w:start w:val="1"/>
      <w:numFmt w:val="lowerRoman"/>
      <w:lvlText w:val="%6."/>
      <w:lvlJc w:val="right"/>
      <w:pPr>
        <w:ind w:left="4180" w:hanging="180"/>
      </w:pPr>
    </w:lvl>
    <w:lvl w:ilvl="6" w:tplc="580A000F" w:tentative="1">
      <w:start w:val="1"/>
      <w:numFmt w:val="decimal"/>
      <w:lvlText w:val="%7."/>
      <w:lvlJc w:val="left"/>
      <w:pPr>
        <w:ind w:left="4900" w:hanging="360"/>
      </w:pPr>
    </w:lvl>
    <w:lvl w:ilvl="7" w:tplc="580A0019" w:tentative="1">
      <w:start w:val="1"/>
      <w:numFmt w:val="lowerLetter"/>
      <w:lvlText w:val="%8."/>
      <w:lvlJc w:val="left"/>
      <w:pPr>
        <w:ind w:left="5620" w:hanging="360"/>
      </w:pPr>
    </w:lvl>
    <w:lvl w:ilvl="8" w:tplc="580A001B" w:tentative="1">
      <w:start w:val="1"/>
      <w:numFmt w:val="lowerRoman"/>
      <w:lvlText w:val="%9."/>
      <w:lvlJc w:val="right"/>
      <w:pPr>
        <w:ind w:left="6340" w:hanging="180"/>
      </w:pPr>
    </w:lvl>
  </w:abstractNum>
  <w:abstractNum w:abstractNumId="23" w15:restartNumberingAfterBreak="0">
    <w:nsid w:val="4EC10DD6"/>
    <w:multiLevelType w:val="hybridMultilevel"/>
    <w:tmpl w:val="E3E2E48A"/>
    <w:lvl w:ilvl="0" w:tplc="22509E12">
      <w:numFmt w:val="bullet"/>
      <w:lvlText w:val="-"/>
      <w:lvlJc w:val="left"/>
      <w:pPr>
        <w:ind w:left="604" w:hanging="360"/>
      </w:pPr>
      <w:rPr>
        <w:rFonts w:ascii="Times New Roman" w:eastAsia="Times New Roman" w:hAnsi="Times New Roman" w:cs="Times New Roman" w:hint="default"/>
        <w:spacing w:val="-4"/>
        <w:w w:val="99"/>
        <w:sz w:val="18"/>
        <w:szCs w:val="18"/>
      </w:rPr>
    </w:lvl>
    <w:lvl w:ilvl="1" w:tplc="9518275E">
      <w:numFmt w:val="bullet"/>
      <w:lvlText w:val="•"/>
      <w:lvlJc w:val="left"/>
      <w:pPr>
        <w:ind w:left="881" w:hanging="360"/>
      </w:pPr>
      <w:rPr>
        <w:rFonts w:hint="default"/>
      </w:rPr>
    </w:lvl>
    <w:lvl w:ilvl="2" w:tplc="ADE82470">
      <w:numFmt w:val="bullet"/>
      <w:lvlText w:val="•"/>
      <w:lvlJc w:val="left"/>
      <w:pPr>
        <w:ind w:left="1162" w:hanging="360"/>
      </w:pPr>
      <w:rPr>
        <w:rFonts w:hint="default"/>
      </w:rPr>
    </w:lvl>
    <w:lvl w:ilvl="3" w:tplc="54166194">
      <w:numFmt w:val="bullet"/>
      <w:lvlText w:val="•"/>
      <w:lvlJc w:val="left"/>
      <w:pPr>
        <w:ind w:left="1443" w:hanging="360"/>
      </w:pPr>
      <w:rPr>
        <w:rFonts w:hint="default"/>
      </w:rPr>
    </w:lvl>
    <w:lvl w:ilvl="4" w:tplc="CBE6CBC0">
      <w:numFmt w:val="bullet"/>
      <w:lvlText w:val="•"/>
      <w:lvlJc w:val="left"/>
      <w:pPr>
        <w:ind w:left="1724" w:hanging="360"/>
      </w:pPr>
      <w:rPr>
        <w:rFonts w:hint="default"/>
      </w:rPr>
    </w:lvl>
    <w:lvl w:ilvl="5" w:tplc="1FD8ECBC">
      <w:numFmt w:val="bullet"/>
      <w:lvlText w:val="•"/>
      <w:lvlJc w:val="left"/>
      <w:pPr>
        <w:ind w:left="2005" w:hanging="360"/>
      </w:pPr>
      <w:rPr>
        <w:rFonts w:hint="default"/>
      </w:rPr>
    </w:lvl>
    <w:lvl w:ilvl="6" w:tplc="96DCE050">
      <w:numFmt w:val="bullet"/>
      <w:lvlText w:val="•"/>
      <w:lvlJc w:val="left"/>
      <w:pPr>
        <w:ind w:left="2286" w:hanging="360"/>
      </w:pPr>
      <w:rPr>
        <w:rFonts w:hint="default"/>
      </w:rPr>
    </w:lvl>
    <w:lvl w:ilvl="7" w:tplc="01AA0FF6">
      <w:numFmt w:val="bullet"/>
      <w:lvlText w:val="•"/>
      <w:lvlJc w:val="left"/>
      <w:pPr>
        <w:ind w:left="2567" w:hanging="360"/>
      </w:pPr>
      <w:rPr>
        <w:rFonts w:hint="default"/>
      </w:rPr>
    </w:lvl>
    <w:lvl w:ilvl="8" w:tplc="BB76566E">
      <w:numFmt w:val="bullet"/>
      <w:lvlText w:val="•"/>
      <w:lvlJc w:val="left"/>
      <w:pPr>
        <w:ind w:left="2848" w:hanging="360"/>
      </w:pPr>
      <w:rPr>
        <w:rFonts w:hint="default"/>
      </w:rPr>
    </w:lvl>
  </w:abstractNum>
  <w:abstractNum w:abstractNumId="24" w15:restartNumberingAfterBreak="0">
    <w:nsid w:val="4F4B4187"/>
    <w:multiLevelType w:val="hybridMultilevel"/>
    <w:tmpl w:val="0F30233A"/>
    <w:lvl w:ilvl="0" w:tplc="DDC8EC78">
      <w:start w:val="2"/>
      <w:numFmt w:val="upperLetter"/>
      <w:lvlText w:val="%1."/>
      <w:lvlJc w:val="left"/>
      <w:pPr>
        <w:ind w:left="610" w:hanging="327"/>
      </w:pPr>
      <w:rPr>
        <w:rFonts w:ascii="Times New Roman" w:eastAsia="Times New Roman" w:hAnsi="Times New Roman" w:cs="Times New Roman" w:hint="default"/>
        <w:b/>
        <w:bCs/>
        <w:w w:val="100"/>
        <w:sz w:val="28"/>
        <w:szCs w:val="28"/>
      </w:rPr>
    </w:lvl>
    <w:lvl w:ilvl="1" w:tplc="6540CD56">
      <w:numFmt w:val="bullet"/>
      <w:lvlText w:val="•"/>
      <w:lvlJc w:val="left"/>
      <w:pPr>
        <w:ind w:left="1566" w:hanging="327"/>
      </w:pPr>
      <w:rPr>
        <w:rFonts w:hint="default"/>
      </w:rPr>
    </w:lvl>
    <w:lvl w:ilvl="2" w:tplc="ECDC5E2A">
      <w:numFmt w:val="bullet"/>
      <w:lvlText w:val="•"/>
      <w:lvlJc w:val="left"/>
      <w:pPr>
        <w:ind w:left="2516" w:hanging="327"/>
      </w:pPr>
      <w:rPr>
        <w:rFonts w:hint="default"/>
      </w:rPr>
    </w:lvl>
    <w:lvl w:ilvl="3" w:tplc="F39097DA">
      <w:numFmt w:val="bullet"/>
      <w:lvlText w:val="•"/>
      <w:lvlJc w:val="left"/>
      <w:pPr>
        <w:ind w:left="3466" w:hanging="327"/>
      </w:pPr>
      <w:rPr>
        <w:rFonts w:hint="default"/>
      </w:rPr>
    </w:lvl>
    <w:lvl w:ilvl="4" w:tplc="1AAEC9B8">
      <w:numFmt w:val="bullet"/>
      <w:lvlText w:val="•"/>
      <w:lvlJc w:val="left"/>
      <w:pPr>
        <w:ind w:left="4416" w:hanging="327"/>
      </w:pPr>
      <w:rPr>
        <w:rFonts w:hint="default"/>
      </w:rPr>
    </w:lvl>
    <w:lvl w:ilvl="5" w:tplc="1DAEE254">
      <w:numFmt w:val="bullet"/>
      <w:lvlText w:val="•"/>
      <w:lvlJc w:val="left"/>
      <w:pPr>
        <w:ind w:left="5366" w:hanging="327"/>
      </w:pPr>
      <w:rPr>
        <w:rFonts w:hint="default"/>
      </w:rPr>
    </w:lvl>
    <w:lvl w:ilvl="6" w:tplc="32E6FC96">
      <w:numFmt w:val="bullet"/>
      <w:lvlText w:val="•"/>
      <w:lvlJc w:val="left"/>
      <w:pPr>
        <w:ind w:left="6316" w:hanging="327"/>
      </w:pPr>
      <w:rPr>
        <w:rFonts w:hint="default"/>
      </w:rPr>
    </w:lvl>
    <w:lvl w:ilvl="7" w:tplc="95E4E782">
      <w:numFmt w:val="bullet"/>
      <w:lvlText w:val="•"/>
      <w:lvlJc w:val="left"/>
      <w:pPr>
        <w:ind w:left="7266" w:hanging="327"/>
      </w:pPr>
      <w:rPr>
        <w:rFonts w:hint="default"/>
      </w:rPr>
    </w:lvl>
    <w:lvl w:ilvl="8" w:tplc="021EB67C">
      <w:numFmt w:val="bullet"/>
      <w:lvlText w:val="•"/>
      <w:lvlJc w:val="left"/>
      <w:pPr>
        <w:ind w:left="8216" w:hanging="327"/>
      </w:pPr>
      <w:rPr>
        <w:rFonts w:hint="default"/>
      </w:rPr>
    </w:lvl>
  </w:abstractNum>
  <w:abstractNum w:abstractNumId="25" w15:restartNumberingAfterBreak="0">
    <w:nsid w:val="50D66A04"/>
    <w:multiLevelType w:val="hybridMultilevel"/>
    <w:tmpl w:val="596AC336"/>
    <w:lvl w:ilvl="0" w:tplc="31643A34">
      <w:start w:val="2"/>
      <w:numFmt w:val="upperLetter"/>
      <w:lvlText w:val="%1."/>
      <w:lvlJc w:val="left"/>
      <w:pPr>
        <w:ind w:left="880" w:hanging="360"/>
      </w:pPr>
      <w:rPr>
        <w:rFonts w:hint="default"/>
      </w:rPr>
    </w:lvl>
    <w:lvl w:ilvl="1" w:tplc="0C0A0019" w:tentative="1">
      <w:start w:val="1"/>
      <w:numFmt w:val="lowerLetter"/>
      <w:lvlText w:val="%2."/>
      <w:lvlJc w:val="left"/>
      <w:pPr>
        <w:ind w:left="1600" w:hanging="360"/>
      </w:pPr>
    </w:lvl>
    <w:lvl w:ilvl="2" w:tplc="0C0A001B" w:tentative="1">
      <w:start w:val="1"/>
      <w:numFmt w:val="lowerRoman"/>
      <w:lvlText w:val="%3."/>
      <w:lvlJc w:val="right"/>
      <w:pPr>
        <w:ind w:left="2320" w:hanging="180"/>
      </w:pPr>
    </w:lvl>
    <w:lvl w:ilvl="3" w:tplc="0C0A000F" w:tentative="1">
      <w:start w:val="1"/>
      <w:numFmt w:val="decimal"/>
      <w:lvlText w:val="%4."/>
      <w:lvlJc w:val="left"/>
      <w:pPr>
        <w:ind w:left="3040" w:hanging="360"/>
      </w:pPr>
    </w:lvl>
    <w:lvl w:ilvl="4" w:tplc="0C0A0019" w:tentative="1">
      <w:start w:val="1"/>
      <w:numFmt w:val="lowerLetter"/>
      <w:lvlText w:val="%5."/>
      <w:lvlJc w:val="left"/>
      <w:pPr>
        <w:ind w:left="3760" w:hanging="360"/>
      </w:pPr>
    </w:lvl>
    <w:lvl w:ilvl="5" w:tplc="0C0A001B" w:tentative="1">
      <w:start w:val="1"/>
      <w:numFmt w:val="lowerRoman"/>
      <w:lvlText w:val="%6."/>
      <w:lvlJc w:val="right"/>
      <w:pPr>
        <w:ind w:left="4480" w:hanging="180"/>
      </w:pPr>
    </w:lvl>
    <w:lvl w:ilvl="6" w:tplc="0C0A000F" w:tentative="1">
      <w:start w:val="1"/>
      <w:numFmt w:val="decimal"/>
      <w:lvlText w:val="%7."/>
      <w:lvlJc w:val="left"/>
      <w:pPr>
        <w:ind w:left="5200" w:hanging="360"/>
      </w:pPr>
    </w:lvl>
    <w:lvl w:ilvl="7" w:tplc="0C0A0019" w:tentative="1">
      <w:start w:val="1"/>
      <w:numFmt w:val="lowerLetter"/>
      <w:lvlText w:val="%8."/>
      <w:lvlJc w:val="left"/>
      <w:pPr>
        <w:ind w:left="5920" w:hanging="360"/>
      </w:pPr>
    </w:lvl>
    <w:lvl w:ilvl="8" w:tplc="0C0A001B" w:tentative="1">
      <w:start w:val="1"/>
      <w:numFmt w:val="lowerRoman"/>
      <w:lvlText w:val="%9."/>
      <w:lvlJc w:val="right"/>
      <w:pPr>
        <w:ind w:left="6640" w:hanging="180"/>
      </w:pPr>
    </w:lvl>
  </w:abstractNum>
  <w:abstractNum w:abstractNumId="26" w15:restartNumberingAfterBreak="0">
    <w:nsid w:val="517C45A4"/>
    <w:multiLevelType w:val="hybridMultilevel"/>
    <w:tmpl w:val="638EB638"/>
    <w:lvl w:ilvl="0" w:tplc="13CCC500">
      <w:start w:val="1"/>
      <w:numFmt w:val="decimal"/>
      <w:lvlText w:val="%1."/>
      <w:lvlJc w:val="left"/>
      <w:pPr>
        <w:ind w:left="940" w:hanging="360"/>
      </w:pPr>
      <w:rPr>
        <w:sz w:val="24"/>
        <w:szCs w:val="24"/>
      </w:rPr>
    </w:lvl>
    <w:lvl w:ilvl="1" w:tplc="0C0A0019" w:tentative="1">
      <w:start w:val="1"/>
      <w:numFmt w:val="lowerLetter"/>
      <w:lvlText w:val="%2."/>
      <w:lvlJc w:val="left"/>
      <w:pPr>
        <w:ind w:left="1660" w:hanging="360"/>
      </w:pPr>
    </w:lvl>
    <w:lvl w:ilvl="2" w:tplc="0C0A001B" w:tentative="1">
      <w:start w:val="1"/>
      <w:numFmt w:val="lowerRoman"/>
      <w:lvlText w:val="%3."/>
      <w:lvlJc w:val="right"/>
      <w:pPr>
        <w:ind w:left="2380" w:hanging="180"/>
      </w:pPr>
    </w:lvl>
    <w:lvl w:ilvl="3" w:tplc="0C0A000F" w:tentative="1">
      <w:start w:val="1"/>
      <w:numFmt w:val="decimal"/>
      <w:lvlText w:val="%4."/>
      <w:lvlJc w:val="left"/>
      <w:pPr>
        <w:ind w:left="3100" w:hanging="360"/>
      </w:pPr>
    </w:lvl>
    <w:lvl w:ilvl="4" w:tplc="0C0A0019" w:tentative="1">
      <w:start w:val="1"/>
      <w:numFmt w:val="lowerLetter"/>
      <w:lvlText w:val="%5."/>
      <w:lvlJc w:val="left"/>
      <w:pPr>
        <w:ind w:left="3820" w:hanging="360"/>
      </w:pPr>
    </w:lvl>
    <w:lvl w:ilvl="5" w:tplc="0C0A001B" w:tentative="1">
      <w:start w:val="1"/>
      <w:numFmt w:val="lowerRoman"/>
      <w:lvlText w:val="%6."/>
      <w:lvlJc w:val="right"/>
      <w:pPr>
        <w:ind w:left="4540" w:hanging="180"/>
      </w:pPr>
    </w:lvl>
    <w:lvl w:ilvl="6" w:tplc="0C0A000F" w:tentative="1">
      <w:start w:val="1"/>
      <w:numFmt w:val="decimal"/>
      <w:lvlText w:val="%7."/>
      <w:lvlJc w:val="left"/>
      <w:pPr>
        <w:ind w:left="5260" w:hanging="360"/>
      </w:pPr>
    </w:lvl>
    <w:lvl w:ilvl="7" w:tplc="0C0A0019" w:tentative="1">
      <w:start w:val="1"/>
      <w:numFmt w:val="lowerLetter"/>
      <w:lvlText w:val="%8."/>
      <w:lvlJc w:val="left"/>
      <w:pPr>
        <w:ind w:left="5980" w:hanging="360"/>
      </w:pPr>
    </w:lvl>
    <w:lvl w:ilvl="8" w:tplc="0C0A001B" w:tentative="1">
      <w:start w:val="1"/>
      <w:numFmt w:val="lowerRoman"/>
      <w:lvlText w:val="%9."/>
      <w:lvlJc w:val="right"/>
      <w:pPr>
        <w:ind w:left="6700" w:hanging="180"/>
      </w:pPr>
    </w:lvl>
  </w:abstractNum>
  <w:abstractNum w:abstractNumId="27" w15:restartNumberingAfterBreak="0">
    <w:nsid w:val="55531533"/>
    <w:multiLevelType w:val="hybridMultilevel"/>
    <w:tmpl w:val="F7B2F90E"/>
    <w:lvl w:ilvl="0" w:tplc="580A0011">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55E57AB2"/>
    <w:multiLevelType w:val="hybridMultilevel"/>
    <w:tmpl w:val="D00CF816"/>
    <w:lvl w:ilvl="0" w:tplc="5FF4681E">
      <w:start w:val="1"/>
      <w:numFmt w:val="decimal"/>
      <w:lvlText w:val="%1."/>
      <w:lvlJc w:val="left"/>
      <w:pPr>
        <w:ind w:left="940" w:hanging="360"/>
      </w:pPr>
      <w:rPr>
        <w:rFonts w:hint="default"/>
      </w:rPr>
    </w:lvl>
    <w:lvl w:ilvl="1" w:tplc="0C0A0019" w:tentative="1">
      <w:start w:val="1"/>
      <w:numFmt w:val="lowerLetter"/>
      <w:lvlText w:val="%2."/>
      <w:lvlJc w:val="left"/>
      <w:pPr>
        <w:ind w:left="1660" w:hanging="360"/>
      </w:pPr>
    </w:lvl>
    <w:lvl w:ilvl="2" w:tplc="0C0A001B" w:tentative="1">
      <w:start w:val="1"/>
      <w:numFmt w:val="lowerRoman"/>
      <w:lvlText w:val="%3."/>
      <w:lvlJc w:val="right"/>
      <w:pPr>
        <w:ind w:left="2380" w:hanging="180"/>
      </w:pPr>
    </w:lvl>
    <w:lvl w:ilvl="3" w:tplc="0C0A000F" w:tentative="1">
      <w:start w:val="1"/>
      <w:numFmt w:val="decimal"/>
      <w:lvlText w:val="%4."/>
      <w:lvlJc w:val="left"/>
      <w:pPr>
        <w:ind w:left="3100" w:hanging="360"/>
      </w:pPr>
    </w:lvl>
    <w:lvl w:ilvl="4" w:tplc="0C0A0019" w:tentative="1">
      <w:start w:val="1"/>
      <w:numFmt w:val="lowerLetter"/>
      <w:lvlText w:val="%5."/>
      <w:lvlJc w:val="left"/>
      <w:pPr>
        <w:ind w:left="3820" w:hanging="360"/>
      </w:pPr>
    </w:lvl>
    <w:lvl w:ilvl="5" w:tplc="0C0A001B" w:tentative="1">
      <w:start w:val="1"/>
      <w:numFmt w:val="lowerRoman"/>
      <w:lvlText w:val="%6."/>
      <w:lvlJc w:val="right"/>
      <w:pPr>
        <w:ind w:left="4540" w:hanging="180"/>
      </w:pPr>
    </w:lvl>
    <w:lvl w:ilvl="6" w:tplc="0C0A000F" w:tentative="1">
      <w:start w:val="1"/>
      <w:numFmt w:val="decimal"/>
      <w:lvlText w:val="%7."/>
      <w:lvlJc w:val="left"/>
      <w:pPr>
        <w:ind w:left="5260" w:hanging="360"/>
      </w:pPr>
    </w:lvl>
    <w:lvl w:ilvl="7" w:tplc="0C0A0019" w:tentative="1">
      <w:start w:val="1"/>
      <w:numFmt w:val="lowerLetter"/>
      <w:lvlText w:val="%8."/>
      <w:lvlJc w:val="left"/>
      <w:pPr>
        <w:ind w:left="5980" w:hanging="360"/>
      </w:pPr>
    </w:lvl>
    <w:lvl w:ilvl="8" w:tplc="0C0A001B" w:tentative="1">
      <w:start w:val="1"/>
      <w:numFmt w:val="lowerRoman"/>
      <w:lvlText w:val="%9."/>
      <w:lvlJc w:val="right"/>
      <w:pPr>
        <w:ind w:left="6700" w:hanging="180"/>
      </w:pPr>
    </w:lvl>
  </w:abstractNum>
  <w:abstractNum w:abstractNumId="29" w15:restartNumberingAfterBreak="0">
    <w:nsid w:val="5676406C"/>
    <w:multiLevelType w:val="hybridMultilevel"/>
    <w:tmpl w:val="737CB516"/>
    <w:lvl w:ilvl="0" w:tplc="580A0015">
      <w:start w:val="1"/>
      <w:numFmt w:val="upperLetter"/>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abstractNum w:abstractNumId="30" w15:restartNumberingAfterBreak="0">
    <w:nsid w:val="57B1759F"/>
    <w:multiLevelType w:val="hybridMultilevel"/>
    <w:tmpl w:val="017E8916"/>
    <w:lvl w:ilvl="0" w:tplc="75B899A8">
      <w:start w:val="1"/>
      <w:numFmt w:val="decimal"/>
      <w:lvlText w:val="%1."/>
      <w:lvlJc w:val="left"/>
      <w:pPr>
        <w:ind w:left="790" w:hanging="240"/>
        <w:jc w:val="right"/>
      </w:pPr>
      <w:rPr>
        <w:rFonts w:ascii="Arial" w:eastAsia="Times New Roman" w:hAnsi="Arial" w:cs="Arial" w:hint="default"/>
        <w:b/>
        <w:bCs/>
        <w:spacing w:val="-1"/>
        <w:w w:val="99"/>
        <w:sz w:val="28"/>
        <w:szCs w:val="28"/>
      </w:rPr>
    </w:lvl>
    <w:lvl w:ilvl="1" w:tplc="76CE4D24">
      <w:numFmt w:val="bullet"/>
      <w:lvlText w:val="•"/>
      <w:lvlJc w:val="left"/>
      <w:pPr>
        <w:ind w:left="1756" w:hanging="240"/>
      </w:pPr>
      <w:rPr>
        <w:rFonts w:hint="default"/>
      </w:rPr>
    </w:lvl>
    <w:lvl w:ilvl="2" w:tplc="C1288BDE">
      <w:numFmt w:val="bullet"/>
      <w:lvlText w:val="•"/>
      <w:lvlJc w:val="left"/>
      <w:pPr>
        <w:ind w:left="2722" w:hanging="240"/>
      </w:pPr>
      <w:rPr>
        <w:rFonts w:hint="default"/>
      </w:rPr>
    </w:lvl>
    <w:lvl w:ilvl="3" w:tplc="3CB437EA">
      <w:numFmt w:val="bullet"/>
      <w:lvlText w:val="•"/>
      <w:lvlJc w:val="left"/>
      <w:pPr>
        <w:ind w:left="3688" w:hanging="240"/>
      </w:pPr>
      <w:rPr>
        <w:rFonts w:hint="default"/>
      </w:rPr>
    </w:lvl>
    <w:lvl w:ilvl="4" w:tplc="5CDCF342">
      <w:numFmt w:val="bullet"/>
      <w:lvlText w:val="•"/>
      <w:lvlJc w:val="left"/>
      <w:pPr>
        <w:ind w:left="4654" w:hanging="240"/>
      </w:pPr>
      <w:rPr>
        <w:rFonts w:hint="default"/>
      </w:rPr>
    </w:lvl>
    <w:lvl w:ilvl="5" w:tplc="CE320438">
      <w:numFmt w:val="bullet"/>
      <w:lvlText w:val="•"/>
      <w:lvlJc w:val="left"/>
      <w:pPr>
        <w:ind w:left="5620" w:hanging="240"/>
      </w:pPr>
      <w:rPr>
        <w:rFonts w:hint="default"/>
      </w:rPr>
    </w:lvl>
    <w:lvl w:ilvl="6" w:tplc="22FEE2A0">
      <w:numFmt w:val="bullet"/>
      <w:lvlText w:val="•"/>
      <w:lvlJc w:val="left"/>
      <w:pPr>
        <w:ind w:left="6586" w:hanging="240"/>
      </w:pPr>
      <w:rPr>
        <w:rFonts w:hint="default"/>
      </w:rPr>
    </w:lvl>
    <w:lvl w:ilvl="7" w:tplc="DA6E4560">
      <w:numFmt w:val="bullet"/>
      <w:lvlText w:val="•"/>
      <w:lvlJc w:val="left"/>
      <w:pPr>
        <w:ind w:left="7552" w:hanging="240"/>
      </w:pPr>
      <w:rPr>
        <w:rFonts w:hint="default"/>
      </w:rPr>
    </w:lvl>
    <w:lvl w:ilvl="8" w:tplc="D0841430">
      <w:numFmt w:val="bullet"/>
      <w:lvlText w:val="•"/>
      <w:lvlJc w:val="left"/>
      <w:pPr>
        <w:ind w:left="8518" w:hanging="240"/>
      </w:pPr>
      <w:rPr>
        <w:rFonts w:hint="default"/>
      </w:rPr>
    </w:lvl>
  </w:abstractNum>
  <w:abstractNum w:abstractNumId="31" w15:restartNumberingAfterBreak="0">
    <w:nsid w:val="607107EC"/>
    <w:multiLevelType w:val="hybridMultilevel"/>
    <w:tmpl w:val="4BA096B8"/>
    <w:lvl w:ilvl="0" w:tplc="580A0015">
      <w:start w:val="1"/>
      <w:numFmt w:val="upperLetter"/>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abstractNum w:abstractNumId="32" w15:restartNumberingAfterBreak="0">
    <w:nsid w:val="611E7611"/>
    <w:multiLevelType w:val="hybridMultilevel"/>
    <w:tmpl w:val="94004FA2"/>
    <w:lvl w:ilvl="0" w:tplc="580A000F">
      <w:start w:val="1"/>
      <w:numFmt w:val="decimal"/>
      <w:lvlText w:val="%1."/>
      <w:lvlJc w:val="left"/>
      <w:pPr>
        <w:ind w:left="823" w:hanging="360"/>
      </w:pPr>
    </w:lvl>
    <w:lvl w:ilvl="1" w:tplc="580A0019" w:tentative="1">
      <w:start w:val="1"/>
      <w:numFmt w:val="lowerLetter"/>
      <w:lvlText w:val="%2."/>
      <w:lvlJc w:val="left"/>
      <w:pPr>
        <w:ind w:left="1543" w:hanging="360"/>
      </w:pPr>
    </w:lvl>
    <w:lvl w:ilvl="2" w:tplc="580A001B" w:tentative="1">
      <w:start w:val="1"/>
      <w:numFmt w:val="lowerRoman"/>
      <w:lvlText w:val="%3."/>
      <w:lvlJc w:val="right"/>
      <w:pPr>
        <w:ind w:left="2263" w:hanging="180"/>
      </w:pPr>
    </w:lvl>
    <w:lvl w:ilvl="3" w:tplc="580A000F" w:tentative="1">
      <w:start w:val="1"/>
      <w:numFmt w:val="decimal"/>
      <w:lvlText w:val="%4."/>
      <w:lvlJc w:val="left"/>
      <w:pPr>
        <w:ind w:left="2983" w:hanging="360"/>
      </w:pPr>
    </w:lvl>
    <w:lvl w:ilvl="4" w:tplc="580A0019" w:tentative="1">
      <w:start w:val="1"/>
      <w:numFmt w:val="lowerLetter"/>
      <w:lvlText w:val="%5."/>
      <w:lvlJc w:val="left"/>
      <w:pPr>
        <w:ind w:left="3703" w:hanging="360"/>
      </w:pPr>
    </w:lvl>
    <w:lvl w:ilvl="5" w:tplc="580A001B" w:tentative="1">
      <w:start w:val="1"/>
      <w:numFmt w:val="lowerRoman"/>
      <w:lvlText w:val="%6."/>
      <w:lvlJc w:val="right"/>
      <w:pPr>
        <w:ind w:left="4423" w:hanging="180"/>
      </w:pPr>
    </w:lvl>
    <w:lvl w:ilvl="6" w:tplc="580A000F" w:tentative="1">
      <w:start w:val="1"/>
      <w:numFmt w:val="decimal"/>
      <w:lvlText w:val="%7."/>
      <w:lvlJc w:val="left"/>
      <w:pPr>
        <w:ind w:left="5143" w:hanging="360"/>
      </w:pPr>
    </w:lvl>
    <w:lvl w:ilvl="7" w:tplc="580A0019" w:tentative="1">
      <w:start w:val="1"/>
      <w:numFmt w:val="lowerLetter"/>
      <w:lvlText w:val="%8."/>
      <w:lvlJc w:val="left"/>
      <w:pPr>
        <w:ind w:left="5863" w:hanging="360"/>
      </w:pPr>
    </w:lvl>
    <w:lvl w:ilvl="8" w:tplc="580A001B" w:tentative="1">
      <w:start w:val="1"/>
      <w:numFmt w:val="lowerRoman"/>
      <w:lvlText w:val="%9."/>
      <w:lvlJc w:val="right"/>
      <w:pPr>
        <w:ind w:left="6583" w:hanging="180"/>
      </w:pPr>
    </w:lvl>
  </w:abstractNum>
  <w:abstractNum w:abstractNumId="33" w15:restartNumberingAfterBreak="0">
    <w:nsid w:val="669538E4"/>
    <w:multiLevelType w:val="hybridMultilevel"/>
    <w:tmpl w:val="990846E6"/>
    <w:lvl w:ilvl="0" w:tplc="63C4E8B2">
      <w:numFmt w:val="bullet"/>
      <w:lvlText w:val="-"/>
      <w:lvlJc w:val="left"/>
      <w:pPr>
        <w:ind w:left="460" w:hanging="360"/>
      </w:pPr>
      <w:rPr>
        <w:rFonts w:ascii="Times New Roman" w:eastAsia="Times New Roman" w:hAnsi="Times New Roman" w:cs="Times New Roman" w:hint="default"/>
        <w:spacing w:val="-4"/>
        <w:w w:val="99"/>
        <w:sz w:val="18"/>
        <w:szCs w:val="18"/>
      </w:rPr>
    </w:lvl>
    <w:lvl w:ilvl="1" w:tplc="7562A51E">
      <w:numFmt w:val="bullet"/>
      <w:lvlText w:val="•"/>
      <w:lvlJc w:val="left"/>
      <w:pPr>
        <w:ind w:left="773" w:hanging="360"/>
      </w:pPr>
      <w:rPr>
        <w:rFonts w:hint="default"/>
      </w:rPr>
    </w:lvl>
    <w:lvl w:ilvl="2" w:tplc="0DCEE508">
      <w:numFmt w:val="bullet"/>
      <w:lvlText w:val="•"/>
      <w:lvlJc w:val="left"/>
      <w:pPr>
        <w:ind w:left="1086" w:hanging="360"/>
      </w:pPr>
      <w:rPr>
        <w:rFonts w:hint="default"/>
      </w:rPr>
    </w:lvl>
    <w:lvl w:ilvl="3" w:tplc="06D46C10">
      <w:numFmt w:val="bullet"/>
      <w:lvlText w:val="•"/>
      <w:lvlJc w:val="left"/>
      <w:pPr>
        <w:ind w:left="1399" w:hanging="360"/>
      </w:pPr>
      <w:rPr>
        <w:rFonts w:hint="default"/>
      </w:rPr>
    </w:lvl>
    <w:lvl w:ilvl="4" w:tplc="2BC68E44">
      <w:numFmt w:val="bullet"/>
      <w:lvlText w:val="•"/>
      <w:lvlJc w:val="left"/>
      <w:pPr>
        <w:ind w:left="1712" w:hanging="360"/>
      </w:pPr>
      <w:rPr>
        <w:rFonts w:hint="default"/>
      </w:rPr>
    </w:lvl>
    <w:lvl w:ilvl="5" w:tplc="2B526A18">
      <w:numFmt w:val="bullet"/>
      <w:lvlText w:val="•"/>
      <w:lvlJc w:val="left"/>
      <w:pPr>
        <w:ind w:left="2025" w:hanging="360"/>
      </w:pPr>
      <w:rPr>
        <w:rFonts w:hint="default"/>
      </w:rPr>
    </w:lvl>
    <w:lvl w:ilvl="6" w:tplc="AE68547A">
      <w:numFmt w:val="bullet"/>
      <w:lvlText w:val="•"/>
      <w:lvlJc w:val="left"/>
      <w:pPr>
        <w:ind w:left="2338" w:hanging="360"/>
      </w:pPr>
      <w:rPr>
        <w:rFonts w:hint="default"/>
      </w:rPr>
    </w:lvl>
    <w:lvl w:ilvl="7" w:tplc="36BC4A50">
      <w:numFmt w:val="bullet"/>
      <w:lvlText w:val="•"/>
      <w:lvlJc w:val="left"/>
      <w:pPr>
        <w:ind w:left="2651" w:hanging="360"/>
      </w:pPr>
      <w:rPr>
        <w:rFonts w:hint="default"/>
      </w:rPr>
    </w:lvl>
    <w:lvl w:ilvl="8" w:tplc="66843D3C">
      <w:numFmt w:val="bullet"/>
      <w:lvlText w:val="•"/>
      <w:lvlJc w:val="left"/>
      <w:pPr>
        <w:ind w:left="2964" w:hanging="360"/>
      </w:pPr>
      <w:rPr>
        <w:rFonts w:hint="default"/>
      </w:rPr>
    </w:lvl>
  </w:abstractNum>
  <w:abstractNum w:abstractNumId="34" w15:restartNumberingAfterBreak="0">
    <w:nsid w:val="67D35C6F"/>
    <w:multiLevelType w:val="hybridMultilevel"/>
    <w:tmpl w:val="0A3CF048"/>
    <w:lvl w:ilvl="0" w:tplc="CEA8BF22">
      <w:start w:val="1"/>
      <w:numFmt w:val="upperLetter"/>
      <w:lvlText w:val="%1."/>
      <w:lvlJc w:val="left"/>
      <w:pPr>
        <w:ind w:left="802" w:hanging="360"/>
      </w:pPr>
      <w:rPr>
        <w:rFonts w:hint="default"/>
      </w:rPr>
    </w:lvl>
    <w:lvl w:ilvl="1" w:tplc="0C0A0019" w:tentative="1">
      <w:start w:val="1"/>
      <w:numFmt w:val="lowerLetter"/>
      <w:lvlText w:val="%2."/>
      <w:lvlJc w:val="left"/>
      <w:pPr>
        <w:ind w:left="1522" w:hanging="360"/>
      </w:pPr>
    </w:lvl>
    <w:lvl w:ilvl="2" w:tplc="0C0A001B" w:tentative="1">
      <w:start w:val="1"/>
      <w:numFmt w:val="lowerRoman"/>
      <w:lvlText w:val="%3."/>
      <w:lvlJc w:val="right"/>
      <w:pPr>
        <w:ind w:left="2242" w:hanging="180"/>
      </w:pPr>
    </w:lvl>
    <w:lvl w:ilvl="3" w:tplc="0C0A000F" w:tentative="1">
      <w:start w:val="1"/>
      <w:numFmt w:val="decimal"/>
      <w:lvlText w:val="%4."/>
      <w:lvlJc w:val="left"/>
      <w:pPr>
        <w:ind w:left="2962" w:hanging="360"/>
      </w:pPr>
    </w:lvl>
    <w:lvl w:ilvl="4" w:tplc="0C0A0019" w:tentative="1">
      <w:start w:val="1"/>
      <w:numFmt w:val="lowerLetter"/>
      <w:lvlText w:val="%5."/>
      <w:lvlJc w:val="left"/>
      <w:pPr>
        <w:ind w:left="3682" w:hanging="360"/>
      </w:pPr>
    </w:lvl>
    <w:lvl w:ilvl="5" w:tplc="0C0A001B" w:tentative="1">
      <w:start w:val="1"/>
      <w:numFmt w:val="lowerRoman"/>
      <w:lvlText w:val="%6."/>
      <w:lvlJc w:val="right"/>
      <w:pPr>
        <w:ind w:left="4402" w:hanging="180"/>
      </w:pPr>
    </w:lvl>
    <w:lvl w:ilvl="6" w:tplc="0C0A000F" w:tentative="1">
      <w:start w:val="1"/>
      <w:numFmt w:val="decimal"/>
      <w:lvlText w:val="%7."/>
      <w:lvlJc w:val="left"/>
      <w:pPr>
        <w:ind w:left="5122" w:hanging="360"/>
      </w:pPr>
    </w:lvl>
    <w:lvl w:ilvl="7" w:tplc="0C0A0019" w:tentative="1">
      <w:start w:val="1"/>
      <w:numFmt w:val="lowerLetter"/>
      <w:lvlText w:val="%8."/>
      <w:lvlJc w:val="left"/>
      <w:pPr>
        <w:ind w:left="5842" w:hanging="360"/>
      </w:pPr>
    </w:lvl>
    <w:lvl w:ilvl="8" w:tplc="0C0A001B" w:tentative="1">
      <w:start w:val="1"/>
      <w:numFmt w:val="lowerRoman"/>
      <w:lvlText w:val="%9."/>
      <w:lvlJc w:val="right"/>
      <w:pPr>
        <w:ind w:left="6562" w:hanging="180"/>
      </w:pPr>
    </w:lvl>
  </w:abstractNum>
  <w:abstractNum w:abstractNumId="35" w15:restartNumberingAfterBreak="0">
    <w:nsid w:val="6D633C79"/>
    <w:multiLevelType w:val="hybridMultilevel"/>
    <w:tmpl w:val="57CEF208"/>
    <w:lvl w:ilvl="0" w:tplc="DDD83930">
      <w:start w:val="1"/>
      <w:numFmt w:val="decimal"/>
      <w:lvlText w:val="%1."/>
      <w:lvlJc w:val="left"/>
      <w:pPr>
        <w:ind w:left="548" w:hanging="221"/>
      </w:pPr>
      <w:rPr>
        <w:rFonts w:ascii="Times New Roman" w:eastAsia="Times New Roman" w:hAnsi="Times New Roman" w:cs="Times New Roman" w:hint="default"/>
        <w:b/>
        <w:bCs/>
        <w:w w:val="100"/>
        <w:sz w:val="22"/>
        <w:szCs w:val="22"/>
      </w:rPr>
    </w:lvl>
    <w:lvl w:ilvl="1" w:tplc="4D96F746">
      <w:start w:val="1"/>
      <w:numFmt w:val="upperLetter"/>
      <w:lvlText w:val="%2."/>
      <w:lvlJc w:val="left"/>
      <w:pPr>
        <w:ind w:left="880" w:hanging="360"/>
        <w:jc w:val="right"/>
      </w:pPr>
      <w:rPr>
        <w:rFonts w:hint="default"/>
        <w:b/>
        <w:bCs/>
        <w:spacing w:val="-1"/>
        <w:w w:val="99"/>
      </w:rPr>
    </w:lvl>
    <w:lvl w:ilvl="2" w:tplc="F9E684F2">
      <w:numFmt w:val="bullet"/>
      <w:lvlText w:val="•"/>
      <w:lvlJc w:val="left"/>
      <w:pPr>
        <w:ind w:left="3600" w:hanging="360"/>
      </w:pPr>
      <w:rPr>
        <w:rFonts w:hint="default"/>
      </w:rPr>
    </w:lvl>
    <w:lvl w:ilvl="3" w:tplc="B0E01FF6">
      <w:numFmt w:val="bullet"/>
      <w:lvlText w:val="•"/>
      <w:lvlJc w:val="left"/>
      <w:pPr>
        <w:ind w:left="4367" w:hanging="360"/>
      </w:pPr>
      <w:rPr>
        <w:rFonts w:hint="default"/>
      </w:rPr>
    </w:lvl>
    <w:lvl w:ilvl="4" w:tplc="8BBE80D2">
      <w:numFmt w:val="bullet"/>
      <w:lvlText w:val="•"/>
      <w:lvlJc w:val="left"/>
      <w:pPr>
        <w:ind w:left="5135" w:hanging="360"/>
      </w:pPr>
      <w:rPr>
        <w:rFonts w:hint="default"/>
      </w:rPr>
    </w:lvl>
    <w:lvl w:ilvl="5" w:tplc="9CE473DA">
      <w:numFmt w:val="bullet"/>
      <w:lvlText w:val="•"/>
      <w:lvlJc w:val="left"/>
      <w:pPr>
        <w:ind w:left="5902" w:hanging="360"/>
      </w:pPr>
      <w:rPr>
        <w:rFonts w:hint="default"/>
      </w:rPr>
    </w:lvl>
    <w:lvl w:ilvl="6" w:tplc="E72E7D8E">
      <w:numFmt w:val="bullet"/>
      <w:lvlText w:val="•"/>
      <w:lvlJc w:val="left"/>
      <w:pPr>
        <w:ind w:left="6670" w:hanging="360"/>
      </w:pPr>
      <w:rPr>
        <w:rFonts w:hint="default"/>
      </w:rPr>
    </w:lvl>
    <w:lvl w:ilvl="7" w:tplc="3D985C38">
      <w:numFmt w:val="bullet"/>
      <w:lvlText w:val="•"/>
      <w:lvlJc w:val="left"/>
      <w:pPr>
        <w:ind w:left="7437" w:hanging="360"/>
      </w:pPr>
      <w:rPr>
        <w:rFonts w:hint="default"/>
      </w:rPr>
    </w:lvl>
    <w:lvl w:ilvl="8" w:tplc="4DAC1B7A">
      <w:numFmt w:val="bullet"/>
      <w:lvlText w:val="•"/>
      <w:lvlJc w:val="left"/>
      <w:pPr>
        <w:ind w:left="8205" w:hanging="360"/>
      </w:pPr>
      <w:rPr>
        <w:rFonts w:hint="default"/>
      </w:rPr>
    </w:lvl>
  </w:abstractNum>
  <w:abstractNum w:abstractNumId="36" w15:restartNumberingAfterBreak="0">
    <w:nsid w:val="70734156"/>
    <w:multiLevelType w:val="hybridMultilevel"/>
    <w:tmpl w:val="AD703224"/>
    <w:lvl w:ilvl="0" w:tplc="A1BC58C4">
      <w:start w:val="1"/>
      <w:numFmt w:val="decimal"/>
      <w:lvlText w:val="%1)"/>
      <w:lvlJc w:val="left"/>
      <w:pPr>
        <w:ind w:left="463" w:hanging="360"/>
      </w:pPr>
      <w:rPr>
        <w:rFonts w:hint="default"/>
      </w:rPr>
    </w:lvl>
    <w:lvl w:ilvl="1" w:tplc="580A0019" w:tentative="1">
      <w:start w:val="1"/>
      <w:numFmt w:val="lowerLetter"/>
      <w:lvlText w:val="%2."/>
      <w:lvlJc w:val="left"/>
      <w:pPr>
        <w:ind w:left="1183" w:hanging="360"/>
      </w:pPr>
    </w:lvl>
    <w:lvl w:ilvl="2" w:tplc="580A001B" w:tentative="1">
      <w:start w:val="1"/>
      <w:numFmt w:val="lowerRoman"/>
      <w:lvlText w:val="%3."/>
      <w:lvlJc w:val="right"/>
      <w:pPr>
        <w:ind w:left="1903" w:hanging="180"/>
      </w:pPr>
    </w:lvl>
    <w:lvl w:ilvl="3" w:tplc="580A000F" w:tentative="1">
      <w:start w:val="1"/>
      <w:numFmt w:val="decimal"/>
      <w:lvlText w:val="%4."/>
      <w:lvlJc w:val="left"/>
      <w:pPr>
        <w:ind w:left="2623" w:hanging="360"/>
      </w:pPr>
    </w:lvl>
    <w:lvl w:ilvl="4" w:tplc="580A0019" w:tentative="1">
      <w:start w:val="1"/>
      <w:numFmt w:val="lowerLetter"/>
      <w:lvlText w:val="%5."/>
      <w:lvlJc w:val="left"/>
      <w:pPr>
        <w:ind w:left="3343" w:hanging="360"/>
      </w:pPr>
    </w:lvl>
    <w:lvl w:ilvl="5" w:tplc="580A001B" w:tentative="1">
      <w:start w:val="1"/>
      <w:numFmt w:val="lowerRoman"/>
      <w:lvlText w:val="%6."/>
      <w:lvlJc w:val="right"/>
      <w:pPr>
        <w:ind w:left="4063" w:hanging="180"/>
      </w:pPr>
    </w:lvl>
    <w:lvl w:ilvl="6" w:tplc="580A000F" w:tentative="1">
      <w:start w:val="1"/>
      <w:numFmt w:val="decimal"/>
      <w:lvlText w:val="%7."/>
      <w:lvlJc w:val="left"/>
      <w:pPr>
        <w:ind w:left="4783" w:hanging="360"/>
      </w:pPr>
    </w:lvl>
    <w:lvl w:ilvl="7" w:tplc="580A0019" w:tentative="1">
      <w:start w:val="1"/>
      <w:numFmt w:val="lowerLetter"/>
      <w:lvlText w:val="%8."/>
      <w:lvlJc w:val="left"/>
      <w:pPr>
        <w:ind w:left="5503" w:hanging="360"/>
      </w:pPr>
    </w:lvl>
    <w:lvl w:ilvl="8" w:tplc="580A001B" w:tentative="1">
      <w:start w:val="1"/>
      <w:numFmt w:val="lowerRoman"/>
      <w:lvlText w:val="%9."/>
      <w:lvlJc w:val="right"/>
      <w:pPr>
        <w:ind w:left="6223" w:hanging="180"/>
      </w:pPr>
    </w:lvl>
  </w:abstractNum>
  <w:abstractNum w:abstractNumId="37" w15:restartNumberingAfterBreak="0">
    <w:nsid w:val="73B117F1"/>
    <w:multiLevelType w:val="hybridMultilevel"/>
    <w:tmpl w:val="7B9C8B98"/>
    <w:lvl w:ilvl="0" w:tplc="762877AC">
      <w:start w:val="1"/>
      <w:numFmt w:val="upperLetter"/>
      <w:lvlText w:val="%1."/>
      <w:lvlJc w:val="left"/>
      <w:pPr>
        <w:ind w:left="1300" w:hanging="360"/>
      </w:pPr>
      <w:rPr>
        <w:rFonts w:hint="default"/>
      </w:rPr>
    </w:lvl>
    <w:lvl w:ilvl="1" w:tplc="0C0A0019" w:tentative="1">
      <w:start w:val="1"/>
      <w:numFmt w:val="lowerLetter"/>
      <w:lvlText w:val="%2."/>
      <w:lvlJc w:val="left"/>
      <w:pPr>
        <w:ind w:left="2020" w:hanging="360"/>
      </w:pPr>
    </w:lvl>
    <w:lvl w:ilvl="2" w:tplc="0C0A001B" w:tentative="1">
      <w:start w:val="1"/>
      <w:numFmt w:val="lowerRoman"/>
      <w:lvlText w:val="%3."/>
      <w:lvlJc w:val="right"/>
      <w:pPr>
        <w:ind w:left="2740" w:hanging="180"/>
      </w:pPr>
    </w:lvl>
    <w:lvl w:ilvl="3" w:tplc="0C0A000F" w:tentative="1">
      <w:start w:val="1"/>
      <w:numFmt w:val="decimal"/>
      <w:lvlText w:val="%4."/>
      <w:lvlJc w:val="left"/>
      <w:pPr>
        <w:ind w:left="3460" w:hanging="360"/>
      </w:pPr>
    </w:lvl>
    <w:lvl w:ilvl="4" w:tplc="0C0A0019" w:tentative="1">
      <w:start w:val="1"/>
      <w:numFmt w:val="lowerLetter"/>
      <w:lvlText w:val="%5."/>
      <w:lvlJc w:val="left"/>
      <w:pPr>
        <w:ind w:left="4180" w:hanging="360"/>
      </w:pPr>
    </w:lvl>
    <w:lvl w:ilvl="5" w:tplc="0C0A001B" w:tentative="1">
      <w:start w:val="1"/>
      <w:numFmt w:val="lowerRoman"/>
      <w:lvlText w:val="%6."/>
      <w:lvlJc w:val="right"/>
      <w:pPr>
        <w:ind w:left="4900" w:hanging="180"/>
      </w:pPr>
    </w:lvl>
    <w:lvl w:ilvl="6" w:tplc="0C0A000F" w:tentative="1">
      <w:start w:val="1"/>
      <w:numFmt w:val="decimal"/>
      <w:lvlText w:val="%7."/>
      <w:lvlJc w:val="left"/>
      <w:pPr>
        <w:ind w:left="5620" w:hanging="360"/>
      </w:pPr>
    </w:lvl>
    <w:lvl w:ilvl="7" w:tplc="0C0A0019" w:tentative="1">
      <w:start w:val="1"/>
      <w:numFmt w:val="lowerLetter"/>
      <w:lvlText w:val="%8."/>
      <w:lvlJc w:val="left"/>
      <w:pPr>
        <w:ind w:left="6340" w:hanging="360"/>
      </w:pPr>
    </w:lvl>
    <w:lvl w:ilvl="8" w:tplc="0C0A001B" w:tentative="1">
      <w:start w:val="1"/>
      <w:numFmt w:val="lowerRoman"/>
      <w:lvlText w:val="%9."/>
      <w:lvlJc w:val="right"/>
      <w:pPr>
        <w:ind w:left="7060" w:hanging="180"/>
      </w:pPr>
    </w:lvl>
  </w:abstractNum>
  <w:abstractNum w:abstractNumId="38" w15:restartNumberingAfterBreak="0">
    <w:nsid w:val="73BB0BE5"/>
    <w:multiLevelType w:val="hybridMultilevel"/>
    <w:tmpl w:val="048E182E"/>
    <w:lvl w:ilvl="0" w:tplc="580A0015">
      <w:start w:val="1"/>
      <w:numFmt w:val="upperLetter"/>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abstractNum w:abstractNumId="39" w15:restartNumberingAfterBreak="0">
    <w:nsid w:val="78220B50"/>
    <w:multiLevelType w:val="hybridMultilevel"/>
    <w:tmpl w:val="37B481FC"/>
    <w:lvl w:ilvl="0" w:tplc="580A0015">
      <w:start w:val="1"/>
      <w:numFmt w:val="upperLetter"/>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num w:numId="1">
    <w:abstractNumId w:val="5"/>
  </w:num>
  <w:num w:numId="2">
    <w:abstractNumId w:val="33"/>
  </w:num>
  <w:num w:numId="3">
    <w:abstractNumId w:val="23"/>
  </w:num>
  <w:num w:numId="4">
    <w:abstractNumId w:val="1"/>
  </w:num>
  <w:num w:numId="5">
    <w:abstractNumId w:val="4"/>
  </w:num>
  <w:num w:numId="6">
    <w:abstractNumId w:val="12"/>
  </w:num>
  <w:num w:numId="7">
    <w:abstractNumId w:val="13"/>
  </w:num>
  <w:num w:numId="8">
    <w:abstractNumId w:val="19"/>
  </w:num>
  <w:num w:numId="9">
    <w:abstractNumId w:val="2"/>
  </w:num>
  <w:num w:numId="10">
    <w:abstractNumId w:val="24"/>
  </w:num>
  <w:num w:numId="11">
    <w:abstractNumId w:val="16"/>
  </w:num>
  <w:num w:numId="12">
    <w:abstractNumId w:val="36"/>
  </w:num>
  <w:num w:numId="13">
    <w:abstractNumId w:val="32"/>
  </w:num>
  <w:num w:numId="14">
    <w:abstractNumId w:val="27"/>
  </w:num>
  <w:num w:numId="15">
    <w:abstractNumId w:val="22"/>
  </w:num>
  <w:num w:numId="16">
    <w:abstractNumId w:val="20"/>
  </w:num>
  <w:num w:numId="17">
    <w:abstractNumId w:val="35"/>
  </w:num>
  <w:num w:numId="18">
    <w:abstractNumId w:val="25"/>
  </w:num>
  <w:num w:numId="19">
    <w:abstractNumId w:val="37"/>
  </w:num>
  <w:num w:numId="20">
    <w:abstractNumId w:val="34"/>
  </w:num>
  <w:num w:numId="21">
    <w:abstractNumId w:val="9"/>
  </w:num>
  <w:num w:numId="22">
    <w:abstractNumId w:val="30"/>
  </w:num>
  <w:num w:numId="23">
    <w:abstractNumId w:val="0"/>
  </w:num>
  <w:num w:numId="24">
    <w:abstractNumId w:val="18"/>
  </w:num>
  <w:num w:numId="25">
    <w:abstractNumId w:val="39"/>
  </w:num>
  <w:num w:numId="26">
    <w:abstractNumId w:val="31"/>
  </w:num>
  <w:num w:numId="27">
    <w:abstractNumId w:val="29"/>
  </w:num>
  <w:num w:numId="28">
    <w:abstractNumId w:val="8"/>
  </w:num>
  <w:num w:numId="29">
    <w:abstractNumId w:val="38"/>
  </w:num>
  <w:num w:numId="30">
    <w:abstractNumId w:val="11"/>
  </w:num>
  <w:num w:numId="31">
    <w:abstractNumId w:val="3"/>
  </w:num>
  <w:num w:numId="32">
    <w:abstractNumId w:val="28"/>
  </w:num>
  <w:num w:numId="33">
    <w:abstractNumId w:val="6"/>
  </w:num>
  <w:num w:numId="34">
    <w:abstractNumId w:val="26"/>
  </w:num>
  <w:num w:numId="35">
    <w:abstractNumId w:val="14"/>
  </w:num>
  <w:num w:numId="36">
    <w:abstractNumId w:val="17"/>
  </w:num>
  <w:num w:numId="37">
    <w:abstractNumId w:val="10"/>
  </w:num>
  <w:num w:numId="38">
    <w:abstractNumId w:val="15"/>
  </w:num>
  <w:num w:numId="39">
    <w:abstractNumId w:val="2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es-419" w:vendorID="64" w:dllVersion="131078" w:nlCheck="1" w:checkStyle="1"/>
  <w:activeWritingStyle w:appName="MSWord" w:lang="es-ES_tradnl" w:vendorID="64" w:dllVersion="131078" w:nlCheck="1" w:checkStyle="1"/>
  <w:activeWritingStyle w:appName="MSWord" w:lang="es-AR" w:vendorID="64" w:dllVersion="131078" w:nlCheck="1" w:checkStyle="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yMDUztrS0NDAzMDdQ0lEKTi0uzszPAykwNDSsBQDpMtXiLgAAAA=="/>
  </w:docVars>
  <w:rsids>
    <w:rsidRoot w:val="00396147"/>
    <w:rsid w:val="0000251F"/>
    <w:rsid w:val="00002E9D"/>
    <w:rsid w:val="000031A9"/>
    <w:rsid w:val="00003938"/>
    <w:rsid w:val="0000487C"/>
    <w:rsid w:val="00005A16"/>
    <w:rsid w:val="00011791"/>
    <w:rsid w:val="0001684C"/>
    <w:rsid w:val="000173D1"/>
    <w:rsid w:val="00023D85"/>
    <w:rsid w:val="000244A9"/>
    <w:rsid w:val="00025C19"/>
    <w:rsid w:val="00031928"/>
    <w:rsid w:val="00032461"/>
    <w:rsid w:val="00034DA6"/>
    <w:rsid w:val="000364F5"/>
    <w:rsid w:val="00036CAC"/>
    <w:rsid w:val="00036DC0"/>
    <w:rsid w:val="000377CA"/>
    <w:rsid w:val="000378D4"/>
    <w:rsid w:val="00037E70"/>
    <w:rsid w:val="000421B3"/>
    <w:rsid w:val="00044614"/>
    <w:rsid w:val="000449EC"/>
    <w:rsid w:val="00045066"/>
    <w:rsid w:val="0004606C"/>
    <w:rsid w:val="00047817"/>
    <w:rsid w:val="000520DA"/>
    <w:rsid w:val="000550AB"/>
    <w:rsid w:val="00057D3E"/>
    <w:rsid w:val="00060B32"/>
    <w:rsid w:val="00063A36"/>
    <w:rsid w:val="0006791F"/>
    <w:rsid w:val="00073EE8"/>
    <w:rsid w:val="000743FD"/>
    <w:rsid w:val="000746B1"/>
    <w:rsid w:val="00075A35"/>
    <w:rsid w:val="00076C18"/>
    <w:rsid w:val="00077317"/>
    <w:rsid w:val="0008051F"/>
    <w:rsid w:val="0008067D"/>
    <w:rsid w:val="000806EF"/>
    <w:rsid w:val="000825E3"/>
    <w:rsid w:val="00082FA0"/>
    <w:rsid w:val="0008332B"/>
    <w:rsid w:val="0008588F"/>
    <w:rsid w:val="00090B88"/>
    <w:rsid w:val="00091B40"/>
    <w:rsid w:val="00094035"/>
    <w:rsid w:val="000956EE"/>
    <w:rsid w:val="00095D06"/>
    <w:rsid w:val="000963EF"/>
    <w:rsid w:val="000A30C4"/>
    <w:rsid w:val="000A367F"/>
    <w:rsid w:val="000A4A28"/>
    <w:rsid w:val="000B214D"/>
    <w:rsid w:val="000B38FB"/>
    <w:rsid w:val="000B4267"/>
    <w:rsid w:val="000C1188"/>
    <w:rsid w:val="000C3C4E"/>
    <w:rsid w:val="000C4E24"/>
    <w:rsid w:val="000D0D96"/>
    <w:rsid w:val="000D2C80"/>
    <w:rsid w:val="000D45EF"/>
    <w:rsid w:val="000E1BD5"/>
    <w:rsid w:val="000E2096"/>
    <w:rsid w:val="000E27DA"/>
    <w:rsid w:val="000E6FE1"/>
    <w:rsid w:val="000E7E33"/>
    <w:rsid w:val="000F09DB"/>
    <w:rsid w:val="000F0D36"/>
    <w:rsid w:val="000F10F0"/>
    <w:rsid w:val="000F3F48"/>
    <w:rsid w:val="000F5378"/>
    <w:rsid w:val="0010080C"/>
    <w:rsid w:val="0010386A"/>
    <w:rsid w:val="00104664"/>
    <w:rsid w:val="00107FB5"/>
    <w:rsid w:val="0011450A"/>
    <w:rsid w:val="00115DDF"/>
    <w:rsid w:val="001232EF"/>
    <w:rsid w:val="00130931"/>
    <w:rsid w:val="00142AD3"/>
    <w:rsid w:val="00143001"/>
    <w:rsid w:val="00144D62"/>
    <w:rsid w:val="00155789"/>
    <w:rsid w:val="0015707D"/>
    <w:rsid w:val="00157C88"/>
    <w:rsid w:val="001624A8"/>
    <w:rsid w:val="00167F9F"/>
    <w:rsid w:val="00172780"/>
    <w:rsid w:val="001732FF"/>
    <w:rsid w:val="00173553"/>
    <w:rsid w:val="00176878"/>
    <w:rsid w:val="00182EBC"/>
    <w:rsid w:val="00183B44"/>
    <w:rsid w:val="00184678"/>
    <w:rsid w:val="0019433C"/>
    <w:rsid w:val="00196113"/>
    <w:rsid w:val="001974C3"/>
    <w:rsid w:val="001A205A"/>
    <w:rsid w:val="001A4336"/>
    <w:rsid w:val="001A4A9A"/>
    <w:rsid w:val="001B5702"/>
    <w:rsid w:val="001C05FC"/>
    <w:rsid w:val="001C1B8F"/>
    <w:rsid w:val="001C482E"/>
    <w:rsid w:val="001C5123"/>
    <w:rsid w:val="001C514C"/>
    <w:rsid w:val="001C5F8E"/>
    <w:rsid w:val="001C613E"/>
    <w:rsid w:val="001C65BA"/>
    <w:rsid w:val="001C7527"/>
    <w:rsid w:val="001D3176"/>
    <w:rsid w:val="001D3FA7"/>
    <w:rsid w:val="001D594C"/>
    <w:rsid w:val="001E1D09"/>
    <w:rsid w:val="001E46BF"/>
    <w:rsid w:val="001E5427"/>
    <w:rsid w:val="001E5916"/>
    <w:rsid w:val="001F332D"/>
    <w:rsid w:val="0020134C"/>
    <w:rsid w:val="00202087"/>
    <w:rsid w:val="0020235A"/>
    <w:rsid w:val="00204FBB"/>
    <w:rsid w:val="00210333"/>
    <w:rsid w:val="00210F79"/>
    <w:rsid w:val="00215347"/>
    <w:rsid w:val="00215978"/>
    <w:rsid w:val="00222A1A"/>
    <w:rsid w:val="00225DC9"/>
    <w:rsid w:val="00231ED4"/>
    <w:rsid w:val="00233446"/>
    <w:rsid w:val="00233564"/>
    <w:rsid w:val="00234DA2"/>
    <w:rsid w:val="00236A4E"/>
    <w:rsid w:val="00241663"/>
    <w:rsid w:val="002456DF"/>
    <w:rsid w:val="00250DAB"/>
    <w:rsid w:val="00251875"/>
    <w:rsid w:val="00254250"/>
    <w:rsid w:val="00255093"/>
    <w:rsid w:val="00255E79"/>
    <w:rsid w:val="00256612"/>
    <w:rsid w:val="002610AA"/>
    <w:rsid w:val="00261858"/>
    <w:rsid w:val="00261ED9"/>
    <w:rsid w:val="002624B4"/>
    <w:rsid w:val="00273809"/>
    <w:rsid w:val="00274CC0"/>
    <w:rsid w:val="00274D86"/>
    <w:rsid w:val="00276A8F"/>
    <w:rsid w:val="0028462F"/>
    <w:rsid w:val="002878E5"/>
    <w:rsid w:val="002948C8"/>
    <w:rsid w:val="00295CAF"/>
    <w:rsid w:val="00295DE0"/>
    <w:rsid w:val="002A0054"/>
    <w:rsid w:val="002A093C"/>
    <w:rsid w:val="002A12C2"/>
    <w:rsid w:val="002A15A6"/>
    <w:rsid w:val="002A1F09"/>
    <w:rsid w:val="002A4959"/>
    <w:rsid w:val="002A5670"/>
    <w:rsid w:val="002A5F25"/>
    <w:rsid w:val="002A73B0"/>
    <w:rsid w:val="002A7E55"/>
    <w:rsid w:val="002A7EA8"/>
    <w:rsid w:val="002B4973"/>
    <w:rsid w:val="002B6A8E"/>
    <w:rsid w:val="002B76D2"/>
    <w:rsid w:val="002C6D63"/>
    <w:rsid w:val="002C74ED"/>
    <w:rsid w:val="002C7593"/>
    <w:rsid w:val="002D35E5"/>
    <w:rsid w:val="002D424D"/>
    <w:rsid w:val="002D54D9"/>
    <w:rsid w:val="002D6331"/>
    <w:rsid w:val="002D7200"/>
    <w:rsid w:val="002D7CCD"/>
    <w:rsid w:val="002E44E8"/>
    <w:rsid w:val="002F08FB"/>
    <w:rsid w:val="002F0A40"/>
    <w:rsid w:val="002F2139"/>
    <w:rsid w:val="002F40BF"/>
    <w:rsid w:val="002F4E3D"/>
    <w:rsid w:val="002F7EF7"/>
    <w:rsid w:val="00303704"/>
    <w:rsid w:val="00304955"/>
    <w:rsid w:val="003059F4"/>
    <w:rsid w:val="003063B2"/>
    <w:rsid w:val="00310F67"/>
    <w:rsid w:val="003218C7"/>
    <w:rsid w:val="00323B96"/>
    <w:rsid w:val="00325634"/>
    <w:rsid w:val="00327644"/>
    <w:rsid w:val="00332E12"/>
    <w:rsid w:val="003341BD"/>
    <w:rsid w:val="00335AF3"/>
    <w:rsid w:val="00336E56"/>
    <w:rsid w:val="00343815"/>
    <w:rsid w:val="00344083"/>
    <w:rsid w:val="0034723E"/>
    <w:rsid w:val="003477A1"/>
    <w:rsid w:val="00352DA9"/>
    <w:rsid w:val="003551D8"/>
    <w:rsid w:val="00355D2F"/>
    <w:rsid w:val="00356134"/>
    <w:rsid w:val="003602B0"/>
    <w:rsid w:val="003605F5"/>
    <w:rsid w:val="0036378D"/>
    <w:rsid w:val="003647DC"/>
    <w:rsid w:val="00364CB1"/>
    <w:rsid w:val="00366797"/>
    <w:rsid w:val="00367223"/>
    <w:rsid w:val="00367A3B"/>
    <w:rsid w:val="0037149A"/>
    <w:rsid w:val="0037171A"/>
    <w:rsid w:val="00372541"/>
    <w:rsid w:val="003725F2"/>
    <w:rsid w:val="00372CEE"/>
    <w:rsid w:val="00375C13"/>
    <w:rsid w:val="003771FA"/>
    <w:rsid w:val="0038099E"/>
    <w:rsid w:val="00383AD3"/>
    <w:rsid w:val="00383BA0"/>
    <w:rsid w:val="00384C4E"/>
    <w:rsid w:val="003960BA"/>
    <w:rsid w:val="00396147"/>
    <w:rsid w:val="00396B23"/>
    <w:rsid w:val="00397BE1"/>
    <w:rsid w:val="00397CCC"/>
    <w:rsid w:val="003A2227"/>
    <w:rsid w:val="003A408C"/>
    <w:rsid w:val="003A6450"/>
    <w:rsid w:val="003A7108"/>
    <w:rsid w:val="003A7782"/>
    <w:rsid w:val="003A7E0F"/>
    <w:rsid w:val="003B10BA"/>
    <w:rsid w:val="003B2005"/>
    <w:rsid w:val="003B237A"/>
    <w:rsid w:val="003B327C"/>
    <w:rsid w:val="003C0255"/>
    <w:rsid w:val="003C47E4"/>
    <w:rsid w:val="003D25AE"/>
    <w:rsid w:val="003D2EA1"/>
    <w:rsid w:val="003D325C"/>
    <w:rsid w:val="003D5175"/>
    <w:rsid w:val="003D5AF1"/>
    <w:rsid w:val="003E1181"/>
    <w:rsid w:val="003E19C8"/>
    <w:rsid w:val="003E6339"/>
    <w:rsid w:val="003E7065"/>
    <w:rsid w:val="003F1697"/>
    <w:rsid w:val="003F21C6"/>
    <w:rsid w:val="003F432A"/>
    <w:rsid w:val="003F7006"/>
    <w:rsid w:val="003F7216"/>
    <w:rsid w:val="004017A9"/>
    <w:rsid w:val="0040227E"/>
    <w:rsid w:val="00410D60"/>
    <w:rsid w:val="00411E29"/>
    <w:rsid w:val="00411EDF"/>
    <w:rsid w:val="00413C88"/>
    <w:rsid w:val="004151B7"/>
    <w:rsid w:val="0042092C"/>
    <w:rsid w:val="00421633"/>
    <w:rsid w:val="00423AEF"/>
    <w:rsid w:val="00425F67"/>
    <w:rsid w:val="004264EE"/>
    <w:rsid w:val="0043215E"/>
    <w:rsid w:val="004416D4"/>
    <w:rsid w:val="00441DDD"/>
    <w:rsid w:val="00441F57"/>
    <w:rsid w:val="00442E3D"/>
    <w:rsid w:val="00447C3F"/>
    <w:rsid w:val="00457392"/>
    <w:rsid w:val="004609EF"/>
    <w:rsid w:val="00462CAD"/>
    <w:rsid w:val="004675E2"/>
    <w:rsid w:val="0047149D"/>
    <w:rsid w:val="00471C6D"/>
    <w:rsid w:val="004728A4"/>
    <w:rsid w:val="0047314D"/>
    <w:rsid w:val="0047392F"/>
    <w:rsid w:val="00473C66"/>
    <w:rsid w:val="00481F77"/>
    <w:rsid w:val="0048201F"/>
    <w:rsid w:val="00483A9D"/>
    <w:rsid w:val="004841B5"/>
    <w:rsid w:val="00485425"/>
    <w:rsid w:val="0049304F"/>
    <w:rsid w:val="0049562B"/>
    <w:rsid w:val="00497C27"/>
    <w:rsid w:val="004A1EF1"/>
    <w:rsid w:val="004A3197"/>
    <w:rsid w:val="004A32E7"/>
    <w:rsid w:val="004B10CE"/>
    <w:rsid w:val="004B117F"/>
    <w:rsid w:val="004B28C8"/>
    <w:rsid w:val="004B2B8E"/>
    <w:rsid w:val="004B3208"/>
    <w:rsid w:val="004B34A3"/>
    <w:rsid w:val="004B3A8D"/>
    <w:rsid w:val="004B4A44"/>
    <w:rsid w:val="004B51AB"/>
    <w:rsid w:val="004B5581"/>
    <w:rsid w:val="004B593C"/>
    <w:rsid w:val="004C00E5"/>
    <w:rsid w:val="004C54E8"/>
    <w:rsid w:val="004C6713"/>
    <w:rsid w:val="004C6D03"/>
    <w:rsid w:val="004C729F"/>
    <w:rsid w:val="004D3207"/>
    <w:rsid w:val="004D5441"/>
    <w:rsid w:val="004D5F55"/>
    <w:rsid w:val="004D6BB5"/>
    <w:rsid w:val="004E024D"/>
    <w:rsid w:val="004E074C"/>
    <w:rsid w:val="004E362A"/>
    <w:rsid w:val="004E5211"/>
    <w:rsid w:val="004E58F5"/>
    <w:rsid w:val="004E5F15"/>
    <w:rsid w:val="004E6336"/>
    <w:rsid w:val="004E705D"/>
    <w:rsid w:val="004F0C69"/>
    <w:rsid w:val="004F7393"/>
    <w:rsid w:val="005000F2"/>
    <w:rsid w:val="0050201E"/>
    <w:rsid w:val="005031DB"/>
    <w:rsid w:val="00503F1C"/>
    <w:rsid w:val="00506644"/>
    <w:rsid w:val="005100AA"/>
    <w:rsid w:val="005106A2"/>
    <w:rsid w:val="005115D7"/>
    <w:rsid w:val="00512345"/>
    <w:rsid w:val="005124F5"/>
    <w:rsid w:val="0051478A"/>
    <w:rsid w:val="005205DC"/>
    <w:rsid w:val="005229E1"/>
    <w:rsid w:val="0052426F"/>
    <w:rsid w:val="0052732C"/>
    <w:rsid w:val="005322D6"/>
    <w:rsid w:val="00532577"/>
    <w:rsid w:val="00537336"/>
    <w:rsid w:val="00537C44"/>
    <w:rsid w:val="00542433"/>
    <w:rsid w:val="005439F0"/>
    <w:rsid w:val="00545064"/>
    <w:rsid w:val="00546825"/>
    <w:rsid w:val="00546D3A"/>
    <w:rsid w:val="005503C4"/>
    <w:rsid w:val="00551D0C"/>
    <w:rsid w:val="0055274C"/>
    <w:rsid w:val="00554F02"/>
    <w:rsid w:val="00560885"/>
    <w:rsid w:val="00563D04"/>
    <w:rsid w:val="00573B61"/>
    <w:rsid w:val="005746B8"/>
    <w:rsid w:val="00576249"/>
    <w:rsid w:val="005803CA"/>
    <w:rsid w:val="00580B67"/>
    <w:rsid w:val="00581677"/>
    <w:rsid w:val="00581CB2"/>
    <w:rsid w:val="0058405E"/>
    <w:rsid w:val="005850EE"/>
    <w:rsid w:val="005914F4"/>
    <w:rsid w:val="00592247"/>
    <w:rsid w:val="00593E44"/>
    <w:rsid w:val="00594AF1"/>
    <w:rsid w:val="005A05B2"/>
    <w:rsid w:val="005A147B"/>
    <w:rsid w:val="005A3B56"/>
    <w:rsid w:val="005A404A"/>
    <w:rsid w:val="005A4752"/>
    <w:rsid w:val="005A4762"/>
    <w:rsid w:val="005A6E51"/>
    <w:rsid w:val="005A74EA"/>
    <w:rsid w:val="005A7715"/>
    <w:rsid w:val="005A7734"/>
    <w:rsid w:val="005B4DDF"/>
    <w:rsid w:val="005B5D00"/>
    <w:rsid w:val="005C01A7"/>
    <w:rsid w:val="005C21C4"/>
    <w:rsid w:val="005C2FB6"/>
    <w:rsid w:val="005C4C37"/>
    <w:rsid w:val="005C537C"/>
    <w:rsid w:val="005C5B82"/>
    <w:rsid w:val="005D08F1"/>
    <w:rsid w:val="005D1222"/>
    <w:rsid w:val="005D28E1"/>
    <w:rsid w:val="005D3E83"/>
    <w:rsid w:val="005D6C17"/>
    <w:rsid w:val="005E262F"/>
    <w:rsid w:val="005E305C"/>
    <w:rsid w:val="005E3809"/>
    <w:rsid w:val="005E4D66"/>
    <w:rsid w:val="005F285A"/>
    <w:rsid w:val="0060345E"/>
    <w:rsid w:val="00603B35"/>
    <w:rsid w:val="00604B49"/>
    <w:rsid w:val="00605B06"/>
    <w:rsid w:val="006060EF"/>
    <w:rsid w:val="00607001"/>
    <w:rsid w:val="00610861"/>
    <w:rsid w:val="006124E9"/>
    <w:rsid w:val="006154EE"/>
    <w:rsid w:val="006170C7"/>
    <w:rsid w:val="006170F0"/>
    <w:rsid w:val="00617EDB"/>
    <w:rsid w:val="00631DDB"/>
    <w:rsid w:val="00632537"/>
    <w:rsid w:val="00634C15"/>
    <w:rsid w:val="00637F10"/>
    <w:rsid w:val="006412D0"/>
    <w:rsid w:val="006421F7"/>
    <w:rsid w:val="00646C1D"/>
    <w:rsid w:val="00646DF0"/>
    <w:rsid w:val="00646EBC"/>
    <w:rsid w:val="00647A7E"/>
    <w:rsid w:val="00650043"/>
    <w:rsid w:val="00651169"/>
    <w:rsid w:val="00653746"/>
    <w:rsid w:val="00654041"/>
    <w:rsid w:val="00654274"/>
    <w:rsid w:val="00655DC7"/>
    <w:rsid w:val="00656985"/>
    <w:rsid w:val="00664F21"/>
    <w:rsid w:val="006727C7"/>
    <w:rsid w:val="006742E4"/>
    <w:rsid w:val="00676C83"/>
    <w:rsid w:val="00676E93"/>
    <w:rsid w:val="0067700F"/>
    <w:rsid w:val="0068284F"/>
    <w:rsid w:val="006858A2"/>
    <w:rsid w:val="006901E5"/>
    <w:rsid w:val="00693ECC"/>
    <w:rsid w:val="00694940"/>
    <w:rsid w:val="00696BF4"/>
    <w:rsid w:val="006A0CF0"/>
    <w:rsid w:val="006A5F70"/>
    <w:rsid w:val="006A63B4"/>
    <w:rsid w:val="006B07CC"/>
    <w:rsid w:val="006B2757"/>
    <w:rsid w:val="006B3331"/>
    <w:rsid w:val="006B715E"/>
    <w:rsid w:val="006B796B"/>
    <w:rsid w:val="006C1DEE"/>
    <w:rsid w:val="006C4085"/>
    <w:rsid w:val="006C6075"/>
    <w:rsid w:val="006D08B7"/>
    <w:rsid w:val="006D3B2B"/>
    <w:rsid w:val="006D553D"/>
    <w:rsid w:val="006E3463"/>
    <w:rsid w:val="006E7AB0"/>
    <w:rsid w:val="006F1DA6"/>
    <w:rsid w:val="006F25B1"/>
    <w:rsid w:val="006F3957"/>
    <w:rsid w:val="006F3AE3"/>
    <w:rsid w:val="006F63B1"/>
    <w:rsid w:val="00700038"/>
    <w:rsid w:val="0070162F"/>
    <w:rsid w:val="007032BE"/>
    <w:rsid w:val="00703A53"/>
    <w:rsid w:val="00704FE4"/>
    <w:rsid w:val="0071719F"/>
    <w:rsid w:val="007172C9"/>
    <w:rsid w:val="00722557"/>
    <w:rsid w:val="00723431"/>
    <w:rsid w:val="00723CDD"/>
    <w:rsid w:val="00725EA0"/>
    <w:rsid w:val="007266D6"/>
    <w:rsid w:val="00730ED7"/>
    <w:rsid w:val="00732D17"/>
    <w:rsid w:val="00733779"/>
    <w:rsid w:val="007358E1"/>
    <w:rsid w:val="007366DA"/>
    <w:rsid w:val="00736AE6"/>
    <w:rsid w:val="007378B1"/>
    <w:rsid w:val="00740DE5"/>
    <w:rsid w:val="00741825"/>
    <w:rsid w:val="00743215"/>
    <w:rsid w:val="00743BBB"/>
    <w:rsid w:val="00746030"/>
    <w:rsid w:val="0074618A"/>
    <w:rsid w:val="00747381"/>
    <w:rsid w:val="00747954"/>
    <w:rsid w:val="00750C3C"/>
    <w:rsid w:val="0075120E"/>
    <w:rsid w:val="00752122"/>
    <w:rsid w:val="007549C3"/>
    <w:rsid w:val="0076120A"/>
    <w:rsid w:val="0076262B"/>
    <w:rsid w:val="007637D2"/>
    <w:rsid w:val="00767280"/>
    <w:rsid w:val="00767632"/>
    <w:rsid w:val="00767AA1"/>
    <w:rsid w:val="0077053E"/>
    <w:rsid w:val="00772A63"/>
    <w:rsid w:val="00774396"/>
    <w:rsid w:val="00776029"/>
    <w:rsid w:val="007779FB"/>
    <w:rsid w:val="0078114C"/>
    <w:rsid w:val="0078274E"/>
    <w:rsid w:val="00785FC7"/>
    <w:rsid w:val="00787FF5"/>
    <w:rsid w:val="00790E5C"/>
    <w:rsid w:val="007920A4"/>
    <w:rsid w:val="007944FB"/>
    <w:rsid w:val="007946D6"/>
    <w:rsid w:val="00794BB2"/>
    <w:rsid w:val="00794C88"/>
    <w:rsid w:val="0079554B"/>
    <w:rsid w:val="007A26F4"/>
    <w:rsid w:val="007A2ABC"/>
    <w:rsid w:val="007A33FE"/>
    <w:rsid w:val="007A56BA"/>
    <w:rsid w:val="007A5C61"/>
    <w:rsid w:val="007B1385"/>
    <w:rsid w:val="007B25CB"/>
    <w:rsid w:val="007B3DE1"/>
    <w:rsid w:val="007B5876"/>
    <w:rsid w:val="007C1200"/>
    <w:rsid w:val="007C1D5B"/>
    <w:rsid w:val="007C383E"/>
    <w:rsid w:val="007C47F0"/>
    <w:rsid w:val="007C6A10"/>
    <w:rsid w:val="007C7578"/>
    <w:rsid w:val="007D0CF1"/>
    <w:rsid w:val="007D2AAA"/>
    <w:rsid w:val="007D3C47"/>
    <w:rsid w:val="007D695F"/>
    <w:rsid w:val="007E32C6"/>
    <w:rsid w:val="007E35BE"/>
    <w:rsid w:val="007E3BA3"/>
    <w:rsid w:val="007E4298"/>
    <w:rsid w:val="007E528D"/>
    <w:rsid w:val="007F2142"/>
    <w:rsid w:val="007F22EE"/>
    <w:rsid w:val="007F236F"/>
    <w:rsid w:val="007F287A"/>
    <w:rsid w:val="007F5B3E"/>
    <w:rsid w:val="007F6BBC"/>
    <w:rsid w:val="0080338C"/>
    <w:rsid w:val="0080746A"/>
    <w:rsid w:val="0081021D"/>
    <w:rsid w:val="00813902"/>
    <w:rsid w:val="00815BDA"/>
    <w:rsid w:val="008163F3"/>
    <w:rsid w:val="00816D12"/>
    <w:rsid w:val="00816F75"/>
    <w:rsid w:val="008255DA"/>
    <w:rsid w:val="008261A4"/>
    <w:rsid w:val="00831B57"/>
    <w:rsid w:val="00831D38"/>
    <w:rsid w:val="00832339"/>
    <w:rsid w:val="00840D20"/>
    <w:rsid w:val="00842BF1"/>
    <w:rsid w:val="00843D68"/>
    <w:rsid w:val="008453C8"/>
    <w:rsid w:val="00855A55"/>
    <w:rsid w:val="00857F87"/>
    <w:rsid w:val="008626E5"/>
    <w:rsid w:val="00864B77"/>
    <w:rsid w:val="008730F1"/>
    <w:rsid w:val="00874496"/>
    <w:rsid w:val="008762C0"/>
    <w:rsid w:val="00883237"/>
    <w:rsid w:val="008853F3"/>
    <w:rsid w:val="00887757"/>
    <w:rsid w:val="0089094A"/>
    <w:rsid w:val="0089177C"/>
    <w:rsid w:val="00892A54"/>
    <w:rsid w:val="00896992"/>
    <w:rsid w:val="008976B9"/>
    <w:rsid w:val="008A106C"/>
    <w:rsid w:val="008A2E8E"/>
    <w:rsid w:val="008A7199"/>
    <w:rsid w:val="008A79E1"/>
    <w:rsid w:val="008B0807"/>
    <w:rsid w:val="008B2229"/>
    <w:rsid w:val="008B2F85"/>
    <w:rsid w:val="008B74A5"/>
    <w:rsid w:val="008B7A16"/>
    <w:rsid w:val="008C36D1"/>
    <w:rsid w:val="008C4CD7"/>
    <w:rsid w:val="008D1DB6"/>
    <w:rsid w:val="008D4FDA"/>
    <w:rsid w:val="008D574D"/>
    <w:rsid w:val="008D5762"/>
    <w:rsid w:val="008D60B2"/>
    <w:rsid w:val="008E04EA"/>
    <w:rsid w:val="008E1E43"/>
    <w:rsid w:val="008E24CF"/>
    <w:rsid w:val="008E3C8B"/>
    <w:rsid w:val="008E3DC5"/>
    <w:rsid w:val="008E5188"/>
    <w:rsid w:val="008E521A"/>
    <w:rsid w:val="008E73CE"/>
    <w:rsid w:val="008F0F02"/>
    <w:rsid w:val="008F1666"/>
    <w:rsid w:val="008F3A99"/>
    <w:rsid w:val="008F7957"/>
    <w:rsid w:val="00904394"/>
    <w:rsid w:val="00905766"/>
    <w:rsid w:val="00912809"/>
    <w:rsid w:val="009141FD"/>
    <w:rsid w:val="00915FE7"/>
    <w:rsid w:val="00916452"/>
    <w:rsid w:val="00917649"/>
    <w:rsid w:val="00917AE9"/>
    <w:rsid w:val="00917D68"/>
    <w:rsid w:val="009221A9"/>
    <w:rsid w:val="00922FA9"/>
    <w:rsid w:val="009247F8"/>
    <w:rsid w:val="00926849"/>
    <w:rsid w:val="009313A5"/>
    <w:rsid w:val="009322BA"/>
    <w:rsid w:val="00932CFB"/>
    <w:rsid w:val="00941BCB"/>
    <w:rsid w:val="00941DE7"/>
    <w:rsid w:val="00943CB4"/>
    <w:rsid w:val="009502DB"/>
    <w:rsid w:val="00950501"/>
    <w:rsid w:val="00952F2C"/>
    <w:rsid w:val="00953DBE"/>
    <w:rsid w:val="009542A0"/>
    <w:rsid w:val="0095498A"/>
    <w:rsid w:val="009555EC"/>
    <w:rsid w:val="00956D43"/>
    <w:rsid w:val="009611D1"/>
    <w:rsid w:val="00962A65"/>
    <w:rsid w:val="00962DA3"/>
    <w:rsid w:val="009638F0"/>
    <w:rsid w:val="00964549"/>
    <w:rsid w:val="009675A3"/>
    <w:rsid w:val="00967BCE"/>
    <w:rsid w:val="00974811"/>
    <w:rsid w:val="00975316"/>
    <w:rsid w:val="00975E1E"/>
    <w:rsid w:val="009778F3"/>
    <w:rsid w:val="00980B11"/>
    <w:rsid w:val="00984512"/>
    <w:rsid w:val="009860EF"/>
    <w:rsid w:val="00986688"/>
    <w:rsid w:val="0098721D"/>
    <w:rsid w:val="00987591"/>
    <w:rsid w:val="00990072"/>
    <w:rsid w:val="009904C8"/>
    <w:rsid w:val="009920F6"/>
    <w:rsid w:val="009932CD"/>
    <w:rsid w:val="00994B01"/>
    <w:rsid w:val="009A0E44"/>
    <w:rsid w:val="009A3980"/>
    <w:rsid w:val="009A6DC4"/>
    <w:rsid w:val="009B139A"/>
    <w:rsid w:val="009B162F"/>
    <w:rsid w:val="009B3A64"/>
    <w:rsid w:val="009B3F4A"/>
    <w:rsid w:val="009C1F37"/>
    <w:rsid w:val="009C21C6"/>
    <w:rsid w:val="009C4A9D"/>
    <w:rsid w:val="009C4B0C"/>
    <w:rsid w:val="009C5DE6"/>
    <w:rsid w:val="009D1A30"/>
    <w:rsid w:val="009D38F5"/>
    <w:rsid w:val="009D6B8F"/>
    <w:rsid w:val="009E1799"/>
    <w:rsid w:val="009E20CF"/>
    <w:rsid w:val="009E2366"/>
    <w:rsid w:val="009E2551"/>
    <w:rsid w:val="009E39F3"/>
    <w:rsid w:val="009E3D0E"/>
    <w:rsid w:val="009F0EBE"/>
    <w:rsid w:val="009F3646"/>
    <w:rsid w:val="009F4B9E"/>
    <w:rsid w:val="009F58F6"/>
    <w:rsid w:val="009F5D81"/>
    <w:rsid w:val="009F6019"/>
    <w:rsid w:val="009F7059"/>
    <w:rsid w:val="00A0085C"/>
    <w:rsid w:val="00A01370"/>
    <w:rsid w:val="00A01FB3"/>
    <w:rsid w:val="00A043E2"/>
    <w:rsid w:val="00A04D79"/>
    <w:rsid w:val="00A1056B"/>
    <w:rsid w:val="00A15DB7"/>
    <w:rsid w:val="00A1664D"/>
    <w:rsid w:val="00A168D4"/>
    <w:rsid w:val="00A17581"/>
    <w:rsid w:val="00A20A41"/>
    <w:rsid w:val="00A23E31"/>
    <w:rsid w:val="00A31FBC"/>
    <w:rsid w:val="00A32562"/>
    <w:rsid w:val="00A358AC"/>
    <w:rsid w:val="00A36163"/>
    <w:rsid w:val="00A36C4E"/>
    <w:rsid w:val="00A40A56"/>
    <w:rsid w:val="00A41343"/>
    <w:rsid w:val="00A424E9"/>
    <w:rsid w:val="00A440CE"/>
    <w:rsid w:val="00A468F0"/>
    <w:rsid w:val="00A51830"/>
    <w:rsid w:val="00A54246"/>
    <w:rsid w:val="00A56DF4"/>
    <w:rsid w:val="00A64CE8"/>
    <w:rsid w:val="00A65157"/>
    <w:rsid w:val="00A660FE"/>
    <w:rsid w:val="00A67938"/>
    <w:rsid w:val="00A71781"/>
    <w:rsid w:val="00A751F3"/>
    <w:rsid w:val="00A85D7A"/>
    <w:rsid w:val="00A8739D"/>
    <w:rsid w:val="00A87CA2"/>
    <w:rsid w:val="00A93548"/>
    <w:rsid w:val="00A95893"/>
    <w:rsid w:val="00A972FC"/>
    <w:rsid w:val="00A97C65"/>
    <w:rsid w:val="00AA152E"/>
    <w:rsid w:val="00AA2A89"/>
    <w:rsid w:val="00AB05CD"/>
    <w:rsid w:val="00AB0DEB"/>
    <w:rsid w:val="00AB1261"/>
    <w:rsid w:val="00AB14A8"/>
    <w:rsid w:val="00AB40B0"/>
    <w:rsid w:val="00AB7EE3"/>
    <w:rsid w:val="00AC0B8C"/>
    <w:rsid w:val="00AC216F"/>
    <w:rsid w:val="00AD449E"/>
    <w:rsid w:val="00AE034D"/>
    <w:rsid w:val="00AF51F7"/>
    <w:rsid w:val="00AF6B5B"/>
    <w:rsid w:val="00B05921"/>
    <w:rsid w:val="00B05C09"/>
    <w:rsid w:val="00B07C55"/>
    <w:rsid w:val="00B11A73"/>
    <w:rsid w:val="00B1657A"/>
    <w:rsid w:val="00B16B45"/>
    <w:rsid w:val="00B23ED5"/>
    <w:rsid w:val="00B2678E"/>
    <w:rsid w:val="00B26AB1"/>
    <w:rsid w:val="00B306E2"/>
    <w:rsid w:val="00B32490"/>
    <w:rsid w:val="00B32626"/>
    <w:rsid w:val="00B32CC4"/>
    <w:rsid w:val="00B33CFF"/>
    <w:rsid w:val="00B3707B"/>
    <w:rsid w:val="00B40531"/>
    <w:rsid w:val="00B41C27"/>
    <w:rsid w:val="00B41D57"/>
    <w:rsid w:val="00B4548A"/>
    <w:rsid w:val="00B4563B"/>
    <w:rsid w:val="00B47178"/>
    <w:rsid w:val="00B5024C"/>
    <w:rsid w:val="00B562D8"/>
    <w:rsid w:val="00B56757"/>
    <w:rsid w:val="00B56AFA"/>
    <w:rsid w:val="00B57712"/>
    <w:rsid w:val="00B61647"/>
    <w:rsid w:val="00B66160"/>
    <w:rsid w:val="00B72054"/>
    <w:rsid w:val="00B74488"/>
    <w:rsid w:val="00B74B74"/>
    <w:rsid w:val="00B761F1"/>
    <w:rsid w:val="00B77557"/>
    <w:rsid w:val="00B81224"/>
    <w:rsid w:val="00B82758"/>
    <w:rsid w:val="00B836FE"/>
    <w:rsid w:val="00B85C0D"/>
    <w:rsid w:val="00B86A09"/>
    <w:rsid w:val="00B87363"/>
    <w:rsid w:val="00B94325"/>
    <w:rsid w:val="00B94CE8"/>
    <w:rsid w:val="00B94DC1"/>
    <w:rsid w:val="00B96021"/>
    <w:rsid w:val="00B96FBD"/>
    <w:rsid w:val="00B97C5C"/>
    <w:rsid w:val="00B97E6B"/>
    <w:rsid w:val="00BA01F3"/>
    <w:rsid w:val="00BA16F7"/>
    <w:rsid w:val="00BA32E6"/>
    <w:rsid w:val="00BA3E30"/>
    <w:rsid w:val="00BA40DC"/>
    <w:rsid w:val="00BA4D29"/>
    <w:rsid w:val="00BA58E7"/>
    <w:rsid w:val="00BB0BD0"/>
    <w:rsid w:val="00BB2724"/>
    <w:rsid w:val="00BB3454"/>
    <w:rsid w:val="00BB36FE"/>
    <w:rsid w:val="00BB54A2"/>
    <w:rsid w:val="00BC0954"/>
    <w:rsid w:val="00BC31E5"/>
    <w:rsid w:val="00BC5058"/>
    <w:rsid w:val="00BC784D"/>
    <w:rsid w:val="00BD125D"/>
    <w:rsid w:val="00BD3ACD"/>
    <w:rsid w:val="00BD4AFD"/>
    <w:rsid w:val="00BD6381"/>
    <w:rsid w:val="00BE6500"/>
    <w:rsid w:val="00BF2CB9"/>
    <w:rsid w:val="00BF386D"/>
    <w:rsid w:val="00BF387E"/>
    <w:rsid w:val="00BF3BF1"/>
    <w:rsid w:val="00BF58FD"/>
    <w:rsid w:val="00BF6A4C"/>
    <w:rsid w:val="00BF7136"/>
    <w:rsid w:val="00BF7479"/>
    <w:rsid w:val="00C02189"/>
    <w:rsid w:val="00C02EBD"/>
    <w:rsid w:val="00C0586E"/>
    <w:rsid w:val="00C05DEB"/>
    <w:rsid w:val="00C05DF7"/>
    <w:rsid w:val="00C13443"/>
    <w:rsid w:val="00C14F0B"/>
    <w:rsid w:val="00C211D8"/>
    <w:rsid w:val="00C22600"/>
    <w:rsid w:val="00C22B7E"/>
    <w:rsid w:val="00C24CA4"/>
    <w:rsid w:val="00C26664"/>
    <w:rsid w:val="00C27A92"/>
    <w:rsid w:val="00C30FD3"/>
    <w:rsid w:val="00C365D8"/>
    <w:rsid w:val="00C36DE5"/>
    <w:rsid w:val="00C40B1C"/>
    <w:rsid w:val="00C41498"/>
    <w:rsid w:val="00C42117"/>
    <w:rsid w:val="00C4419A"/>
    <w:rsid w:val="00C4479B"/>
    <w:rsid w:val="00C45D77"/>
    <w:rsid w:val="00C460DE"/>
    <w:rsid w:val="00C462FE"/>
    <w:rsid w:val="00C47EC7"/>
    <w:rsid w:val="00C47F74"/>
    <w:rsid w:val="00C51517"/>
    <w:rsid w:val="00C52C4D"/>
    <w:rsid w:val="00C55AF3"/>
    <w:rsid w:val="00C5754C"/>
    <w:rsid w:val="00C57833"/>
    <w:rsid w:val="00C7111B"/>
    <w:rsid w:val="00C721F4"/>
    <w:rsid w:val="00C723A2"/>
    <w:rsid w:val="00C7491D"/>
    <w:rsid w:val="00C77DCA"/>
    <w:rsid w:val="00C82636"/>
    <w:rsid w:val="00C84202"/>
    <w:rsid w:val="00C85DB4"/>
    <w:rsid w:val="00C8622A"/>
    <w:rsid w:val="00C901C0"/>
    <w:rsid w:val="00C915F9"/>
    <w:rsid w:val="00C91A50"/>
    <w:rsid w:val="00C91B68"/>
    <w:rsid w:val="00C93CEC"/>
    <w:rsid w:val="00C9494C"/>
    <w:rsid w:val="00C962A8"/>
    <w:rsid w:val="00C9749B"/>
    <w:rsid w:val="00CA0BF1"/>
    <w:rsid w:val="00CA1CCC"/>
    <w:rsid w:val="00CA3ED5"/>
    <w:rsid w:val="00CA4A65"/>
    <w:rsid w:val="00CA5246"/>
    <w:rsid w:val="00CA7049"/>
    <w:rsid w:val="00CA7131"/>
    <w:rsid w:val="00CB1528"/>
    <w:rsid w:val="00CB2D25"/>
    <w:rsid w:val="00CB2E91"/>
    <w:rsid w:val="00CB33FA"/>
    <w:rsid w:val="00CB5AE8"/>
    <w:rsid w:val="00CC01ED"/>
    <w:rsid w:val="00CC039C"/>
    <w:rsid w:val="00CC5B67"/>
    <w:rsid w:val="00CC697B"/>
    <w:rsid w:val="00CC7C5C"/>
    <w:rsid w:val="00CD78DB"/>
    <w:rsid w:val="00CE0F2C"/>
    <w:rsid w:val="00CE14E2"/>
    <w:rsid w:val="00CE30D0"/>
    <w:rsid w:val="00CE4C88"/>
    <w:rsid w:val="00CE4FF3"/>
    <w:rsid w:val="00CE7DBB"/>
    <w:rsid w:val="00CF1B49"/>
    <w:rsid w:val="00CF240F"/>
    <w:rsid w:val="00CF25ED"/>
    <w:rsid w:val="00CF2856"/>
    <w:rsid w:val="00CF2FA6"/>
    <w:rsid w:val="00CF34CD"/>
    <w:rsid w:val="00D04206"/>
    <w:rsid w:val="00D0517E"/>
    <w:rsid w:val="00D07EF6"/>
    <w:rsid w:val="00D11606"/>
    <w:rsid w:val="00D1336F"/>
    <w:rsid w:val="00D17771"/>
    <w:rsid w:val="00D23502"/>
    <w:rsid w:val="00D30C50"/>
    <w:rsid w:val="00D31044"/>
    <w:rsid w:val="00D32168"/>
    <w:rsid w:val="00D32E08"/>
    <w:rsid w:val="00D33ADC"/>
    <w:rsid w:val="00D3678C"/>
    <w:rsid w:val="00D37608"/>
    <w:rsid w:val="00D418BC"/>
    <w:rsid w:val="00D425CF"/>
    <w:rsid w:val="00D42E5D"/>
    <w:rsid w:val="00D4337D"/>
    <w:rsid w:val="00D506C1"/>
    <w:rsid w:val="00D517EE"/>
    <w:rsid w:val="00D539DA"/>
    <w:rsid w:val="00D54375"/>
    <w:rsid w:val="00D55CA8"/>
    <w:rsid w:val="00D63EA4"/>
    <w:rsid w:val="00D65374"/>
    <w:rsid w:val="00D66A6E"/>
    <w:rsid w:val="00D702B8"/>
    <w:rsid w:val="00D70B8B"/>
    <w:rsid w:val="00D713FF"/>
    <w:rsid w:val="00D741E4"/>
    <w:rsid w:val="00D74E5B"/>
    <w:rsid w:val="00D807AD"/>
    <w:rsid w:val="00D8209F"/>
    <w:rsid w:val="00D922DA"/>
    <w:rsid w:val="00D9340A"/>
    <w:rsid w:val="00D935CA"/>
    <w:rsid w:val="00D95230"/>
    <w:rsid w:val="00D96095"/>
    <w:rsid w:val="00D976A7"/>
    <w:rsid w:val="00D97EF1"/>
    <w:rsid w:val="00D97F20"/>
    <w:rsid w:val="00DB053E"/>
    <w:rsid w:val="00DB345D"/>
    <w:rsid w:val="00DB38F9"/>
    <w:rsid w:val="00DB3A2E"/>
    <w:rsid w:val="00DB64A8"/>
    <w:rsid w:val="00DB6BE0"/>
    <w:rsid w:val="00DB78A6"/>
    <w:rsid w:val="00DC3DD8"/>
    <w:rsid w:val="00DC6249"/>
    <w:rsid w:val="00DC7A60"/>
    <w:rsid w:val="00DD0E80"/>
    <w:rsid w:val="00DD0EAD"/>
    <w:rsid w:val="00DD39C5"/>
    <w:rsid w:val="00DD54D4"/>
    <w:rsid w:val="00DD57F6"/>
    <w:rsid w:val="00DD78CB"/>
    <w:rsid w:val="00DE2A16"/>
    <w:rsid w:val="00DE42CC"/>
    <w:rsid w:val="00DE72D5"/>
    <w:rsid w:val="00DF6356"/>
    <w:rsid w:val="00E008F5"/>
    <w:rsid w:val="00E014C8"/>
    <w:rsid w:val="00E04471"/>
    <w:rsid w:val="00E108B5"/>
    <w:rsid w:val="00E14191"/>
    <w:rsid w:val="00E20337"/>
    <w:rsid w:val="00E20E8D"/>
    <w:rsid w:val="00E220A3"/>
    <w:rsid w:val="00E23054"/>
    <w:rsid w:val="00E24284"/>
    <w:rsid w:val="00E31E39"/>
    <w:rsid w:val="00E42EB0"/>
    <w:rsid w:val="00E437E6"/>
    <w:rsid w:val="00E46E93"/>
    <w:rsid w:val="00E5432A"/>
    <w:rsid w:val="00E60EB9"/>
    <w:rsid w:val="00E62B0B"/>
    <w:rsid w:val="00E63B0C"/>
    <w:rsid w:val="00E65F06"/>
    <w:rsid w:val="00E713B0"/>
    <w:rsid w:val="00E722D4"/>
    <w:rsid w:val="00E73189"/>
    <w:rsid w:val="00E8456C"/>
    <w:rsid w:val="00E92A33"/>
    <w:rsid w:val="00E93E89"/>
    <w:rsid w:val="00E967B0"/>
    <w:rsid w:val="00E9796C"/>
    <w:rsid w:val="00EA2F28"/>
    <w:rsid w:val="00EA66D4"/>
    <w:rsid w:val="00EA6AC2"/>
    <w:rsid w:val="00EA6E79"/>
    <w:rsid w:val="00EB0F26"/>
    <w:rsid w:val="00EB1AFF"/>
    <w:rsid w:val="00EB32D6"/>
    <w:rsid w:val="00EB5B1E"/>
    <w:rsid w:val="00EB69EA"/>
    <w:rsid w:val="00EC176B"/>
    <w:rsid w:val="00EC4CD6"/>
    <w:rsid w:val="00EC57E4"/>
    <w:rsid w:val="00EC74E5"/>
    <w:rsid w:val="00EC79D9"/>
    <w:rsid w:val="00ED36FB"/>
    <w:rsid w:val="00ED416B"/>
    <w:rsid w:val="00ED6657"/>
    <w:rsid w:val="00EE446C"/>
    <w:rsid w:val="00EE5696"/>
    <w:rsid w:val="00F00DB8"/>
    <w:rsid w:val="00F02D5F"/>
    <w:rsid w:val="00F047ED"/>
    <w:rsid w:val="00F06319"/>
    <w:rsid w:val="00F0664D"/>
    <w:rsid w:val="00F068DF"/>
    <w:rsid w:val="00F06A3D"/>
    <w:rsid w:val="00F10A4B"/>
    <w:rsid w:val="00F10B22"/>
    <w:rsid w:val="00F12537"/>
    <w:rsid w:val="00F1374C"/>
    <w:rsid w:val="00F15F6E"/>
    <w:rsid w:val="00F1707D"/>
    <w:rsid w:val="00F21728"/>
    <w:rsid w:val="00F21A80"/>
    <w:rsid w:val="00F22A48"/>
    <w:rsid w:val="00F23829"/>
    <w:rsid w:val="00F25649"/>
    <w:rsid w:val="00F268F7"/>
    <w:rsid w:val="00F26FAF"/>
    <w:rsid w:val="00F27061"/>
    <w:rsid w:val="00F27C67"/>
    <w:rsid w:val="00F32544"/>
    <w:rsid w:val="00F34551"/>
    <w:rsid w:val="00F35861"/>
    <w:rsid w:val="00F36F1C"/>
    <w:rsid w:val="00F37849"/>
    <w:rsid w:val="00F43829"/>
    <w:rsid w:val="00F5084A"/>
    <w:rsid w:val="00F53009"/>
    <w:rsid w:val="00F5530F"/>
    <w:rsid w:val="00F56DD0"/>
    <w:rsid w:val="00F60B06"/>
    <w:rsid w:val="00F60D18"/>
    <w:rsid w:val="00F659F1"/>
    <w:rsid w:val="00F70301"/>
    <w:rsid w:val="00F74AAB"/>
    <w:rsid w:val="00F75EF0"/>
    <w:rsid w:val="00F761D1"/>
    <w:rsid w:val="00F775F3"/>
    <w:rsid w:val="00F80E26"/>
    <w:rsid w:val="00F81E2F"/>
    <w:rsid w:val="00F8469F"/>
    <w:rsid w:val="00F85632"/>
    <w:rsid w:val="00F86300"/>
    <w:rsid w:val="00F86426"/>
    <w:rsid w:val="00F876F9"/>
    <w:rsid w:val="00F92795"/>
    <w:rsid w:val="00F94039"/>
    <w:rsid w:val="00F95CE1"/>
    <w:rsid w:val="00FA0653"/>
    <w:rsid w:val="00FA2708"/>
    <w:rsid w:val="00FA3650"/>
    <w:rsid w:val="00FA7679"/>
    <w:rsid w:val="00FB00A3"/>
    <w:rsid w:val="00FB3692"/>
    <w:rsid w:val="00FB5F7B"/>
    <w:rsid w:val="00FC0B29"/>
    <w:rsid w:val="00FC360E"/>
    <w:rsid w:val="00FC3990"/>
    <w:rsid w:val="00FC6DBD"/>
    <w:rsid w:val="00FC7EE7"/>
    <w:rsid w:val="00FD3E65"/>
    <w:rsid w:val="00FD4697"/>
    <w:rsid w:val="00FD5495"/>
    <w:rsid w:val="00FD6365"/>
    <w:rsid w:val="00FE18FD"/>
    <w:rsid w:val="00FE41FB"/>
    <w:rsid w:val="00FE56DD"/>
    <w:rsid w:val="00FE5CC2"/>
    <w:rsid w:val="00FF65DA"/>
    <w:rsid w:val="00FF780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B8BC0"/>
  <w15:docId w15:val="{1B737748-FC9C-438B-9BCE-164629DD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tulo1">
    <w:name w:val="heading 1"/>
    <w:basedOn w:val="Normal"/>
    <w:uiPriority w:val="1"/>
    <w:qFormat/>
    <w:pPr>
      <w:spacing w:before="190"/>
      <w:ind w:left="3193"/>
      <w:outlineLvl w:val="0"/>
    </w:pPr>
    <w:rPr>
      <w:b/>
      <w:bCs/>
      <w:sz w:val="32"/>
      <w:szCs w:val="32"/>
    </w:rPr>
  </w:style>
  <w:style w:type="paragraph" w:styleId="Ttulo2">
    <w:name w:val="heading 2"/>
    <w:basedOn w:val="Normal"/>
    <w:uiPriority w:val="1"/>
    <w:qFormat/>
    <w:pPr>
      <w:ind w:left="220"/>
      <w:outlineLvl w:val="1"/>
    </w:pPr>
    <w:rPr>
      <w:b/>
      <w:bCs/>
      <w:sz w:val="28"/>
      <w:szCs w:val="28"/>
    </w:rPr>
  </w:style>
  <w:style w:type="paragraph" w:styleId="Ttulo3">
    <w:name w:val="heading 3"/>
    <w:basedOn w:val="Normal"/>
    <w:uiPriority w:val="1"/>
    <w:qFormat/>
    <w:pPr>
      <w:ind w:left="220"/>
      <w:outlineLvl w:val="2"/>
    </w:pPr>
    <w:rPr>
      <w:b/>
      <w:bCs/>
      <w:sz w:val="24"/>
      <w:szCs w:val="24"/>
    </w:rPr>
  </w:style>
  <w:style w:type="paragraph" w:styleId="Ttulo4">
    <w:name w:val="heading 4"/>
    <w:basedOn w:val="Normal"/>
    <w:link w:val="Ttulo4Car"/>
    <w:uiPriority w:val="1"/>
    <w:qFormat/>
    <w:pPr>
      <w:spacing w:before="78"/>
      <w:ind w:left="220"/>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8"/>
      <w:szCs w:val="18"/>
    </w:rPr>
  </w:style>
  <w:style w:type="paragraph" w:styleId="Prrafodelista">
    <w:name w:val="List Paragraph"/>
    <w:basedOn w:val="Normal"/>
    <w:uiPriority w:val="1"/>
    <w:qFormat/>
    <w:pPr>
      <w:ind w:left="1240" w:hanging="360"/>
    </w:pPr>
  </w:style>
  <w:style w:type="paragraph" w:customStyle="1" w:styleId="TableParagraph">
    <w:name w:val="Table Paragraph"/>
    <w:basedOn w:val="Normal"/>
    <w:uiPriority w:val="1"/>
    <w:qFormat/>
  </w:style>
  <w:style w:type="character" w:customStyle="1" w:styleId="Style3">
    <w:name w:val="Style3"/>
    <w:basedOn w:val="Fuentedeprrafopredeter"/>
    <w:uiPriority w:val="1"/>
    <w:rsid w:val="007A2ABC"/>
    <w:rPr>
      <w:sz w:val="28"/>
    </w:rPr>
  </w:style>
  <w:style w:type="paragraph" w:styleId="TtulodeTDC">
    <w:name w:val="TOC Heading"/>
    <w:basedOn w:val="Ttulo1"/>
    <w:next w:val="Normal"/>
    <w:uiPriority w:val="39"/>
    <w:unhideWhenUsed/>
    <w:qFormat/>
    <w:rsid w:val="00FA065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s-419" w:eastAsia="es-419"/>
    </w:rPr>
  </w:style>
  <w:style w:type="paragraph" w:styleId="TDC2">
    <w:name w:val="toc 2"/>
    <w:basedOn w:val="Normal"/>
    <w:next w:val="Normal"/>
    <w:autoRedefine/>
    <w:uiPriority w:val="39"/>
    <w:unhideWhenUsed/>
    <w:rsid w:val="00A043E2"/>
    <w:pPr>
      <w:tabs>
        <w:tab w:val="right" w:leader="dot" w:pos="9790"/>
      </w:tabs>
      <w:spacing w:before="100" w:beforeAutospacing="1" w:after="100"/>
    </w:pPr>
    <w:rPr>
      <w:rFonts w:cs="Arial"/>
    </w:rPr>
  </w:style>
  <w:style w:type="paragraph" w:styleId="TDC3">
    <w:name w:val="toc 3"/>
    <w:basedOn w:val="Normal"/>
    <w:next w:val="Normal"/>
    <w:autoRedefine/>
    <w:uiPriority w:val="39"/>
    <w:unhideWhenUsed/>
    <w:rsid w:val="002B76D2"/>
    <w:pPr>
      <w:tabs>
        <w:tab w:val="left" w:pos="880"/>
        <w:tab w:val="right" w:leader="dot" w:pos="9790"/>
      </w:tabs>
      <w:spacing w:before="100" w:beforeAutospacing="1" w:after="240"/>
      <w:ind w:left="440"/>
    </w:pPr>
    <w:rPr>
      <w:rFonts w:cs="Arial"/>
      <w:noProof/>
      <w:lang w:val="es-ES"/>
    </w:rPr>
  </w:style>
  <w:style w:type="character" w:styleId="Hipervnculo">
    <w:name w:val="Hyperlink"/>
    <w:basedOn w:val="Fuentedeprrafopredeter"/>
    <w:uiPriority w:val="99"/>
    <w:unhideWhenUsed/>
    <w:rsid w:val="00FA0653"/>
    <w:rPr>
      <w:color w:val="0000FF" w:themeColor="hyperlink"/>
      <w:u w:val="single"/>
    </w:rPr>
  </w:style>
  <w:style w:type="paragraph" w:styleId="TDC1">
    <w:name w:val="toc 1"/>
    <w:basedOn w:val="Normal"/>
    <w:next w:val="Normal"/>
    <w:autoRedefine/>
    <w:uiPriority w:val="39"/>
    <w:unhideWhenUsed/>
    <w:rsid w:val="00FA0653"/>
    <w:pPr>
      <w:spacing w:after="100"/>
    </w:pPr>
  </w:style>
  <w:style w:type="character" w:styleId="Refdecomentario">
    <w:name w:val="annotation reference"/>
    <w:basedOn w:val="Fuentedeprrafopredeter"/>
    <w:uiPriority w:val="99"/>
    <w:semiHidden/>
    <w:unhideWhenUsed/>
    <w:rsid w:val="00730ED7"/>
    <w:rPr>
      <w:sz w:val="16"/>
      <w:szCs w:val="16"/>
    </w:rPr>
  </w:style>
  <w:style w:type="paragraph" w:styleId="Textocomentario">
    <w:name w:val="annotation text"/>
    <w:basedOn w:val="Normal"/>
    <w:link w:val="TextocomentarioCar"/>
    <w:uiPriority w:val="99"/>
    <w:unhideWhenUsed/>
    <w:rsid w:val="00730ED7"/>
    <w:rPr>
      <w:sz w:val="20"/>
      <w:szCs w:val="20"/>
    </w:rPr>
  </w:style>
  <w:style w:type="character" w:customStyle="1" w:styleId="TextocomentarioCar">
    <w:name w:val="Texto comentario Car"/>
    <w:basedOn w:val="Fuentedeprrafopredeter"/>
    <w:link w:val="Textocomentario"/>
    <w:uiPriority w:val="99"/>
    <w:rsid w:val="00730ED7"/>
    <w:rPr>
      <w:rFonts w:ascii="Times New Roman" w:eastAsia="Times New Roman" w:hAnsi="Times New Roman" w:cs="Times New Roman"/>
      <w:sz w:val="20"/>
      <w:szCs w:val="20"/>
    </w:rPr>
  </w:style>
  <w:style w:type="table" w:styleId="Tablaconcuadrcula">
    <w:name w:val="Table Grid"/>
    <w:basedOn w:val="Tablanormal"/>
    <w:uiPriority w:val="39"/>
    <w:rsid w:val="00730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30ED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0ED7"/>
    <w:rPr>
      <w:rFonts w:ascii="Segoe UI" w:eastAsia="Times New Roman" w:hAnsi="Segoe UI" w:cs="Segoe UI"/>
      <w:sz w:val="18"/>
      <w:szCs w:val="18"/>
    </w:rPr>
  </w:style>
  <w:style w:type="character" w:customStyle="1" w:styleId="Ttulo4Car">
    <w:name w:val="Título 4 Car"/>
    <w:basedOn w:val="Fuentedeprrafopredeter"/>
    <w:link w:val="Ttulo4"/>
    <w:uiPriority w:val="1"/>
    <w:rsid w:val="005B5D00"/>
    <w:rPr>
      <w:rFonts w:ascii="Times New Roman" w:eastAsia="Times New Roman" w:hAnsi="Times New Roman" w:cs="Times New Roman"/>
      <w:b/>
      <w:bCs/>
    </w:rPr>
  </w:style>
  <w:style w:type="character" w:customStyle="1" w:styleId="TextoindependienteCar">
    <w:name w:val="Texto independiente Car"/>
    <w:basedOn w:val="Fuentedeprrafopredeter"/>
    <w:link w:val="Textoindependiente"/>
    <w:uiPriority w:val="1"/>
    <w:rsid w:val="00975316"/>
    <w:rPr>
      <w:rFonts w:ascii="Times New Roman" w:eastAsia="Times New Roman" w:hAnsi="Times New Roman" w:cs="Times New Roman"/>
      <w:sz w:val="18"/>
      <w:szCs w:val="18"/>
    </w:rPr>
  </w:style>
  <w:style w:type="paragraph" w:styleId="Encabezado">
    <w:name w:val="header"/>
    <w:basedOn w:val="Normal"/>
    <w:link w:val="EncabezadoCar"/>
    <w:uiPriority w:val="99"/>
    <w:unhideWhenUsed/>
    <w:rsid w:val="00BB0BD0"/>
    <w:pPr>
      <w:tabs>
        <w:tab w:val="center" w:pos="4252"/>
        <w:tab w:val="right" w:pos="8504"/>
      </w:tabs>
    </w:pPr>
  </w:style>
  <w:style w:type="character" w:customStyle="1" w:styleId="EncabezadoCar">
    <w:name w:val="Encabezado Car"/>
    <w:basedOn w:val="Fuentedeprrafopredeter"/>
    <w:link w:val="Encabezado"/>
    <w:uiPriority w:val="99"/>
    <w:rsid w:val="00BB0BD0"/>
    <w:rPr>
      <w:rFonts w:ascii="Times New Roman" w:eastAsia="Times New Roman" w:hAnsi="Times New Roman" w:cs="Times New Roman"/>
    </w:rPr>
  </w:style>
  <w:style w:type="paragraph" w:styleId="Piedepgina">
    <w:name w:val="footer"/>
    <w:basedOn w:val="Normal"/>
    <w:link w:val="PiedepginaCar"/>
    <w:uiPriority w:val="99"/>
    <w:unhideWhenUsed/>
    <w:rsid w:val="00BB0BD0"/>
    <w:pPr>
      <w:tabs>
        <w:tab w:val="center" w:pos="4252"/>
        <w:tab w:val="right" w:pos="8504"/>
      </w:tabs>
    </w:pPr>
  </w:style>
  <w:style w:type="character" w:customStyle="1" w:styleId="PiedepginaCar">
    <w:name w:val="Pie de página Car"/>
    <w:basedOn w:val="Fuentedeprrafopredeter"/>
    <w:link w:val="Piedepgina"/>
    <w:uiPriority w:val="99"/>
    <w:rsid w:val="00BB0BD0"/>
    <w:rPr>
      <w:rFonts w:ascii="Times New Roman" w:eastAsia="Times New Roman" w:hAnsi="Times New Roman" w:cs="Times New Roman"/>
    </w:rPr>
  </w:style>
  <w:style w:type="table" w:customStyle="1" w:styleId="Tablaconcuadrcula1">
    <w:name w:val="Tabla con cuadrícula1"/>
    <w:basedOn w:val="Tablanormal"/>
    <w:next w:val="Tablaconcuadrcula"/>
    <w:uiPriority w:val="39"/>
    <w:rsid w:val="00BD3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4000">
      <w:bodyDiv w:val="1"/>
      <w:marLeft w:val="0"/>
      <w:marRight w:val="0"/>
      <w:marTop w:val="0"/>
      <w:marBottom w:val="0"/>
      <w:divBdr>
        <w:top w:val="none" w:sz="0" w:space="0" w:color="auto"/>
        <w:left w:val="none" w:sz="0" w:space="0" w:color="auto"/>
        <w:bottom w:val="none" w:sz="0" w:space="0" w:color="auto"/>
        <w:right w:val="none" w:sz="0" w:space="0" w:color="auto"/>
      </w:divBdr>
    </w:div>
    <w:div w:id="91751472">
      <w:bodyDiv w:val="1"/>
      <w:marLeft w:val="0"/>
      <w:marRight w:val="0"/>
      <w:marTop w:val="0"/>
      <w:marBottom w:val="0"/>
      <w:divBdr>
        <w:top w:val="none" w:sz="0" w:space="0" w:color="auto"/>
        <w:left w:val="none" w:sz="0" w:space="0" w:color="auto"/>
        <w:bottom w:val="none" w:sz="0" w:space="0" w:color="auto"/>
        <w:right w:val="none" w:sz="0" w:space="0" w:color="auto"/>
      </w:divBdr>
      <w:divsChild>
        <w:div w:id="246697743">
          <w:marLeft w:val="0"/>
          <w:marRight w:val="0"/>
          <w:marTop w:val="0"/>
          <w:marBottom w:val="0"/>
          <w:divBdr>
            <w:top w:val="none" w:sz="0" w:space="0" w:color="auto"/>
            <w:left w:val="none" w:sz="0" w:space="0" w:color="auto"/>
            <w:bottom w:val="none" w:sz="0" w:space="0" w:color="auto"/>
            <w:right w:val="none" w:sz="0" w:space="0" w:color="auto"/>
          </w:divBdr>
          <w:divsChild>
            <w:div w:id="8801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0862">
      <w:bodyDiv w:val="1"/>
      <w:marLeft w:val="0"/>
      <w:marRight w:val="0"/>
      <w:marTop w:val="0"/>
      <w:marBottom w:val="0"/>
      <w:divBdr>
        <w:top w:val="none" w:sz="0" w:space="0" w:color="auto"/>
        <w:left w:val="none" w:sz="0" w:space="0" w:color="auto"/>
        <w:bottom w:val="none" w:sz="0" w:space="0" w:color="auto"/>
        <w:right w:val="none" w:sz="0" w:space="0" w:color="auto"/>
      </w:divBdr>
      <w:divsChild>
        <w:div w:id="1333993871">
          <w:marLeft w:val="0"/>
          <w:marRight w:val="0"/>
          <w:marTop w:val="0"/>
          <w:marBottom w:val="0"/>
          <w:divBdr>
            <w:top w:val="none" w:sz="0" w:space="0" w:color="auto"/>
            <w:left w:val="none" w:sz="0" w:space="0" w:color="auto"/>
            <w:bottom w:val="none" w:sz="0" w:space="0" w:color="auto"/>
            <w:right w:val="none" w:sz="0" w:space="0" w:color="auto"/>
          </w:divBdr>
          <w:divsChild>
            <w:div w:id="5878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0763">
      <w:bodyDiv w:val="1"/>
      <w:marLeft w:val="0"/>
      <w:marRight w:val="0"/>
      <w:marTop w:val="0"/>
      <w:marBottom w:val="0"/>
      <w:divBdr>
        <w:top w:val="none" w:sz="0" w:space="0" w:color="auto"/>
        <w:left w:val="none" w:sz="0" w:space="0" w:color="auto"/>
        <w:bottom w:val="none" w:sz="0" w:space="0" w:color="auto"/>
        <w:right w:val="none" w:sz="0" w:space="0" w:color="auto"/>
      </w:divBdr>
      <w:divsChild>
        <w:div w:id="1121847997">
          <w:marLeft w:val="0"/>
          <w:marRight w:val="0"/>
          <w:marTop w:val="0"/>
          <w:marBottom w:val="0"/>
          <w:divBdr>
            <w:top w:val="none" w:sz="0" w:space="0" w:color="auto"/>
            <w:left w:val="none" w:sz="0" w:space="0" w:color="auto"/>
            <w:bottom w:val="none" w:sz="0" w:space="0" w:color="auto"/>
            <w:right w:val="none" w:sz="0" w:space="0" w:color="auto"/>
          </w:divBdr>
          <w:divsChild>
            <w:div w:id="15812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38399">
      <w:bodyDiv w:val="1"/>
      <w:marLeft w:val="0"/>
      <w:marRight w:val="0"/>
      <w:marTop w:val="0"/>
      <w:marBottom w:val="0"/>
      <w:divBdr>
        <w:top w:val="none" w:sz="0" w:space="0" w:color="auto"/>
        <w:left w:val="none" w:sz="0" w:space="0" w:color="auto"/>
        <w:bottom w:val="none" w:sz="0" w:space="0" w:color="auto"/>
        <w:right w:val="none" w:sz="0" w:space="0" w:color="auto"/>
      </w:divBdr>
    </w:div>
    <w:div w:id="564220641">
      <w:bodyDiv w:val="1"/>
      <w:marLeft w:val="0"/>
      <w:marRight w:val="0"/>
      <w:marTop w:val="0"/>
      <w:marBottom w:val="0"/>
      <w:divBdr>
        <w:top w:val="none" w:sz="0" w:space="0" w:color="auto"/>
        <w:left w:val="none" w:sz="0" w:space="0" w:color="auto"/>
        <w:bottom w:val="none" w:sz="0" w:space="0" w:color="auto"/>
        <w:right w:val="none" w:sz="0" w:space="0" w:color="auto"/>
      </w:divBdr>
      <w:divsChild>
        <w:div w:id="515460679">
          <w:marLeft w:val="0"/>
          <w:marRight w:val="0"/>
          <w:marTop w:val="0"/>
          <w:marBottom w:val="0"/>
          <w:divBdr>
            <w:top w:val="none" w:sz="0" w:space="0" w:color="auto"/>
            <w:left w:val="none" w:sz="0" w:space="0" w:color="auto"/>
            <w:bottom w:val="none" w:sz="0" w:space="0" w:color="auto"/>
            <w:right w:val="none" w:sz="0" w:space="0" w:color="auto"/>
          </w:divBdr>
          <w:divsChild>
            <w:div w:id="1404835095">
              <w:marLeft w:val="0"/>
              <w:marRight w:val="0"/>
              <w:marTop w:val="0"/>
              <w:marBottom w:val="0"/>
              <w:divBdr>
                <w:top w:val="none" w:sz="0" w:space="0" w:color="auto"/>
                <w:left w:val="none" w:sz="0" w:space="0" w:color="auto"/>
                <w:bottom w:val="none" w:sz="0" w:space="0" w:color="auto"/>
                <w:right w:val="none" w:sz="0" w:space="0" w:color="auto"/>
              </w:divBdr>
            </w:div>
            <w:div w:id="1893615070">
              <w:marLeft w:val="0"/>
              <w:marRight w:val="0"/>
              <w:marTop w:val="0"/>
              <w:marBottom w:val="0"/>
              <w:divBdr>
                <w:top w:val="none" w:sz="0" w:space="0" w:color="auto"/>
                <w:left w:val="none" w:sz="0" w:space="0" w:color="auto"/>
                <w:bottom w:val="none" w:sz="0" w:space="0" w:color="auto"/>
                <w:right w:val="none" w:sz="0" w:space="0" w:color="auto"/>
              </w:divBdr>
            </w:div>
            <w:div w:id="2031376092">
              <w:marLeft w:val="0"/>
              <w:marRight w:val="0"/>
              <w:marTop w:val="0"/>
              <w:marBottom w:val="0"/>
              <w:divBdr>
                <w:top w:val="none" w:sz="0" w:space="0" w:color="auto"/>
                <w:left w:val="none" w:sz="0" w:space="0" w:color="auto"/>
                <w:bottom w:val="none" w:sz="0" w:space="0" w:color="auto"/>
                <w:right w:val="none" w:sz="0" w:space="0" w:color="auto"/>
              </w:divBdr>
            </w:div>
            <w:div w:id="21160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6335">
      <w:bodyDiv w:val="1"/>
      <w:marLeft w:val="0"/>
      <w:marRight w:val="0"/>
      <w:marTop w:val="0"/>
      <w:marBottom w:val="0"/>
      <w:divBdr>
        <w:top w:val="none" w:sz="0" w:space="0" w:color="auto"/>
        <w:left w:val="none" w:sz="0" w:space="0" w:color="auto"/>
        <w:bottom w:val="none" w:sz="0" w:space="0" w:color="auto"/>
        <w:right w:val="none" w:sz="0" w:space="0" w:color="auto"/>
      </w:divBdr>
    </w:div>
    <w:div w:id="724138028">
      <w:bodyDiv w:val="1"/>
      <w:marLeft w:val="0"/>
      <w:marRight w:val="0"/>
      <w:marTop w:val="0"/>
      <w:marBottom w:val="0"/>
      <w:divBdr>
        <w:top w:val="none" w:sz="0" w:space="0" w:color="auto"/>
        <w:left w:val="none" w:sz="0" w:space="0" w:color="auto"/>
        <w:bottom w:val="none" w:sz="0" w:space="0" w:color="auto"/>
        <w:right w:val="none" w:sz="0" w:space="0" w:color="auto"/>
      </w:divBdr>
      <w:divsChild>
        <w:div w:id="1888107802">
          <w:marLeft w:val="0"/>
          <w:marRight w:val="0"/>
          <w:marTop w:val="0"/>
          <w:marBottom w:val="0"/>
          <w:divBdr>
            <w:top w:val="none" w:sz="0" w:space="0" w:color="auto"/>
            <w:left w:val="none" w:sz="0" w:space="0" w:color="auto"/>
            <w:bottom w:val="none" w:sz="0" w:space="0" w:color="auto"/>
            <w:right w:val="none" w:sz="0" w:space="0" w:color="auto"/>
          </w:divBdr>
          <w:divsChild>
            <w:div w:id="2091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5920">
      <w:bodyDiv w:val="1"/>
      <w:marLeft w:val="0"/>
      <w:marRight w:val="0"/>
      <w:marTop w:val="0"/>
      <w:marBottom w:val="0"/>
      <w:divBdr>
        <w:top w:val="none" w:sz="0" w:space="0" w:color="auto"/>
        <w:left w:val="none" w:sz="0" w:space="0" w:color="auto"/>
        <w:bottom w:val="none" w:sz="0" w:space="0" w:color="auto"/>
        <w:right w:val="none" w:sz="0" w:space="0" w:color="auto"/>
      </w:divBdr>
    </w:div>
    <w:div w:id="997613842">
      <w:bodyDiv w:val="1"/>
      <w:marLeft w:val="0"/>
      <w:marRight w:val="0"/>
      <w:marTop w:val="0"/>
      <w:marBottom w:val="0"/>
      <w:divBdr>
        <w:top w:val="none" w:sz="0" w:space="0" w:color="auto"/>
        <w:left w:val="none" w:sz="0" w:space="0" w:color="auto"/>
        <w:bottom w:val="none" w:sz="0" w:space="0" w:color="auto"/>
        <w:right w:val="none" w:sz="0" w:space="0" w:color="auto"/>
      </w:divBdr>
      <w:divsChild>
        <w:div w:id="529030045">
          <w:marLeft w:val="0"/>
          <w:marRight w:val="0"/>
          <w:marTop w:val="0"/>
          <w:marBottom w:val="0"/>
          <w:divBdr>
            <w:top w:val="none" w:sz="0" w:space="0" w:color="auto"/>
            <w:left w:val="none" w:sz="0" w:space="0" w:color="auto"/>
            <w:bottom w:val="none" w:sz="0" w:space="0" w:color="auto"/>
            <w:right w:val="none" w:sz="0" w:space="0" w:color="auto"/>
          </w:divBdr>
          <w:divsChild>
            <w:div w:id="14709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7154">
      <w:bodyDiv w:val="1"/>
      <w:marLeft w:val="0"/>
      <w:marRight w:val="0"/>
      <w:marTop w:val="0"/>
      <w:marBottom w:val="0"/>
      <w:divBdr>
        <w:top w:val="none" w:sz="0" w:space="0" w:color="auto"/>
        <w:left w:val="none" w:sz="0" w:space="0" w:color="auto"/>
        <w:bottom w:val="none" w:sz="0" w:space="0" w:color="auto"/>
        <w:right w:val="none" w:sz="0" w:space="0" w:color="auto"/>
      </w:divBdr>
      <w:divsChild>
        <w:div w:id="948045763">
          <w:marLeft w:val="0"/>
          <w:marRight w:val="0"/>
          <w:marTop w:val="0"/>
          <w:marBottom w:val="0"/>
          <w:divBdr>
            <w:top w:val="none" w:sz="0" w:space="0" w:color="auto"/>
            <w:left w:val="none" w:sz="0" w:space="0" w:color="auto"/>
            <w:bottom w:val="none" w:sz="0" w:space="0" w:color="auto"/>
            <w:right w:val="none" w:sz="0" w:space="0" w:color="auto"/>
          </w:divBdr>
          <w:divsChild>
            <w:div w:id="145056095">
              <w:marLeft w:val="0"/>
              <w:marRight w:val="0"/>
              <w:marTop w:val="0"/>
              <w:marBottom w:val="0"/>
              <w:divBdr>
                <w:top w:val="none" w:sz="0" w:space="0" w:color="auto"/>
                <w:left w:val="none" w:sz="0" w:space="0" w:color="auto"/>
                <w:bottom w:val="none" w:sz="0" w:space="0" w:color="auto"/>
                <w:right w:val="none" w:sz="0" w:space="0" w:color="auto"/>
              </w:divBdr>
            </w:div>
            <w:div w:id="7073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7940">
      <w:bodyDiv w:val="1"/>
      <w:marLeft w:val="0"/>
      <w:marRight w:val="0"/>
      <w:marTop w:val="0"/>
      <w:marBottom w:val="0"/>
      <w:divBdr>
        <w:top w:val="none" w:sz="0" w:space="0" w:color="auto"/>
        <w:left w:val="none" w:sz="0" w:space="0" w:color="auto"/>
        <w:bottom w:val="none" w:sz="0" w:space="0" w:color="auto"/>
        <w:right w:val="none" w:sz="0" w:space="0" w:color="auto"/>
      </w:divBdr>
      <w:divsChild>
        <w:div w:id="219097456">
          <w:marLeft w:val="0"/>
          <w:marRight w:val="0"/>
          <w:marTop w:val="0"/>
          <w:marBottom w:val="0"/>
          <w:divBdr>
            <w:top w:val="none" w:sz="0" w:space="0" w:color="auto"/>
            <w:left w:val="none" w:sz="0" w:space="0" w:color="auto"/>
            <w:bottom w:val="none" w:sz="0" w:space="0" w:color="auto"/>
            <w:right w:val="none" w:sz="0" w:space="0" w:color="auto"/>
          </w:divBdr>
          <w:divsChild>
            <w:div w:id="35281980">
              <w:marLeft w:val="0"/>
              <w:marRight w:val="0"/>
              <w:marTop w:val="0"/>
              <w:marBottom w:val="0"/>
              <w:divBdr>
                <w:top w:val="none" w:sz="0" w:space="0" w:color="auto"/>
                <w:left w:val="none" w:sz="0" w:space="0" w:color="auto"/>
                <w:bottom w:val="none" w:sz="0" w:space="0" w:color="auto"/>
                <w:right w:val="none" w:sz="0" w:space="0" w:color="auto"/>
              </w:divBdr>
            </w:div>
          </w:divsChild>
        </w:div>
        <w:div w:id="273052208">
          <w:marLeft w:val="0"/>
          <w:marRight w:val="0"/>
          <w:marTop w:val="0"/>
          <w:marBottom w:val="0"/>
          <w:divBdr>
            <w:top w:val="none" w:sz="0" w:space="0" w:color="auto"/>
            <w:left w:val="none" w:sz="0" w:space="0" w:color="auto"/>
            <w:bottom w:val="none" w:sz="0" w:space="0" w:color="auto"/>
            <w:right w:val="none" w:sz="0" w:space="0" w:color="auto"/>
          </w:divBdr>
        </w:div>
        <w:div w:id="690228308">
          <w:marLeft w:val="0"/>
          <w:marRight w:val="0"/>
          <w:marTop w:val="0"/>
          <w:marBottom w:val="0"/>
          <w:divBdr>
            <w:top w:val="none" w:sz="0" w:space="0" w:color="auto"/>
            <w:left w:val="none" w:sz="0" w:space="0" w:color="auto"/>
            <w:bottom w:val="none" w:sz="0" w:space="0" w:color="auto"/>
            <w:right w:val="none" w:sz="0" w:space="0" w:color="auto"/>
          </w:divBdr>
        </w:div>
        <w:div w:id="996109023">
          <w:marLeft w:val="0"/>
          <w:marRight w:val="0"/>
          <w:marTop w:val="0"/>
          <w:marBottom w:val="0"/>
          <w:divBdr>
            <w:top w:val="none" w:sz="0" w:space="0" w:color="auto"/>
            <w:left w:val="none" w:sz="0" w:space="0" w:color="auto"/>
            <w:bottom w:val="none" w:sz="0" w:space="0" w:color="auto"/>
            <w:right w:val="none" w:sz="0" w:space="0" w:color="auto"/>
          </w:divBdr>
          <w:divsChild>
            <w:div w:id="1385521704">
              <w:marLeft w:val="0"/>
              <w:marRight w:val="0"/>
              <w:marTop w:val="0"/>
              <w:marBottom w:val="0"/>
              <w:divBdr>
                <w:top w:val="none" w:sz="0" w:space="0" w:color="auto"/>
                <w:left w:val="none" w:sz="0" w:space="0" w:color="auto"/>
                <w:bottom w:val="none" w:sz="0" w:space="0" w:color="auto"/>
                <w:right w:val="none" w:sz="0" w:space="0" w:color="auto"/>
              </w:divBdr>
            </w:div>
          </w:divsChild>
        </w:div>
        <w:div w:id="1242447705">
          <w:marLeft w:val="0"/>
          <w:marRight w:val="0"/>
          <w:marTop w:val="0"/>
          <w:marBottom w:val="0"/>
          <w:divBdr>
            <w:top w:val="none" w:sz="0" w:space="0" w:color="auto"/>
            <w:left w:val="none" w:sz="0" w:space="0" w:color="auto"/>
            <w:bottom w:val="none" w:sz="0" w:space="0" w:color="auto"/>
            <w:right w:val="none" w:sz="0" w:space="0" w:color="auto"/>
          </w:divBdr>
          <w:divsChild>
            <w:div w:id="1914387012">
              <w:marLeft w:val="0"/>
              <w:marRight w:val="0"/>
              <w:marTop w:val="0"/>
              <w:marBottom w:val="0"/>
              <w:divBdr>
                <w:top w:val="none" w:sz="0" w:space="0" w:color="auto"/>
                <w:left w:val="none" w:sz="0" w:space="0" w:color="auto"/>
                <w:bottom w:val="none" w:sz="0" w:space="0" w:color="auto"/>
                <w:right w:val="none" w:sz="0" w:space="0" w:color="auto"/>
              </w:divBdr>
            </w:div>
          </w:divsChild>
        </w:div>
        <w:div w:id="1897621517">
          <w:marLeft w:val="0"/>
          <w:marRight w:val="0"/>
          <w:marTop w:val="0"/>
          <w:marBottom w:val="0"/>
          <w:divBdr>
            <w:top w:val="none" w:sz="0" w:space="0" w:color="auto"/>
            <w:left w:val="none" w:sz="0" w:space="0" w:color="auto"/>
            <w:bottom w:val="none" w:sz="0" w:space="0" w:color="auto"/>
            <w:right w:val="none" w:sz="0" w:space="0" w:color="auto"/>
          </w:divBdr>
          <w:divsChild>
            <w:div w:id="1251549903">
              <w:marLeft w:val="0"/>
              <w:marRight w:val="0"/>
              <w:marTop w:val="0"/>
              <w:marBottom w:val="0"/>
              <w:divBdr>
                <w:top w:val="none" w:sz="0" w:space="0" w:color="auto"/>
                <w:left w:val="none" w:sz="0" w:space="0" w:color="auto"/>
                <w:bottom w:val="none" w:sz="0" w:space="0" w:color="auto"/>
                <w:right w:val="none" w:sz="0" w:space="0" w:color="auto"/>
              </w:divBdr>
            </w:div>
          </w:divsChild>
        </w:div>
        <w:div w:id="1936937492">
          <w:marLeft w:val="0"/>
          <w:marRight w:val="0"/>
          <w:marTop w:val="0"/>
          <w:marBottom w:val="0"/>
          <w:divBdr>
            <w:top w:val="none" w:sz="0" w:space="0" w:color="auto"/>
            <w:left w:val="none" w:sz="0" w:space="0" w:color="auto"/>
            <w:bottom w:val="none" w:sz="0" w:space="0" w:color="auto"/>
            <w:right w:val="none" w:sz="0" w:space="0" w:color="auto"/>
          </w:divBdr>
          <w:divsChild>
            <w:div w:id="209223482">
              <w:marLeft w:val="-75"/>
              <w:marRight w:val="0"/>
              <w:marTop w:val="30"/>
              <w:marBottom w:val="30"/>
              <w:divBdr>
                <w:top w:val="none" w:sz="0" w:space="0" w:color="auto"/>
                <w:left w:val="none" w:sz="0" w:space="0" w:color="auto"/>
                <w:bottom w:val="none" w:sz="0" w:space="0" w:color="auto"/>
                <w:right w:val="none" w:sz="0" w:space="0" w:color="auto"/>
              </w:divBdr>
              <w:divsChild>
                <w:div w:id="376395315">
                  <w:marLeft w:val="0"/>
                  <w:marRight w:val="0"/>
                  <w:marTop w:val="0"/>
                  <w:marBottom w:val="0"/>
                  <w:divBdr>
                    <w:top w:val="none" w:sz="0" w:space="0" w:color="auto"/>
                    <w:left w:val="none" w:sz="0" w:space="0" w:color="auto"/>
                    <w:bottom w:val="none" w:sz="0" w:space="0" w:color="auto"/>
                    <w:right w:val="none" w:sz="0" w:space="0" w:color="auto"/>
                  </w:divBdr>
                  <w:divsChild>
                    <w:div w:id="1234925840">
                      <w:marLeft w:val="0"/>
                      <w:marRight w:val="0"/>
                      <w:marTop w:val="0"/>
                      <w:marBottom w:val="0"/>
                      <w:divBdr>
                        <w:top w:val="none" w:sz="0" w:space="0" w:color="auto"/>
                        <w:left w:val="none" w:sz="0" w:space="0" w:color="auto"/>
                        <w:bottom w:val="none" w:sz="0" w:space="0" w:color="auto"/>
                        <w:right w:val="none" w:sz="0" w:space="0" w:color="auto"/>
                      </w:divBdr>
                    </w:div>
                  </w:divsChild>
                </w:div>
                <w:div w:id="840506019">
                  <w:marLeft w:val="0"/>
                  <w:marRight w:val="0"/>
                  <w:marTop w:val="0"/>
                  <w:marBottom w:val="0"/>
                  <w:divBdr>
                    <w:top w:val="none" w:sz="0" w:space="0" w:color="auto"/>
                    <w:left w:val="none" w:sz="0" w:space="0" w:color="auto"/>
                    <w:bottom w:val="none" w:sz="0" w:space="0" w:color="auto"/>
                    <w:right w:val="none" w:sz="0" w:space="0" w:color="auto"/>
                  </w:divBdr>
                  <w:divsChild>
                    <w:div w:id="182672892">
                      <w:marLeft w:val="0"/>
                      <w:marRight w:val="0"/>
                      <w:marTop w:val="0"/>
                      <w:marBottom w:val="0"/>
                      <w:divBdr>
                        <w:top w:val="none" w:sz="0" w:space="0" w:color="auto"/>
                        <w:left w:val="none" w:sz="0" w:space="0" w:color="auto"/>
                        <w:bottom w:val="none" w:sz="0" w:space="0" w:color="auto"/>
                        <w:right w:val="none" w:sz="0" w:space="0" w:color="auto"/>
                      </w:divBdr>
                    </w:div>
                  </w:divsChild>
                </w:div>
                <w:div w:id="956595029">
                  <w:marLeft w:val="0"/>
                  <w:marRight w:val="0"/>
                  <w:marTop w:val="0"/>
                  <w:marBottom w:val="0"/>
                  <w:divBdr>
                    <w:top w:val="none" w:sz="0" w:space="0" w:color="auto"/>
                    <w:left w:val="none" w:sz="0" w:space="0" w:color="auto"/>
                    <w:bottom w:val="none" w:sz="0" w:space="0" w:color="auto"/>
                    <w:right w:val="none" w:sz="0" w:space="0" w:color="auto"/>
                  </w:divBdr>
                  <w:divsChild>
                    <w:div w:id="358631427">
                      <w:marLeft w:val="0"/>
                      <w:marRight w:val="0"/>
                      <w:marTop w:val="0"/>
                      <w:marBottom w:val="0"/>
                      <w:divBdr>
                        <w:top w:val="none" w:sz="0" w:space="0" w:color="auto"/>
                        <w:left w:val="none" w:sz="0" w:space="0" w:color="auto"/>
                        <w:bottom w:val="none" w:sz="0" w:space="0" w:color="auto"/>
                        <w:right w:val="none" w:sz="0" w:space="0" w:color="auto"/>
                      </w:divBdr>
                    </w:div>
                  </w:divsChild>
                </w:div>
                <w:div w:id="2085182402">
                  <w:marLeft w:val="0"/>
                  <w:marRight w:val="0"/>
                  <w:marTop w:val="0"/>
                  <w:marBottom w:val="0"/>
                  <w:divBdr>
                    <w:top w:val="none" w:sz="0" w:space="0" w:color="auto"/>
                    <w:left w:val="none" w:sz="0" w:space="0" w:color="auto"/>
                    <w:bottom w:val="none" w:sz="0" w:space="0" w:color="auto"/>
                    <w:right w:val="none" w:sz="0" w:space="0" w:color="auto"/>
                  </w:divBdr>
                  <w:divsChild>
                    <w:div w:id="15685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7321">
      <w:bodyDiv w:val="1"/>
      <w:marLeft w:val="0"/>
      <w:marRight w:val="0"/>
      <w:marTop w:val="0"/>
      <w:marBottom w:val="0"/>
      <w:divBdr>
        <w:top w:val="none" w:sz="0" w:space="0" w:color="auto"/>
        <w:left w:val="none" w:sz="0" w:space="0" w:color="auto"/>
        <w:bottom w:val="none" w:sz="0" w:space="0" w:color="auto"/>
        <w:right w:val="none" w:sz="0" w:space="0" w:color="auto"/>
      </w:divBdr>
      <w:divsChild>
        <w:div w:id="1303273561">
          <w:marLeft w:val="0"/>
          <w:marRight w:val="0"/>
          <w:marTop w:val="0"/>
          <w:marBottom w:val="0"/>
          <w:divBdr>
            <w:top w:val="none" w:sz="0" w:space="0" w:color="auto"/>
            <w:left w:val="none" w:sz="0" w:space="0" w:color="auto"/>
            <w:bottom w:val="none" w:sz="0" w:space="0" w:color="auto"/>
            <w:right w:val="none" w:sz="0" w:space="0" w:color="auto"/>
          </w:divBdr>
          <w:divsChild>
            <w:div w:id="1091699651">
              <w:marLeft w:val="0"/>
              <w:marRight w:val="0"/>
              <w:marTop w:val="0"/>
              <w:marBottom w:val="0"/>
              <w:divBdr>
                <w:top w:val="none" w:sz="0" w:space="0" w:color="auto"/>
                <w:left w:val="none" w:sz="0" w:space="0" w:color="auto"/>
                <w:bottom w:val="none" w:sz="0" w:space="0" w:color="auto"/>
                <w:right w:val="none" w:sz="0" w:space="0" w:color="auto"/>
              </w:divBdr>
            </w:div>
            <w:div w:id="17336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9487">
      <w:bodyDiv w:val="1"/>
      <w:marLeft w:val="0"/>
      <w:marRight w:val="0"/>
      <w:marTop w:val="0"/>
      <w:marBottom w:val="0"/>
      <w:divBdr>
        <w:top w:val="none" w:sz="0" w:space="0" w:color="auto"/>
        <w:left w:val="none" w:sz="0" w:space="0" w:color="auto"/>
        <w:bottom w:val="none" w:sz="0" w:space="0" w:color="auto"/>
        <w:right w:val="none" w:sz="0" w:space="0" w:color="auto"/>
      </w:divBdr>
      <w:divsChild>
        <w:div w:id="1809661071">
          <w:marLeft w:val="0"/>
          <w:marRight w:val="0"/>
          <w:marTop w:val="0"/>
          <w:marBottom w:val="0"/>
          <w:divBdr>
            <w:top w:val="none" w:sz="0" w:space="0" w:color="auto"/>
            <w:left w:val="none" w:sz="0" w:space="0" w:color="auto"/>
            <w:bottom w:val="none" w:sz="0" w:space="0" w:color="auto"/>
            <w:right w:val="none" w:sz="0" w:space="0" w:color="auto"/>
          </w:divBdr>
          <w:divsChild>
            <w:div w:id="160432194">
              <w:marLeft w:val="0"/>
              <w:marRight w:val="0"/>
              <w:marTop w:val="0"/>
              <w:marBottom w:val="0"/>
              <w:divBdr>
                <w:top w:val="none" w:sz="0" w:space="0" w:color="auto"/>
                <w:left w:val="none" w:sz="0" w:space="0" w:color="auto"/>
                <w:bottom w:val="none" w:sz="0" w:space="0" w:color="auto"/>
                <w:right w:val="none" w:sz="0" w:space="0" w:color="auto"/>
              </w:divBdr>
            </w:div>
            <w:div w:id="8940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924">
      <w:bodyDiv w:val="1"/>
      <w:marLeft w:val="0"/>
      <w:marRight w:val="0"/>
      <w:marTop w:val="0"/>
      <w:marBottom w:val="0"/>
      <w:divBdr>
        <w:top w:val="none" w:sz="0" w:space="0" w:color="auto"/>
        <w:left w:val="none" w:sz="0" w:space="0" w:color="auto"/>
        <w:bottom w:val="none" w:sz="0" w:space="0" w:color="auto"/>
        <w:right w:val="none" w:sz="0" w:space="0" w:color="auto"/>
      </w:divBdr>
      <w:divsChild>
        <w:div w:id="1443037573">
          <w:marLeft w:val="0"/>
          <w:marRight w:val="0"/>
          <w:marTop w:val="0"/>
          <w:marBottom w:val="0"/>
          <w:divBdr>
            <w:top w:val="none" w:sz="0" w:space="0" w:color="auto"/>
            <w:left w:val="none" w:sz="0" w:space="0" w:color="auto"/>
            <w:bottom w:val="none" w:sz="0" w:space="0" w:color="auto"/>
            <w:right w:val="none" w:sz="0" w:space="0" w:color="auto"/>
          </w:divBdr>
          <w:divsChild>
            <w:div w:id="130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5763">
      <w:bodyDiv w:val="1"/>
      <w:marLeft w:val="0"/>
      <w:marRight w:val="0"/>
      <w:marTop w:val="0"/>
      <w:marBottom w:val="0"/>
      <w:divBdr>
        <w:top w:val="none" w:sz="0" w:space="0" w:color="auto"/>
        <w:left w:val="none" w:sz="0" w:space="0" w:color="auto"/>
        <w:bottom w:val="none" w:sz="0" w:space="0" w:color="auto"/>
        <w:right w:val="none" w:sz="0" w:space="0" w:color="auto"/>
      </w:divBdr>
      <w:divsChild>
        <w:div w:id="548996439">
          <w:marLeft w:val="0"/>
          <w:marRight w:val="0"/>
          <w:marTop w:val="0"/>
          <w:marBottom w:val="0"/>
          <w:divBdr>
            <w:top w:val="none" w:sz="0" w:space="0" w:color="auto"/>
            <w:left w:val="none" w:sz="0" w:space="0" w:color="auto"/>
            <w:bottom w:val="none" w:sz="0" w:space="0" w:color="auto"/>
            <w:right w:val="none" w:sz="0" w:space="0" w:color="auto"/>
          </w:divBdr>
          <w:divsChild>
            <w:div w:id="1657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4731">
      <w:bodyDiv w:val="1"/>
      <w:marLeft w:val="0"/>
      <w:marRight w:val="0"/>
      <w:marTop w:val="0"/>
      <w:marBottom w:val="0"/>
      <w:divBdr>
        <w:top w:val="none" w:sz="0" w:space="0" w:color="auto"/>
        <w:left w:val="none" w:sz="0" w:space="0" w:color="auto"/>
        <w:bottom w:val="none" w:sz="0" w:space="0" w:color="auto"/>
        <w:right w:val="none" w:sz="0" w:space="0" w:color="auto"/>
      </w:divBdr>
      <w:divsChild>
        <w:div w:id="1533152003">
          <w:marLeft w:val="0"/>
          <w:marRight w:val="0"/>
          <w:marTop w:val="0"/>
          <w:marBottom w:val="0"/>
          <w:divBdr>
            <w:top w:val="none" w:sz="0" w:space="0" w:color="auto"/>
            <w:left w:val="none" w:sz="0" w:space="0" w:color="auto"/>
            <w:bottom w:val="none" w:sz="0" w:space="0" w:color="auto"/>
            <w:right w:val="none" w:sz="0" w:space="0" w:color="auto"/>
          </w:divBdr>
          <w:divsChild>
            <w:div w:id="3427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0468">
      <w:bodyDiv w:val="1"/>
      <w:marLeft w:val="0"/>
      <w:marRight w:val="0"/>
      <w:marTop w:val="0"/>
      <w:marBottom w:val="0"/>
      <w:divBdr>
        <w:top w:val="none" w:sz="0" w:space="0" w:color="auto"/>
        <w:left w:val="none" w:sz="0" w:space="0" w:color="auto"/>
        <w:bottom w:val="none" w:sz="0" w:space="0" w:color="auto"/>
        <w:right w:val="none" w:sz="0" w:space="0" w:color="auto"/>
      </w:divBdr>
      <w:divsChild>
        <w:div w:id="684281987">
          <w:marLeft w:val="0"/>
          <w:marRight w:val="0"/>
          <w:marTop w:val="0"/>
          <w:marBottom w:val="0"/>
          <w:divBdr>
            <w:top w:val="none" w:sz="0" w:space="0" w:color="auto"/>
            <w:left w:val="none" w:sz="0" w:space="0" w:color="auto"/>
            <w:bottom w:val="none" w:sz="0" w:space="0" w:color="auto"/>
            <w:right w:val="none" w:sz="0" w:space="0" w:color="auto"/>
          </w:divBdr>
        </w:div>
        <w:div w:id="770976814">
          <w:marLeft w:val="0"/>
          <w:marRight w:val="0"/>
          <w:marTop w:val="0"/>
          <w:marBottom w:val="0"/>
          <w:divBdr>
            <w:top w:val="none" w:sz="0" w:space="0" w:color="auto"/>
            <w:left w:val="none" w:sz="0" w:space="0" w:color="auto"/>
            <w:bottom w:val="none" w:sz="0" w:space="0" w:color="auto"/>
            <w:right w:val="none" w:sz="0" w:space="0" w:color="auto"/>
          </w:divBdr>
          <w:divsChild>
            <w:div w:id="1233808112">
              <w:marLeft w:val="0"/>
              <w:marRight w:val="0"/>
              <w:marTop w:val="0"/>
              <w:marBottom w:val="0"/>
              <w:divBdr>
                <w:top w:val="none" w:sz="0" w:space="0" w:color="auto"/>
                <w:left w:val="none" w:sz="0" w:space="0" w:color="auto"/>
                <w:bottom w:val="none" w:sz="0" w:space="0" w:color="auto"/>
                <w:right w:val="none" w:sz="0" w:space="0" w:color="auto"/>
              </w:divBdr>
            </w:div>
          </w:divsChild>
        </w:div>
        <w:div w:id="1098133878">
          <w:marLeft w:val="0"/>
          <w:marRight w:val="0"/>
          <w:marTop w:val="0"/>
          <w:marBottom w:val="0"/>
          <w:divBdr>
            <w:top w:val="none" w:sz="0" w:space="0" w:color="auto"/>
            <w:left w:val="none" w:sz="0" w:space="0" w:color="auto"/>
            <w:bottom w:val="none" w:sz="0" w:space="0" w:color="auto"/>
            <w:right w:val="none" w:sz="0" w:space="0" w:color="auto"/>
          </w:divBdr>
          <w:divsChild>
            <w:div w:id="1091899999">
              <w:marLeft w:val="0"/>
              <w:marRight w:val="0"/>
              <w:marTop w:val="0"/>
              <w:marBottom w:val="0"/>
              <w:divBdr>
                <w:top w:val="none" w:sz="0" w:space="0" w:color="auto"/>
                <w:left w:val="none" w:sz="0" w:space="0" w:color="auto"/>
                <w:bottom w:val="none" w:sz="0" w:space="0" w:color="auto"/>
                <w:right w:val="none" w:sz="0" w:space="0" w:color="auto"/>
              </w:divBdr>
            </w:div>
          </w:divsChild>
        </w:div>
        <w:div w:id="1351298629">
          <w:marLeft w:val="0"/>
          <w:marRight w:val="0"/>
          <w:marTop w:val="0"/>
          <w:marBottom w:val="0"/>
          <w:divBdr>
            <w:top w:val="none" w:sz="0" w:space="0" w:color="auto"/>
            <w:left w:val="none" w:sz="0" w:space="0" w:color="auto"/>
            <w:bottom w:val="none" w:sz="0" w:space="0" w:color="auto"/>
            <w:right w:val="none" w:sz="0" w:space="0" w:color="auto"/>
          </w:divBdr>
          <w:divsChild>
            <w:div w:id="624191697">
              <w:marLeft w:val="0"/>
              <w:marRight w:val="0"/>
              <w:marTop w:val="0"/>
              <w:marBottom w:val="0"/>
              <w:divBdr>
                <w:top w:val="none" w:sz="0" w:space="0" w:color="auto"/>
                <w:left w:val="none" w:sz="0" w:space="0" w:color="auto"/>
                <w:bottom w:val="none" w:sz="0" w:space="0" w:color="auto"/>
                <w:right w:val="none" w:sz="0" w:space="0" w:color="auto"/>
              </w:divBdr>
            </w:div>
          </w:divsChild>
        </w:div>
        <w:div w:id="1356999301">
          <w:marLeft w:val="0"/>
          <w:marRight w:val="0"/>
          <w:marTop w:val="0"/>
          <w:marBottom w:val="0"/>
          <w:divBdr>
            <w:top w:val="none" w:sz="0" w:space="0" w:color="auto"/>
            <w:left w:val="none" w:sz="0" w:space="0" w:color="auto"/>
            <w:bottom w:val="none" w:sz="0" w:space="0" w:color="auto"/>
            <w:right w:val="none" w:sz="0" w:space="0" w:color="auto"/>
          </w:divBdr>
          <w:divsChild>
            <w:div w:id="1664116048">
              <w:marLeft w:val="0"/>
              <w:marRight w:val="0"/>
              <w:marTop w:val="0"/>
              <w:marBottom w:val="0"/>
              <w:divBdr>
                <w:top w:val="none" w:sz="0" w:space="0" w:color="auto"/>
                <w:left w:val="none" w:sz="0" w:space="0" w:color="auto"/>
                <w:bottom w:val="none" w:sz="0" w:space="0" w:color="auto"/>
                <w:right w:val="none" w:sz="0" w:space="0" w:color="auto"/>
              </w:divBdr>
            </w:div>
          </w:divsChild>
        </w:div>
        <w:div w:id="1524442024">
          <w:marLeft w:val="0"/>
          <w:marRight w:val="0"/>
          <w:marTop w:val="0"/>
          <w:marBottom w:val="0"/>
          <w:divBdr>
            <w:top w:val="none" w:sz="0" w:space="0" w:color="auto"/>
            <w:left w:val="none" w:sz="0" w:space="0" w:color="auto"/>
            <w:bottom w:val="none" w:sz="0" w:space="0" w:color="auto"/>
            <w:right w:val="none" w:sz="0" w:space="0" w:color="auto"/>
          </w:divBdr>
        </w:div>
        <w:div w:id="2086610168">
          <w:marLeft w:val="0"/>
          <w:marRight w:val="0"/>
          <w:marTop w:val="0"/>
          <w:marBottom w:val="0"/>
          <w:divBdr>
            <w:top w:val="none" w:sz="0" w:space="0" w:color="auto"/>
            <w:left w:val="none" w:sz="0" w:space="0" w:color="auto"/>
            <w:bottom w:val="none" w:sz="0" w:space="0" w:color="auto"/>
            <w:right w:val="none" w:sz="0" w:space="0" w:color="auto"/>
          </w:divBdr>
          <w:divsChild>
            <w:div w:id="1195536588">
              <w:marLeft w:val="-75"/>
              <w:marRight w:val="0"/>
              <w:marTop w:val="30"/>
              <w:marBottom w:val="30"/>
              <w:divBdr>
                <w:top w:val="none" w:sz="0" w:space="0" w:color="auto"/>
                <w:left w:val="none" w:sz="0" w:space="0" w:color="auto"/>
                <w:bottom w:val="none" w:sz="0" w:space="0" w:color="auto"/>
                <w:right w:val="none" w:sz="0" w:space="0" w:color="auto"/>
              </w:divBdr>
              <w:divsChild>
                <w:div w:id="26032707">
                  <w:marLeft w:val="0"/>
                  <w:marRight w:val="0"/>
                  <w:marTop w:val="0"/>
                  <w:marBottom w:val="0"/>
                  <w:divBdr>
                    <w:top w:val="none" w:sz="0" w:space="0" w:color="auto"/>
                    <w:left w:val="none" w:sz="0" w:space="0" w:color="auto"/>
                    <w:bottom w:val="none" w:sz="0" w:space="0" w:color="auto"/>
                    <w:right w:val="none" w:sz="0" w:space="0" w:color="auto"/>
                  </w:divBdr>
                  <w:divsChild>
                    <w:div w:id="2105496909">
                      <w:marLeft w:val="0"/>
                      <w:marRight w:val="0"/>
                      <w:marTop w:val="0"/>
                      <w:marBottom w:val="0"/>
                      <w:divBdr>
                        <w:top w:val="none" w:sz="0" w:space="0" w:color="auto"/>
                        <w:left w:val="none" w:sz="0" w:space="0" w:color="auto"/>
                        <w:bottom w:val="none" w:sz="0" w:space="0" w:color="auto"/>
                        <w:right w:val="none" w:sz="0" w:space="0" w:color="auto"/>
                      </w:divBdr>
                    </w:div>
                  </w:divsChild>
                </w:div>
                <w:div w:id="487405822">
                  <w:marLeft w:val="0"/>
                  <w:marRight w:val="0"/>
                  <w:marTop w:val="0"/>
                  <w:marBottom w:val="0"/>
                  <w:divBdr>
                    <w:top w:val="none" w:sz="0" w:space="0" w:color="auto"/>
                    <w:left w:val="none" w:sz="0" w:space="0" w:color="auto"/>
                    <w:bottom w:val="none" w:sz="0" w:space="0" w:color="auto"/>
                    <w:right w:val="none" w:sz="0" w:space="0" w:color="auto"/>
                  </w:divBdr>
                  <w:divsChild>
                    <w:div w:id="219632676">
                      <w:marLeft w:val="0"/>
                      <w:marRight w:val="0"/>
                      <w:marTop w:val="0"/>
                      <w:marBottom w:val="0"/>
                      <w:divBdr>
                        <w:top w:val="none" w:sz="0" w:space="0" w:color="auto"/>
                        <w:left w:val="none" w:sz="0" w:space="0" w:color="auto"/>
                        <w:bottom w:val="none" w:sz="0" w:space="0" w:color="auto"/>
                        <w:right w:val="none" w:sz="0" w:space="0" w:color="auto"/>
                      </w:divBdr>
                    </w:div>
                  </w:divsChild>
                </w:div>
                <w:div w:id="529227403">
                  <w:marLeft w:val="0"/>
                  <w:marRight w:val="0"/>
                  <w:marTop w:val="0"/>
                  <w:marBottom w:val="0"/>
                  <w:divBdr>
                    <w:top w:val="none" w:sz="0" w:space="0" w:color="auto"/>
                    <w:left w:val="none" w:sz="0" w:space="0" w:color="auto"/>
                    <w:bottom w:val="none" w:sz="0" w:space="0" w:color="auto"/>
                    <w:right w:val="none" w:sz="0" w:space="0" w:color="auto"/>
                  </w:divBdr>
                  <w:divsChild>
                    <w:div w:id="888883676">
                      <w:marLeft w:val="0"/>
                      <w:marRight w:val="0"/>
                      <w:marTop w:val="0"/>
                      <w:marBottom w:val="0"/>
                      <w:divBdr>
                        <w:top w:val="none" w:sz="0" w:space="0" w:color="auto"/>
                        <w:left w:val="none" w:sz="0" w:space="0" w:color="auto"/>
                        <w:bottom w:val="none" w:sz="0" w:space="0" w:color="auto"/>
                        <w:right w:val="none" w:sz="0" w:space="0" w:color="auto"/>
                      </w:divBdr>
                    </w:div>
                  </w:divsChild>
                </w:div>
                <w:div w:id="1944026816">
                  <w:marLeft w:val="0"/>
                  <w:marRight w:val="0"/>
                  <w:marTop w:val="0"/>
                  <w:marBottom w:val="0"/>
                  <w:divBdr>
                    <w:top w:val="none" w:sz="0" w:space="0" w:color="auto"/>
                    <w:left w:val="none" w:sz="0" w:space="0" w:color="auto"/>
                    <w:bottom w:val="none" w:sz="0" w:space="0" w:color="auto"/>
                    <w:right w:val="none" w:sz="0" w:space="0" w:color="auto"/>
                  </w:divBdr>
                  <w:divsChild>
                    <w:div w:id="7170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97046">
      <w:bodyDiv w:val="1"/>
      <w:marLeft w:val="0"/>
      <w:marRight w:val="0"/>
      <w:marTop w:val="0"/>
      <w:marBottom w:val="0"/>
      <w:divBdr>
        <w:top w:val="none" w:sz="0" w:space="0" w:color="auto"/>
        <w:left w:val="none" w:sz="0" w:space="0" w:color="auto"/>
        <w:bottom w:val="none" w:sz="0" w:space="0" w:color="auto"/>
        <w:right w:val="none" w:sz="0" w:space="0" w:color="auto"/>
      </w:divBdr>
      <w:divsChild>
        <w:div w:id="953907872">
          <w:marLeft w:val="0"/>
          <w:marRight w:val="0"/>
          <w:marTop w:val="0"/>
          <w:marBottom w:val="0"/>
          <w:divBdr>
            <w:top w:val="none" w:sz="0" w:space="0" w:color="auto"/>
            <w:left w:val="none" w:sz="0" w:space="0" w:color="auto"/>
            <w:bottom w:val="none" w:sz="0" w:space="0" w:color="auto"/>
            <w:right w:val="none" w:sz="0" w:space="0" w:color="auto"/>
          </w:divBdr>
          <w:divsChild>
            <w:div w:id="16409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4B434-878F-4FD8-ABCE-FED19068D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20</Pages>
  <Words>4494</Words>
  <Characters>24721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Inter-American Development Bank</dc:creator>
  <cp:keywords/>
  <dc:description/>
  <cp:lastModifiedBy>Juan Triguero Gonzalez</cp:lastModifiedBy>
  <cp:revision>28</cp:revision>
  <dcterms:created xsi:type="dcterms:W3CDTF">2017-08-08T20:32:00Z</dcterms:created>
  <dcterms:modified xsi:type="dcterms:W3CDTF">2018-06-22T11:46:00Z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2017-01-17T00:00:00Z</vt:filetime>
  </property>
  <property fmtid="{D5CDD505-2E9C-101B-9397-08002B2CF9AE}" pid="3" name="Creator">
    <vt:lpwstr>Acrobat PDFMaker 10.0 for Word</vt:lpwstr>
  </property>
  <property fmtid="{D5CDD505-2E9C-101B-9397-08002B2CF9AE}" pid="4" name="LastSaved">
    <vt:filetime>2017-05-09T00:00:00Z</vt:filetime>
  </property>
</Properties>
</file>