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P1</w:t>
      </w:r>
    </w:p>
    <w:p>
      <w:r>
        <w:br w:type="page"/>
      </w:r>
    </w:p>
    <w:p>
      <w:r>
        <w:t>P2</w:t>
      </w:r>
    </w:p>
    <w:sectPr>
      <w:footerReference w:type="default" r:id="rF"/>
      <w:footerReference w:type="even" r:id="rE"/>
      <w:pgNumType w:start="2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>ODDFOOT</w:t>
    </w:r>
  </w:p>
</w:ftr>
</file>

<file path=word/footer2.xml><?xml version="1.0" encoding="utf-8"?>
<w:ftr xmlns:w="http://schemas.openxmlformats.org/wordprocessingml/2006/main" xmlns:r="http://schemas.openxmlformats.org/officeDocument/2006/relationships">
  <w:p>
    <w:r>
      <w:t>EVENFOOT</w:t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</w:lvl>
    <w:lvl w:ilvl="1">
      <w:start w:val="1"/>
      <w:numFmt w:val="lowerLetter"/>
      <w:lvlText w:val="%2."/>
    </w:lvl>
  </w:abstractNum>
  <w:num w:numId="1">
    <w:abstractNumId w:val="0"/>
  </w:num>
  <w:num w:numId="2">
    <w:abstractNumId w:val="0"/>
  </w:num>
  <w:num w:numId="3">
    <w:abstractNumId w:val="0"/>
    <w:lvlOverride w:ilvl="1">
      <w:startOverride w:val="1"/>
    </w:lvlOverride>
  </w:num>
  <w:num w:numId="4">
    <w:abstractNumId w:val="0"/>
    <w:lvlOverride w:ilvl="0">
      <w:startOverride w:val="7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>
  <w:evenAndOddHeaders/>
</w:settings>
</file>

<file path=word/_rels/document.xml.rels><?xml version="1.0" encoding="UTF-8" standalone="yes"?>
<Relationships xmlns="http://schemas.openxmlformats.org/package/2006/relationships"><Relationship Id="rN" Type="http://schemas.openxmlformats.org/officeDocument/2006/relationships/numbering" Target="numbering.xml"/><Relationship Id="rF" Type="http://schemas.openxmlformats.org/officeDocument/2006/relationships/footer" Target="footer1.xml"/><Relationship Id="rS" Type="http://schemas.openxmlformats.org/officeDocument/2006/relationships/settings" Target="settings.xml"/><Relationship Id="rE" Type="http://schemas.openxmlformats.org/officeDocument/2006/relationships/footer" Target="footer2.xml"/></Relationships>
</file>