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CONTRATO DE ARRENDAMIENTO DE VIVIENDA</w:t>
      </w:r>
    </w:p>
    <w:p>
      <w:r>
        <w:rPr>
          <w:b w:val="0"/>
        </w:rPr>
        <w:t>En Madrid, a 1 de septiembre de 2026.</w:t>
      </w:r>
    </w:p>
    <w:p>
      <w:r>
        <w:rPr>
          <w:b/>
        </w:rPr>
        <w:t>REUNIDOS</w:t>
      </w:r>
    </w:p>
    <w:p>
      <w:r>
        <w:rPr>
          <w:b w:val="0"/>
        </w:rPr>
        <w:t>De una parte, D. Juan Pérez García, mayor de edad, con DNI 12345678Z y domicilio en Calle del Ejemplo 12, 3.º B, 28013 Madrid, en adelante, el ARRENDADOR.</w:t>
      </w:r>
    </w:p>
    <w:p>
      <w:r>
        <w:rPr>
          <w:b w:val="0"/>
        </w:rPr>
        <w:t>De otra parte, Dña. María López Sánchez, mayor de edad, con NIE X1234567L, teléfono 612 345 678 y correo electrónico maria.lopez@example.com, en adelante, la ARRENDATARIA.</w:t>
      </w:r>
    </w:p>
    <w:p>
      <w:r>
        <w:rPr>
          <w:b w:val="0"/>
        </w:rPr>
        <w:t>Ambas partes se reconocen capacidad legal suficiente para otorgar el presente contrato y, a tal efecto,</w:t>
      </w:r>
    </w:p>
    <w:p>
      <w:r>
        <w:rPr>
          <w:b/>
        </w:rPr>
        <w:t>EXPONEN</w:t>
      </w:r>
    </w:p>
    <w:p>
      <w:r>
        <w:rPr>
          <w:b w:val="0"/>
        </w:rPr>
        <w:t>I. Que el ARRENDADOR es propietario de la vivienda situada en Avenida de la Prueba 45, 2.º A, 28080 Madrid, que se encuentra en buen estado de conservación.</w:t>
      </w:r>
    </w:p>
    <w:p>
      <w:r>
        <w:rPr>
          <w:b w:val="0"/>
        </w:rPr>
        <w:t>II. Que la ARRENDATARIA está interesada en arrendar la vivienda para destinarla a su residencia habitual, por lo que ambas partes acuerdan las siguientes</w:t>
      </w:r>
    </w:p>
    <w:p>
      <w:r>
        <w:rPr>
          <w:b/>
        </w:rPr>
        <w:t>CLÁUSULAS</w:t>
      </w:r>
    </w:p>
    <w:p>
      <w:r>
        <w:rPr>
          <w:b/>
        </w:rPr>
        <w:t xml:space="preserve">PRIMERA. Objeto. </w:t>
      </w:r>
      <w:r>
        <w:t>El ARRENDADOR arrienda a la ARRENDATARIA, que acepta, la vivienda descrita en el expositivo I, para uso exclusivo de vivienda habitual de la ARRENDATARIA y de su familia. Queda prohibido el subarriendo total o parcial sin consentimiento escrito del ARRENDADOR.</w:t>
      </w:r>
    </w:p>
    <w:p>
      <w:r>
        <w:rPr>
          <w:b/>
        </w:rPr>
        <w:t xml:space="preserve">SEGUNDA. Duración. </w:t>
      </w:r>
      <w:r>
        <w:t>El contrato tendrá una duración de un año a contar desde el 1 de octubre de 2026, prorrogable por plazos anuales en los términos que establezca la legislación vigente.</w:t>
      </w:r>
    </w:p>
    <w:p>
      <w:r>
        <w:rPr>
          <w:b/>
        </w:rPr>
        <w:t xml:space="preserve">TERCERA. Renta. </w:t>
      </w:r>
      <w:r>
        <w:t>La renta mensual será de 850 euros, que la ARRENDATARIA abonará dentro de los cinco primeros días de cada mes mediante transferencia a la cuenta con IBAN ES91 2100 0418 4502 0005 1332, titularidad del ARRENDADOR.</w:t>
      </w:r>
    </w:p>
    <w:p>
      <w:r>
        <w:rPr>
          <w:b w:val="0"/>
        </w:rPr>
        <w:t>La renta se actualizará anualmente conforme al índice que las partes acuerden, sin que la actualización pueda superar el límite legal vigente en cada momento.</w:t>
      </w:r>
    </w:p>
    <w:p>
      <w:r>
        <w:rPr>
          <w:b/>
        </w:rPr>
        <w:t xml:space="preserve">CUARTA. Fianza. </w:t>
      </w:r>
      <w:r>
        <w:t>A la firma del presente contrato, la ARRENDATARIA entrega al ARRENDADOR una cantidad equivalente a una mensualidad de renta en concepto de fianza, que se devolverá al finalizar el contrato una vez comprobado el estado de la vivienda.</w:t>
      </w:r>
    </w:p>
    <w:p>
      <w:r>
        <w:rPr>
          <w:b/>
        </w:rPr>
        <w:t xml:space="preserve">QUINTA. Gastos. </w:t>
      </w:r>
      <w:r>
        <w:t>Serán por cuenta de la ARRENDATARIA los gastos de suministros de agua, luz, gas y teléfono, que se contratarán a su nombre.</w:t>
      </w:r>
    </w:p>
    <w:p>
      <w:r>
        <w:rPr>
          <w:b w:val="0"/>
        </w:rPr>
        <w:t>Los gastos de comunidad y el Impuesto sobre Bienes Inmuebles (IBI) serán por cuenta del ARRENDADOR.</w:t>
      </w:r>
    </w:p>
    <w:p>
      <w:r>
        <w:rPr>
          <w:b w:val="0"/>
        </w:rPr>
        <w:t>La ARRENDATARIA se hará cargo de las pequeñas reparaciones derivadas del desgaste por el uso ordinario de la vivienda.</w:t>
      </w:r>
    </w:p>
    <w:p>
      <w:r>
        <w:rPr>
          <w:b/>
        </w:rPr>
        <w:t xml:space="preserve">SEXTA. Desistimiento. </w:t>
      </w:r>
      <w:r>
        <w:t>La ARRENDATARIA podrá desistir del contrato una vez transcurridos seis meses, siempre que lo comunique al ARRENDADOR con una antelación mínima de 30 días.</w:t>
      </w:r>
    </w:p>
    <w:p>
      <w:r>
        <w:rPr>
          <w:b/>
        </w:rPr>
        <w:t xml:space="preserve">SÉPTIMA. Obras. </w:t>
      </w:r>
      <w:r>
        <w:t>La ARRENDATARIA no podrá realizar obras que modifiquen la configuración de la vivienda sin el consentimiento previo y por escrito del ARRENDADOR. Las obras de mejora que este autorice quedarán en beneficio de la vivienda sin derecho a indemnización.</w:t>
      </w:r>
    </w:p>
    <w:p>
      <w:r>
        <w:rPr>
          <w:b/>
        </w:rPr>
        <w:t xml:space="preserve">OCTAVA. Notificaciones. </w:t>
      </w:r>
      <w:r>
        <w:t>Las partes designan como domicilios a efectos de notificaciones los indicados en el encabezamiento de este contrato. Cualquier cambio deberá comunicarse por escrito.</w:t>
      </w:r>
    </w:p>
    <w:p>
      <w:r>
        <w:rPr>
          <w:b/>
        </w:rPr>
        <w:t xml:space="preserve">NOVENA. Legislación aplicable. </w:t>
      </w:r>
      <w:r>
        <w:t>En lo no previsto en este contrato, las partes se someten a la legislación vigente en materia de arrendamientos urbanos y a los juzgados y tribunales de Madrid.</w:t>
      </w:r>
    </w:p>
    <w:p>
      <w:r>
        <w:rPr>
          <w:b w:val="0"/>
        </w:rPr>
        <w:t>Y en prueba de conformidad, ambas partes firman el presente contrato por duplicado en el lugar y la fecha indicados.</w:t>
      </w:r>
    </w:p>
    <w:p>
      <w:r>
        <w:rPr>
          <w:b/>
        </w:rPr>
        <w:t>EL ARRENDADOR: Fdo.: Juan Pérez García        LA ARRENDATARIA: Fdo.: María López Sánchez</w:t>
      </w:r>
    </w:p>
    <w:p>
      <w:r>
        <w:rPr>
          <w:b w:val="0"/>
        </w:rPr>
        <w:t>Documento ficticio generado para pruebas de docuprivado.es. Ningún dato corresponde a una persona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prueba</dc:title>
  <dc:subject/>
  <dc:creator>Documento de prueba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