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EndnoteReference"/>
        </w:rPr>
        <w:endnoteReference w:id="1"/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See the chapter on the forest tradition for the history of the place.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endnotes" Target="endnotes.xml"/></Relationships>
</file>