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16: Evolution of Populations (Microevolution)</w:t>
      </w:r>
    </w:p>
    <w:p>
      <w:r>
        <w:t>Comprehension &amp; Critical Thinking Questions</w:t>
      </w:r>
    </w:p>
    <w:p>
      <w:r>
        <w:t>Part 1: Core Concepts</w:t>
      </w:r>
    </w:p>
    <w:p>
      <w:r>
        <w:t>Defining Evolution</w:t>
      </w:r>
    </w:p>
    <w:p>
      <w:r>
        <w:t>If a population's allele frequencies change from 50% A / 50% a to 90% A / 10% a, has evolution occurred?     Hardy-Weinberg Equilibrium</w:t>
      </w:r>
    </w:p>
    <w:p>
      <w:r>
        <w:t>What does the Hardy-Weinberg principle describe?  List the five conditions required for equilibrium. Are these conditions common in nature?     Genetic Drift</w:t>
      </w:r>
    </w:p>
    <w:p>
      <w:r>
        <w:t>Define genetic drift. Does it affect large or small populations more strongly?  Distinguish the Bottleneck Effect from the Founder Effect.     Part 2: Application</w:t>
      </w:r>
    </w:p>
    <w:p>
      <w:r>
        <w:t>Types of Selection</w:t>
      </w:r>
    </w:p>
    <w:p>
      <w:r>
        <w:t>Sketch graphs representing:  Directional selection  Stabilizing selection  Disruptive selection    Provide a real-world example of each.     Heterozygote Advantage</w:t>
      </w:r>
    </w:p>
    <w:p>
      <w:r>
        <w:t>Sickle cell disease is recessive and often lethal. Why is the allele common in malaria-endemic regions?  How does this demonstrate that fitness is environment-dependent?     Part 3: Analysis &amp; Evaluation</w:t>
      </w:r>
    </w:p>
    <w:p>
      <w:r>
        <w:t>Sexual Selection</w:t>
      </w:r>
    </w:p>
    <w:p>
      <w:r>
        <w:t>Peacocks have elaborate tails that increase predation risk. How can natural selection permit this trait?     Gene 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