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13: Darwin &amp; Evolution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should be able to:</w:t>
      </w:r>
    </w:p>
    <w:p>
      <w:pPr>
        <w:keepLines/>
      </w:pPr>
      <w:r>
        <w:t xml:space="preserve">1. </w:t>
      </w:r>
      <w:r>
        <w:t xml:space="preserve">Use the </w:t>
      </w:r>
      <w:r>
        <w:rPr>
          <w:b/>
        </w:rPr>
        <w:t>variation → overproduction → differential reproductive success</w:t>
      </w:r>
      <w:r>
        <w:t xml:space="preserve"> logic to predict trait change in a changing environment.</w:t>
      </w:r>
    </w:p>
    <w:p>
      <w:pPr>
        <w:keepLines/>
      </w:pPr>
      <w:r>
        <w:t xml:space="preserve">2. </w:t>
      </w:r>
      <w:r>
        <w:t xml:space="preserve">Use a </w:t>
      </w:r>
      <w:r>
        <w:rPr>
          <w:b/>
        </w:rPr>
        <w:t>Punnett square</w:t>
      </w:r>
      <w:r>
        <w:t xml:space="preserve"> for one gene and track how </w:t>
      </w:r>
      <w:r>
        <w:rPr>
          <w:b/>
        </w:rPr>
        <w:t>selection</w:t>
      </w:r>
      <w:r>
        <w:t xml:space="preserve"> changes </w:t>
      </w:r>
      <w:r>
        <w:rPr>
          <w:b/>
        </w:rPr>
        <w:t>allele frequencies</w:t>
      </w:r>
      <w:r>
        <w:t xml:space="preserve"> in a single generation.</w:t>
      </w:r>
    </w:p>
    <w:p>
      <w:pPr>
        <w:keepLines/>
      </w:pPr>
      <w:r>
        <w:t xml:space="preserve">3. </w:t>
      </w:r>
      <w:r>
        <w:t xml:space="preserve">Apply the biological meaning of </w:t>
      </w:r>
      <w:r>
        <w:rPr>
          <w:b/>
        </w:rPr>
        <w:t>fitness</w:t>
      </w:r>
      <w:r>
        <w:t xml:space="preserve"> to messy, realistic vignettes.</w:t>
      </w:r>
    </w:p>
    <w:p>
      <w:pPr>
        <w:keepLines/>
      </w:pPr>
      <w:r>
        <w:t xml:space="preserve">4. </w:t>
      </w:r>
      <w:r>
        <w:t xml:space="preserve">Choose which </w:t>
      </w:r>
      <w:r>
        <w:rPr>
          <w:b/>
        </w:rPr>
        <w:t>line of evidence</w:t>
      </w:r>
      <w:r>
        <w:t xml:space="preserve"> tests which kind of claim about history and relatedness.</w:t>
      </w:r>
    </w:p>
    <w:p>
      <w:pPr>
        <w:keepLines/>
      </w:pPr>
      <w:r>
        <w:t xml:space="preserve">5. </w:t>
      </w:r>
      <w:r>
        <w:t xml:space="preserve">Explain why </w:t>
      </w:r>
      <w:r>
        <w:rPr>
          <w:b/>
        </w:rPr>
        <w:t>individuals do not evolve</w:t>
      </w:r>
      <w:r>
        <w:t xml:space="preserve"> while </w:t>
      </w:r>
      <w:r>
        <w:rPr>
          <w:b/>
        </w:rPr>
        <w:t>populations</w:t>
      </w:r>
      <w:r>
        <w:t xml:space="preserve"> can.</w:t>
      </w:r>
    </w:p>
    <w:p>
      <w:pPr>
        <w:pStyle w:val="Heading2"/>
      </w:pPr>
      <w:r>
        <w:t>Overview</w:t>
      </w:r>
    </w:p>
    <w:p>
      <w:r>
        <w:t xml:space="preserve">You are not rehearsing definitions today—you are </w:t>
      </w:r>
      <w:r>
        <w:rPr>
          <w:b/>
        </w:rPr>
        <w:t>playing biologist</w:t>
      </w:r>
      <w:r>
        <w:t xml:space="preserve">. Each part is a </w:t>
      </w:r>
      <w:r>
        <w:rPr>
          <w:b/>
        </w:rPr>
        <w:t>mini scenario</w:t>
      </w:r>
      <w:r>
        <w:t xml:space="preserve">: you will make a </w:t>
      </w:r>
      <w:r>
        <w:rPr>
          <w:b/>
        </w:rPr>
        <w:t>prediction</w:t>
      </w:r>
      <w:r>
        <w:t xml:space="preserve">, watch a </w:t>
      </w:r>
      <w:r>
        <w:rPr>
          <w:b/>
        </w:rPr>
        <w:t>story outcome</w:t>
      </w:r>
      <w:r>
        <w:t xml:space="preserve"> (on paper), and then </w:t>
      </w:r>
      <w:r>
        <w:rPr>
          <w:b/>
        </w:rPr>
        <w:t>defend</w:t>
      </w:r>
      <w:r>
        <w:t xml:space="preserve"> whether natural selection, evidence, or “common sense” actually fits. Part 3 adds a simple </w:t>
      </w:r>
      <w:r>
        <w:rPr>
          <w:b/>
        </w:rPr>
        <w:t>genetic model</w:t>
      </w:r>
      <w:r>
        <w:t xml:space="preserve"> so you can connect </w:t>
      </w:r>
      <w:r>
        <w:rPr>
          <w:b/>
        </w:rPr>
        <w:t>Mendelian ratios</w:t>
      </w:r>
      <w:r>
        <w:t xml:space="preserve"> to </w:t>
      </w:r>
      <w:r>
        <w:rPr>
          <w:b/>
        </w:rPr>
        <w:t>allele frequency change</w:t>
      </w:r>
      <w:r>
        <w:t xml:space="preserve"> after selection. The thread is simple: evolution is </w:t>
      </w:r>
      <w:r>
        <w:rPr>
          <w:b/>
        </w:rPr>
        <w:t>population-level</w:t>
      </w:r>
      <w:r>
        <w:t xml:space="preserve">, </w:t>
      </w:r>
      <w:r>
        <w:rPr>
          <w:b/>
        </w:rPr>
        <w:t>evidence-based</w:t>
      </w:r>
      <w:r>
        <w:t xml:space="preserve">, and </w:t>
      </w:r>
      <w:r>
        <w:rPr>
          <w:b/>
        </w:rPr>
        <w:t>mechanistic</w:t>
      </w:r>
      <w:r>
        <w:t>, not a ladder of “better animals.”</w:t>
      </w:r>
    </w:p>
    <w:p>
      <w:pPr>
        <w:pStyle w:val="Heading2"/>
      </w:pPr>
      <w:r>
        <w:t>Materials Needed</w:t>
      </w:r>
    </w:p>
    <w:p>
      <w:pPr>
        <w:keepLines/>
      </w:pPr>
      <w:r>
        <w:t xml:space="preserve">• </w:t>
      </w:r>
      <w:r>
        <w:t>Pencil or pen</w:t>
      </w:r>
    </w:p>
    <w:p>
      <w:pPr>
        <w:keepLines/>
      </w:pPr>
      <w:r>
        <w:t xml:space="preserve">• </w:t>
      </w:r>
      <w:r>
        <w:t>This worksheet</w:t>
      </w:r>
    </w:p>
    <w:p>
      <w:pPr>
        <w:keepLines/>
      </w:pPr>
      <w:r>
        <w:t xml:space="preserve">• </w:t>
      </w:r>
      <w:r>
        <w:t>Calculator (optional, for division)</w:t>
      </w:r>
    </w:p>
    <w:p>
      <w:pPr>
        <w:pStyle w:val="Heading2"/>
      </w:pPr>
      <w:r>
        <w:t>Part 1: Natural selection in two habitats (Fictional island stick insects)</w:t>
      </w:r>
    </w:p>
    <w:p>
      <w:r>
        <w:rPr>
          <w:i/>
        </w:rPr>
        <w:t xml:space="preserve">Imagine an island with two habitats: </w:t>
      </w:r>
      <w:r>
        <w:rPr>
          <w:i/>
        </w:rPr>
        <w:t>open lava</w:t>
      </w:r>
      <w:r>
        <w:rPr>
          <w:i/>
        </w:rPr>
        <w:t xml:space="preserve"> (dark rock) and </w:t>
      </w:r>
      <w:r>
        <w:rPr>
          <w:i/>
        </w:rPr>
        <w:t>mossy groves</w:t>
      </w:r>
      <w:r>
        <w:rPr>
          <w:i/>
        </w:rPr>
        <w:t xml:space="preserve"> (bright green). A single species of stick insect comes in two heritable color morphs: </w:t>
      </w:r>
      <w:r>
        <w:rPr>
          <w:i/>
        </w:rPr>
        <w:t>charcoal</w:t>
      </w:r>
      <w:r>
        <w:rPr>
          <w:i/>
        </w:rPr>
        <w:t xml:space="preserve"> and </w:t>
      </w:r>
      <w:r>
        <w:rPr>
          <w:i/>
        </w:rPr>
        <w:t>leaf-green</w:t>
      </w:r>
      <w:r>
        <w:rPr>
          <w:i/>
        </w:rPr>
        <w:t>. Insect-eating birds hunt by sight.</w:t>
      </w:r>
    </w:p>
    <w:p>
      <w:r>
        <w:rPr>
          <w:b/>
        </w:rPr>
        <w:t>1. Before you read the “results,” write a hypothesis.</w:t>
      </w:r>
    </w:p>
    <w:p>
      <w:r>
        <w:rPr>
          <w:b/>
        </w:rPr>
        <w:t>Hypothesis 1 (lava plots):</w:t>
      </w:r>
      <w:r>
        <w:t xml:space="preserve"> Over many generations on open lava, do you expect charcoal or leaf-green morphs to become more common? </w:t>
      </w:r>
      <w:r>
        <w:rPr>
          <w:b/>
        </w:rPr>
        <w:t>Circle one:</w:t>
      </w:r>
      <w:r>
        <w:t xml:space="preserve"> Charcoal / Leaf-green / No change — then </w:t>
      </w:r>
      <w:r>
        <w:rPr>
          <w:b/>
        </w:rPr>
        <w:t>one sentence why:</w:t>
      </w:r>
    </w:p>
    <w:p>
      <w:r>
        <w:br/>
      </w:r>
      <w:r>
        <w:br/>
      </w:r>
    </w:p>
    <w:p>
      <w:r>
        <w:rPr>
          <w:b/>
        </w:rPr>
        <w:t>Hypothesis 2 (moss groves):</w:t>
      </w:r>
      <w:r>
        <w:t xml:space="preserve"> In bright green moss, do you expect charcoal or leaf-green to become more common? </w:t>
      </w:r>
      <w:r>
        <w:rPr>
          <w:b/>
        </w:rPr>
        <w:t>Circle one:</w:t>
      </w:r>
      <w:r>
        <w:t xml:space="preserve"> Charcoal / Leaf-green / No change — </w:t>
      </w:r>
      <w:r>
        <w:rPr>
          <w:b/>
        </w:rPr>
        <w:t>one sentence why:</w:t>
      </w:r>
    </w:p>
    <w:p>
      <w:r>
        <w:br/>
      </w:r>
      <w:r>
        <w:br/>
      </w:r>
    </w:p>
    <w:p>
      <w:r>
        <w:rPr>
          <w:b/>
        </w:rPr>
        <w:t>Model assumptions:</w:t>
      </w:r>
      <w:r>
        <w:t xml:space="preserve"> These insects and numbers are fictional. Color is heritable; apart from bird predation, both morphs have equal opportunities to reproduce. A matching trend supports this model but does not exclude other causes.</w:t>
      </w:r>
    </w:p>
    <w:p>
      <w:r>
        <w:rPr>
          <w:b/>
        </w:rPr>
        <w:t>2. “Field notes” (given):</w:t>
      </w:r>
      <w:r>
        <w:t xml:space="preserve"> After 30 generations, lava plots are ~85% charcoal; moss groves are ~80% leaf-green. Bird stomach contents show they capture what stands out against the background.</w:t>
      </w:r>
    </w:p>
    <w:p>
      <w:r>
        <w:rPr>
          <w:b/>
        </w:rPr>
        <w:t>Match mechanism to story:</w:t>
      </w:r>
      <w:r>
        <w:t xml:space="preserve"> What is the </w:t>
      </w:r>
      <w:r>
        <w:rPr>
          <w:b/>
        </w:rPr>
        <w:t>selective agent</w:t>
      </w:r>
      <w:r>
        <w:t xml:space="preserve">? What is being </w:t>
      </w:r>
      <w:r>
        <w:rPr>
          <w:b/>
        </w:rPr>
        <w:t>selected</w:t>
      </w:r>
      <w:r>
        <w:t xml:space="preserve"> (which phenotypes leave more offspring)?</w:t>
      </w:r>
    </w:p>
    <w:p>
      <w:pPr>
        <w:keepLines/>
      </w:pPr>
      <w:r>
        <w:t xml:space="preserve">• </w:t>
      </w:r>
      <w:r>
        <w:t>Selective agent: ____________</w:t>
      </w:r>
    </w:p>
    <w:p>
      <w:pPr>
        <w:keepLines/>
      </w:pPr>
      <w:r>
        <w:t xml:space="preserve">• </w:t>
      </w:r>
      <w:r>
        <w:t>What increases in each habitat (one short phrase each):</w:t>
      </w:r>
    </w:p>
    <w:p>
      <w:pPr>
        <w:keepLines/>
      </w:pPr>
      <w:r>
        <w:t xml:space="preserve">• </w:t>
      </w:r>
      <w:r>
        <w:t>On lava: ____________</w:t>
      </w:r>
    </w:p>
    <w:p>
      <w:pPr>
        <w:keepLines/>
      </w:pPr>
      <w:r>
        <w:t xml:space="preserve">• </w:t>
      </w:r>
      <w:r>
        <w:t>In moss: ____________</w:t>
      </w:r>
    </w:p>
    <w:p>
      <w:r>
        <w:rPr>
          <w:b/>
        </w:rPr>
        <w:t>3. Revision check:</w:t>
      </w:r>
      <w:r>
        <w:t xml:space="preserve"> Did your hypotheses match the outcomes? If not, what environmental detail would you add to your model next time?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What “fitness” means (short scenarios)</w:t>
      </w:r>
    </w:p>
    <w:p>
      <w:r>
        <w:rPr>
          <w:i/>
        </w:rPr>
        <w:t xml:space="preserve">Evolutionary fitness is </w:t>
      </w:r>
      <w:r>
        <w:rPr>
          <w:i/>
        </w:rPr>
        <w:t>relative reproductive success within the same population and environment</w:t>
      </w:r>
      <w:r>
        <w:rPr>
          <w:i/>
        </w:rPr>
        <w:t>. Compare descendants that contribute to later generations, rather than body size or survival alone.</w:t>
      </w:r>
    </w:p>
    <w:p>
      <w:r>
        <w:rPr>
          <w:b/>
        </w:rPr>
        <w:t>4. One-sentence definition of evolutionary fitness (your words):</w:t>
      </w:r>
    </w:p>
    <w:p>
      <w:r>
        <w:br/>
      </w:r>
      <w:r>
        <w:br/>
      </w:r>
    </w:p>
    <w:p>
      <w:r>
        <w:rPr>
          <w:b/>
        </w:rPr>
        <w:t>5. Compare reproductive success.</w:t>
      </w:r>
      <w:r>
        <w:t xml:space="preserve"> Within each same-species pair, write </w:t>
      </w:r>
      <w:r>
        <w:rPr>
          <w:b/>
        </w:rPr>
        <w:t>higher</w:t>
      </w:r>
      <w:r>
        <w:t xml:space="preserve"> or </w:t>
      </w:r>
      <w:r>
        <w:rPr>
          <w:b/>
        </w:rPr>
        <w:t>lower</w:t>
      </w:r>
      <w:r>
        <w:t xml:space="preserve"> based on the supplied lifetime data. Do not rank moose against salmon.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Competitor story</w:t>
            </w:r>
          </w:p>
        </w:tc>
        <w:tc>
          <w:tcPr>
            <w:tcW w:type="dxa" w:w="4320"/>
          </w:tcPr>
          <w:p>
            <w:r>
              <w:t>Fitness (higher / lower)</w:t>
            </w:r>
          </w:p>
        </w:tc>
      </w:tr>
      <w:tr>
        <w:tc>
          <w:tcPr>
            <w:tcW w:type="dxa" w:w="4320"/>
          </w:tcPr>
          <w:p>
            <w:r>
              <w:t>Bull moose A: huge antlers, wins fights, 0 calves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Bull moose B: smaller antlers, avoids fights, 3 calves later reproduce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Salmon A: dies after spawning; 20 offspring later reproduce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Salmon B: lives longer; 0 offspring reproduce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6. Puzzle:</w:t>
      </w:r>
      <w:r>
        <w:t xml:space="preserve"> An antibiotic stops bacteria from dividing without killing them. Their untreated relatives continue dividing. Does survival alone establish </w:t>
      </w:r>
      <w:r>
        <w:rPr>
          <w:b/>
        </w:rPr>
        <w:t>higher bacterial fitness</w:t>
      </w:r>
      <w:r>
        <w:t xml:space="preserve"> in evolutionary terms? Explain.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3: Genetics of color — Punnett square and one generation on lava</w:t>
      </w:r>
    </w:p>
    <w:p>
      <w:r>
        <w:rPr>
          <w:i/>
        </w:rPr>
        <w:t xml:space="preserve">We model the same species with </w:t>
      </w:r>
      <w:r>
        <w:rPr>
          <w:i/>
        </w:rPr>
        <w:t>one gene</w:t>
      </w:r>
      <w:r>
        <w:rPr>
          <w:i/>
        </w:rPr>
        <w:t xml:space="preserve"> and </w:t>
      </w:r>
      <w:r>
        <w:rPr>
          <w:i/>
        </w:rPr>
        <w:t>two alleles</w:t>
      </w:r>
      <w:r>
        <w:rPr>
          <w:i/>
        </w:rPr>
        <w:t xml:space="preserve">, with </w:t>
      </w:r>
      <w:r>
        <w:rPr>
          <w:i/>
        </w:rPr>
        <w:t>complete dominance</w:t>
      </w:r>
      <w:r>
        <w:rPr>
          <w:i/>
        </w:rPr>
        <w:t>:</w:t>
      </w:r>
    </w:p>
    <w:p>
      <w:pPr>
        <w:keepLines/>
      </w:pPr>
      <w:r>
        <w:t xml:space="preserve">• </w:t>
      </w:r>
      <w:r>
        <w:rPr>
          <w:b/>
        </w:rPr>
        <w:t>C</w:t>
      </w:r>
      <w:r>
        <w:t xml:space="preserve"> = dominant allele → </w:t>
      </w:r>
      <w:r>
        <w:rPr>
          <w:b/>
        </w:rPr>
        <w:t>charcoal</w:t>
      </w:r>
      <w:r>
        <w:t xml:space="preserve"> phenotype (</w:t>
      </w:r>
      <w:r>
        <w:rPr>
          <w:rFonts w:ascii="Courier New" w:hAnsi="Courier New"/>
        </w:rPr>
        <w:t>CC</w:t>
      </w:r>
      <w:r>
        <w:t xml:space="preserve"> or </w:t>
      </w:r>
      <w:r>
        <w:rPr>
          <w:rFonts w:ascii="Courier New" w:hAnsi="Courier New"/>
        </w:rPr>
        <w:t>Cc</w:t>
      </w:r>
      <w:r>
        <w:t>)</w:t>
      </w:r>
    </w:p>
    <w:p>
      <w:pPr>
        <w:keepLines/>
      </w:pPr>
      <w:r>
        <w:t xml:space="preserve">• </w:t>
      </w:r>
      <w:r>
        <w:rPr>
          <w:b/>
        </w:rPr>
        <w:t>c</w:t>
      </w:r>
      <w:r>
        <w:t xml:space="preserve"> = recessive allele → </w:t>
      </w:r>
      <w:r>
        <w:rPr>
          <w:b/>
        </w:rPr>
        <w:t>leaf-green</w:t>
      </w:r>
      <w:r>
        <w:t xml:space="preserve"> phenotype only when homozygous </w:t>
      </w:r>
      <w:r>
        <w:rPr>
          <w:rFonts w:ascii="Courier New" w:hAnsi="Courier New"/>
          <w:b/>
        </w:rPr>
        <w:t>cc</w:t>
      </w:r>
    </w:p>
    <w:p>
      <w:r>
        <w:t xml:space="preserve">Two heterozygotes mate: </w:t>
      </w:r>
      <w:r>
        <w:rPr>
          <w:rFonts w:ascii="Courier New" w:hAnsi="Courier New"/>
          <w:b/>
        </w:rPr>
        <w:t>Cc</w:t>
      </w:r>
      <w:r>
        <w:rPr>
          <w:b/>
        </w:rPr>
        <w:t xml:space="preserve"> × </w:t>
      </w:r>
      <w:r>
        <w:rPr>
          <w:rFonts w:ascii="Courier New" w:hAnsi="Courier New"/>
          <w:b/>
        </w:rPr>
        <w:t>Cc</w:t>
      </w:r>
      <w:r>
        <w:t>.</w:t>
      </w:r>
    </w:p>
    <w:p>
      <w:r>
        <w:rPr>
          <w:b/>
        </w:rPr>
        <w:t>7. Write the phenotype for each genotype.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Genotype</w:t>
            </w:r>
          </w:p>
        </w:tc>
        <w:tc>
          <w:tcPr>
            <w:tcW w:type="dxa" w:w="4320"/>
          </w:tcPr>
          <w:p>
            <w:r>
              <w:t>Phenotype (charcoal or leaf-green)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8. Complete the Punnett square</w:t>
      </w:r>
      <w:r>
        <w:t xml:space="preserve"> for </w:t>
      </w:r>
      <w:r>
        <w:rPr>
          <w:rFonts w:ascii="Courier New" w:hAnsi="Courier New"/>
        </w:rPr>
        <w:t>Cc</w:t>
      </w:r>
      <w:r>
        <w:t xml:space="preserve"> × </w:t>
      </w:r>
      <w:r>
        <w:rPr>
          <w:rFonts w:ascii="Courier New" w:hAnsi="Courier New"/>
        </w:rPr>
        <w:t>Cc</w:t>
      </w:r>
      <w:r>
        <w:t xml:space="preserve">. Each parent makes gametes </w:t>
      </w:r>
      <w:r>
        <w:rPr>
          <w:b/>
        </w:rPr>
        <w:t>C</w:t>
      </w:r>
      <w:r>
        <w:t xml:space="preserve"> and </w:t>
      </w:r>
      <w:r>
        <w:rPr>
          <w:b/>
        </w:rPr>
        <w:t>c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9. From the square, give the expected zygote ratios</w:t>
      </w:r>
      <w:r>
        <w:t xml:space="preserve"> (use form </w:t>
      </w:r>
      <w:r>
        <w:rPr>
          <w:rFonts w:ascii="Courier New" w:hAnsi="Courier New"/>
        </w:rPr>
        <w:t>1 ___ : 2 ___ : 1 ___</w:t>
      </w:r>
      <w:r>
        <w:t>).</w:t>
      </w:r>
      <w:r>
        <w:br/>
      </w:r>
      <w:r>
        <w:t>____________</w:t>
      </w:r>
    </w:p>
    <w:p>
      <w:r>
        <w:rPr>
          <w:b/>
        </w:rPr>
        <w:t>10.</w:t>
      </w:r>
      <w:r>
        <w:t xml:space="preserve"> Expected </w:t>
      </w:r>
      <w:r>
        <w:rPr>
          <w:i/>
        </w:rPr>
        <w:t>phenotype</w:t>
      </w:r>
      <w:r>
        <w:t xml:space="preserve"> ratio among those zygotes (charcoal vs leaf-green):</w:t>
      </w:r>
      <w:r>
        <w:br/>
      </w:r>
      <w:r>
        <w:t>____________</w:t>
      </w:r>
    </w:p>
    <w:p>
      <w:r>
        <w:rPr>
          <w:b/>
        </w:rPr>
        <w:t>11. One generation on lava (differential survival).</w:t>
      </w:r>
      <w:r>
        <w:t xml:space="preserve"> Imagine </w:t>
      </w:r>
      <w:r>
        <w:rPr>
          <w:b/>
        </w:rPr>
        <w:t>400</w:t>
      </w:r>
      <w:r>
        <w:t xml:space="preserve"> new zygotes in the exact proportions above: </w:t>
      </w:r>
      <w:r>
        <w:rPr>
          <w:b/>
        </w:rPr>
        <w:t xml:space="preserve">100 </w:t>
      </w:r>
      <w:r>
        <w:rPr>
          <w:rFonts w:ascii="Courier New" w:hAnsi="Courier New"/>
          <w:b/>
        </w:rPr>
        <w:t>CC</w:t>
      </w:r>
      <w:r>
        <w:rPr>
          <w:b/>
        </w:rPr>
        <w:t xml:space="preserve">, 200 </w:t>
      </w:r>
      <w:r>
        <w:rPr>
          <w:rFonts w:ascii="Courier New" w:hAnsi="Courier New"/>
          <w:b/>
        </w:rPr>
        <w:t>Cc</w:t>
      </w:r>
      <w:r>
        <w:rPr>
          <w:b/>
        </w:rPr>
        <w:t xml:space="preserve">, 100 </w:t>
      </w:r>
      <w:r>
        <w:rPr>
          <w:rFonts w:ascii="Courier New" w:hAnsi="Courier New"/>
          <w:b/>
        </w:rPr>
        <w:t>cc</w:t>
      </w:r>
      <w:r>
        <w:t xml:space="preserve">. On open lava, bright green stands out to birds. Use these </w:t>
      </w:r>
      <w:r>
        <w:rPr>
          <w:b/>
        </w:rPr>
        <w:t>relative survival</w:t>
      </w:r>
      <w:r>
        <w:t xml:space="preserve"> values (viability before reproduction):</w:t>
      </w:r>
    </w:p>
    <w:p>
      <w:pPr>
        <w:keepLines/>
      </w:pPr>
      <w:r>
        <w:t xml:space="preserve">• </w:t>
      </w:r>
      <w:r>
        <w:rPr>
          <w:b/>
        </w:rPr>
        <w:t>w_CC</w:t>
      </w:r>
      <w:r>
        <w:t xml:space="preserve"> = 1.0; </w:t>
      </w:r>
      <w:r>
        <w:rPr>
          <w:b/>
        </w:rPr>
        <w:t>w_Cc</w:t>
      </w:r>
      <w:r>
        <w:t xml:space="preserve"> = 1.0; </w:t>
      </w:r>
      <w:r>
        <w:rPr>
          <w:b/>
        </w:rPr>
        <w:t>w_cc</w:t>
      </w:r>
      <w:r>
        <w:t xml:space="preserve"> = 0.25</w:t>
      </w:r>
    </w:p>
    <w:p>
      <w:r>
        <w:rPr>
          <w:b/>
        </w:rPr>
        <w:t>Prediction:</w:t>
      </w:r>
      <w:r>
        <w:t xml:space="preserve"> Before you calculate, do you expect the frequency of the </w:t>
      </w:r>
      <w:r>
        <w:rPr>
          <w:rFonts w:ascii="Courier New" w:hAnsi="Courier New"/>
          <w:b/>
        </w:rPr>
        <w:t>c</w:t>
      </w:r>
      <w:r>
        <w:t xml:space="preserve"> allele among survivors to </w:t>
      </w:r>
      <w:r>
        <w:rPr>
          <w:b/>
        </w:rPr>
        <w:t>go up</w:t>
      </w:r>
      <w:r>
        <w:t xml:space="preserve">, </w:t>
      </w:r>
      <w:r>
        <w:rPr>
          <w:b/>
        </w:rPr>
        <w:t>go down</w:t>
      </w:r>
      <w:r>
        <w:t xml:space="preserve">, or </w:t>
      </w:r>
      <w:r>
        <w:rPr>
          <w:b/>
        </w:rPr>
        <w:t>stay the same</w:t>
      </w:r>
      <w:r>
        <w:t>? One sentence why.</w:t>
      </w:r>
    </w:p>
    <w:p>
      <w:r>
        <w:br/>
      </w:r>
      <w:r>
        <w:br/>
      </w:r>
    </w:p>
    <w:p>
      <w:r>
        <w:rPr>
          <w:b/>
        </w:rPr>
        <w:t>12. Count survivors</w:t>
      </w:r>
      <w:r>
        <w:t xml:space="preserve"> (multiply number of each genotype by its </w:t>
      </w:r>
      <w:r>
        <w:rPr>
          <w:rFonts w:ascii="Courier New" w:hAnsi="Courier New"/>
        </w:rPr>
        <w:t>w</w:t>
      </w:r>
      <w:r>
        <w:t>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Genotype</w:t>
            </w:r>
          </w:p>
        </w:tc>
        <w:tc>
          <w:tcPr>
            <w:tcW w:type="dxa" w:w="2160"/>
          </w:tcPr>
          <w:p>
            <w:r>
              <w:t>Number before selection</w:t>
            </w:r>
          </w:p>
        </w:tc>
        <w:tc>
          <w:tcPr>
            <w:tcW w:type="dxa" w:w="2160"/>
          </w:tcPr>
          <w:p>
            <w:r>
              <w:t>× w</w:t>
            </w:r>
          </w:p>
        </w:tc>
        <w:tc>
          <w:tcPr>
            <w:tcW w:type="dxa" w:w="2160"/>
          </w:tcPr>
          <w:p>
            <w:r>
              <w:t>Survivors (individuals)</w:t>
            </w:r>
          </w:p>
        </w:tc>
      </w:tr>
      <w:tr>
        <w:tc>
          <w:tcPr>
            <w:tcW w:type="dxa" w:w="2160"/>
          </w:tcPr>
          <w:p>
            <w:r>
              <w:t>CC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× 1.0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  <w:tr>
        <w:tc>
          <w:tcPr>
            <w:tcW w:type="dxa" w:w="2160"/>
          </w:tcPr>
          <w:p>
            <w:r>
              <w:t>Cc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× 1.0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  <w:tr>
        <w:tc>
          <w:tcPr>
            <w:tcW w:type="dxa" w:w="2160"/>
          </w:tcPr>
          <w:p>
            <w:r>
              <w:t>cc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× 0.25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</w:tbl>
    <w:p>
      <w:r>
        <w:rPr>
          <w:b/>
        </w:rPr>
        <w:t>13. Allele counting among survivors only.</w:t>
      </w:r>
      <w:r>
        <w:t xml:space="preserve"> Each diploid individual carries </w:t>
      </w:r>
      <w:r>
        <w:rPr>
          <w:b/>
        </w:rPr>
        <w:t>2</w:t>
      </w:r>
      <w:r>
        <w:t xml:space="preserve"> alleles.</w:t>
      </w:r>
    </w:p>
    <w:p>
      <w:pPr>
        <w:keepLines/>
      </w:pPr>
      <w:r>
        <w:t xml:space="preserve">• </w:t>
      </w:r>
      <w:r>
        <w:t xml:space="preserve">Total </w:t>
      </w:r>
      <w:r>
        <w:rPr>
          <w:b/>
        </w:rPr>
        <w:t>C</w:t>
      </w:r>
      <w:r>
        <w:t xml:space="preserve"> alleles in survivors: ____________ </w:t>
      </w:r>
      <w:r>
        <w:rPr>
          <w:i/>
        </w:rPr>
        <w:t xml:space="preserve">(Hint: </w:t>
      </w:r>
      <w:r>
        <w:rPr>
          <w:rFonts w:ascii="Courier New" w:hAnsi="Courier New"/>
          <w:i/>
        </w:rPr>
        <w:t>CC</w:t>
      </w:r>
      <w:r>
        <w:rPr>
          <w:i/>
        </w:rPr>
        <w:t xml:space="preserve"> contributes 2 per individual, </w:t>
      </w:r>
      <w:r>
        <w:rPr>
          <w:rFonts w:ascii="Courier New" w:hAnsi="Courier New"/>
          <w:i/>
        </w:rPr>
        <w:t>Cc</w:t>
      </w:r>
      <w:r>
        <w:rPr>
          <w:i/>
        </w:rPr>
        <w:t xml:space="preserve"> contributes 1.)</w:t>
      </w:r>
    </w:p>
    <w:p>
      <w:pPr>
        <w:keepLines/>
      </w:pPr>
      <w:r>
        <w:t xml:space="preserve">• </w:t>
      </w:r>
      <w:r>
        <w:t xml:space="preserve">Total </w:t>
      </w:r>
      <w:r>
        <w:rPr>
          <w:b/>
        </w:rPr>
        <w:t>c</w:t>
      </w:r>
      <w:r>
        <w:t xml:space="preserve"> alleles in survivors: ____________ </w:t>
      </w:r>
      <w:r>
        <w:rPr>
          <w:i/>
        </w:rPr>
        <w:t xml:space="preserve">(Hint: </w:t>
      </w:r>
      <w:r>
        <w:rPr>
          <w:rFonts w:ascii="Courier New" w:hAnsi="Courier New"/>
          <w:i/>
        </w:rPr>
        <w:t>Cc</w:t>
      </w:r>
      <w:r>
        <w:rPr>
          <w:i/>
        </w:rPr>
        <w:t xml:space="preserve"> contributes 1 per individual, </w:t>
      </w:r>
      <w:r>
        <w:rPr>
          <w:rFonts w:ascii="Courier New" w:hAnsi="Courier New"/>
          <w:i/>
        </w:rPr>
        <w:t>cc</w:t>
      </w:r>
      <w:r>
        <w:rPr>
          <w:i/>
        </w:rPr>
        <w:t xml:space="preserve"> contributes 2.)</w:t>
      </w:r>
    </w:p>
    <w:p>
      <w:pPr>
        <w:keepLines/>
      </w:pPr>
      <w:r>
        <w:t xml:space="preserve">• </w:t>
      </w:r>
      <w:r>
        <w:t>Total alleles = 2 × (number of survivors): ____________</w:t>
      </w:r>
    </w:p>
    <w:p>
      <w:r>
        <w:rPr>
          <w:b/>
        </w:rPr>
        <w:t>14. Frequencies after selection (among survivors):</w:t>
      </w:r>
    </w:p>
    <w:p>
      <w:pPr>
        <w:keepLines/>
      </w:pPr>
      <w:r>
        <w:t xml:space="preserve">• </w:t>
      </w:r>
      <w:r>
        <w:t xml:space="preserve">Frequency of </w:t>
      </w:r>
      <w:r>
        <w:rPr>
          <w:b/>
        </w:rPr>
        <w:t>c</w:t>
      </w:r>
      <w:r>
        <w:t xml:space="preserve"> (call it </w:t>
      </w:r>
      <w:r>
        <w:rPr>
          <w:i/>
        </w:rPr>
        <w:t>q</w:t>
      </w:r>
      <w:r>
        <w:t xml:space="preserve"> after selection): ____________ </w:t>
      </w:r>
      <w:r>
        <w:rPr>
          <w:i/>
        </w:rPr>
        <w:t>( = total c alleles ÷ total alleles)</w:t>
      </w:r>
    </w:p>
    <w:p>
      <w:pPr>
        <w:keepLines/>
      </w:pPr>
      <w:r>
        <w:t xml:space="preserve">• </w:t>
      </w:r>
      <w:r>
        <w:t xml:space="preserve">Frequency of </w:t>
      </w:r>
      <w:r>
        <w:rPr>
          <w:b/>
        </w:rPr>
        <w:t>C</w:t>
      </w:r>
      <w:r>
        <w:t xml:space="preserve"> (</w:t>
      </w:r>
      <w:r>
        <w:rPr>
          <w:i/>
        </w:rPr>
        <w:t>p</w:t>
      </w:r>
      <w:r>
        <w:t xml:space="preserve"> after selection): ____________</w:t>
      </w:r>
    </w:p>
    <w:p>
      <w:r>
        <w:rPr>
          <w:b/>
        </w:rPr>
        <w:t>15. Compare to the starting zygote pool</w:t>
      </w:r>
      <w:r>
        <w:t xml:space="preserve"> (before selection): there were </w:t>
      </w:r>
      <w:r>
        <w:rPr>
          <w:b/>
        </w:rPr>
        <w:t>400 C</w:t>
      </w:r>
      <w:r>
        <w:t xml:space="preserve"> and </w:t>
      </w:r>
      <w:r>
        <w:rPr>
          <w:b/>
        </w:rPr>
        <w:t>400 c</w:t>
      </w:r>
      <w:r>
        <w:t xml:space="preserve"> alleles in 400 individuals, so </w:t>
      </w:r>
      <w:r>
        <w:rPr>
          <w:i/>
        </w:rPr>
        <w:t>p</w:t>
      </w:r>
      <w:r>
        <w:t xml:space="preserve"> = </w:t>
      </w:r>
      <w:r>
        <w:rPr>
          <w:i/>
        </w:rPr>
        <w:t>q</w:t>
      </w:r>
      <w:r>
        <w:t xml:space="preserve"> = 0.5. Did </w:t>
      </w:r>
      <w:r>
        <w:rPr>
          <w:i/>
        </w:rPr>
        <w:t>q</w:t>
      </w:r>
      <w:r>
        <w:t xml:space="preserve"> </w:t>
      </w:r>
      <w:r>
        <w:rPr>
          <w:b/>
        </w:rPr>
        <w:t>increase</w:t>
      </w:r>
      <w:r>
        <w:t xml:space="preserve"> or </w:t>
      </w:r>
      <w:r>
        <w:rPr>
          <w:b/>
        </w:rPr>
        <w:t>decrease</w:t>
      </w:r>
      <w:r>
        <w:t xml:space="preserve"> after one generation on lava? Does that match Part 1’s lava story?</w:t>
      </w:r>
    </w:p>
    <w:p>
      <w:r>
        <w:br/>
      </w:r>
      <w:r>
        <w:br/>
      </w:r>
      <w:r>
        <w:br/>
      </w:r>
    </w:p>
    <w:p>
      <w:r>
        <w:rPr>
          <w:b/>
        </w:rPr>
        <w:t>16. (Optional stretch)</w:t>
      </w:r>
      <w:r>
        <w:t xml:space="preserve"> On </w:t>
      </w:r>
      <w:r>
        <w:rPr>
          <w:b/>
        </w:rPr>
        <w:t>moss</w:t>
      </w:r>
      <w:r>
        <w:t>, suppose leaf-green blends in best. Sketch a pattern of relative survival (</w:t>
      </w:r>
      <w:r>
        <w:rPr>
          <w:rFonts w:ascii="Courier New" w:hAnsi="Courier New"/>
        </w:rPr>
        <w:t>w</w:t>
      </w:r>
      <w:r>
        <w:t xml:space="preserve">) across genotypes that would favor </w:t>
      </w:r>
      <w:r>
        <w:rPr>
          <w:rFonts w:ascii="Courier New" w:hAnsi="Courier New"/>
          <w:b/>
        </w:rPr>
        <w:t>cc</w:t>
      </w:r>
      <w:r>
        <w:t xml:space="preserve"> </w:t>
      </w:r>
      <w:r>
        <w:rPr>
          <w:i/>
        </w:rPr>
        <w:t>without</w:t>
      </w:r>
      <w:r>
        <w:t xml:space="preserve"> writing a full calculation.</w:t>
      </w:r>
    </w:p>
    <w:p>
      <w:r>
        <w:br/>
      </w:r>
      <w:r>
        <w:br/>
      </w:r>
    </w:p>
    <w:p>
      <w:pPr>
        <w:pStyle w:val="Heading2"/>
      </w:pPr>
      <w:r>
        <w:t>Part 4: Matching scientific claims to the strongest line of evidence</w:t>
      </w:r>
    </w:p>
    <w:p>
      <w:r>
        <w:rPr>
          <w:b/>
        </w:rPr>
        <w:t>Evidence menu (pick one letter per row):</w:t>
      </w:r>
      <w:r>
        <w:br/>
      </w:r>
      <w:r>
        <w:rPr>
          <w:b/>
        </w:rPr>
        <w:t>A</w:t>
      </w:r>
      <w:r>
        <w:t xml:space="preserve"> </w:t>
      </w:r>
      <w:r>
        <w:rPr>
          <w:b/>
        </w:rPr>
        <w:t>Fossils &amp; stratigraphy</w:t>
      </w:r>
      <w:r>
        <w:t xml:space="preserve"> — order of forms in rock layers; transitional morphology in time.</w:t>
      </w:r>
      <w:r>
        <w:br/>
      </w:r>
      <w:r>
        <w:rPr>
          <w:b/>
        </w:rPr>
        <w:t>B</w:t>
      </w:r>
      <w:r>
        <w:t xml:space="preserve"> </w:t>
      </w:r>
      <w:r>
        <w:rPr>
          <w:b/>
        </w:rPr>
        <w:t>Homologous structures (comparative anatomy)</w:t>
      </w:r>
      <w:r>
        <w:t xml:space="preserve"> — same underlying plan, different function (e.g., limb bones).</w:t>
      </w:r>
      <w:r>
        <w:br/>
      </w:r>
      <w:r>
        <w:rPr>
          <w:b/>
        </w:rPr>
        <w:t>C</w:t>
      </w:r>
      <w:r>
        <w:t xml:space="preserve"> </w:t>
      </w:r>
      <w:r>
        <w:rPr>
          <w:b/>
        </w:rPr>
        <w:t>Biogeography</w:t>
      </w:r>
      <w:r>
        <w:t xml:space="preserve"> — where species live relative to geology and dispersal history.</w:t>
      </w:r>
      <w:r>
        <w:br/>
      </w:r>
      <w:r>
        <w:rPr>
          <w:b/>
        </w:rPr>
        <w:t>D</w:t>
      </w:r>
      <w:r>
        <w:t xml:space="preserve"> </w:t>
      </w:r>
      <w:r>
        <w:rPr>
          <w:b/>
        </w:rPr>
        <w:t>Molecular sequences (DNA/proteins)</w:t>
      </w:r>
      <w:r>
        <w:t xml:space="preserve"> — similarity and branching when anatomy is misleading.</w:t>
      </w:r>
    </w:p>
    <w:p>
      <w:r>
        <w:rPr>
          <w:b/>
        </w:rPr>
        <w:t>17. Which line of evidence best addresses each claim?</w:t>
      </w:r>
      <w:r>
        <w:t xml:space="preserve"> Write </w:t>
      </w:r>
      <w:r>
        <w:rPr>
          <w:b/>
        </w:rPr>
        <w:t>A</w:t>
      </w:r>
      <w:r>
        <w:t xml:space="preserve">, </w:t>
      </w:r>
      <w:r>
        <w:rPr>
          <w:b/>
        </w:rPr>
        <w:t>B</w:t>
      </w:r>
      <w:r>
        <w:t xml:space="preserve">, </w:t>
      </w:r>
      <w:r>
        <w:rPr>
          <w:b/>
        </w:rPr>
        <w:t>C</w:t>
      </w:r>
      <w:r>
        <w:t xml:space="preserve">, or </w:t>
      </w:r>
      <w:r>
        <w:rPr>
          <w:b/>
        </w:rPr>
        <w:t>D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Best evidence</w:t>
            </w:r>
          </w:p>
        </w:tc>
      </w:tr>
      <w:tr>
        <w:tc>
          <w:tcPr>
            <w:tcW w:type="dxa" w:w="4320"/>
          </w:tcPr>
          <w:p>
            <w:r>
              <w:t>“Whales look nothing like hippos today—yet detailed skeletal homologies (and fossils) link whales to even-toed ungulates.” (Which line is the primary match for unexpected anatomical correspondences?)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“Why are marsupials so concentrated in Australia compared with placental mammals on other continents?”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“Can we see fish-to-tetrapod intermediates and their order in the fossil record?”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“When convergent evolution makes two groups look similar, which data often resolve true branching order?”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18. Convergence vs homology (bat vs bird).</w:t>
      </w:r>
      <w:r>
        <w:t xml:space="preserve"> Bat wings and bird wings are both used for flight but evolved from different forelimb histories.</w:t>
      </w:r>
    </w:p>
    <w:p>
      <w:r>
        <w:rPr>
          <w:b/>
        </w:rPr>
        <w:t>a)</w:t>
      </w:r>
      <w:r>
        <w:t xml:space="preserve"> Compare two levels: are bat and bird </w:t>
      </w:r>
      <w:r>
        <w:rPr>
          <w:b/>
        </w:rPr>
        <w:t>forelimb bones homologous</w:t>
      </w:r>
      <w:r>
        <w:t xml:space="preserve">, and are their </w:t>
      </w:r>
      <w:r>
        <w:rPr>
          <w:b/>
        </w:rPr>
        <w:t>powered-flight wings analogous</w:t>
      </w:r>
      <w:r>
        <w:t>? Explain how shared ancestry and independent flight adaptations can both be true.</w:t>
      </w:r>
    </w:p>
    <w:p>
      <w:r>
        <w:br/>
      </w:r>
      <w:r>
        <w:br/>
      </w:r>
    </w:p>
    <w:p>
      <w:r>
        <w:rPr>
          <w:b/>
        </w:rPr>
        <w:t>b)</w:t>
      </w:r>
      <w:r>
        <w:t xml:space="preserve"> What would you compare next to decide </w:t>
      </w:r>
      <w:r>
        <w:rPr>
          <w:b/>
        </w:rPr>
        <w:t>deep ancestry</w:t>
      </w:r>
      <w:r>
        <w:t xml:space="preserve"> vs </w:t>
      </w:r>
      <w:r>
        <w:rPr>
          <w:b/>
        </w:rPr>
        <w:t>convergence</w:t>
      </w:r>
      <w:r>
        <w:t xml:space="preserve"> (name at least two: e.g., bone-by-bone forelimb, fossils, genes)?</w:t>
      </w:r>
    </w:p>
    <w:p>
      <w:r>
        <w:br/>
      </w:r>
      <w:r>
        <w:br/>
      </w:r>
      <w:r>
        <w:br/>
      </w:r>
    </w:p>
    <w:p>
      <w:r>
        <w:rPr>
          <w:b/>
        </w:rPr>
        <w:t>19. Burrowing look-alikes.</w:t>
      </w:r>
      <w:r>
        <w:t xml:space="preserve"> Two distantly related lineages evolve </w:t>
      </w:r>
      <w:r>
        <w:rPr>
          <w:b/>
        </w:rPr>
        <w:t>similar-looking</w:t>
      </w:r>
      <w:r>
        <w:t xml:space="preserve"> cylindrical bodies for burrowing.</w:t>
      </w:r>
    </w:p>
    <w:p>
      <w:r>
        <w:rPr>
          <w:b/>
        </w:rPr>
        <w:t>a)</w:t>
      </w:r>
      <w:r>
        <w:t xml:space="preserve"> Is surface similarity alone strong evidence of </w:t>
      </w:r>
      <w:r>
        <w:rPr>
          <w:b/>
        </w:rPr>
        <w:t>recent</w:t>
      </w:r>
      <w:r>
        <w:t xml:space="preserve"> common ancestry? </w:t>
      </w:r>
      <w:r>
        <w:rPr>
          <w:b/>
        </w:rPr>
        <w:t>Yes / No</w:t>
      </w:r>
      <w:r>
        <w:t xml:space="preserve"> — why?</w:t>
      </w:r>
    </w:p>
    <w:p>
      <w:r>
        <w:br/>
      </w:r>
      <w:r>
        <w:br/>
      </w:r>
    </w:p>
    <w:p>
      <w:r>
        <w:rPr>
          <w:b/>
        </w:rPr>
        <w:t>b)</w:t>
      </w:r>
      <w:r>
        <w:t xml:space="preserve"> What evidence types from the A–D menu would you combine to test history?</w:t>
      </w:r>
    </w:p>
    <w:p>
      <w:r>
        <w:br/>
      </w:r>
      <w:r>
        <w:br/>
      </w:r>
    </w:p>
    <w:p>
      <w:pPr>
        <w:pStyle w:val="Heading2"/>
      </w:pPr>
      <w:r>
        <w:t>Part 5: Individuals vs populations (inheritance and evolution)</w:t>
      </w:r>
    </w:p>
    <w:p>
      <w:r>
        <w:rPr>
          <w:i/>
        </w:rPr>
        <w:t>You already know DNA replication and the universal code (Module 07). Now stress-test “population thinking.”</w:t>
      </w:r>
    </w:p>
    <w:p>
      <w:r>
        <w:rPr>
          <w:b/>
        </w:rPr>
        <w:t>20. Thought experiment — “Super-Soldier Serum” (fiction):</w:t>
      </w:r>
      <w:r>
        <w:t xml:space="preserve"> A person’s muscles triple in size after an injection, but </w:t>
      </w:r>
      <w:r>
        <w:rPr>
          <w:b/>
        </w:rPr>
        <w:t>the treatment creates no heritable change in gametes</w:t>
      </w:r>
      <w:r>
        <w:t>.</w:t>
      </w:r>
    </w:p>
    <w:p>
      <w:r>
        <w:rPr>
          <w:b/>
        </w:rPr>
        <w:t>Prediction:</w:t>
      </w:r>
      <w:r>
        <w:t xml:space="preserve"> Can their children inherit bigger muscles </w:t>
      </w:r>
      <w:r>
        <w:rPr>
          <w:b/>
        </w:rPr>
        <w:t>because of the injection</w:t>
      </w:r>
      <w:r>
        <w:t xml:space="preserve">? </w:t>
      </w:r>
      <w:r>
        <w:rPr>
          <w:b/>
        </w:rPr>
        <w:t>Yes / No.</w:t>
      </w:r>
      <w:r>
        <w:br/>
      </w:r>
      <w:r>
        <w:rPr>
          <w:b/>
        </w:rPr>
        <w:t>Explain using “individual vs population” and heritability: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21. Fix the broken claims: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True / False</w:t>
            </w:r>
          </w:p>
        </w:tc>
        <w:tc>
          <w:tcPr>
            <w:tcW w:type="dxa" w:w="2880"/>
          </w:tcPr>
          <w:p>
            <w:r>
              <w:t>Fix in one sentence</w:t>
            </w:r>
          </w:p>
        </w:tc>
      </w:tr>
      <w:tr>
        <w:tc>
          <w:tcPr>
            <w:tcW w:type="dxa" w:w="2880"/>
          </w:tcPr>
          <w:p>
            <w:r>
              <w:t>“That bird evolved a sharper beak during its life to crack nuts.”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“Heritable deeper beaks became more common across generations because deep-beaked birds left more reproducing offspring during a drought.”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22. Synthesis (3–4 sentences):</w:t>
      </w:r>
      <w:r>
        <w:t xml:space="preserve"> How does the </w:t>
      </w:r>
      <w:r>
        <w:rPr>
          <w:b/>
        </w:rPr>
        <w:t>near universality of the genetic code</w:t>
      </w:r>
      <w:r>
        <w:t xml:space="preserve">, together with shared cellular features and DNA sequence similarities, support </w:t>
      </w:r>
      <w:r>
        <w:rPr>
          <w:b/>
        </w:rPr>
        <w:t>common ancestry</w:t>
      </w:r>
      <w:r>
        <w:t>? Why are several independent evidence types stronger than one similarity alone?</w:t>
      </w:r>
    </w:p>
    <w:p>
      <w:r>
        <w:br/>
      </w:r>
      <w:r>
        <w:br/>
      </w:r>
      <w:r>
        <w:br/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