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 Module 02: Chemistry of Life  First week of classes    2  1/27 - 1/29  Module 03: Biomolecules  Module 04: Cellular Function     3  2/3 - 2/5  Module 05: Membranes  Module 06: Metabolism     4  2/10 - 2/12  Module 07: Mitosis  Review     5  2/17 - 2/19  Exam 01  Module 08: Meiosis  Exam covers Modules 01-07    6  2/24 - 2/26  Module 09: Inheritance  Module 10: Tissues     7  3/3 - 3/5  Module 11: Skeletal System  Review     8  3/10 - 3/12  Exam 02  Module 12: Muscular System  Exam covers Modules 08-11    9  3/17 - 3/19  No Class  No Class  Spring Break    10  3/24 - 3/26  Module 13: Pathogens  Module 14: Cardiovascular System     11  3/31 - 4/2  Module 15: Respiratory System  Review     12  4/7 - 4/9  Exam 03  Systems Integration Lab  Exam covers Modules 12-15    13  4/14 - 4/16  Comprehensive Review  Comprehensive Review     14  4/21 - 4/23  Lab Practicum  Lab Practicum     15  4/28 - 4/30  Final Review  Final Review     16  5/5 - 5/7  Final Review  Final Review     Finals  5/12 - 5/14  Final Exam  Course Wrap-up  Finals Week     Important Dates</w:t>
      </w:r>
    </w:p>
    <w:p>
      <w:r>
        <w:t>Classes Begin : January 20, 2026  Spring Break : March 16-20, 2026 (No Classes)  Final Examinations : May 12 and 15, 2026  Semester Ends : May 15, 2026   Exam Schedule</w:t>
      </w:r>
    </w:p>
    <w:p>
      <w:r>
        <w:t>Exam 01 : Week 5 (February 17, 2026) - Modules 01-07  Exam 02 : Week 8 (March 10, 2026) - Modules 08-11  Exam 03 : Week 12 (April 7, 2026) - Modules 12-15  Final Exam : Finals Week (May 12, 2026) - Comprehensive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