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10: Epigenetics — Study Questions</w:t>
      </w:r>
    </w:p>
    <w:p>
      <w:r>
        <w:t>What does it mean for a gene to be "expressed"?</w:t>
      </w:r>
    </w:p>
    <w:p>
      <w:r>
        <w:t>Every cell in your body has the same DNA. Why, then, do muscle cells and nerve cells look and act differently?</w:t>
      </w:r>
    </w:p>
    <w:p>
      <w:r>
        <w:t>What is a transcription factor, and what role does it play in gene regulation?</w:t>
      </w:r>
    </w:p>
    <w:p>
      <w:r>
        <w:t>In your own words, define epigenetics. How is an epigenetic change different from a mutation?</w:t>
      </w:r>
    </w:p>
    <w:p>
      <w:r>
        <w:t>What is DNA methylation? Does it generally turn a gene on or off?</w:t>
      </w:r>
    </w:p>
    <w:p>
      <w:r>
        <w:t>What are histones? What happens to gene activity when histones are acetylated (have acetyl groups added)?</w:t>
      </w:r>
    </w:p>
    <w:p>
      <w:r>
        <w:t>Using the memory trick from class: M ethylation = M uting, A cetylation = A ctivation. Explain in a sentence why each association makes sense.</w:t>
      </w:r>
    </w:p>
    <w:p>
      <w:r>
        <w:t>What is X-inactivation? What is a Barr body?</w:t>
      </w:r>
    </w:p>
    <w:p>
      <w:r>
        <w:t>How do calico cats demonstrate X-inactivation? Why don't male calico cats normally exist?</w:t>
      </w:r>
    </w:p>
    <w:p>
      <w:r>
        <w:t>Give two examples of how the environment (diet, stress, exercise, or toxins) can affect which genes are turned on or off.</w:t>
      </w:r>
    </w:p>
    <w:p>
      <w:r>
        <w:t>Why might identical twins develop different traits or health conditions as they get older, even though they share the same DNA?</w:t>
      </w:r>
    </w:p>
    <w:p>
      <w:r>
        <w:t>Can epigenetic changes be reversed? How does this differ from a permanent DNA mutation?</w:t>
      </w:r>
    </w:p>
    <w:p>
      <w:r>
        <w:t>Putting it all together: A cell in your liver and a cell in your eye have identical DNA. Using what you learned about gene regulation and epigenetics, explain how these two cells can have completely different structures and functions.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