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Chapter 11 Keys to Success</w:t>
      </w:r>
    </w:p>
    <w:p>
      <w:r>
        <w:t>Why are pea plants such a useful species for studying genetics?</w:t>
      </w:r>
    </w:p>
    <w:p>
      <w:r>
        <w:t>What do homozygous and heterozygous mean? True-breeding?</w:t>
      </w:r>
    </w:p>
    <w:p>
      <w:r>
        <w:t>How are dominant alleles identified using a letter? Recessive?</w:t>
      </w:r>
    </w:p>
    <w:p>
      <w:r>
        <w:t>How do dominant and recessive alleles interact in a heterozygote?</w:t>
      </w:r>
    </w:p>
    <w:p>
      <w:r>
        <w:t>How are the P. F1 and F2 generations formed?</w:t>
      </w:r>
    </w:p>
    <w:p>
      <w:r>
        <w:t>What would be the resultant phenotype ratio for a monohybrid cross between two heterozygotes?</w:t>
      </w:r>
    </w:p>
    <w:p>
      <w:r>
        <w:t>What would be the resultant phenotype ratio for a dihybrid cross between two double heterozygotes?</w:t>
      </w:r>
    </w:p>
    <w:p>
      <w:r>
        <w:t>Can genotype and phenotype ratios differ in the same cross? Explain.</w:t>
      </w:r>
    </w:p>
    <w:p>
      <w:r>
        <w:t>What are autosomal chromosomes? Sex chromosomes?</w:t>
      </w:r>
    </w:p>
    <w:p>
      <w:r>
        <w:t>How does codominance work and what is an example?</w:t>
      </w:r>
    </w:p>
    <w:p>
      <w:r>
        <w:t>How does incomplete dominance work and what is an example?</w:t>
      </w:r>
    </w:p>
    <w:p>
      <w:r>
        <w:t>What goes polygenic inheritance mean and what are some examples? What type of variations would you expect to see in human populations regarding their phenotypes?</w:t>
      </w:r>
    </w:p>
    <w:p>
      <w:r>
        <w:t>What are some common sex-linked diseases?</w:t>
      </w:r>
    </w:p>
    <w:p>
      <w:r>
        <w:t>Do males or females get sex-linked disease more? Explain why.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