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13 Keys to Success</w:t>
      </w:r>
    </w:p>
    <w:p>
      <w:r>
        <w:t>What is an operon?</w:t>
      </w:r>
    </w:p>
    <w:p>
      <w:r>
        <w:t>What are the roles of the promoter, operator, structural genes and regulatory genes in an operon’s function?</w:t>
      </w:r>
    </w:p>
    <w:p>
      <w:r>
        <w:t>Describe the processes regarding how the trp and lac operons function.</w:t>
      </w:r>
    </w:p>
    <w:p>
      <w:r>
        <w:t>Briefly describe how eukaryote regulate gene expression through:</w:t>
      </w:r>
    </w:p>
    <w:p>
      <w:r>
        <w:t>Chromatin structure</w:t>
      </w:r>
    </w:p>
    <w:p>
      <w:r>
        <w:t>Transcriptional control</w:t>
      </w:r>
    </w:p>
    <w:p>
      <w:r>
        <w:t>Post-transcriptional control</w:t>
      </w:r>
    </w:p>
    <w:p>
      <w:r>
        <w:t>Translational control</w:t>
      </w:r>
    </w:p>
    <w:p>
      <w:r>
        <w:t>Post-translational control</w:t>
      </w:r>
    </w:p>
    <w:p>
      <w:r>
        <w:t>Describe why Calico cats have their unique color pattern.</w:t>
      </w:r>
    </w:p>
    <w:p>
      <w:r>
        <w:t>Is it possible for inheritance to transmit independently of genes? How?</w:t>
      </w:r>
    </w:p>
    <w:p>
      <w:r>
        <w:t>What is the difference between germ-line and somatic mutations? If you had a child while you had cancer, would your child come out with your cancer?</w:t>
      </w:r>
    </w:p>
    <w:p>
      <w:r>
        <w:t>What is a point mutation? What are the three possible outcomes of this mutation type?</w:t>
      </w:r>
    </w:p>
    <w:p>
      <w:r>
        <w:t>Explain how a frameshift mutation works? Is this a particularly damaging type of mutation?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