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17: Evolution — Keys to Success</w:t>
      </w:r>
    </w:p>
    <w:p>
      <w:pPr>
        <w:pStyle w:val="Heading2"/>
      </w:pPr>
      <w:r>
        <w:t>Learning Objectives</w:t>
      </w:r>
    </w:p>
    <w:p>
      <w:r>
        <w:t xml:space="preserve">1. </w:t>
      </w:r>
      <w:r>
        <w:rPr>
          <w:b/>
        </w:rPr>
        <w:t>Explain Natural Selection</w:t>
      </w:r>
      <w:r>
        <w:t>: Describe how variations, inheritance, and Differential Reproductive Success lead to evolutionary change.</w:t>
      </w:r>
    </w:p>
    <w:p>
      <w:r>
        <w:t xml:space="preserve">2. </w:t>
      </w:r>
      <w:r>
        <w:rPr>
          <w:b/>
        </w:rPr>
        <w:t>Patterns of Evolution</w:t>
      </w:r>
      <w:r>
        <w:t xml:space="preserve">: Contrast </w:t>
      </w:r>
      <w:r>
        <w:rPr>
          <w:b/>
        </w:rPr>
        <w:t>convergent evolution</w:t>
      </w:r>
      <w:r>
        <w:t xml:space="preserve">, </w:t>
      </w:r>
      <w:r>
        <w:rPr>
          <w:b/>
        </w:rPr>
        <w:t>divergent evolution</w:t>
      </w:r>
      <w:r>
        <w:t xml:space="preserve">, and </w:t>
      </w:r>
      <w:r>
        <w:rPr>
          <w:b/>
        </w:rPr>
        <w:t>coevolution</w:t>
      </w:r>
      <w:r>
        <w:t>.</w:t>
      </w:r>
    </w:p>
    <w:p>
      <w:r>
        <w:t xml:space="preserve">3. </w:t>
      </w:r>
      <w:r>
        <w:rPr>
          <w:b/>
        </w:rPr>
        <w:t>Evidence for Common Descent</w:t>
      </w:r>
      <w:r>
        <w:t>: Identify biological and physical evidence, including fossils, comparative anatomy, and DNA sequencing.</w:t>
      </w:r>
    </w:p>
    <w:p>
      <w:r>
        <w:t xml:space="preserve">4. </w:t>
      </w:r>
      <w:r>
        <w:rPr>
          <w:b/>
        </w:rPr>
        <w:t>Speciation and Adaptation</w:t>
      </w:r>
      <w:r>
        <w:t>: Explain the process of species formation and the importance of adaptation in changing environments.</w:t>
      </w:r>
    </w:p>
    <w:p>
      <w:r>
        <w:t xml:space="preserve">5. </w:t>
      </w:r>
      <w:r>
        <w:rPr>
          <w:b/>
        </w:rPr>
        <w:t>Timeline of Life</w:t>
      </w:r>
      <w:r>
        <w:t>: Understand the major milestones in the history of life on Earth and their evolutionary significance.</w:t>
      </w:r>
    </w:p>
    <w:p>
      <w:pPr>
        <w:pStyle w:val="Heading2"/>
      </w:pPr>
      <w:r>
        <w:t>Study Tips</w:t>
      </w:r>
    </w:p>
    <w:p>
      <w:r>
        <w:t xml:space="preserve">• </w:t>
      </w:r>
      <w:r>
        <w:t xml:space="preserve">Remember that natural selection acts on </w:t>
      </w:r>
      <w:r>
        <w:rPr>
          <w:b/>
        </w:rPr>
        <w:t>individuals</w:t>
      </w:r>
      <w:r>
        <w:t xml:space="preserve">, but evolution occurs in </w:t>
      </w:r>
      <w:r>
        <w:rPr>
          <w:b/>
        </w:rPr>
        <w:t>populations</w:t>
      </w:r>
      <w:r>
        <w:t>.</w:t>
      </w:r>
    </w:p>
    <w:p>
      <w:r>
        <w:t xml:space="preserve">• </w:t>
      </w:r>
      <w:r>
        <w:t>Focus on the role of genetic variation as the "raw material" for evolution.</w:t>
      </w:r>
    </w:p>
    <w:p>
      <w:r>
        <w:t xml:space="preserve">• </w:t>
      </w:r>
      <w:r>
        <w:t>Review the concept of "common ancestry" and its relationship to phylogeny.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