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3: Climate Change and Ecosystems</w:t>
      </w:r>
    </w:p>
    <w:p>
      <w:r>
        <w:t>Climate Change Overview</w:t>
      </w:r>
    </w:p>
    <w:p>
      <w:r>
        <w:t>Climate change refers to long-term changes in temperature, precipitation, and other climate patterns. Current changes are primarily driven by human activities.</w:t>
      </w:r>
    </w:p>
    <w:p>
      <w:r>
        <w:t>Greenhouse Effect</w:t>
      </w:r>
    </w:p>
    <w:p>
      <w:r>
        <w:t>Natural Greenhouse Effect</w:t>
      </w:r>
    </w:p>
    <w:p>
      <w:r>
        <w:t>Essential for life on Earth  Greenhouse gases trap heat  Maintains Earth's temperature   Enhanced Greenhouse Effect</w:t>
      </w:r>
    </w:p>
    <w:p>
      <w:r>
        <w:t>Increased greenhouse gas concentrations  Primarily from human activities  Leading to global warming   Major Greenhouse Gases</w:t>
      </w:r>
    </w:p>
    <w:p>
      <w:r>
        <w:t>Carbon Dioxide (CO2) : From burning fossil fuels  Methane (CH4) : From agriculture and waste  Nitrous Oxide (N2O) : From agriculture and industry  Water Vapor : Natural but amplified by warming   Evidence of Climate Change</w:t>
      </w:r>
    </w:p>
    <w:p>
      <w:r>
        <w:t>Temperature Records</w:t>
      </w:r>
    </w:p>
    <w:p>
      <w:r>
        <w:t>Global average temperature increasing  More frequent heat waves  Warmer winters  Shifting temperature patterns   Ice and Snow</w:t>
      </w:r>
    </w:p>
    <w:p>
      <w:r>
        <w:t>Melting glaciers  Reduced Arctic sea ice  Permafrost thawing  Earlier snowmelt   Sea Level Rise</w:t>
      </w:r>
    </w:p>
    <w:p>
      <w:r>
        <w:t>Thermal expansion of seawater  Melting ice sheets  Coastal flooding  Saltwater intrusion   Extreme Weather</w:t>
      </w:r>
    </w:p>
    <w:p>
      <w:r>
        <w:t>More intense storms  Changing precipitation patterns  Increased drought  More frequent wildfires   Impacts on Ecosystems</w:t>
      </w:r>
    </w:p>
    <w:p>
      <w:r>
        <w:t>Terrestrial Ecosystems</w:t>
      </w:r>
    </w:p>
    <w:p>
      <w:r>
        <w:t>Shifting species ranges  Changes in phenology (timing of events)  Altered growing seasons  Forest dieback  Desertification   Marine Ecosystems</w:t>
      </w:r>
    </w:p>
    <w:p>
      <w:r>
        <w:t>Ocean acidification  Coral bleaching  Shifting fish distributions  Sea level rise impacts  Changes in ocean currents   Freshwater Ecosystems</w:t>
      </w:r>
    </w:p>
    <w:p>
      <w:r>
        <w:t>Altered stream flows  Warmer water temperatures  Changes in species composition  Reduced water availability  Increased evaporation   Adaptation and Mitigation</w:t>
      </w:r>
    </w:p>
    <w:p>
      <w:r>
        <w:t>Mitigation Strategies</w:t>
      </w:r>
    </w:p>
    <w:p>
      <w:r>
        <w:t>Reduce greenhouse gas emissions  Transition to renewable energy  Increase energy efficiency  Carbon capture and storage  Reforestation   Adaptation Strategies</w:t>
      </w:r>
    </w:p>
    <w:p>
      <w:r>
        <w:t>Protect vulnerable ecosystems  Restore degraded habitats  Assist species migration  Develop climate-resilient practices  Plan for sea level rise   Future Projections</w:t>
      </w:r>
    </w:p>
    <w:p>
      <w:r>
        <w:t>Climate Models</w:t>
      </w:r>
    </w:p>
    <w:p>
      <w:r>
        <w:t>Predict future climate scenarios  Based on emission scenarios  Show range of possible outcomes  Help guide policy decisions   Potential Impacts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