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15: Population and Systems Ecology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Logistic growth differs from exponential growth because logistic growth:</w:t>
      </w:r>
      <w:r>
        <w:br/>
      </w:r>
      <w:r>
        <w:br/>
      </w:r>
      <w:r>
        <w:t>A. never slows down</w:t>
      </w:r>
    </w:p>
    <w:p>
      <w:r>
        <w:t xml:space="preserve">• </w:t>
      </w:r>
      <w:r>
        <w:br/>
      </w:r>
      <w:r>
        <w:t>B. has no limits of any kind</w:t>
      </w:r>
    </w:p>
    <w:p>
      <w:r>
        <w:t xml:space="preserve">• </w:t>
      </w:r>
      <w:r>
        <w:br/>
      </w:r>
      <w:r>
        <w:t>C. levels off as the population nears carrying capacity</w:t>
      </w:r>
    </w:p>
    <w:p>
      <w:r>
        <w:t xml:space="preserve">• </w:t>
      </w:r>
      <w:r>
        <w:br/>
      </w:r>
      <w:r>
        <w:t>D. can only ever decrease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Logistic growth slows as limited resources bring the population toward carrying capacity. Exponential growth assumes unlimited resources.</w:t>
      </w:r>
    </w:p>
    <w:p>
      <w:r>
        <w:t xml:space="preserve">• </w:t>
      </w:r>
      <w:r>
        <w:br/>
      </w:r>
      <w:r>
        <w:t>A contagious disease that spreads faster when a population is crowded is an example of a:</w:t>
      </w:r>
      <w:r>
        <w:br/>
      </w:r>
      <w:r>
        <w:br/>
      </w:r>
      <w:r>
        <w:t>A. density-dependent factor</w:t>
      </w:r>
    </w:p>
    <w:p>
      <w:r>
        <w:t xml:space="preserve">• </w:t>
      </w:r>
      <w:r>
        <w:br/>
      </w:r>
      <w:r>
        <w:t>B. density-independent factor</w:t>
      </w:r>
    </w:p>
    <w:p>
      <w:r>
        <w:t xml:space="preserve">• </w:t>
      </w:r>
      <w:r>
        <w:br/>
      </w:r>
      <w:r>
        <w:t>C. trophic level</w:t>
      </w:r>
    </w:p>
    <w:p>
      <w:r>
        <w:t xml:space="preserve">• </w:t>
      </w:r>
      <w:r>
        <w:br/>
      </w:r>
      <w:r>
        <w:t>D. decomposer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Density-dependent factors such as disease and competition grow stronger with crowding. Density-independent factors, like a flood, do not depend on density.</w:t>
      </w:r>
    </w:p>
    <w:p>
      <w:r>
        <w:t xml:space="preserve">• </w:t>
      </w:r>
      <w:r>
        <w:br/>
      </w:r>
      <w:r>
        <w:t>About how much of the energy at one trophic level typically passes to the next level up?</w:t>
      </w:r>
      <w:r>
        <w:br/>
      </w:r>
      <w:r>
        <w:br/>
      </w:r>
      <w:r>
        <w:t>A. 100 percent</w:t>
      </w:r>
    </w:p>
    <w:p>
      <w:r>
        <w:t xml:space="preserve">• </w:t>
      </w:r>
      <w:r>
        <w:br/>
      </w:r>
      <w:r>
        <w:t>B. 90 percent</w:t>
      </w:r>
    </w:p>
    <w:p>
      <w:r>
        <w:t xml:space="preserve">• </w:t>
      </w:r>
      <w:r>
        <w:br/>
      </w:r>
      <w:r>
        <w:t>C. 50 percent</w:t>
      </w:r>
    </w:p>
    <w:p>
      <w:r>
        <w:t xml:space="preserve">• </w:t>
      </w:r>
      <w:r>
        <w:br/>
      </w:r>
      <w:r>
        <w:t>D. about 10 percent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Roughly 10 percent of energy transfers to the next level. The rest is lost mostly as heat, which limits how long food chains can be.</w:t>
      </w:r>
    </w:p>
    <w:p>
      <w:r>
        <w:t xml:space="preserve">• </w:t>
      </w:r>
      <w:r>
        <w:br/>
      </w:r>
      <w:r>
        <w:t>Energy and matter behave differently in an ecosystem because:</w:t>
      </w:r>
      <w:r>
        <w:br/>
      </w:r>
      <w:r>
        <w:br/>
      </w:r>
      <w:r>
        <w:t>A. both are perfectly recycled forever</w:t>
      </w:r>
    </w:p>
    <w:p>
      <w:r>
        <w:t xml:space="preserve">• </w:t>
      </w:r>
      <w:r>
        <w:br/>
      </w:r>
      <w:r>
        <w:t>B. matter cycles, but energy flows through and must keep entering</w:t>
      </w:r>
    </w:p>
    <w:p>
      <w:r>
        <w:t xml:space="preserve">• </w:t>
      </w:r>
      <w:r>
        <w:br/>
      </w:r>
      <w:r>
        <w:t>C. neither one moves</w:t>
      </w:r>
    </w:p>
    <w:p>
      <w:r>
        <w:t xml:space="preserve">• </w:t>
      </w:r>
      <w:r>
        <w:br/>
      </w:r>
      <w:r>
        <w:t>D. energy is recycled but matter is not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Nutrients cycle within an ecosystem, but energy is lost at each transfer, so it must be continually supplied, for example by sunlight.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