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Inheritance Genetics — Study Questions</w:t>
      </w:r>
    </w:p>
    <w:p>
      <w:r>
        <w:t>What organism did Mendel study? Why was it a good choice for genetics experiments?</w:t>
      </w:r>
    </w:p>
    <w:p>
      <w:r>
        <w:t>Define the Law of Segregation and the Law of Independent Assortment.</w:t>
      </w:r>
    </w:p>
    <w:p>
      <w:r>
        <w:t>Explain the difference between genotype and phenotype, and between homozygous and heterozygous.</w:t>
      </w:r>
    </w:p>
    <w:p>
      <w:r>
        <w:t>Cross Tt × Tt. What are the expected genotypic and phenotypic ratios?</w:t>
      </w:r>
    </w:p>
    <w:p>
      <w:r>
        <w:t>What is a test cross? Cross Tt × tt and explain what the results tell you.</w:t>
      </w:r>
    </w:p>
    <w:p>
      <w:r>
        <w:t>What phenotypic ratio is expected from a dihybrid cross (AaBb × AaBb)?</w:t>
      </w:r>
    </w:p>
    <w:p>
      <w:r>
        <w:t>Differentiate between incomplete dominance and codominance. Give an example of each.</w:t>
      </w:r>
    </w:p>
    <w:p>
      <w:r>
        <w:t>In snapdragons, red (RR) × white (rr) produces pink (Rr). Cross Rr × Rr. What are the expected phenotypic ratios?</w:t>
      </w:r>
    </w:p>
    <w:p>
      <w:r>
        <w:t>Explain the ABO blood type system. What alleles are involved? Which are codominant? Which is recessive?</w:t>
      </w:r>
    </w:p>
    <w:p>
      <w:r>
        <w:t>Can a Type A mother (Iᴬi) and a Type B father (Iᴮi) have a Type O child? Show the Punnett square.</w:t>
      </w:r>
    </w:p>
    <w:p>
      <w:r>
        <w:t>What is pleiotropy? How does the sickle cell allele illustrate this concept?</w:t>
      </w:r>
    </w:p>
    <w:p>
      <w:r>
        <w:t>Why are males more frequently affected by X-linked recessive disorders (e.g., color blindness, hemophilia)?</w:t>
      </w:r>
    </w:p>
    <w:p>
      <w:r>
        <w:t>A carrier mother and an unaffected father have children. What fraction of their sons will be affected? What fraction of their daughters will be carriers?</w:t>
      </w:r>
    </w:p>
    <w:p>
      <w:r>
        <w:t>Two unaffected parents have an affected child. Is the trait most likely dominant or recessive? Explain.</w:t>
      </w:r>
    </w:p>
    <w:p>
      <w:r>
        <w:t>In a pedigree, a trait appears almost exclusively in males and is never passed from father to son. What inheritance pattern does this suggest?</w:t>
      </w:r>
    </w:p>
    <w:p>
      <w:r>
        <w:t>What is a polygenic trait? How does the inheritance of human height differ from pea plant height?</w:t>
      </w:r>
    </w:p>
    <w:p>
      <w:r>
        <w:t>Why do polygenic traits show continuous variation instead of distinct categories?</w:t>
      </w:r>
    </w:p>
    <w:p>
      <w:r>
        <w:t>A student says: "If I know someone's genotype, I know exactly what they'll look like." Is this accurate? Give a specific example.</w:t>
      </w:r>
    </w:p>
    <w:p>
      <w:r>
        <w:t>Explain how Mendel's Law of Segregation connects to the physical process of homolog separation during Meiosis I (link to Module 8).</w:t>
      </w:r>
    </w:p>
    <w:p>
      <w:r>
        <w:t>Compare single-gene inheritance (Mendelian) and polygenic inheritance: number of genes, phenotype categories, example traits, and distribution pattern.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