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BIOL-8 Laboratory Protocols</w:t>
      </w:r>
    </w:p>
    <w:p>
      <w:r>
        <w:t>Overview</w:t>
      </w:r>
    </w:p>
    <w:p>
      <w:r>
        <w:t>This directory contains laboratory protocols for BIOL-8: Human Biology (College of the Redwoods, Del Norte Campus, Spring 2026). Labs are designed to provide hands-on experience with biological concepts covered in the lecture modules.</w:t>
      </w:r>
    </w:p>
    <w:p>
      <w:r>
        <w:t>Lab Inventory</w:t>
      </w:r>
    </w:p>
    <w:p>
      <w:r>
        <w:t>Lab  Topic  Status  Related Module      Lab 01  Introduction to Scientific Measurement  ✅ Complete  Module 01    Lab 02  Chemistry of Life  📝 Stub  Module 02    Lab 03  Biomolecules  📝 Stub  Module 03    Lab 04  Cellular Function  📝 Stub  Module 04    Lab 05  Membranes  📝 Stub  Module 05    Lab 06  Metabolism  📝 Stub  Module 06    Lab 07  Mitosis  📝 Stub  Module 07    Lab 08  Meiosis  📝 Stub  Module 08    Lab 09  Inheritance  📝 Stub  Module 09    Lab 10  Tissues  📝 Stub  Module 10    Lab 11  Skeletal System  📝 Stub  Module 11    Lab 12  Muscular System  📝 Stub  Module 12    Lab 13  Pathogens  📝 Stub  Module 13    Lab 14  Cardiovascular System  📝 Stub  Module 14    Lab 15  Respiratory System  📝 Stub  Module 15     Lab Format</w:t>
      </w:r>
    </w:p>
    <w:p>
      <w:r>
        <w:t>Labs use specialized markdown directives for interactive elements:</w:t>
      </w:r>
    </w:p>
    <w:p>
      <w:r>
        <w:t>Data Tables : &lt;!-- lab:data-table --&gt; for fillable data collection  Reflection Boxes : &lt;!-- lab:reflection --&gt; for open-ended responses  Object Selection : &lt;!-- lab:object-selection --&gt; for choosing study subjects  Feasibility Analysis : &lt;!-- lab:measurement-feasibility --&gt; for constraint evaluation  Fillable Fields : {fill:text} , {fill:textarea rows=N} for inline inputs   See Lab 01 as the reference implementation for the full directive syntax.</w:t>
      </w:r>
    </w:p>
    <w:p>
      <w:r>
        <w:t>Output Generation</w:t>
      </w:r>
    </w:p>
    <w:p>
      <w:r>
        <w:t>Labs are processed through the lab_manual module to generate multi-format outputs:</w:t>
      </w:r>
    </w:p>
    <w:p>
      <w:r>
        <w:t>cd software</w:t>
        <w:br/>
        <w:t>uv run python -c "</w:t>
        <w:br/>
        <w:t>from src.lab_manual.main import render_lab_manual, batch_render_lab_manuals</w:t>
        <w:br/>
        <w:br/>
        <w:t># Generate single lab</w:t>
        <w:br/>
        <w:t>render_lab_manual(</w:t>
        <w:br/>
        <w:t xml:space="preserve">    '../course_development/biol-8/course/labs/lab-01_measurement-methods.md',</w:t>
        <w:br/>
        <w:t xml:space="preserve">    '../course_development/biol-8/course/labs/output/lab-01_measurement-methods.pdf',</w:t>
        <w:br/>
        <w:t xml:space="preserve">    'pdf',</w:t>
        <w:br/>
        <w:t xml:space="preserve">    course_name='BIOL-8: Human Biology'</w:t>
        <w:br/>
        <w:t>)</w:t>
        <w:br/>
        <w:br/>
        <w:t># Generate all labs (batch)</w:t>
        <w:br/>
        <w:t>batch_render_lab_manuals(</w:t>
        <w:br/>
        <w:t xml:space="preserve">    '../course_development/biol-8/course/labs',</w:t>
        <w:br/>
        <w:t xml:space="preserve">    '../course_development/biol-8/course/labs/output',</w:t>
        <w:br/>
        <w:t xml:space="preserve">    'pdf',</w:t>
        <w:br/>
        <w:t xml:space="preserve">    course_name='BIOL-8: Human Biology'</w:t>
        <w:br/>
        <w:t>)</w:t>
        <w:br/>
        <w:t>"  Output Directory</w:t>
      </w:r>
    </w:p>
    <w:p>
      <w:r>
        <w:t>Generated files are stored in output/ :</w:t>
      </w:r>
    </w:p>
    <w:p>
      <w:r>
        <w:t>*.pdf - Printable lab worksheets  *.html - Interactive web versions with auto-saving fillable fields   Naming Convention</w:t>
      </w:r>
    </w:p>
    <w:p>
      <w:r>
        <w:t>Labs follow the pattern: lab-XX_topic-name.md</w:t>
      </w:r>
    </w:p>
    <w:p>
      <w:r>
        <w:t>XX = Two-digit lab number (01-15)  topic-name = Hyphenated topic description   Related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