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08 — Meiosis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Compare stages of meiosis I and meiosis II  Model crossing over and independent assortment  Observe meiosis in prepared slides  Understand the significance of genetic variation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