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15: Population and Systems Ecology — Questions</w:t>
      </w:r>
    </w:p>
    <w:p>
      <w:r>
        <w:t>Quick Check</w:t>
      </w:r>
    </w:p>
    <w:p>
      <w:r>
        <w:t>1. A population of rabbits is introduced to a large island with no predators and unlimited food. For the first five years, the population skyrockets, doubling in size every few months. This is an example of: A) Logistic growth</w:t>
        <w:br/>
        <w:t>B) Exponential growth</w:t>
        <w:br/>
        <w:t>C) Carrying capacity</w:t>
        <w:br/>
        <w:t>D) The bottleneck effect</w:t>
      </w:r>
    </w:p>
    <w:p>
      <w:r>
        <w:t>2. As a population of deer approaches the carrying capacity of its forest environment, which of the following is most likely to act as a density-dependent limiting factor to slow their growth? A) A sudden forest fire</w:t>
        <w:br/>
        <w:t>B) An unusually harsh winter deep-freeze</w:t>
        <w:br/>
        <w:t>C) Starvation due to lack of grazing grass</w:t>
        <w:br/>
        <w:t>D) The amount of sunlight hitting the forest canopy</w:t>
      </w:r>
    </w:p>
    <w:p>
      <w:r>
        <w:t>3. In a standard terrestrial food web, which trophic level generally has the largest total physical biomass (the most organic matter by weight)? A) Producers</w:t>
        <w:br/>
        <w:t>B) Primary Consumers</w:t>
        <w:br/>
        <w:t>C) Secondary Consumers</w:t>
        <w:br/>
        <w:t>D) Tertiary (Apex) Predators</w:t>
      </w:r>
    </w:p>
    <w:p>
      <w:r>
        <w:t>4. According to the 10% rule of energy transfer, what happens to the massive 90% of energy that is "lost" between trophic levels? A) It is destroyed entirely.</w:t>
        <w:br/>
        <w:t>B) It is cycled back directly into the soil for plants to reuse.</w:t>
        <w:br/>
        <w:t>C) It is used for organismal metabolism and released largely as unrecoverable heat.</w:t>
        <w:br/>
        <w:t>D) It is stored permanently in the animal's fat.</w:t>
      </w:r>
    </w:p>
    <w:p>
      <w:r>
        <w:t>5. True or False: The Carbon Cycle relies heavily on photosynthesis to pull carbon dioxide out of the atmosphere and package it into organic sugars.</w:t>
        <w:br/>
        <w:t>- [ ] True</w:t>
        <w:br/>
        <w:t>- [ ] False</w:t>
      </w:r>
    </w:p>
    <w:p>
      <w:r>
        <w:t>Reflection</w:t>
      </w:r>
    </w:p>
    <w:p>
      <w:r>
        <w:t>6. Explain why top predators (like tigers, eagles, or killer whales) are always relatively rare in an ecosystem compared to the number of plants or herbivores.</w:t>
      </w:r>
    </w:p>
    <w:p>
      <w:r>
        <w:t>{fill:textarea rows=4}</w:t>
      </w:r>
    </w:p>
    <w:p>
      <w:r>
        <w:t>7. Why must "Matter cycle" but "Energy flow" in an ecosystem? Briefly contrast how carbon atoms and sunlight behave differently as they enter the biosphere.</w:t>
      </w:r>
    </w:p>
    <w:p>
      <w:r>
        <w:t>{fill:textarea rows=4}</w:t>
      </w:r>
    </w:p>
    <w:p>
      <w:r>
        <w:t>8. Draw or describe the difference between the "J-curve" and the "S-curve" in population ecology. What specifically causes a J-curve to flatten into an S-curve?</w:t>
      </w:r>
    </w:p>
    <w:p>
      <w:r>
        <w:t>{fill:textarea rows=4}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