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10: Meiosis and Sexual Reproduction</w:t>
      </w:r>
    </w:p>
    <w:p>
      <w:r>
        <w:t>Define gametes and zygotes.</w:t>
      </w:r>
    </w:p>
    <w:p>
      <w:r>
        <w:t>Why must gametes be haploid (n) while somatic cells are diploid (2n)?</w:t>
      </w:r>
    </w:p>
    <w:p>
      <w:r>
        <w:t>What is separated in Anaphase I? (Homologous pairs)</w:t>
      </w:r>
    </w:p>
    <w:p>
      <w:r>
        <w:t>What is separated in Anaphase II? (Sister chromatids)</w:t>
      </w:r>
    </w:p>
    <w:p>
      <w:r>
        <w:t>Describe crossing over (recombination). When does it occur?</w:t>
      </w:r>
    </w:p>
    <w:p>
      <w:r>
        <w:t>Describe independent assortment. How does random alignment create unique gametes?</w:t>
      </w:r>
    </w:p>
    <w:p>
      <w:r>
        <w:t>Create a comparison table:</w:t>
      </w:r>
    </w:p>
    <w:p>
      <w:r>
        <w:t>End Product**: 2 diploid identical cells vs. 4 haploid unique cells.</w:t>
      </w:r>
    </w:p>
    <w:p>
      <w:r>
        <w:t>Purpose**: Growth/repair vs. reproduction.</w:t>
      </w:r>
    </w:p>
    <w:p>
      <w:r>
        <w:t>Divisions**: 1 vs. 2.</w:t>
      </w:r>
    </w:p>
    <w:p>
      <w:r>
        <w:t>How many pairs of autosomes do humans have? How many pairs of sex chromosomes?</w:t>
      </w:r>
    </w:p>
    <w:p>
      <w:r>
        <w:t>What determines biological sex in humans?</w:t>
      </w:r>
    </w:p>
    <w:p>
      <w:r>
        <w:t>Define nondisjunction.</w:t>
      </w:r>
    </w:p>
    <w:p>
      <w:r>
        <w:t>If nondisjunction occurs in Meiosis I, how many abnormal gametes result? What if it occurs in Meiosis II?</w:t>
      </w:r>
    </w:p>
    <w:p>
      <w:r>
        <w:t>Explain the cause of Down Syndrome (Trisomy 21).</w:t>
      </w:r>
    </w:p>
    <w:p>
      <w:r>
        <w:t>Asexual reproduction is efficient; sexual reproduction is costly. Evaluate why sexual reproduction remains prevalent despite this cost. (Genetic diversity)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