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7: Photosynthesis — Keys to Success</w:t>
      </w:r>
    </w:p>
    <w:p>
      <w:r>
        <w:t>Learning Objectives</w:t>
      </w:r>
    </w:p>
    <w:p>
      <w:r>
        <w:t>By the end of this module, you should be able to:</w:t>
      </w:r>
    </w:p>
    <w:p>
      <w:r>
        <w:t>Write and explain the photosynthesis equation  Describe chloroplast structure  Compare light-dependent and light-independent reactions  Trace electron flow through photosystems  Explain adaptations in C₄ and CAM plants   Key Terms to Know</w:t>
      </w:r>
    </w:p>
    <w:p>
      <w:r>
        <w:t>Photosynthesis — Converting light energy to chemical energy (glucose)  Chloroplast — Organelle where photosynthesis occurs  Thylakoid — Membrane sacs inside chloroplast  Granum — Stack of thylakoids  Stroma — Fluid surrounding thylakoids  Chlorophyll — Green pigment that absorbs light  Light-Dependent Reactions — In thylakoid; produce ATP and NADPH  Calvin Cycle — In stroma; uses ATP and NADPH to make G3P  Photosystem I and II — Protein complexes that capture light  RuBisCO — Enzyme that fixes CO₂ in Calvin Cycle  C₄ Plants — Separate carbon fixation spatially (corn, sugarcane)  CAM Plants — Separate carbon fixation temporally (cacti, succulents)   Photosynthesis Equation</w:t>
      </w:r>
    </w:p>
    <w:p>
      <w:r>
        <w:t>6CO₂ + 6H₂O + light → C₆H₁₂O₆ + 6O₂</w:t>
      </w:r>
    </w:p>
    <w:p>
      <w:r>
        <w:t>Key Comparisons</w:t>
      </w:r>
    </w:p>
    <w:p>
      <w:r>
        <w:t>Stage  Location  Input  Output      Light Reactions  Thylakoid  H₂O, light  ATP, NADPH, O₂    Calvin Cycle  Stroma  CO₂, ATP, NADPH  G3P (sugar)     Study Tips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