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Schedule - BIOL-1: General Biology</w:t>
      </w:r>
    </w:p>
    <w:p>
      <w:pPr>
        <w:pStyle w:val="Heading2"/>
      </w:pPr>
      <w:r>
        <w:t>Fall 2026</w:t>
      </w:r>
    </w:p>
    <w:p>
      <w:r>
        <w:t xml:space="preserve">Schedule for BIOL-1 section </w:t>
      </w:r>
      <w:r>
        <w:rPr>
          <w:b/>
        </w:rPr>
        <w:t>C1000</w:t>
      </w:r>
      <w:r>
        <w:t xml:space="preserve"> at the D Yard Education room.</w:t>
        <w:br/>
        <w:t>Required meetings are Tuesdays and Thursdays, 5:30–8:40 PM. The first class</w:t>
        <w:br/>
        <w:t>meeting is August 27 (the originally scheduled August 25 meeting is</w:t>
        <w:br/>
      </w:r>
      <w:r>
        <w:rPr>
          <w:b/>
        </w:rPr>
        <w:t>Lecture/Lab pairing.</w:t>
      </w:r>
      <w:r>
        <w:t xml:space="preserve"> Each meeting pairs the lecture module with the next</w:t>
        <w:br/>
        <w:t>lab in the course sequence, so from September 3 the lab number runs one ahead</w:t>
        <w:br/>
        <w:t>of the same-numbered module (Module 3 meets with Lab 4, and so on). Lab files</w:t>
        <w:br/>
        <w:t>keep their names and home modules — see</w:t>
        <w:br/>
      </w:r>
      <w:r>
        <w:rPr>
          <w:rFonts w:ascii="Courier New" w:hAnsi="Courier New"/>
        </w:rPr>
        <w:t>../course/labs/README.md</w:t>
      </w:r>
      <w:r>
        <w:t>. Module 2 (Basic</w:t>
        <w:br/>
        <w:t>Chemistry) spans two meetings (September 1 and 3). The machine-readable</w:t>
        <w:br/>
        <w:t xml:space="preserve">meeting map is </w:t>
      </w:r>
      <w:r>
        <w:rPr>
          <w:rFonts w:ascii="Courier New" w:hAnsi="Courier New"/>
        </w:rPr>
        <w:t>../../course_calendar.toml</w:t>
      </w:r>
      <w:r>
        <w:t>.</w:t>
      </w:r>
    </w:p>
    <w:p>
      <w:r>
        <w:t>cancelled). The planned section final examination is December 10;</w:t>
        <w:br/>
        <w:t>December 15 is reserved for feedback and post-final discussions.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Session</w:t>
            </w:r>
          </w:p>
        </w:tc>
        <w:tc>
          <w:tcPr>
            <w:tcW w:type="dxa" w:w="1080"/>
          </w:tcPr>
          <w:p>
            <w:r>
              <w:t>Week</w:t>
            </w:r>
          </w:p>
        </w:tc>
        <w:tc>
          <w:tcPr>
            <w:tcW w:type="dxa" w:w="1080"/>
          </w:tcPr>
          <w:p>
            <w:r>
              <w:t>Day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Lecture (Module)</w:t>
            </w:r>
          </w:p>
        </w:tc>
        <w:tc>
          <w:tcPr>
            <w:tcW w:type="dxa" w:w="1080"/>
          </w:tcPr>
          <w:p>
            <w:r>
              <w:t>Lab</w:t>
            </w:r>
          </w:p>
        </w:tc>
        <w:tc>
          <w:tcPr>
            <w:tcW w:type="dxa" w:w="1080"/>
          </w:tcPr>
          <w:p>
            <w:r>
              <w:t>Recommended textbook chapters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8/27</w:t>
            </w:r>
          </w:p>
        </w:tc>
        <w:tc>
          <w:tcPr>
            <w:tcW w:type="dxa" w:w="1080"/>
          </w:tcPr>
          <w:p>
            <w:r>
              <w:t>Module 1: Biology - The Study of Life</w:t>
            </w:r>
          </w:p>
        </w:tc>
        <w:tc>
          <w:tcPr>
            <w:tcW w:type="dxa" w:w="1080"/>
          </w:tcPr>
          <w:p>
            <w:r>
              <w:t>Lab 1: Introduction to Scientific Measurement</w:t>
            </w:r>
          </w:p>
        </w:tc>
        <w:tc>
          <w:tcPr>
            <w:tcW w:type="dxa" w:w="1080"/>
          </w:tcPr>
          <w:p>
            <w:r>
              <w:t>Ch. 1</w:t>
            </w:r>
          </w:p>
        </w:tc>
        <w:tc>
          <w:tcPr>
            <w:tcW w:type="dxa" w:w="1080"/>
          </w:tcPr>
          <w:p>
            <w:r>
              <w:t>First class meeting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9/1</w:t>
            </w:r>
          </w:p>
        </w:tc>
        <w:tc>
          <w:tcPr>
            <w:tcW w:type="dxa" w:w="1080"/>
          </w:tcPr>
          <w:p>
            <w:r>
              <w:t>Module 2: Basic Chemistry — Part 1 of 2</w:t>
            </w:r>
          </w:p>
        </w:tc>
        <w:tc>
          <w:tcPr>
            <w:tcW w:type="dxa" w:w="1080"/>
          </w:tcPr>
          <w:p>
            <w:r>
              <w:t>Lab 2: Probability and Statistics</w:t>
            </w:r>
          </w:p>
        </w:tc>
        <w:tc>
          <w:tcPr>
            <w:tcW w:type="dxa" w:w="1080"/>
          </w:tcPr>
          <w:p>
            <w:r>
              <w:t>Ch. 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9/3</w:t>
            </w:r>
          </w:p>
        </w:tc>
        <w:tc>
          <w:tcPr>
            <w:tcW w:type="dxa" w:w="1080"/>
          </w:tcPr>
          <w:p>
            <w:r>
              <w:t>Module 2: Basic Chemistry — Part 2 of 2</w:t>
            </w:r>
          </w:p>
        </w:tc>
        <w:tc>
          <w:tcPr>
            <w:tcW w:type="dxa" w:w="1080"/>
          </w:tcPr>
          <w:p>
            <w:r>
              <w:t>Lab 3: Introduction to Microscopy</w:t>
            </w:r>
          </w:p>
        </w:tc>
        <w:tc>
          <w:tcPr>
            <w:tcW w:type="dxa" w:w="1080"/>
          </w:tcPr>
          <w:p>
            <w:r>
              <w:t>Ch. 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9/8</w:t>
            </w:r>
          </w:p>
        </w:tc>
        <w:tc>
          <w:tcPr>
            <w:tcW w:type="dxa" w:w="1080"/>
          </w:tcPr>
          <w:p>
            <w:r>
              <w:t>Module 3: Organic Molecules</w:t>
            </w:r>
          </w:p>
        </w:tc>
        <w:tc>
          <w:tcPr>
            <w:tcW w:type="dxa" w:w="1080"/>
          </w:tcPr>
          <w:p>
            <w:r>
              <w:t>Lab 4: Liquid Chemistry</w:t>
            </w:r>
          </w:p>
        </w:tc>
        <w:tc>
          <w:tcPr>
            <w:tcW w:type="dxa" w:w="1080"/>
          </w:tcPr>
          <w:p>
            <w:r>
              <w:t>Ch. 3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9/10</w:t>
            </w:r>
          </w:p>
        </w:tc>
        <w:tc>
          <w:tcPr>
            <w:tcW w:type="dxa" w:w="1080"/>
          </w:tcPr>
          <w:p>
            <w:r>
              <w:t>Module 4: Cells</w:t>
            </w:r>
          </w:p>
        </w:tc>
        <w:tc>
          <w:tcPr>
            <w:tcW w:type="dxa" w:w="1080"/>
          </w:tcPr>
          <w:p>
            <w:r>
              <w:t>Lab 5: Viewing Life</w:t>
            </w:r>
          </w:p>
        </w:tc>
        <w:tc>
          <w:tcPr>
            <w:tcW w:type="dxa" w:w="1080"/>
          </w:tcPr>
          <w:p>
            <w:r>
              <w:t>Ch. 4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9/15</w:t>
            </w:r>
          </w:p>
        </w:tc>
        <w:tc>
          <w:tcPr>
            <w:tcW w:type="dxa" w:w="1080"/>
          </w:tcPr>
          <w:p>
            <w:r>
              <w:t>Module 5: Membranes</w:t>
            </w:r>
          </w:p>
        </w:tc>
        <w:tc>
          <w:tcPr>
            <w:tcW w:type="dxa" w:w="1080"/>
          </w:tcPr>
          <w:p>
            <w:r>
              <w:t>Lab 6: Metabolism</w:t>
            </w:r>
          </w:p>
        </w:tc>
        <w:tc>
          <w:tcPr>
            <w:tcW w:type="dxa" w:w="1080"/>
          </w:tcPr>
          <w:p>
            <w:r>
              <w:t>Ch. 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9/17</w:t>
            </w:r>
          </w:p>
        </w:tc>
        <w:tc>
          <w:tcPr>
            <w:tcW w:type="dxa" w:w="1080"/>
          </w:tcPr>
          <w:p>
            <w:r>
              <w:t>Module 6: Metabolism</w:t>
            </w:r>
          </w:p>
        </w:tc>
        <w:tc>
          <w:tcPr>
            <w:tcW w:type="dxa" w:w="1080"/>
          </w:tcPr>
          <w:p>
            <w:r>
              <w:t>Lab 7: Molecular Genetics</w:t>
            </w:r>
          </w:p>
        </w:tc>
        <w:tc>
          <w:tcPr>
            <w:tcW w:type="dxa" w:w="1080"/>
          </w:tcPr>
          <w:p>
            <w:r>
              <w:t>Chs. 6–8</w:t>
            </w:r>
          </w:p>
        </w:tc>
        <w:tc>
          <w:tcPr>
            <w:tcW w:type="dxa" w:w="1080"/>
          </w:tcPr>
          <w:p>
            <w:r>
              <w:t>Practice Test 01 and Practice Test 02 take-home review; Exam 01 next meeting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9/22</w:t>
            </w:r>
          </w:p>
        </w:tc>
        <w:tc>
          <w:tcPr>
            <w:tcW w:type="dxa" w:w="1080"/>
          </w:tcPr>
          <w:p>
            <w:r>
              <w:t>Exam 01 (Modules 1–6)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1–8</w:t>
            </w:r>
          </w:p>
        </w:tc>
        <w:tc>
          <w:tcPr>
            <w:tcW w:type="dxa" w:w="1080"/>
          </w:tcPr>
          <w:p>
            <w:r>
              <w:t>Exam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9/24</w:t>
            </w:r>
          </w:p>
        </w:tc>
        <w:tc>
          <w:tcPr>
            <w:tcW w:type="dxa" w:w="1080"/>
          </w:tcPr>
          <w:p>
            <w:r>
              <w:t>Module 7: Molecular Genetics</w:t>
            </w:r>
          </w:p>
        </w:tc>
        <w:tc>
          <w:tcPr>
            <w:tcW w:type="dxa" w:w="1080"/>
          </w:tcPr>
          <w:p>
            <w:r>
              <w:t>Lab 8: Cellular Genetics (Mitosis &amp; Meiosis)</w:t>
            </w:r>
          </w:p>
        </w:tc>
        <w:tc>
          <w:tcPr>
            <w:tcW w:type="dxa" w:w="1080"/>
          </w:tcPr>
          <w:p>
            <w:r>
              <w:t>Ch. 12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9/29</w:t>
            </w:r>
          </w:p>
        </w:tc>
        <w:tc>
          <w:tcPr>
            <w:tcW w:type="dxa" w:w="1080"/>
          </w:tcPr>
          <w:p>
            <w:r>
              <w:t>Module 8: Cellular Genetics</w:t>
            </w:r>
          </w:p>
        </w:tc>
        <w:tc>
          <w:tcPr>
            <w:tcW w:type="dxa" w:w="1080"/>
          </w:tcPr>
          <w:p>
            <w:r>
              <w:t>Lab 9: Inheritance Genetics</w:t>
            </w:r>
          </w:p>
        </w:tc>
        <w:tc>
          <w:tcPr>
            <w:tcW w:type="dxa" w:w="1080"/>
          </w:tcPr>
          <w:p>
            <w:r>
              <w:t>Chs. 9–10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10/1</w:t>
            </w:r>
          </w:p>
        </w:tc>
        <w:tc>
          <w:tcPr>
            <w:tcW w:type="dxa" w:w="1080"/>
          </w:tcPr>
          <w:p>
            <w:r>
              <w:t>Module 9: Inheritance Genetics</w:t>
            </w:r>
          </w:p>
        </w:tc>
        <w:tc>
          <w:tcPr>
            <w:tcW w:type="dxa" w:w="1080"/>
          </w:tcPr>
          <w:p>
            <w:r>
              <w:t>Lab 10: Epigenetics</w:t>
            </w:r>
          </w:p>
        </w:tc>
        <w:tc>
          <w:tcPr>
            <w:tcW w:type="dxa" w:w="1080"/>
          </w:tcPr>
          <w:p>
            <w:r>
              <w:t>Ch. 11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10/6</w:t>
            </w:r>
          </w:p>
        </w:tc>
        <w:tc>
          <w:tcPr>
            <w:tcW w:type="dxa" w:w="1080"/>
          </w:tcPr>
          <w:p>
            <w:r>
              <w:t>Module 10: Epigenetics</w:t>
            </w:r>
          </w:p>
        </w:tc>
        <w:tc>
          <w:tcPr>
            <w:tcW w:type="dxa" w:w="1080"/>
          </w:tcPr>
          <w:p>
            <w:r>
              <w:t>Lab 11: Genomics &amp; Biotechnology</w:t>
            </w:r>
          </w:p>
        </w:tc>
        <w:tc>
          <w:tcPr>
            <w:tcW w:type="dxa" w:w="1080"/>
          </w:tcPr>
          <w:p>
            <w:r>
              <w:t>Ch. 13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10/8</w:t>
            </w:r>
          </w:p>
        </w:tc>
        <w:tc>
          <w:tcPr>
            <w:tcW w:type="dxa" w:w="1080"/>
          </w:tcPr>
          <w:p>
            <w:r>
              <w:t>Module 11: Genomics &amp; Biotechnology</w:t>
            </w:r>
          </w:p>
        </w:tc>
        <w:tc>
          <w:tcPr>
            <w:tcW w:type="dxa" w:w="1080"/>
          </w:tcPr>
          <w:p>
            <w:r>
              <w:t>Lab 12: Darwin &amp; Evolution</w:t>
            </w:r>
          </w:p>
        </w:tc>
        <w:tc>
          <w:tcPr>
            <w:tcW w:type="dxa" w:w="1080"/>
          </w:tcPr>
          <w:p>
            <w:r>
              <w:t>Ch. 14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10/13</w:t>
            </w:r>
          </w:p>
        </w:tc>
        <w:tc>
          <w:tcPr>
            <w:tcW w:type="dxa" w:w="1080"/>
          </w:tcPr>
          <w:p>
            <w:r>
              <w:t>Practice Test 02; Exam 02 review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9–14</w:t>
            </w:r>
          </w:p>
        </w:tc>
        <w:tc>
          <w:tcPr>
            <w:tcW w:type="dxa" w:w="1080"/>
          </w:tcPr>
          <w:p>
            <w:r>
              <w:t>Practice Test 02 covers Modules 7–11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10/15</w:t>
            </w:r>
          </w:p>
        </w:tc>
        <w:tc>
          <w:tcPr>
            <w:tcW w:type="dxa" w:w="1080"/>
          </w:tcPr>
          <w:p>
            <w:r>
              <w:t>Exam 02 (Modules 7–11)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9–14</w:t>
            </w:r>
          </w:p>
        </w:tc>
        <w:tc>
          <w:tcPr>
            <w:tcW w:type="dxa" w:w="1080"/>
          </w:tcPr>
          <w:p>
            <w:r>
              <w:t>Exam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10/20</w:t>
            </w:r>
          </w:p>
        </w:tc>
        <w:tc>
          <w:tcPr>
            <w:tcW w:type="dxa" w:w="1080"/>
          </w:tcPr>
          <w:p>
            <w:r>
              <w:t>Module 12: Darwin and Evolution</w:t>
            </w:r>
          </w:p>
        </w:tc>
        <w:tc>
          <w:tcPr>
            <w:tcW w:type="dxa" w:w="1080"/>
          </w:tcPr>
          <w:p>
            <w:r>
              <w:t>Lab 13: How Populations Evolve</w:t>
            </w:r>
          </w:p>
        </w:tc>
        <w:tc>
          <w:tcPr>
            <w:tcW w:type="dxa" w:w="1080"/>
          </w:tcPr>
          <w:p>
            <w:r>
              <w:t>Ch. 15</w:t>
            </w:r>
          </w:p>
        </w:tc>
        <w:tc>
          <w:tcPr>
            <w:tcW w:type="dxa" w:w="1080"/>
          </w:tcPr>
          <w:p>
            <w:r>
              <w:t>Start of evolution/ecology unit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10/22</w:t>
            </w:r>
          </w:p>
        </w:tc>
        <w:tc>
          <w:tcPr>
            <w:tcW w:type="dxa" w:w="1080"/>
          </w:tcPr>
          <w:p>
            <w:r>
              <w:t>Module 13: How Populations Evolve</w:t>
            </w:r>
          </w:p>
        </w:tc>
        <w:tc>
          <w:tcPr>
            <w:tcW w:type="dxa" w:w="1080"/>
          </w:tcPr>
          <w:p>
            <w:r>
              <w:t>Lab 14: Macroevolution</w:t>
            </w:r>
          </w:p>
        </w:tc>
        <w:tc>
          <w:tcPr>
            <w:tcW w:type="dxa" w:w="1080"/>
          </w:tcPr>
          <w:p>
            <w:r>
              <w:t>Ch. 16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10/27</w:t>
            </w:r>
          </w:p>
        </w:tc>
        <w:tc>
          <w:tcPr>
            <w:tcW w:type="dxa" w:w="1080"/>
          </w:tcPr>
          <w:p>
            <w:r>
              <w:t>Module 14: Macroevolution</w:t>
            </w:r>
          </w:p>
        </w:tc>
        <w:tc>
          <w:tcPr>
            <w:tcW w:type="dxa" w:w="1080"/>
          </w:tcPr>
          <w:p>
            <w:r>
              <w:t>Lab 15: Population and Systems Ecology</w:t>
            </w:r>
          </w:p>
        </w:tc>
        <w:tc>
          <w:tcPr>
            <w:tcW w:type="dxa" w:w="1080"/>
          </w:tcPr>
          <w:p>
            <w:r>
              <w:t>Chs. 17, 19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10/29</w:t>
            </w:r>
          </w:p>
        </w:tc>
        <w:tc>
          <w:tcPr>
            <w:tcW w:type="dxa" w:w="1080"/>
          </w:tcPr>
          <w:p>
            <w:r>
              <w:t>Module 15: Population and Systems Ecology</w:t>
            </w:r>
          </w:p>
        </w:tc>
        <w:tc>
          <w:tcPr>
            <w:tcW w:type="dxa" w:w="1080"/>
          </w:tcPr>
          <w:p>
            <w:r>
              <w:t>Lab 16: Capstone Systems Synthesis</w:t>
            </w:r>
          </w:p>
        </w:tc>
        <w:tc>
          <w:tcPr>
            <w:tcW w:type="dxa" w:w="1080"/>
          </w:tcPr>
          <w:p>
            <w:r>
              <w:t>Chs. 44–45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11/3</w:t>
            </w:r>
          </w:p>
        </w:tc>
        <w:tc>
          <w:tcPr>
            <w:tcW w:type="dxa" w:w="1080"/>
          </w:tcPr>
          <w:p>
            <w:r>
              <w:t>Module 16: Capstone Systems Synthesis</w:t>
            </w:r>
          </w:p>
        </w:tc>
        <w:tc>
          <w:tcPr>
            <w:tcW w:type="dxa" w:w="1080"/>
          </w:tcPr>
          <w:p>
            <w:r>
              <w:t>Lab 17 (TBD)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Integrative capstone; see Lab 17 planning record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11/5</w:t>
            </w:r>
          </w:p>
        </w:tc>
        <w:tc>
          <w:tcPr>
            <w:tcW w:type="dxa" w:w="1080"/>
          </w:tcPr>
          <w:p>
            <w:r>
              <w:t>Practice Test 03; Exam 03 review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15–17, 19, 44–45</w:t>
            </w:r>
          </w:p>
        </w:tc>
        <w:tc>
          <w:tcPr>
            <w:tcW w:type="dxa" w:w="1080"/>
          </w:tcPr>
          <w:p>
            <w:r>
              <w:t>Practice Test 03 covers Modules 12–16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11/10</w:t>
            </w:r>
          </w:p>
        </w:tc>
        <w:tc>
          <w:tcPr>
            <w:tcW w:type="dxa" w:w="1080"/>
          </w:tcPr>
          <w:p>
            <w:r>
              <w:t>Exam 03 (Modules 12–16)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15–17, 19, 44–45</w:t>
            </w:r>
          </w:p>
        </w:tc>
        <w:tc>
          <w:tcPr>
            <w:tcW w:type="dxa" w:w="1080"/>
          </w:tcPr>
          <w:p>
            <w:r>
              <w:t>Exam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11/12</w:t>
            </w:r>
          </w:p>
        </w:tc>
        <w:tc>
          <w:tcPr>
            <w:tcW w:type="dxa" w:w="1080"/>
          </w:tcPr>
          <w:p>
            <w:r>
              <w:t>Comprehensive final preparation</w:t>
            </w:r>
          </w:p>
        </w:tc>
        <w:tc>
          <w:tcPr>
            <w:tcW w:type="dxa" w:w="1080"/>
          </w:tcPr>
          <w:p>
            <w:r>
              <w:t>Lab 18 (TBD)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Review and make-up work; see Lab 18 planning record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11/17</w:t>
            </w:r>
          </w:p>
        </w:tc>
        <w:tc>
          <w:tcPr>
            <w:tcW w:type="dxa" w:w="1080"/>
          </w:tcPr>
          <w:p>
            <w:r>
              <w:t>Comprehensive final preparation</w:t>
            </w:r>
          </w:p>
        </w:tc>
        <w:tc>
          <w:tcPr>
            <w:tcW w:type="dxa" w:w="1080"/>
          </w:tcPr>
          <w:p>
            <w:r>
              <w:t>Lab 19 (TBD)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Review and make-up work; see Lab 19 planning record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11/19</w:t>
            </w:r>
          </w:p>
        </w:tc>
        <w:tc>
          <w:tcPr>
            <w:tcW w:type="dxa" w:w="1080"/>
          </w:tcPr>
          <w:p>
            <w:r>
              <w:t>Comprehensive final preparation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Review and make-up work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11/24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Fall break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11/26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Fall break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12/1</w:t>
            </w:r>
          </w:p>
        </w:tc>
        <w:tc>
          <w:tcPr>
            <w:tcW w:type="dxa" w:w="1080"/>
          </w:tcPr>
          <w:p>
            <w:r>
              <w:t>Practice Test 04; comprehensive final preparation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Practice Test 04 covers Modules 1–16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12/3</w:t>
            </w:r>
          </w:p>
        </w:tc>
        <w:tc>
          <w:tcPr>
            <w:tcW w:type="dxa" w:w="1080"/>
          </w:tcPr>
          <w:p>
            <w:r>
              <w:t>Comprehensive final preparation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Review and make-up work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12/8</w:t>
            </w:r>
          </w:p>
        </w:tc>
        <w:tc>
          <w:tcPr>
            <w:tcW w:type="dxa" w:w="1080"/>
          </w:tcPr>
          <w:p>
            <w:r>
              <w:t>Comprehensive final review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12/10</w:t>
            </w:r>
          </w:p>
        </w:tc>
        <w:tc>
          <w:tcPr>
            <w:tcW w:type="dxa" w:w="1080"/>
          </w:tcPr>
          <w:p>
            <w:r>
              <w:t>Comprehensive Final Exam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Final exam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12/15</w:t>
            </w:r>
          </w:p>
        </w:tc>
        <w:tc>
          <w:tcPr>
            <w:tcW w:type="dxa" w:w="1080"/>
          </w:tcPr>
          <w:p>
            <w:r>
              <w:t>Feedback and post-final discussions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Feedback, course reflection, and post-final discussion</w:t>
            </w:r>
          </w:p>
        </w:tc>
      </w:tr>
    </w:tbl>
    <w:p>
      <w:pPr>
        <w:pStyle w:val="Heading2"/>
      </w:pPr>
      <w:r>
        <w:t>Important Dates</w:t>
      </w:r>
    </w:p>
    <w:p>
      <w:r>
        <w:t xml:space="preserve">• </w:t>
      </w:r>
      <w:r>
        <w:rPr>
          <w:b/>
        </w:rPr>
        <w:t>Section</w:t>
      </w:r>
      <w:r>
        <w:t>: C1000, Fall 2026</w:t>
      </w:r>
    </w:p>
    <w:p>
      <w:r>
        <w:t xml:space="preserve">• </w:t>
      </w:r>
      <w:r>
        <w:rPr>
          <w:b/>
        </w:rPr>
        <w:t>First class meeting</w:t>
      </w:r>
      <w:r>
        <w:t>: August 27, 2026 (August 25 meeting cancelled)</w:t>
      </w:r>
    </w:p>
    <w:p>
      <w:r>
        <w:t xml:space="preserve">• </w:t>
      </w:r>
      <w:r>
        <w:rPr>
          <w:b/>
        </w:rPr>
        <w:t>Regular meeting pattern</w:t>
      </w:r>
      <w:r>
        <w:t>: Tuesdays and Thursdays, 5:30–8:40 PM</w:t>
      </w:r>
    </w:p>
    <w:p>
      <w:r>
        <w:t xml:space="preserve">• </w:t>
      </w:r>
      <w:r>
        <w:rPr>
          <w:b/>
        </w:rPr>
        <w:t>Location</w:t>
      </w:r>
      <w:r>
        <w:t>: D Yard Education room</w:t>
      </w:r>
    </w:p>
    <w:p>
      <w:r>
        <w:t xml:space="preserve">• </w:t>
      </w:r>
      <w:r>
        <w:rPr>
          <w:b/>
        </w:rPr>
        <w:t>Fall break / no class</w:t>
      </w:r>
      <w:r>
        <w:t>: November 24 and 26, 2026</w:t>
      </w:r>
    </w:p>
    <w:p>
      <w:r>
        <w:t xml:space="preserve">• </w:t>
      </w:r>
      <w:r>
        <w:rPr>
          <w:b/>
        </w:rPr>
        <w:t>Section final examination</w:t>
      </w:r>
      <w:r>
        <w:t>: December 10, 2026</w:t>
      </w:r>
    </w:p>
    <w:p>
      <w:r>
        <w:t xml:space="preserve">• </w:t>
      </w:r>
      <w:r>
        <w:rPr>
          <w:b/>
        </w:rPr>
        <w:t>Feedback and post-final discussions</w:t>
      </w:r>
      <w:r>
        <w:t>: December 15, 2026</w:t>
      </w:r>
    </w:p>
    <w:p>
      <w:r>
        <w:t xml:space="preserve">• </w:t>
      </w:r>
      <w:r>
        <w:rPr>
          <w:b/>
        </w:rPr>
        <w:t>College final-examination period</w:t>
      </w:r>
      <w:r>
        <w:t>: December 12-18, 2026</w:t>
      </w:r>
    </w:p>
    <w:p>
      <w:r>
        <w:t xml:space="preserve">• </w:t>
      </w:r>
      <w:r>
        <w:rPr>
          <w:b/>
        </w:rPr>
        <w:t>No other planned holidays or Pelican Bay program cancellations</w:t>
      </w:r>
      <w:r>
        <w:t xml:space="preserve"> are included in this section schedule.</w:t>
      </w:r>
    </w:p>
    <w:p>
      <w:pPr>
        <w:pStyle w:val="Heading3"/>
      </w:pPr>
      <w:r>
        <w:t>College Calendar Context</w:t>
      </w:r>
    </w:p>
    <w:p>
      <w:r>
        <w:t>These institutional dates are recorded for planning context; they do not add</w:t>
        <w:br/>
        <w:t>section cancellations beyond the two fall-break dates above:</w:t>
      </w:r>
    </w:p>
    <w:p>
      <w:r>
        <w:t xml:space="preserve">• </w:t>
      </w:r>
      <w:r>
        <w:rPr>
          <w:b/>
        </w:rPr>
        <w:t>Fall 2026 calendar anchor</w:t>
      </w:r>
      <w:r>
        <w:t>: August 22, 2026 (College classes begin)</w:t>
      </w:r>
    </w:p>
    <w:p>
      <w:r>
        <w:t xml:space="preserve">• </w:t>
      </w:r>
      <w:r>
        <w:rPr>
          <w:b/>
        </w:rPr>
        <w:t>Labor Day</w:t>
      </w:r>
      <w:r>
        <w:t>: September 7, 2026</w:t>
      </w:r>
    </w:p>
    <w:p>
      <w:r>
        <w:t xml:space="preserve">• </w:t>
      </w:r>
      <w:r>
        <w:rPr>
          <w:b/>
        </w:rPr>
        <w:t>Veterans Day</w:t>
      </w:r>
      <w:r>
        <w:t>: November 11, 2026</w:t>
      </w:r>
    </w:p>
    <w:p>
      <w:r>
        <w:t xml:space="preserve">• </w:t>
      </w:r>
      <w:r>
        <w:rPr>
          <w:b/>
        </w:rPr>
        <w:t>College fall break</w:t>
      </w:r>
      <w:r>
        <w:t>: November 23-24, 2026</w:t>
      </w:r>
    </w:p>
    <w:p>
      <w:r>
        <w:t xml:space="preserve">• </w:t>
      </w:r>
      <w:r>
        <w:rPr>
          <w:b/>
        </w:rPr>
        <w:t>College Thanksgiving holidays</w:t>
      </w:r>
      <w:r>
        <w:t>: November 25-27, 2026</w:t>
      </w:r>
    </w:p>
    <w:p>
      <w:r>
        <w:t xml:space="preserve">• </w:t>
      </w:r>
      <w:r>
        <w:rPr>
          <w:b/>
        </w:rPr>
        <w:t>College classes end</w:t>
      </w:r>
      <w:r>
        <w:t>: December 18, 2026</w:t>
      </w:r>
    </w:p>
    <w:p>
      <w:pPr>
        <w:pStyle w:val="Heading2"/>
      </w:pPr>
      <w:r>
        <w:t>Exam Schedule</w:t>
      </w:r>
    </w:p>
    <w:p>
      <w:r>
        <w:t xml:space="preserve">• </w:t>
      </w:r>
      <w:r>
        <w:rPr>
          <w:b/>
        </w:rPr>
        <w:t>Exam 01</w:t>
      </w:r>
      <w:r>
        <w:t>: September 22, 2026 - Modules 1-6</w:t>
      </w:r>
    </w:p>
    <w:p>
      <w:r>
        <w:t xml:space="preserve">• </w:t>
      </w:r>
      <w:r>
        <w:rPr>
          <w:b/>
        </w:rPr>
        <w:t>Exam 02</w:t>
      </w:r>
      <w:r>
        <w:t>: October 15, 2026 - Modules 7-11</w:t>
      </w:r>
    </w:p>
    <w:p>
      <w:r>
        <w:t xml:space="preserve">• </w:t>
      </w:r>
      <w:r>
        <w:rPr>
          <w:b/>
        </w:rPr>
        <w:t>Exam 03</w:t>
      </w:r>
      <w:r>
        <w:t>: November 10, 2026 - Modules 12-16</w:t>
      </w:r>
    </w:p>
    <w:p>
      <w:r>
        <w:t xml:space="preserve">• </w:t>
      </w:r>
      <w:r>
        <w:rPr>
          <w:b/>
        </w:rPr>
        <w:t>Comprehensive Final Exam</w:t>
      </w:r>
      <w:r>
        <w:t>: December 10, 2026 - cumulative course assessment</w:t>
      </w:r>
    </w:p>
    <w:p>
      <w:r>
        <w:t xml:space="preserve">• </w:t>
      </w:r>
      <w:r>
        <w:rPr>
          <w:b/>
        </w:rPr>
        <w:t>Feedback and post-final discussions</w:t>
      </w:r>
      <w:r>
        <w:t>: December 15, 2026</w:t>
      </w:r>
    </w:p>
    <w:p>
      <w:pPr>
        <w:pStyle w:val="Heading2"/>
      </w:pPr>
      <w:r>
        <w:t>Textbook Reading Map</w:t>
      </w:r>
    </w:p>
    <w:p>
      <w:r>
        <w:t xml:space="preserve">Recommended text: </w:t>
      </w:r>
      <w:r>
        <w:rPr>
          <w:i/>
        </w:rPr>
        <w:t>Biology</w:t>
      </w:r>
      <w:r>
        <w:t>, 14th edition, Sylvia S. Mader and Michael</w:t>
        <w:br/>
        <w:t xml:space="preserve">Windelspecht, loose-leaf edition, ISBN </w:t>
      </w:r>
      <w:r>
        <w:rPr>
          <w:b/>
        </w:rPr>
        <w:t>978-1-266-24172-7</w:t>
      </w:r>
      <w:r>
        <w:t>. The complete</w:t>
        <w:br/>
        <w:t xml:space="preserve">course text is stored in </w:t>
      </w:r>
      <w:r>
        <w:rPr>
          <w:rFonts w:ascii="Courier New" w:hAnsi="Courier New"/>
        </w:rPr>
        <w:t>../resources/textbook/Complete_Combined_Textbook_S2026.pdf</w:t>
      </w:r>
      <w:r>
        <w:t>.</w:t>
        <w:br/>
        <w:t>The chapters in the schedule are recommended readings associated with the</w:t>
        <w:br/>
        <w:t>meeting's content, not additional graded assignments.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Textbook chapters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Chapter 1: Biology: The Study of Life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Chapter 2: Basic Chemistry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Chapter 3: The Chemistry of Organic Molecules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Chapter 4: Cell Structure and Function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Chapter 5: Membrane Structure and Function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Chapters 6-8: Metabolism, Photosynthesis, and Cellular Respiration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Chapter 12: Molecular Biology of the Gene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Chapters 9-10: Cell Cycle, Cellular Reproduction, and Meiosis</w:t>
            </w:r>
          </w:p>
        </w:tc>
      </w:tr>
      <w:tr>
        <w:tc>
          <w:tcPr>
            <w:tcW w:type="dxa" w:w="4320"/>
          </w:tcPr>
          <w:p>
            <w:r>
              <w:t>09</w:t>
            </w:r>
          </w:p>
        </w:tc>
        <w:tc>
          <w:tcPr>
            <w:tcW w:type="dxa" w:w="4320"/>
          </w:tcPr>
          <w:p>
            <w:r>
              <w:t>Chapter 11: Mendelian Patterns of Inheritance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Chapter 13: Regulation of Gene Expression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Chapter 14: Biotechnology and Genomics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Chapter 15: Darwin and Evolution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Chapter 16: How Populations Evolve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Chapters 17 and 19: Speciation, Macroevolution, Taxonomy, Systematics, and Phylogeny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Chapters 44-45: Population Ecology and Community/Ecosystem Ecology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Cumulative selected readings from Chapters 1-17 and 44-45</w:t>
            </w:r>
          </w:p>
        </w:tc>
      </w:tr>
    </w:tbl>
    <w:p>
      <w:pPr>
        <w:pStyle w:val="Heading2"/>
      </w:pPr>
      <w:r>
        <w:t>Calendar Source</w:t>
      </w:r>
    </w:p>
    <w:p>
      <w:r>
        <w:t>College of the Redwoods 2026-2027 Academic Calendar:</w:t>
        <w:br/>
      </w:r>
      <w:r>
        <w:t>https://www.redwoods.edu/academics/documents/calendars/AcademicCalendar_2026-2027_DIGITAL.pdf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