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2: Basic Chemistry</w:t>
      </w:r>
    </w:p>
    <w:p>
      <w:r>
        <w:t>Comprehension &amp; Critical Thinking Questions</w:t>
      </w:r>
    </w:p>
    <w:p>
      <w:r>
        <w:t>Part 1: Core Concepts</w:t>
      </w:r>
    </w:p>
    <w:p>
      <w:r>
        <w:t>Atomic Structure</w:t>
      </w:r>
    </w:p>
    <w:p>
      <w:r>
        <w:t>Identify the three subatomic particles (protons, neutrons, electrons). Describe their location, relative mass, and charge.  What determines the identity of an element?     Chemical Bonding</w:t>
      </w:r>
    </w:p>
    <w:p>
      <w:r>
        <w:t>Define the Octet Rule. Why do atoms form bonds?  Differentiate between ionic bonds, covalent bonds (polar and non-polar), and hydrogen bonds.     Properties of Water</w:t>
      </w:r>
    </w:p>
    <w:p>
      <w:r>
        <w:t>Explain why water is a polar molecule. How does polarity lead to hydrogen bonding?  List four properties of water critical for life: cohesion, adhesion, high specific heat, solvent properties.     Part 2: Application</w:t>
      </w:r>
    </w:p>
    <w:p>
      <w:r>
        <w:t>pH and Buffers</w:t>
      </w:r>
    </w:p>
    <w:p>
      <w:r>
        <w:t>The pH scale is logarithmic. How much more acidic is a solution with pH 3 compared to pH 6?  Explain the role of buffers in biological systems. What happens if blood pH shifts from 7.4 to 6.8?     Isotopes in Biology</w:t>
      </w:r>
    </w:p>
    <w:p>
      <w:r>
        <w:t>Scenario : A paleontologist discovers a fossil and wants to determine its age.  Apply : Explain how radioactive isotopes (e.g., Carbon-14) and half-life calculations are used in radiometric dating.     Part 3: Analysis &amp; Evaluation</w:t>
      </w:r>
    </w:p>
    <w:p>
      <w:r>
        <w:t>Reactivity and Stability</w:t>
      </w:r>
    </w:p>
    <w:p>
      <w:r>
        <w:t>Analyze the relationship between electron configuration and chemical reactivity.  Why are noble gases (He, Ne, Ar) largely unreactive?     Water in Ecosystems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