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3: Organic Molecules</w:t>
      </w:r>
    </w:p>
    <w:p>
      <w:r>
        <w:t>Comprehension &amp; Critical Thinking Questions</w:t>
      </w:r>
    </w:p>
    <w:p>
      <w:r>
        <w:t>Part 1: Core Concepts</w:t>
      </w:r>
    </w:p>
    <w:p>
      <w:r>
        <w:t>The Nature of Organic Molecules</w:t>
      </w:r>
    </w:p>
    <w:p>
      <w:r>
        <w:t>What makes a molecule "organic"? Why is carbon the "backbone" of life?  Define functional group and provide an example (e.g., hydroxyl, amino, carboxyl).     Building Blocks</w:t>
      </w:r>
    </w:p>
    <w:p>
      <w:r>
        <w:t>Explain the relationship between monomers and polymers.  Describe dehydration synthesis (releases water, builds polymers) and hydrolysis (uses water, breaks polymers).     The Four Classes of Biomolecules</w:t>
      </w:r>
    </w:p>
    <w:p>
      <w:r>
        <w:t>Create a summary table comparing Carbohydrates, Lipids, Proteins, and Nucleic Acids. Include monomer names, key functions, and example molecules.     Part 2: Application</w:t>
      </w:r>
    </w:p>
    <w:p>
      <w:r>
        <w:t>Protein Folding</w:t>
      </w:r>
    </w:p>
    <w:p>
      <w:r>
        <w:t>Protein function depends on its three-dimensional shape. Explain the four levels of protein structure:  Primary : Linear amino acid sequence.  Secondary : Alpha helices and beta pleated sheets (hydrogen bonding).  Tertiary : 3D folding (R-group interactions, disulfide bridges).  Quaternary : Multiple polypeptide subunits.    Apply : What is denaturation? Why doesn't a cooked egg unfold when cooled?     Lipids and Health</w:t>
      </w:r>
    </w:p>
    <w:p>
      <w:r>
        <w:t>Distinguish between saturated and unsaturated fatty acids in terms of structure and physical state at room temperature.     Part 3: Analysis &amp; Evaluation</w:t>
      </w:r>
    </w:p>
    <w:p>
      <w:r>
        <w:t>Structure Determines Function</w:t>
      </w:r>
    </w:p>
    <w:p>
      <w:r>
        <w:t>Cellulose and starch are both glucose polymers. Why can humans digest starch but not cellulose? Analyze the role of glycosidic linkage orientation.     ATP as Energy Currency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