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60604" w14:textId="51A3D64E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EVALUATION PLAN </w:t>
      </w:r>
    </w:p>
    <w:p w14:paraId="52819BF9" w14:textId="3D1209E8" w:rsidR="003B6DBC" w:rsidRDefault="00483CE7">
      <w:pPr>
        <w:pBdr>
          <w:top w:val="single" w:sz="18" w:space="1" w:color="000080"/>
          <w:left w:val="single" w:sz="18" w:space="4" w:color="000080"/>
          <w:bottom w:val="single" w:sz="18" w:space="1" w:color="000080"/>
          <w:right w:val="single" w:sz="18" w:space="4" w:color="000080"/>
        </w:pBdr>
        <w:ind w:left="2160" w:right="216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Task Order Title:</w:t>
      </w:r>
      <w:r w:rsidR="00AA3299">
        <w:rPr>
          <w:rFonts w:ascii="Times New Roman" w:eastAsia="Times New Roman" w:hAnsi="Times New Roman" w:cs="Times New Roman"/>
          <w:b/>
        </w:rPr>
        <w:t xml:space="preserve"> </w:t>
      </w:r>
      <w:r w:rsidR="008A3656">
        <w:rPr>
          <w:rFonts w:ascii="Times New Roman" w:eastAsia="Times New Roman" w:hAnsi="Times New Roman" w:cs="Times New Roman"/>
          <w:b/>
        </w:rPr>
        <w:t>{taskOrderTitle}</w:t>
      </w:r>
    </w:p>
    <w:p w14:paraId="0A1E3187" w14:textId="77777777" w:rsidR="003B6DBC" w:rsidRDefault="003B6DBC">
      <w:pPr>
        <w:rPr>
          <w:rFonts w:ascii="Times New Roman" w:eastAsia="Times New Roman" w:hAnsi="Times New Roman" w:cs="Times New Roman"/>
        </w:rPr>
      </w:pPr>
    </w:p>
    <w:p w14:paraId="435EBBAB" w14:textId="712EE02C" w:rsidR="003B6DBC" w:rsidRPr="009F2722" w:rsidRDefault="00483CE7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iCs/>
          <w:color w:val="0000FF"/>
        </w:rPr>
      </w:pPr>
      <w:r>
        <w:rPr>
          <w:rFonts w:ascii="Times New Roman" w:eastAsia="Times New Roman" w:hAnsi="Times New Roman" w:cs="Times New Roman"/>
          <w:b/>
        </w:rPr>
        <w:t>Basis of evaluation:</w:t>
      </w:r>
      <w:r w:rsidR="00F04D19" w:rsidRPr="00F04D19">
        <w:rPr>
          <w:rFonts w:ascii="Times New Roman" w:eastAsia="Times New Roman" w:hAnsi="Times New Roman" w:cs="Times New Roman"/>
          <w:i/>
          <w:color w:val="0000FF"/>
        </w:rPr>
        <w:t xml:space="preserve"> </w:t>
      </w:r>
    </w:p>
    <w:p w14:paraId="028B6590" w14:textId="3BB78DF2" w:rsidR="00137E0C" w:rsidRDefault="003F720F">
      <w:pPr>
        <w:tabs>
          <w:tab w:val="left" w:pos="2880"/>
          <w:tab w:val="left" w:pos="5040"/>
        </w:tabs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="00483888"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NO_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} </w:t>
      </w:r>
    </w:p>
    <w:p w14:paraId="1425C733" w14:textId="63B662C0" w:rsidR="003F720F" w:rsidRPr="00057A7D" w:rsidRDefault="003F720F">
      <w:pPr>
        <w:tabs>
          <w:tab w:val="left" w:pos="2880"/>
          <w:tab w:val="left" w:pos="5040"/>
        </w:tabs>
        <w:rPr>
          <w:rFonts w:ascii="Times New Roman" w:eastAsia="Times New Roman" w:hAnsi="Times New Roman" w:cs="Times New Roman"/>
          <w:b/>
          <w:color w:val="92D050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}</w:t>
      </w:r>
    </w:p>
    <w:p w14:paraId="096ECD16" w14:textId="2DFC7E62" w:rsidR="003B6DBC" w:rsidRPr="00CC7030" w:rsidRDefault="009C54FE">
      <w:pPr>
        <w:numPr>
          <w:ilvl w:val="0"/>
          <w:numId w:val="4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does not require a technical proposal; award will be made on a Lowest Price Technically Acceptable (LPTA) basis</w:t>
      </w:r>
    </w:p>
    <w:p w14:paraId="260E16DC" w14:textId="77777777" w:rsidR="00516727" w:rsidRDefault="00516727" w:rsidP="00B50912">
      <w:pPr>
        <w:spacing w:line="276" w:lineRule="auto"/>
        <w:ind w:left="720"/>
        <w:rPr>
          <w:rFonts w:ascii="Times New Roman" w:eastAsia="Times New Roman" w:hAnsi="Times New Roman" w:cs="Times New Roman"/>
        </w:rPr>
      </w:pPr>
    </w:p>
    <w:p w14:paraId="26AC80F8" w14:textId="27E8B901" w:rsidR="00B50912" w:rsidRDefault="00B50912" w:rsidP="00516727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Contractors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 required to meet the criteria in the DoW; Contractor shall map each proposed catalog item number/SKU to the specific requirement element(s).  </w:t>
      </w:r>
      <w:proofErr w:type="gramStart"/>
      <w:r w:rsidRPr="00B50912">
        <w:rPr>
          <w:rFonts w:ascii="Times New Roman" w:eastAsia="Times New Roman" w:hAnsi="Times New Roman" w:cs="Times New Roman"/>
        </w:rPr>
        <w:t>Award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will be made to the lowest priced offeror meeting the compliance standards.</w:t>
      </w:r>
    </w:p>
    <w:p w14:paraId="17F7C106" w14:textId="5EC780FE" w:rsidR="003B6DBC" w:rsidRDefault="00483CE7" w:rsidP="00516727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16B4C87E" w14:textId="46FFEF3D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Each requirement element has one or more specific catalog item number/SKU specified</w:t>
      </w:r>
    </w:p>
    <w:p w14:paraId="307C3DED" w14:textId="6389D0FF" w:rsidR="003B6DBC" w:rsidRDefault="00483CE7">
      <w:pPr>
        <w:numPr>
          <w:ilvl w:val="2"/>
          <w:numId w:val="8"/>
        </w:numPr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Contractor mapped the catalog item numbers/SKUs to the requirement element(s)</w:t>
      </w:r>
    </w:p>
    <w:p w14:paraId="4C1CE224" w14:textId="30264633" w:rsidR="00E92CB5" w:rsidRPr="009F2722" w:rsidRDefault="00E92CB5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FOR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object in customSpecifications}</w:t>
      </w:r>
    </w:p>
    <w:p w14:paraId="475FD2E4" w14:textId="6D8A759B" w:rsidR="00F579E2" w:rsidRPr="009F272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INS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$object}</w:t>
      </w:r>
    </w:p>
    <w:p w14:paraId="73CEAA6D" w14:textId="04D70EA8" w:rsidR="00F579E2" w:rsidRPr="009F2722" w:rsidRDefault="00F579E2">
      <w:pPr>
        <w:numPr>
          <w:ilvl w:val="2"/>
          <w:numId w:val="5"/>
        </w:numPr>
        <w:ind w:left="1440"/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52BBBD14" w14:textId="77777777" w:rsidR="00137E0C" w:rsidRPr="00057A7D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92D050"/>
          <w:sz w:val="20"/>
          <w:szCs w:val="20"/>
          <w:bdr w:val="none" w:sz="0" w:space="0" w:color="auto" w:frame="1"/>
        </w:rPr>
        <w:t>{END-IF}</w:t>
      </w:r>
    </w:p>
    <w:p w14:paraId="052B10B5" w14:textId="38C40334" w:rsidR="00547F61" w:rsidRPr="00547F61" w:rsidRDefault="00547F61" w:rsidP="00547F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1E1836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{END-IF}</w:t>
      </w:r>
    </w:p>
    <w:p w14:paraId="72ED7E8B" w14:textId="2D933782" w:rsidR="00DD642A" w:rsidRPr="00BC0D67" w:rsidRDefault="008D2749" w:rsidP="00483888">
      <w:pPr>
        <w:tabs>
          <w:tab w:val="left" w:pos="2880"/>
          <w:tab w:val="left" w:pos="5040"/>
        </w:tabs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F79646" w:themeColor="accent6"/>
          <w:sz w:val="20"/>
          <w:szCs w:val="20"/>
          <w:bdr w:val="none" w:sz="0" w:space="0" w:color="auto" w:frame="1"/>
        </w:rPr>
        <w:t xml:space="preserve">} </w:t>
      </w:r>
    </w:p>
    <w:p w14:paraId="517A5EE0" w14:textId="3CED56C9" w:rsidR="00DD642A" w:rsidRPr="00CC7030" w:rsidRDefault="00DD642A" w:rsidP="00DD642A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User require</w:t>
      </w:r>
      <w:r w:rsidR="00E60D05">
        <w:rPr>
          <w:rFonts w:ascii="Times New Roman" w:eastAsia="Times New Roman" w:hAnsi="Times New Roman" w:cs="Times New Roman"/>
        </w:rPr>
        <w:t>s</w:t>
      </w:r>
      <w:r w:rsidRPr="00CC7030">
        <w:rPr>
          <w:rFonts w:ascii="Times New Roman" w:eastAsia="Times New Roman" w:hAnsi="Times New Roman" w:cs="Times New Roman"/>
        </w:rPr>
        <w:t xml:space="preserve"> a technical proposal </w:t>
      </w:r>
    </w:p>
    <w:p w14:paraId="5E96897F" w14:textId="77777777" w:rsidR="00DD642A" w:rsidRDefault="00DD642A" w:rsidP="00DD642A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</w:p>
    <w:p w14:paraId="5025A9F9" w14:textId="276C0E63" w:rsidR="00DD642A" w:rsidRDefault="00DD642A" w:rsidP="00DD642A">
      <w:pPr>
        <w:tabs>
          <w:tab w:val="left" w:pos="810"/>
        </w:tabs>
        <w:spacing w:line="276" w:lineRule="auto"/>
        <w:ind w:left="720"/>
        <w:rPr>
          <w:rFonts w:ascii="Times New Roman" w:eastAsia="Times New Roman" w:hAnsi="Times New Roman" w:cs="Times New Roman"/>
        </w:rPr>
      </w:pPr>
      <w:r w:rsidRPr="00B50912">
        <w:rPr>
          <w:rFonts w:ascii="Times New Roman" w:eastAsia="Times New Roman" w:hAnsi="Times New Roman" w:cs="Times New Roman"/>
        </w:rPr>
        <w:t xml:space="preserve">The KO will request the Contractor propose a technical solution and provide a price proposal that includes the total price and a complete list of cloud service offerings with catalog item numbers/SKUs, the unit price, unit of issue, and quantities calculated </w:t>
      </w:r>
      <w:proofErr w:type="gramStart"/>
      <w:r w:rsidRPr="00B50912">
        <w:rPr>
          <w:rFonts w:ascii="Times New Roman" w:eastAsia="Times New Roman" w:hAnsi="Times New Roman" w:cs="Times New Roman"/>
        </w:rPr>
        <w:t>on a monthly basis</w:t>
      </w:r>
      <w:proofErr w:type="gramEnd"/>
      <w:r w:rsidRPr="00B50912">
        <w:rPr>
          <w:rFonts w:ascii="Times New Roman" w:eastAsia="Times New Roman" w:hAnsi="Times New Roman" w:cs="Times New Roman"/>
        </w:rPr>
        <w:t xml:space="preserve"> for each catalog item number/SKU.</w:t>
      </w:r>
    </w:p>
    <w:p w14:paraId="4FF69152" w14:textId="55CB9C3F" w:rsidR="00DD642A" w:rsidRDefault="00DD642A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</w:p>
    <w:p w14:paraId="7F35F393" w14:textId="53CE54AC" w:rsidR="00BC0D67" w:rsidRDefault="00BC0D67" w:rsidP="00DD642A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 xml:space="preserve">{IF method === 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LPTA</w:t>
      </w:r>
      <w: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t>}</w:t>
      </w:r>
    </w:p>
    <w:p w14:paraId="4131C4CA" w14:textId="77777777" w:rsidR="00DD642A" w:rsidRDefault="00DD642A" w:rsidP="00DD642A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LPTA</w:t>
      </w:r>
    </w:p>
    <w:p w14:paraId="2D575698" w14:textId="77777777" w:rsidR="00DD642A" w:rsidRDefault="00DD642A" w:rsidP="00DD642A">
      <w:pPr>
        <w:spacing w:line="276" w:lineRule="auto"/>
        <w:ind w:left="1440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>Award</w:t>
      </w:r>
      <w:proofErr w:type="gramEnd"/>
      <w:r>
        <w:rPr>
          <w:rFonts w:ascii="Times New Roman" w:eastAsia="Times New Roman" w:hAnsi="Times New Roman" w:cs="Times New Roman"/>
        </w:rPr>
        <w:t xml:space="preserve"> will be made to the lowest priced offeror meeting the compliance standards.  </w:t>
      </w:r>
    </w:p>
    <w:p w14:paraId="0AA1DD90" w14:textId="77777777" w:rsidR="00DD642A" w:rsidRDefault="00DD642A" w:rsidP="00DD642A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standards:</w:t>
      </w:r>
    </w:p>
    <w:p w14:paraId="7EBD96B4" w14:textId="77777777" w:rsidR="00DD642A" w:rsidRDefault="00DD642A" w:rsidP="00DD642A">
      <w:pPr>
        <w:numPr>
          <w:ilvl w:val="0"/>
          <w:numId w:val="3"/>
        </w:numPr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4A4B7CD6" w14:textId="0E831512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identifies all catalog items (and quantity) necessary to meet the requirements</w:t>
      </w:r>
    </w:p>
    <w:p w14:paraId="4D010AEA" w14:textId="77777777" w:rsidR="00DD642A" w:rsidRDefault="00DD642A" w:rsidP="00DD642A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39CC5CB8" w14:textId="77777777" w:rsidR="00211081" w:rsidRPr="009F2722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FOR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object in customSpecifications}</w:t>
      </w:r>
    </w:p>
    <w:p w14:paraId="700DBFA7" w14:textId="77777777" w:rsidR="00211081" w:rsidRPr="009F2722" w:rsidRDefault="00211081" w:rsidP="00211081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INS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$object}</w:t>
      </w:r>
    </w:p>
    <w:p w14:paraId="5428BC4B" w14:textId="1E37D942" w:rsidR="00211081" w:rsidRPr="009F2722" w:rsidRDefault="00211081" w:rsidP="00DD6A33">
      <w:pPr>
        <w:numPr>
          <w:ilvl w:val="2"/>
          <w:numId w:val="6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4D8DBC37" w14:textId="1BFCFE47" w:rsidR="00DD642A" w:rsidRPr="00057A7D" w:rsidRDefault="00483888" w:rsidP="00946CAD">
      <w:pPr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4BACC6" w:themeColor="accent5"/>
          <w:sz w:val="20"/>
          <w:szCs w:val="20"/>
          <w:bdr w:val="none" w:sz="0" w:space="0" w:color="auto" w:frame="1"/>
        </w:rPr>
        <w:lastRenderedPageBreak/>
        <w:t>{END-IF}</w:t>
      </w:r>
    </w:p>
    <w:p w14:paraId="7BAB90E2" w14:textId="03C534B9" w:rsidR="007E3638" w:rsidRPr="00BC0D67" w:rsidRDefault="007E3638" w:rsidP="00BC0D67">
      <w:pPr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{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 xml:space="preserve">IF method === 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`</w:t>
      </w:r>
      <w:r w:rsidR="00600A84" w:rsidRPr="00057A7D">
        <w:rPr>
          <w:rFonts w:ascii="Consolas" w:eastAsia="Times New Roman" w:hAnsi="Consolas"/>
          <w:color w:val="C0504D" w:themeColor="accent2"/>
          <w:sz w:val="20"/>
          <w:szCs w:val="20"/>
          <w:bdr w:val="none" w:sz="0" w:space="0" w:color="auto" w:frame="1"/>
        </w:rPr>
        <w:t>}</w:t>
      </w:r>
    </w:p>
    <w:p w14:paraId="7FE23066" w14:textId="77777777" w:rsidR="007E3638" w:rsidRDefault="007E3638" w:rsidP="007E3638">
      <w:pPr>
        <w:numPr>
          <w:ilvl w:val="2"/>
          <w:numId w:val="6"/>
        </w:num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Value Trade-Off (BVTO)</w:t>
      </w:r>
    </w:p>
    <w:p w14:paraId="2367B477" w14:textId="77777777" w:rsidR="007E3638" w:rsidRDefault="007E3638" w:rsidP="007E3638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Award will be made to the Contractor providing the best value.  </w:t>
      </w:r>
    </w:p>
    <w:p w14:paraId="5C82F300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Compliance standard:</w:t>
      </w:r>
    </w:p>
    <w:p w14:paraId="26B12290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The proposed solution fully addresses each requirement element</w:t>
      </w:r>
    </w:p>
    <w:p w14:paraId="7487C6CD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 xml:space="preserve">The proposed solution identifies all catalog items (and quantity) that are required </w:t>
      </w:r>
    </w:p>
    <w:p w14:paraId="17E2942C" w14:textId="77777777" w:rsidR="007E3638" w:rsidRDefault="007E3638" w:rsidP="007E3638">
      <w:pPr>
        <w:numPr>
          <w:ilvl w:val="2"/>
          <w:numId w:val="8"/>
        </w:numPr>
        <w:spacing w:line="276" w:lineRule="auto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90E2F7B" w14:textId="77777777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FOR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object in customSpecifications}</w:t>
      </w:r>
    </w:p>
    <w:p w14:paraId="40406198" w14:textId="77777777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INS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$object}</w:t>
      </w:r>
    </w:p>
    <w:p w14:paraId="43920776" w14:textId="30A78DDB" w:rsidR="00600A84" w:rsidRPr="009F2722" w:rsidRDefault="00600A84" w:rsidP="00600A84">
      <w:pPr>
        <w:numPr>
          <w:ilvl w:val="2"/>
          <w:numId w:val="1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41F9F8B6" w14:textId="77777777" w:rsidR="007E3638" w:rsidRDefault="007E3638" w:rsidP="007E3638">
      <w:pPr>
        <w:spacing w:line="276" w:lineRule="auto"/>
        <w:ind w:left="720" w:firstLine="72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</w:rPr>
        <w:t>Differentiators: The solutions offer benefits beyond the solution itself</w:t>
      </w:r>
    </w:p>
    <w:p w14:paraId="2E2A2393" w14:textId="144BA845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FOR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object in </w:t>
      </w:r>
      <w:r>
        <w:rPr>
          <w:rFonts w:ascii="Times New Roman" w:eastAsia="Times New Roman" w:hAnsi="Times New Roman" w:cs="Times New Roman"/>
        </w:rPr>
        <w:t>standard</w:t>
      </w:r>
      <w:r w:rsidRPr="009F2722">
        <w:rPr>
          <w:rFonts w:ascii="Times New Roman" w:eastAsia="Times New Roman" w:hAnsi="Times New Roman" w:cs="Times New Roman"/>
        </w:rPr>
        <w:t>Differentiators}</w:t>
      </w:r>
    </w:p>
    <w:p w14:paraId="21A37BC5" w14:textId="77777777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INS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$object}</w:t>
      </w:r>
    </w:p>
    <w:p w14:paraId="17D00558" w14:textId="77777777" w:rsidR="00C207D8" w:rsidRPr="009F2722" w:rsidRDefault="00C207D8" w:rsidP="00C207D8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06E134B0" w14:textId="5C212AE8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FOR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object in custom</w:t>
      </w:r>
      <w:r w:rsidR="001055B8" w:rsidRPr="009F2722">
        <w:rPr>
          <w:rFonts w:ascii="Times New Roman" w:eastAsia="Times New Roman" w:hAnsi="Times New Roman" w:cs="Times New Roman"/>
        </w:rPr>
        <w:t>Differentiators</w:t>
      </w:r>
      <w:r w:rsidRPr="009F2722">
        <w:rPr>
          <w:rFonts w:ascii="Times New Roman" w:eastAsia="Times New Roman" w:hAnsi="Times New Roman" w:cs="Times New Roman"/>
        </w:rPr>
        <w:t>}</w:t>
      </w:r>
    </w:p>
    <w:p w14:paraId="08AF074D" w14:textId="77777777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proofErr w:type="gramStart"/>
      <w:r w:rsidRPr="009F2722">
        <w:rPr>
          <w:rFonts w:ascii="Times New Roman" w:eastAsia="Times New Roman" w:hAnsi="Times New Roman" w:cs="Times New Roman"/>
        </w:rPr>
        <w:t>{ INS</w:t>
      </w:r>
      <w:proofErr w:type="gramEnd"/>
      <w:r w:rsidRPr="009F2722">
        <w:rPr>
          <w:rFonts w:ascii="Times New Roman" w:eastAsia="Times New Roman" w:hAnsi="Times New Roman" w:cs="Times New Roman"/>
        </w:rPr>
        <w:t xml:space="preserve"> $object}</w:t>
      </w:r>
    </w:p>
    <w:p w14:paraId="7C16845F" w14:textId="2821952B" w:rsidR="00600A84" w:rsidRPr="009F2722" w:rsidRDefault="00600A84" w:rsidP="00600A84">
      <w:pPr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9F2722">
        <w:rPr>
          <w:rFonts w:ascii="Times New Roman" w:eastAsia="Times New Roman" w:hAnsi="Times New Roman" w:cs="Times New Roman"/>
        </w:rPr>
        <w:t>{END-FOR object}</w:t>
      </w:r>
    </w:p>
    <w:p w14:paraId="3B128C8C" w14:textId="6AD5E110" w:rsidR="007E3638" w:rsidRPr="00057A7D" w:rsidRDefault="00600A84" w:rsidP="00946CAD">
      <w:pPr>
        <w:rPr>
          <w:rFonts w:ascii="Consolas" w:eastAsia="Times New Roman" w:hAnsi="Consolas" w:cs="Times New Roman"/>
          <w:color w:val="C0504D" w:themeColor="accent2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C0504D" w:themeColor="accent2"/>
          <w:sz w:val="20"/>
          <w:szCs w:val="20"/>
        </w:rPr>
        <w:t>{END-IF}</w:t>
      </w:r>
    </w:p>
    <w:p w14:paraId="2A280F76" w14:textId="6B9342A4" w:rsidR="000E01B1" w:rsidRPr="00057A7D" w:rsidRDefault="000E01B1" w:rsidP="00946CAD">
      <w:pPr>
        <w:rPr>
          <w:rFonts w:ascii="Consolas" w:eastAsia="Times New Roman" w:hAnsi="Consolas" w:cs="Times New Roman"/>
          <w:color w:val="F79646" w:themeColor="accent6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F79646" w:themeColor="accent6"/>
          <w:sz w:val="20"/>
          <w:szCs w:val="20"/>
        </w:rPr>
        <w:t>{END-IF}</w:t>
      </w:r>
    </w:p>
    <w:p w14:paraId="0B7077D4" w14:textId="472ACAB4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}</w:t>
      </w:r>
    </w:p>
    <w:p w14:paraId="7C1BFFDC" w14:textId="77777777" w:rsidR="001C6751" w:rsidRPr="00057A7D" w:rsidRDefault="001C6751" w:rsidP="00946CAD">
      <w:pPr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</w:pPr>
    </w:p>
    <w:p w14:paraId="564E4E6E" w14:textId="77777777" w:rsidR="00503D77" w:rsidRDefault="00AB2F84" w:rsidP="00503D77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Government would like to purchase a set lump sum dollar amount of offerings from any one Contractor; award will be made to the Contractor offering the “best use” or “lowest risk”</w:t>
      </w:r>
    </w:p>
    <w:p w14:paraId="79539BE4" w14:textId="1523A9B4" w:rsidR="00503D77" w:rsidRPr="00CC7030" w:rsidRDefault="00503D77" w:rsidP="00503D77">
      <w:p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503D77">
        <w:rPr>
          <w:rFonts w:ascii="Consolas" w:eastAsia="Times New Roman" w:hAnsi="Consolas"/>
          <w:color w:val="4F81BD" w:themeColor="accent1"/>
          <w:sz w:val="20"/>
          <w:szCs w:val="20"/>
          <w:bdr w:val="none" w:sz="0" w:space="0" w:color="auto" w:frame="1"/>
        </w:rPr>
        <w:t>{IF method === `BEST_USE`}</w:t>
      </w:r>
    </w:p>
    <w:p w14:paraId="20DF30D6" w14:textId="77777777" w:rsidR="00AB2F84" w:rsidRPr="00CC7030" w:rsidRDefault="00AB2F84" w:rsidP="00AB2F84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Best Use</w:t>
      </w:r>
    </w:p>
    <w:p w14:paraId="2D614B40" w14:textId="77777777" w:rsidR="00AB2F84" w:rsidRDefault="00AB2F84" w:rsidP="00AB2F84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-371006995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-1643580283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-19247276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089090FF" w14:textId="77777777" w:rsidR="00AB2F84" w:rsidRDefault="00AB2F84" w:rsidP="00AB2F84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2D1749B3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7173214E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68D19FE6" w14:textId="77777777" w:rsidR="00AB2F84" w:rsidRPr="00CC7030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4CF0306B" w14:textId="38DA27CA" w:rsidR="00AB2F84" w:rsidRDefault="00AB2F84" w:rsidP="00AB2F84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29CF5101" w14:textId="1421D522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proofErr w:type="gramStart"/>
      <w:r w:rsidRPr="00C207D8">
        <w:rPr>
          <w:rFonts w:ascii="Times New Roman" w:eastAsia="Times New Roman" w:hAnsi="Times New Roman" w:cs="Times New Roman"/>
        </w:rPr>
        <w:t>{ FOR</w:t>
      </w:r>
      <w:proofErr w:type="gramEnd"/>
      <w:r w:rsidRPr="00C207D8">
        <w:rPr>
          <w:rFonts w:ascii="Times New Roman" w:eastAsia="Times New Roman" w:hAnsi="Times New Roman" w:cs="Times New Roman"/>
        </w:rPr>
        <w:t xml:space="preserve"> object in </w:t>
      </w:r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Specifications}</w:t>
      </w:r>
    </w:p>
    <w:p w14:paraId="11635860" w14:textId="77777777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proofErr w:type="gramStart"/>
      <w:r w:rsidRPr="00C207D8">
        <w:rPr>
          <w:rFonts w:ascii="Times New Roman" w:eastAsia="Times New Roman" w:hAnsi="Times New Roman" w:cs="Times New Roman"/>
        </w:rPr>
        <w:t>{ INS</w:t>
      </w:r>
      <w:proofErr w:type="gramEnd"/>
      <w:r w:rsidRPr="00C207D8">
        <w:rPr>
          <w:rFonts w:ascii="Times New Roman" w:eastAsia="Times New Roman" w:hAnsi="Times New Roman" w:cs="Times New Roman"/>
        </w:rPr>
        <w:t xml:space="preserve"> $object}</w:t>
      </w:r>
    </w:p>
    <w:p w14:paraId="24353F6F" w14:textId="2B421984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0657419C" w14:textId="77777777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proofErr w:type="gramStart"/>
      <w:r w:rsidRPr="00C207D8">
        <w:rPr>
          <w:rFonts w:ascii="Times New Roman" w:eastAsia="Times New Roman" w:hAnsi="Times New Roman" w:cs="Times New Roman"/>
        </w:rPr>
        <w:lastRenderedPageBreak/>
        <w:t>{ FOR</w:t>
      </w:r>
      <w:proofErr w:type="gramEnd"/>
      <w:r w:rsidRPr="00C207D8">
        <w:rPr>
          <w:rFonts w:ascii="Times New Roman" w:eastAsia="Times New Roman" w:hAnsi="Times New Roman" w:cs="Times New Roman"/>
        </w:rPr>
        <w:t xml:space="preserve"> object in customSpecifications}</w:t>
      </w:r>
    </w:p>
    <w:p w14:paraId="5C7CBD49" w14:textId="77777777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proofErr w:type="gramStart"/>
      <w:r w:rsidRPr="00C207D8">
        <w:rPr>
          <w:rFonts w:ascii="Times New Roman" w:eastAsia="Times New Roman" w:hAnsi="Times New Roman" w:cs="Times New Roman"/>
        </w:rPr>
        <w:t>{ INS</w:t>
      </w:r>
      <w:proofErr w:type="gramEnd"/>
      <w:r w:rsidRPr="00C207D8">
        <w:rPr>
          <w:rFonts w:ascii="Times New Roman" w:eastAsia="Times New Roman" w:hAnsi="Times New Roman" w:cs="Times New Roman"/>
        </w:rPr>
        <w:t xml:space="preserve"> $object}</w:t>
      </w:r>
    </w:p>
    <w:p w14:paraId="62738F8F" w14:textId="370342A2" w:rsidR="00AB2F84" w:rsidRPr="00C207D8" w:rsidRDefault="00AB2F84" w:rsidP="00AB2F84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3200411" w14:textId="57A387C1" w:rsidR="00AB2F84" w:rsidRPr="00057A7D" w:rsidRDefault="00AB2F84" w:rsidP="00AB2F84">
      <w:pPr>
        <w:rPr>
          <w:rFonts w:ascii="Consolas" w:eastAsia="Times New Roman" w:hAnsi="Consolas" w:cs="Times New Roman"/>
          <w:color w:val="4F81BD" w:themeColor="accent1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4F81BD" w:themeColor="accent1"/>
          <w:sz w:val="20"/>
          <w:szCs w:val="20"/>
        </w:rPr>
        <w:t>{END-IF}</w:t>
      </w:r>
    </w:p>
    <w:p w14:paraId="379BE81B" w14:textId="67D0EC6A" w:rsidR="0065337C" w:rsidRPr="00057A7D" w:rsidRDefault="0065337C" w:rsidP="00AB2F84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 xml:space="preserve">{IF method === 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LOWEST_RISK</w:t>
      </w:r>
      <w:r w:rsidR="00DF0563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`</w:t>
      </w: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}</w:t>
      </w:r>
    </w:p>
    <w:p w14:paraId="1A098B05" w14:textId="77777777" w:rsidR="00B72CA9" w:rsidRPr="00CC7030" w:rsidRDefault="00B72CA9" w:rsidP="00B72CA9">
      <w:pPr>
        <w:numPr>
          <w:ilvl w:val="1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Lowest Risk</w:t>
      </w:r>
    </w:p>
    <w:p w14:paraId="7B26F85C" w14:textId="77777777" w:rsidR="00B72CA9" w:rsidRDefault="00B72CA9" w:rsidP="00B72CA9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submit a white paper identifying a strategy and approach that will meet or exceed the requirements within the proposed costs; must</w:t>
      </w:r>
      <w:sdt>
        <w:sdtPr>
          <w:tag w:val="goog_rdk_20"/>
          <w:id w:val="1397397768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provide a price proposal which</w:t>
          </w:r>
        </w:sdtContent>
      </w:sdt>
      <w:r>
        <w:rPr>
          <w:rFonts w:ascii="Times New Roman" w:eastAsia="Times New Roman" w:hAnsi="Times New Roman" w:cs="Times New Roman"/>
        </w:rPr>
        <w:t xml:space="preserve"> include</w:t>
      </w:r>
      <w:sdt>
        <w:sdtPr>
          <w:tag w:val="goog_rdk_21"/>
          <w:id w:val="646172286"/>
        </w:sdtPr>
        <w:sdtEndPr/>
        <w:sdtContent>
          <w:r>
            <w:rPr>
              <w:rFonts w:ascii="Times New Roman" w:eastAsia="Times New Roman" w:hAnsi="Times New Roman" w:cs="Times New Roman"/>
            </w:rPr>
            <w:t>s</w:t>
          </w:r>
        </w:sdtContent>
      </w:sdt>
      <w:r>
        <w:rPr>
          <w:rFonts w:ascii="Times New Roman" w:eastAsia="Times New Roman" w:hAnsi="Times New Roman" w:cs="Times New Roman"/>
        </w:rPr>
        <w:t xml:space="preserve"> a complete list of</w:t>
      </w:r>
      <w:sdt>
        <w:sdtPr>
          <w:tag w:val="goog_rdk_22"/>
          <w:id w:val="850836870"/>
        </w:sdtPr>
        <w:sdtEndPr/>
        <w:sdtContent>
          <w:r>
            <w:rPr>
              <w:rFonts w:ascii="Times New Roman" w:eastAsia="Times New Roman" w:hAnsi="Times New Roman" w:cs="Times New Roman"/>
            </w:rPr>
            <w:t xml:space="preserve"> cloud service offerings with</w:t>
          </w:r>
        </w:sdtContent>
      </w:sdt>
      <w:r>
        <w:rPr>
          <w:rFonts w:ascii="Times New Roman" w:eastAsia="Times New Roman" w:hAnsi="Times New Roman" w:cs="Times New Roman"/>
        </w:rPr>
        <w:t xml:space="preserve"> catalog item numbers/SKUs and quantities to meet the requirements. Award will be made to the Contractor whose white paper offers the “best use” or “lowest risk” solution as identified.</w:t>
      </w:r>
    </w:p>
    <w:p w14:paraId="2112CE72" w14:textId="77777777" w:rsidR="00B72CA9" w:rsidRDefault="00B72CA9" w:rsidP="00B72CA9">
      <w:pPr>
        <w:spacing w:line="259" w:lineRule="auto"/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Assessment areas:</w:t>
      </w:r>
    </w:p>
    <w:p w14:paraId="6986A9FA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Solution adequately</w:t>
      </w:r>
      <w:r>
        <w:rPr>
          <w:rFonts w:ascii="Times New Roman" w:eastAsia="Times New Roman" w:hAnsi="Times New Roman" w:cs="Times New Roman"/>
        </w:rPr>
        <w:t xml:space="preserve"> </w:t>
      </w:r>
      <w:r w:rsidRPr="00CC7030">
        <w:rPr>
          <w:rFonts w:ascii="Times New Roman" w:eastAsia="Times New Roman" w:hAnsi="Times New Roman" w:cs="Times New Roman"/>
        </w:rPr>
        <w:t>addresses each requirement element or identifies any requirement elements which are not explicitly identified in the strategy or approach</w:t>
      </w:r>
    </w:p>
    <w:p w14:paraId="6E33CF5B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 xml:space="preserve">The proposed solution identifies all cloud service offerings with catalog item numbers/SKUs (and quantities) that are required </w:t>
      </w:r>
    </w:p>
    <w:p w14:paraId="54A6D9B5" w14:textId="77777777" w:rsidR="00B72CA9" w:rsidRPr="00CC7030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Each catalog item is mapped to a specific requirement and an explanation of how the item will contribute to the solution is provided</w:t>
      </w:r>
    </w:p>
    <w:p w14:paraId="1FFAD424" w14:textId="77777777" w:rsidR="00B72CA9" w:rsidRDefault="00B72CA9" w:rsidP="00B72CA9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C7030">
        <w:rPr>
          <w:rFonts w:ascii="Times New Roman" w:eastAsia="Times New Roman" w:hAnsi="Times New Roman" w:cs="Times New Roman"/>
        </w:rPr>
        <w:t>The proposed solution addresses how the Contractor will facilitate the described need</w:t>
      </w:r>
    </w:p>
    <w:p w14:paraId="2D27CB13" w14:textId="77777777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proofErr w:type="gramStart"/>
      <w:r w:rsidRPr="00C207D8">
        <w:rPr>
          <w:rFonts w:ascii="Times New Roman" w:eastAsia="Times New Roman" w:hAnsi="Times New Roman" w:cs="Times New Roman"/>
        </w:rPr>
        <w:t>{ FOR</w:t>
      </w:r>
      <w:proofErr w:type="gramEnd"/>
      <w:r w:rsidRPr="00C207D8">
        <w:rPr>
          <w:rFonts w:ascii="Times New Roman" w:eastAsia="Times New Roman" w:hAnsi="Times New Roman" w:cs="Times New Roman"/>
        </w:rPr>
        <w:t xml:space="preserve"> object in </w:t>
      </w:r>
      <w:r>
        <w:rPr>
          <w:rFonts w:ascii="Times New Roman" w:eastAsia="Times New Roman" w:hAnsi="Times New Roman" w:cs="Times New Roman"/>
        </w:rPr>
        <w:t>standard</w:t>
      </w:r>
      <w:r w:rsidRPr="00C207D8">
        <w:rPr>
          <w:rFonts w:ascii="Times New Roman" w:eastAsia="Times New Roman" w:hAnsi="Times New Roman" w:cs="Times New Roman"/>
        </w:rPr>
        <w:t>Specifications}</w:t>
      </w:r>
    </w:p>
    <w:p w14:paraId="6AA664B4" w14:textId="77777777" w:rsidR="00C90965" w:rsidRPr="00C207D8" w:rsidRDefault="00C90965" w:rsidP="00C90965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proofErr w:type="gramStart"/>
      <w:r w:rsidRPr="00C207D8">
        <w:rPr>
          <w:rFonts w:ascii="Times New Roman" w:eastAsia="Times New Roman" w:hAnsi="Times New Roman" w:cs="Times New Roman"/>
        </w:rPr>
        <w:t>{ INS</w:t>
      </w:r>
      <w:proofErr w:type="gramEnd"/>
      <w:r w:rsidRPr="00C207D8">
        <w:rPr>
          <w:rFonts w:ascii="Times New Roman" w:eastAsia="Times New Roman" w:hAnsi="Times New Roman" w:cs="Times New Roman"/>
        </w:rPr>
        <w:t xml:space="preserve"> $object}</w:t>
      </w:r>
    </w:p>
    <w:p w14:paraId="0C722E34" w14:textId="77777777" w:rsidR="00C90965" w:rsidRDefault="00C90965" w:rsidP="00C90965">
      <w:pPr>
        <w:pStyle w:val="ListParagraph"/>
        <w:numPr>
          <w:ilvl w:val="2"/>
          <w:numId w:val="9"/>
        </w:numPr>
        <w:spacing w:line="259" w:lineRule="auto"/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1DF1311B" w14:textId="77777777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proofErr w:type="gramStart"/>
      <w:r w:rsidRPr="00C207D8">
        <w:rPr>
          <w:rFonts w:ascii="Times New Roman" w:eastAsia="Times New Roman" w:hAnsi="Times New Roman" w:cs="Times New Roman"/>
        </w:rPr>
        <w:t>{ FOR</w:t>
      </w:r>
      <w:proofErr w:type="gramEnd"/>
      <w:r w:rsidRPr="00C207D8">
        <w:rPr>
          <w:rFonts w:ascii="Times New Roman" w:eastAsia="Times New Roman" w:hAnsi="Times New Roman" w:cs="Times New Roman"/>
        </w:rPr>
        <w:t xml:space="preserve"> object in customSpecifications}</w:t>
      </w:r>
    </w:p>
    <w:p w14:paraId="48F59C9E" w14:textId="77777777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proofErr w:type="gramStart"/>
      <w:r w:rsidRPr="00C207D8">
        <w:rPr>
          <w:rFonts w:ascii="Times New Roman" w:eastAsia="Times New Roman" w:hAnsi="Times New Roman" w:cs="Times New Roman"/>
        </w:rPr>
        <w:t>{ INS</w:t>
      </w:r>
      <w:proofErr w:type="gramEnd"/>
      <w:r w:rsidRPr="00C207D8">
        <w:rPr>
          <w:rFonts w:ascii="Times New Roman" w:eastAsia="Times New Roman" w:hAnsi="Times New Roman" w:cs="Times New Roman"/>
        </w:rPr>
        <w:t xml:space="preserve"> $object}</w:t>
      </w:r>
    </w:p>
    <w:p w14:paraId="39521B61" w14:textId="3D726521" w:rsidR="00CE647E" w:rsidRPr="00C207D8" w:rsidRDefault="00CE647E" w:rsidP="00CE647E">
      <w:pPr>
        <w:numPr>
          <w:ilvl w:val="2"/>
          <w:numId w:val="9"/>
        </w:numPr>
        <w:rPr>
          <w:rFonts w:ascii="Times New Roman" w:eastAsia="Times New Roman" w:hAnsi="Times New Roman" w:cs="Times New Roman"/>
        </w:rPr>
      </w:pPr>
      <w:r w:rsidRPr="00C207D8">
        <w:rPr>
          <w:rFonts w:ascii="Times New Roman" w:eastAsia="Times New Roman" w:hAnsi="Times New Roman" w:cs="Times New Roman"/>
        </w:rPr>
        <w:t>{END-FOR object}</w:t>
      </w:r>
    </w:p>
    <w:p w14:paraId="4CB8A513" w14:textId="23CCD0FE" w:rsidR="0065337C" w:rsidRPr="00057A7D" w:rsidRDefault="00B72CA9" w:rsidP="00AB2F84">
      <w:pPr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{</w:t>
      </w:r>
      <w:r w:rsidR="00CE647E" w:rsidRPr="00057A7D">
        <w:rPr>
          <w:rFonts w:ascii="Consolas" w:eastAsia="Times New Roman" w:hAnsi="Consolas" w:cs="Times New Roman"/>
          <w:color w:val="984806" w:themeColor="accent6" w:themeShade="80"/>
          <w:sz w:val="20"/>
          <w:szCs w:val="20"/>
        </w:rPr>
        <w:t>END-IF}</w:t>
      </w:r>
    </w:p>
    <w:p w14:paraId="09E8B59A" w14:textId="77777777" w:rsidR="00AB2F84" w:rsidRDefault="00AB2F84" w:rsidP="00946CAD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</w:p>
    <w:p w14:paraId="08A8496D" w14:textId="037A6CAB" w:rsidR="006B5350" w:rsidRPr="00057A7D" w:rsidRDefault="006B5350" w:rsidP="00946CAD">
      <w:pPr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8064A2" w:themeColor="accent4"/>
          <w:sz w:val="20"/>
          <w:szCs w:val="20"/>
          <w:bdr w:val="none" w:sz="0" w:space="0" w:color="auto" w:frame="1"/>
        </w:rPr>
        <w:t>{END-IF}</w:t>
      </w:r>
    </w:p>
    <w:p w14:paraId="0AA7836D" w14:textId="77777777" w:rsidR="001E1836" w:rsidRDefault="001E1836" w:rsidP="00946CAD">
      <w:pPr>
        <w:rPr>
          <w:rFonts w:ascii="Consolas" w:eastAsia="Times New Roman" w:hAnsi="Consolas"/>
          <w:color w:val="24292F"/>
          <w:sz w:val="20"/>
          <w:szCs w:val="20"/>
          <w:highlight w:val="darkMagenta"/>
          <w:bdr w:val="none" w:sz="0" w:space="0" w:color="auto" w:frame="1"/>
        </w:rPr>
      </w:pPr>
    </w:p>
    <w:p w14:paraId="1BB28CFC" w14:textId="0F35787E" w:rsidR="00295498" w:rsidRPr="00057A7D" w:rsidRDefault="00C8381D" w:rsidP="00946CAD">
      <w:pPr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</w:pP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EQUAL_SET_LUMP_SUM</w:t>
      </w:r>
      <w:r w:rsidR="00DF0563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`</w:t>
      </w:r>
      <w:r w:rsidRPr="00057A7D">
        <w:rPr>
          <w:rFonts w:ascii="Consolas" w:eastAsia="Times New Roman" w:hAnsi="Consolas"/>
          <w:color w:val="00B050"/>
          <w:sz w:val="20"/>
          <w:szCs w:val="20"/>
          <w:bdr w:val="none" w:sz="0" w:space="0" w:color="auto" w:frame="1"/>
        </w:rPr>
        <w:t>}</w:t>
      </w:r>
    </w:p>
    <w:p w14:paraId="6C6DF60B" w14:textId="77777777" w:rsidR="00513B8C" w:rsidRPr="00F04D19" w:rsidRDefault="00513B8C" w:rsidP="00513B8C">
      <w:pPr>
        <w:numPr>
          <w:ilvl w:val="0"/>
          <w:numId w:val="8"/>
        </w:numPr>
        <w:tabs>
          <w:tab w:val="left" w:pos="2880"/>
          <w:tab w:val="left" w:pos="5040"/>
        </w:tabs>
        <w:spacing w:line="276" w:lineRule="auto"/>
        <w:rPr>
          <w:rFonts w:ascii="Times New Roman" w:eastAsia="Times New Roman" w:hAnsi="Times New Roman" w:cs="Times New Roman"/>
        </w:rPr>
      </w:pPr>
      <w:r w:rsidRPr="00F04D19">
        <w:rPr>
          <w:rFonts w:ascii="Times New Roman" w:eastAsia="Times New Roman" w:hAnsi="Times New Roman" w:cs="Times New Roman"/>
        </w:rPr>
        <w:t xml:space="preserve">Government would like to purchase an equal set lump sum dollar amount of offerings from each Contractor; the Government will issue equal awards to each Contractor </w:t>
      </w:r>
    </w:p>
    <w:p w14:paraId="5184E2EE" w14:textId="77777777" w:rsidR="00513B8C" w:rsidRDefault="00513B8C" w:rsidP="00513B8C">
      <w:pPr>
        <w:tabs>
          <w:tab w:val="left" w:pos="2880"/>
          <w:tab w:val="left" w:pos="5040"/>
        </w:tabs>
        <w:spacing w:line="276" w:lineRule="auto"/>
        <w:ind w:left="1440"/>
        <w:rPr>
          <w:rFonts w:ascii="Times New Roman" w:eastAsia="Times New Roman" w:hAnsi="Times New Roman" w:cs="Times New Roman"/>
          <w:i/>
          <w:color w:val="0000FF"/>
        </w:rPr>
      </w:pPr>
    </w:p>
    <w:p w14:paraId="7202A3B1" w14:textId="39B94FC7" w:rsidR="00513B8C" w:rsidRDefault="00513B8C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KO will request Contractors respond if “interested” or “not interested”. Task Orders will be issued to all interested CSPs; award will be made in equal parts to each Contractor that responded to the RFQ as “interested”</w:t>
      </w:r>
    </w:p>
    <w:p w14:paraId="15365193" w14:textId="5FE4246E" w:rsidR="00D94C74" w:rsidRDefault="00D94C74" w:rsidP="00513B8C">
      <w:pPr>
        <w:spacing w:line="259" w:lineRule="auto"/>
        <w:ind w:left="1440"/>
        <w:rPr>
          <w:rFonts w:ascii="Times New Roman" w:eastAsia="Times New Roman" w:hAnsi="Times New Roman" w:cs="Times New Roman"/>
        </w:rPr>
      </w:pPr>
    </w:p>
    <w:p w14:paraId="7353C8FC" w14:textId="77777777" w:rsidR="00D94C74" w:rsidRDefault="00D94C74" w:rsidP="00D94C74">
      <w:pPr>
        <w:spacing w:line="259" w:lineRule="auto"/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Assessment areas: </w:t>
      </w:r>
    </w:p>
    <w:p w14:paraId="4E567A5C" w14:textId="56D98F1A" w:rsidR="00D94C74" w:rsidRPr="00D94C74" w:rsidRDefault="00D94C74" w:rsidP="00D94C74">
      <w:pPr>
        <w:spacing w:line="259" w:lineRule="auto"/>
        <w:ind w:left="720" w:firstLine="72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None Required</w:t>
      </w:r>
    </w:p>
    <w:p w14:paraId="2CFC7700" w14:textId="03506C9B" w:rsidR="00513B8C" w:rsidRPr="00057A7D" w:rsidRDefault="00513B8C" w:rsidP="00946CAD">
      <w:pPr>
        <w:rPr>
          <w:rFonts w:ascii="Consolas" w:eastAsia="Times New Roman" w:hAnsi="Consolas" w:cs="Times New Roman"/>
          <w:color w:val="00B050"/>
          <w:sz w:val="20"/>
          <w:szCs w:val="20"/>
        </w:rPr>
      </w:pPr>
      <w:r w:rsidRPr="00057A7D">
        <w:rPr>
          <w:rFonts w:ascii="Consolas" w:eastAsia="Times New Roman" w:hAnsi="Consolas" w:cs="Times New Roman"/>
          <w:color w:val="00B050"/>
          <w:sz w:val="20"/>
          <w:szCs w:val="20"/>
        </w:rPr>
        <w:t>{END-IF}</w:t>
      </w:r>
    </w:p>
    <w:p w14:paraId="7AD883DE" w14:textId="101D8249" w:rsidR="00483888" w:rsidRPr="00255C07" w:rsidRDefault="00255C07" w:rsidP="00255C0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1B6F96FE" w14:textId="513E79AA" w:rsidR="00131493" w:rsidRDefault="00131493" w:rsidP="00131493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Evaluation Tables:</w:t>
      </w:r>
    </w:p>
    <w:p w14:paraId="64CE587B" w14:textId="77777777" w:rsidR="00F8156F" w:rsidRDefault="00F8156F" w:rsidP="00131493">
      <w:pPr>
        <w:jc w:val="center"/>
        <w:rPr>
          <w:rFonts w:ascii="Times New Roman" w:eastAsia="Times New Roman" w:hAnsi="Times New Roman" w:cs="Times New Roman"/>
        </w:rPr>
      </w:pPr>
    </w:p>
    <w:p w14:paraId="7057C221" w14:textId="110180B7" w:rsidR="001A12C7" w:rsidRDefault="00255C07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00624F5" w14:textId="763BD498" w:rsidR="00131493" w:rsidRPr="001A12C7" w:rsidRDefault="00131493" w:rsidP="001A12C7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NO_TECH_PROPOSAL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131493" w14:paraId="24337EC4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66C4BA7F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131493" w14:paraId="67C4ECAE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6692FCDE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Rating</w:t>
            </w:r>
          </w:p>
        </w:tc>
        <w:tc>
          <w:tcPr>
            <w:tcW w:w="8400" w:type="dxa"/>
            <w:shd w:val="clear" w:color="auto" w:fill="FFFF99"/>
          </w:tcPr>
          <w:p w14:paraId="2FFBBE6B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131493" w14:paraId="37A291E7" w14:textId="77777777" w:rsidTr="00006434">
        <w:trPr>
          <w:jc w:val="center"/>
        </w:trPr>
        <w:tc>
          <w:tcPr>
            <w:tcW w:w="1950" w:type="dxa"/>
            <w:vAlign w:val="center"/>
          </w:tcPr>
          <w:p w14:paraId="08B8B8F0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319B8DFB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Quote meets the minimum requirements of the solicitation.</w:t>
            </w:r>
          </w:p>
        </w:tc>
      </w:tr>
      <w:tr w:rsidR="00131493" w14:paraId="34FB6A48" w14:textId="77777777" w:rsidTr="00006434">
        <w:trPr>
          <w:jc w:val="center"/>
        </w:trPr>
        <w:tc>
          <w:tcPr>
            <w:tcW w:w="1950" w:type="dxa"/>
            <w:vAlign w:val="center"/>
          </w:tcPr>
          <w:p w14:paraId="72C41BD6" w14:textId="77777777" w:rsidR="00131493" w:rsidRDefault="00131493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86CE789" w14:textId="77777777" w:rsidR="00131493" w:rsidRDefault="00131493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Quot</w:t>
            </w:r>
            <w:r>
              <w:rPr>
                <w:rFonts w:ascii="Times New Roman" w:eastAsia="Times New Roman" w:hAnsi="Times New Roman" w:cs="Times New Roman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does not meet the minimum requirements of the solicitation.</w:t>
            </w:r>
          </w:p>
        </w:tc>
      </w:tr>
    </w:tbl>
    <w:p w14:paraId="34459FC7" w14:textId="77777777" w:rsidR="00BF5DF5" w:rsidRDefault="00131493" w:rsidP="0081172E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p w14:paraId="67EC64E0" w14:textId="77777777" w:rsidR="0062389C" w:rsidRDefault="0081172E" w:rsidP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TECH_PROPOSAL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p w14:paraId="72F16BB8" w14:textId="70D64A46" w:rsidR="0081172E" w:rsidRPr="00902772" w:rsidRDefault="0081172E" w:rsidP="0081172E">
      <w:pPr>
        <w:rPr>
          <w:rFonts w:ascii="Consolas" w:eastAsia="Times New Roman" w:hAnsi="Consolas" w:cs="Times New Roman"/>
          <w:sz w:val="20"/>
          <w:szCs w:val="20"/>
        </w:rPr>
      </w:pP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IF 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method</w:t>
      </w:r>
      <w:r w:rsidRPr="00C90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LPTA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5"/>
        <w:tblW w:w="1035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0"/>
        <w:gridCol w:w="8400"/>
      </w:tblGrid>
      <w:tr w:rsidR="0081172E" w14:paraId="4CD9E2BF" w14:textId="77777777" w:rsidTr="00006434">
        <w:trPr>
          <w:jc w:val="center"/>
        </w:trPr>
        <w:tc>
          <w:tcPr>
            <w:tcW w:w="10350" w:type="dxa"/>
            <w:gridSpan w:val="2"/>
            <w:tcBorders>
              <w:bottom w:val="single" w:sz="4" w:space="0" w:color="000000"/>
            </w:tcBorders>
            <w:shd w:val="clear" w:color="auto" w:fill="B8CCE4"/>
          </w:tcPr>
          <w:p w14:paraId="32BE629D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1:  Technical/Management Ratings - LPTA</w:t>
            </w:r>
          </w:p>
        </w:tc>
      </w:tr>
      <w:tr w:rsidR="0081172E" w14:paraId="431140AF" w14:textId="77777777" w:rsidTr="00006434">
        <w:trPr>
          <w:jc w:val="center"/>
        </w:trPr>
        <w:tc>
          <w:tcPr>
            <w:tcW w:w="1950" w:type="dxa"/>
            <w:shd w:val="clear" w:color="auto" w:fill="FFFF99"/>
          </w:tcPr>
          <w:p w14:paraId="5DDC9EB0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8400" w:type="dxa"/>
            <w:shd w:val="clear" w:color="auto" w:fill="FFFF99"/>
          </w:tcPr>
          <w:p w14:paraId="73C0B5F4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2BC5AA2B" w14:textId="77777777" w:rsidTr="00006434">
        <w:trPr>
          <w:jc w:val="center"/>
        </w:trPr>
        <w:tc>
          <w:tcPr>
            <w:tcW w:w="1950" w:type="dxa"/>
            <w:vAlign w:val="center"/>
          </w:tcPr>
          <w:p w14:paraId="07EB5AE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Acceptable</w:t>
            </w:r>
          </w:p>
        </w:tc>
        <w:tc>
          <w:tcPr>
            <w:tcW w:w="8400" w:type="dxa"/>
          </w:tcPr>
          <w:p w14:paraId="6B0B4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meets the minimum requirements of the solicitation.</w:t>
            </w:r>
          </w:p>
        </w:tc>
      </w:tr>
      <w:tr w:rsidR="0081172E" w14:paraId="55BE92AC" w14:textId="77777777" w:rsidTr="00006434">
        <w:trPr>
          <w:jc w:val="center"/>
        </w:trPr>
        <w:tc>
          <w:tcPr>
            <w:tcW w:w="1950" w:type="dxa"/>
            <w:vAlign w:val="center"/>
          </w:tcPr>
          <w:p w14:paraId="591E0105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Unacceptable</w:t>
            </w:r>
          </w:p>
        </w:tc>
        <w:tc>
          <w:tcPr>
            <w:tcW w:w="8400" w:type="dxa"/>
          </w:tcPr>
          <w:p w14:paraId="6F1A0F01" w14:textId="77777777" w:rsidR="0081172E" w:rsidRDefault="0081172E" w:rsidP="00006434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Proposal does not meet the minimum requirements of the solicitation.</w:t>
            </w:r>
          </w:p>
        </w:tc>
      </w:tr>
    </w:tbl>
    <w:p w14:paraId="6016294F" w14:textId="77777777" w:rsidR="00BF5DF5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547F61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04D7EF56" w14:textId="6E0F6803" w:rsidR="0081172E" w:rsidRPr="00902772" w:rsidRDefault="0081172E" w:rsidP="00902772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 xml:space="preserve">{IF method === 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BVTO</w:t>
      </w:r>
      <w:r w:rsidR="00DF0563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`</w:t>
      </w:r>
      <w:r w:rsidRPr="009B69BE">
        <w:rPr>
          <w:rFonts w:ascii="Consolas" w:eastAsia="Times New Roman" w:hAnsi="Consolas"/>
          <w:color w:val="24292F"/>
          <w:sz w:val="20"/>
          <w:szCs w:val="20"/>
          <w:highlight w:val="darkGray"/>
          <w:bdr w:val="none" w:sz="0" w:space="0" w:color="auto" w:frame="1"/>
        </w:rPr>
        <w:t>}</w:t>
      </w:r>
    </w:p>
    <w:tbl>
      <w:tblPr>
        <w:tblStyle w:val="a6"/>
        <w:tblW w:w="1032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70"/>
        <w:gridCol w:w="1695"/>
        <w:gridCol w:w="7155"/>
      </w:tblGrid>
      <w:tr w:rsidR="0081172E" w14:paraId="497C0C1A" w14:textId="77777777" w:rsidTr="00006434">
        <w:trPr>
          <w:trHeight w:val="432"/>
          <w:jc w:val="center"/>
        </w:trPr>
        <w:tc>
          <w:tcPr>
            <w:tcW w:w="10320" w:type="dxa"/>
            <w:gridSpan w:val="3"/>
            <w:shd w:val="clear" w:color="auto" w:fill="B8CCE4"/>
            <w:vAlign w:val="center"/>
          </w:tcPr>
          <w:p w14:paraId="6B056838" w14:textId="77777777" w:rsidR="0081172E" w:rsidRDefault="0081172E" w:rsidP="00006434">
            <w:pPr>
              <w:tabs>
                <w:tab w:val="left" w:pos="3690"/>
              </w:tabs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Table 2:  Color Scheme for the Combined Technical/Management and Risk Ratings - BVTO </w:t>
            </w:r>
          </w:p>
        </w:tc>
      </w:tr>
      <w:tr w:rsidR="0081172E" w14:paraId="5CAD5AA0" w14:textId="77777777" w:rsidTr="00006434">
        <w:trPr>
          <w:trHeight w:val="432"/>
          <w:jc w:val="center"/>
        </w:trPr>
        <w:tc>
          <w:tcPr>
            <w:tcW w:w="1470" w:type="dxa"/>
            <w:shd w:val="clear" w:color="auto" w:fill="FFFF99"/>
            <w:vAlign w:val="center"/>
          </w:tcPr>
          <w:p w14:paraId="36E920A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Color</w:t>
            </w:r>
          </w:p>
        </w:tc>
        <w:tc>
          <w:tcPr>
            <w:tcW w:w="1695" w:type="dxa"/>
            <w:shd w:val="clear" w:color="auto" w:fill="FFFF99"/>
            <w:vAlign w:val="center"/>
          </w:tcPr>
          <w:p w14:paraId="289787E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Rating</w:t>
            </w:r>
          </w:p>
        </w:tc>
        <w:tc>
          <w:tcPr>
            <w:tcW w:w="7155" w:type="dxa"/>
            <w:shd w:val="clear" w:color="auto" w:fill="FFFF99"/>
            <w:vAlign w:val="center"/>
          </w:tcPr>
          <w:p w14:paraId="5844A6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81172E" w14:paraId="3C639F52" w14:textId="77777777" w:rsidTr="00006434">
        <w:trPr>
          <w:jc w:val="center"/>
        </w:trPr>
        <w:tc>
          <w:tcPr>
            <w:tcW w:w="1470" w:type="dxa"/>
            <w:shd w:val="clear" w:color="auto" w:fill="0000FF"/>
            <w:vAlign w:val="center"/>
          </w:tcPr>
          <w:p w14:paraId="017A86D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Blue</w:t>
            </w:r>
          </w:p>
        </w:tc>
        <w:tc>
          <w:tcPr>
            <w:tcW w:w="1695" w:type="dxa"/>
            <w:vAlign w:val="center"/>
          </w:tcPr>
          <w:p w14:paraId="5494A4D9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blue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7155" w:type="dxa"/>
          </w:tcPr>
          <w:p w14:paraId="65850D7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an exceptional approach and understanding of the requirements and contains multiple strengths, and risk of unsuccessful performance is low.</w:t>
            </w:r>
          </w:p>
        </w:tc>
      </w:tr>
      <w:tr w:rsidR="0081172E" w14:paraId="4DB13633" w14:textId="77777777" w:rsidTr="00006434">
        <w:trPr>
          <w:jc w:val="center"/>
        </w:trPr>
        <w:tc>
          <w:tcPr>
            <w:tcW w:w="1470" w:type="dxa"/>
            <w:shd w:val="clear" w:color="auto" w:fill="7030A0"/>
            <w:vAlign w:val="center"/>
          </w:tcPr>
          <w:p w14:paraId="54E3F2FE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</w:rPr>
              <w:t>Purple</w:t>
            </w:r>
          </w:p>
        </w:tc>
        <w:tc>
          <w:tcPr>
            <w:tcW w:w="1695" w:type="dxa"/>
            <w:vAlign w:val="center"/>
          </w:tcPr>
          <w:p w14:paraId="47EDCAD2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Good</w:t>
            </w:r>
          </w:p>
        </w:tc>
        <w:tc>
          <w:tcPr>
            <w:tcW w:w="7155" w:type="dxa"/>
          </w:tcPr>
          <w:p w14:paraId="088ABE3F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indicates a thorough approach and understanding of the requirements and contains at least one strength, and risk of unsuccessful performance is low to moderate.</w:t>
            </w:r>
          </w:p>
        </w:tc>
      </w:tr>
      <w:tr w:rsidR="0081172E" w14:paraId="1F683BED" w14:textId="77777777" w:rsidTr="00006434">
        <w:trPr>
          <w:jc w:val="center"/>
        </w:trPr>
        <w:tc>
          <w:tcPr>
            <w:tcW w:w="1470" w:type="dxa"/>
            <w:shd w:val="clear" w:color="auto" w:fill="00FF00"/>
            <w:vAlign w:val="center"/>
          </w:tcPr>
          <w:p w14:paraId="22792F07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00FF00"/>
                <w:highlight w:val="green"/>
              </w:rPr>
            </w:pPr>
            <w:r>
              <w:rPr>
                <w:rFonts w:ascii="Times New Roman" w:eastAsia="Times New Roman" w:hAnsi="Times New Roman" w:cs="Times New Roman"/>
                <w:b/>
                <w:highlight w:val="green"/>
              </w:rPr>
              <w:t>Green</w:t>
            </w:r>
          </w:p>
        </w:tc>
        <w:tc>
          <w:tcPr>
            <w:tcW w:w="1695" w:type="dxa"/>
            <w:vAlign w:val="center"/>
          </w:tcPr>
          <w:p w14:paraId="1E0DD39F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7155" w:type="dxa"/>
          </w:tcPr>
          <w:p w14:paraId="137C3775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meets requirements and indicates an adequate approach and understanding of the requirements, and risk of unsuccessful performance is no worse than moderate.</w:t>
            </w:r>
          </w:p>
        </w:tc>
      </w:tr>
      <w:tr w:rsidR="0081172E" w14:paraId="4CE294D7" w14:textId="77777777" w:rsidTr="00006434">
        <w:trPr>
          <w:jc w:val="center"/>
        </w:trPr>
        <w:tc>
          <w:tcPr>
            <w:tcW w:w="1470" w:type="dxa"/>
            <w:shd w:val="clear" w:color="auto" w:fill="FFFF00"/>
            <w:vAlign w:val="center"/>
          </w:tcPr>
          <w:p w14:paraId="7CCFC451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  <w:color w:val="FFFF00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b/>
                <w:highlight w:val="yellow"/>
              </w:rPr>
              <w:t>Yellow</w:t>
            </w:r>
          </w:p>
        </w:tc>
        <w:tc>
          <w:tcPr>
            <w:tcW w:w="1695" w:type="dxa"/>
            <w:vAlign w:val="center"/>
          </w:tcPr>
          <w:p w14:paraId="49AB53BB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Marginal</w:t>
            </w:r>
          </w:p>
        </w:tc>
        <w:tc>
          <w:tcPr>
            <w:tcW w:w="7155" w:type="dxa"/>
          </w:tcPr>
          <w:p w14:paraId="4CB813F6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has not demonstrated an adequate approach and understanding of the requirements, and/or risk of unsuccessful performance is high.</w:t>
            </w:r>
          </w:p>
        </w:tc>
      </w:tr>
      <w:tr w:rsidR="0081172E" w14:paraId="2F95A1D8" w14:textId="77777777" w:rsidTr="00006434">
        <w:trPr>
          <w:jc w:val="center"/>
        </w:trPr>
        <w:tc>
          <w:tcPr>
            <w:tcW w:w="1470" w:type="dxa"/>
            <w:shd w:val="clear" w:color="auto" w:fill="FF0000"/>
            <w:vAlign w:val="center"/>
          </w:tcPr>
          <w:p w14:paraId="2B74D918" w14:textId="77777777" w:rsidR="0081172E" w:rsidRDefault="0081172E" w:rsidP="00006434">
            <w:pPr>
              <w:spacing w:before="240" w:after="60"/>
              <w:jc w:val="center"/>
              <w:rPr>
                <w:rFonts w:ascii="Times New Roman" w:eastAsia="Times New Roman" w:hAnsi="Times New Roman" w:cs="Times New Roman"/>
                <w:highlight w:val="red"/>
              </w:rPr>
            </w:pPr>
            <w:r>
              <w:rPr>
                <w:rFonts w:ascii="Times New Roman" w:eastAsia="Times New Roman" w:hAnsi="Times New Roman" w:cs="Times New Roman"/>
                <w:b/>
                <w:highlight w:val="red"/>
              </w:rPr>
              <w:t>Red</w:t>
            </w:r>
          </w:p>
        </w:tc>
        <w:tc>
          <w:tcPr>
            <w:tcW w:w="1695" w:type="dxa"/>
            <w:vAlign w:val="center"/>
          </w:tcPr>
          <w:p w14:paraId="3CB93128" w14:textId="77777777" w:rsidR="0081172E" w:rsidRDefault="0081172E" w:rsidP="00006434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7155" w:type="dxa"/>
          </w:tcPr>
          <w:p w14:paraId="279F914B" w14:textId="77777777" w:rsidR="0081172E" w:rsidRDefault="0081172E" w:rsidP="000064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Proposal does not meet requirements of the solicitation, and thus, contains one or more deficiencies, and/or risk of unsuccessful performance is unacceptable.  Proposal is unawardable.</w:t>
            </w:r>
          </w:p>
        </w:tc>
      </w:tr>
    </w:tbl>
    <w:p w14:paraId="030413E0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67B84B93" w14:textId="77777777" w:rsidR="00BF5DF5" w:rsidRDefault="0081172E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A53084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{END-IF}</w:t>
      </w:r>
    </w:p>
    <w:p w14:paraId="3B0ECC77" w14:textId="4E7B354B" w:rsidR="005511C5" w:rsidRPr="00082397" w:rsidRDefault="005511C5">
      <w:pP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</w:pP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 xml:space="preserve">{IF sourceSelection === 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SET_LUMP_SUM</w:t>
      </w:r>
      <w:r w:rsidR="00DF0563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`</w:t>
      </w:r>
      <w:r w:rsidRPr="00823A09">
        <w:rPr>
          <w:rFonts w:ascii="Consolas" w:eastAsia="Times New Roman" w:hAnsi="Consolas"/>
          <w:color w:val="24292F"/>
          <w:sz w:val="20"/>
          <w:szCs w:val="20"/>
          <w:bdr w:val="none" w:sz="0" w:space="0" w:color="auto" w:frame="1"/>
        </w:rPr>
        <w:t>}</w:t>
      </w:r>
    </w:p>
    <w:tbl>
      <w:tblPr>
        <w:tblStyle w:val="a7"/>
        <w:tblW w:w="102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8160"/>
      </w:tblGrid>
      <w:tr w:rsidR="005511C5" w14:paraId="42C5159B" w14:textId="77777777" w:rsidTr="00006434">
        <w:trPr>
          <w:trHeight w:val="440"/>
          <w:jc w:val="center"/>
        </w:trPr>
        <w:tc>
          <w:tcPr>
            <w:tcW w:w="10275" w:type="dxa"/>
            <w:gridSpan w:val="2"/>
            <w:shd w:val="clear" w:color="auto" w:fill="B8CCE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7A08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Table 3: Best Use/Lowest Risk Ratings</w:t>
            </w:r>
          </w:p>
        </w:tc>
      </w:tr>
      <w:tr w:rsidR="005511C5" w14:paraId="46B9AA9C" w14:textId="77777777" w:rsidTr="00006434">
        <w:trPr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AC39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“Best Use”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F0B84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5556D5E8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2ECA0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Outstanding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C9AA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an exceptional approach and understanding of the requirements, and provides technical merit.</w:t>
            </w:r>
          </w:p>
        </w:tc>
      </w:tr>
      <w:tr w:rsidR="005511C5" w14:paraId="407A8631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9172B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Good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AD06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criteria, indicates a thorough approach and understanding of the requirements, and provides technical merit.</w:t>
            </w:r>
          </w:p>
        </w:tc>
      </w:tr>
      <w:tr w:rsidR="005511C5" w14:paraId="2FB31DE0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AE02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Acceptable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68757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meets the assessment criteria and indicates an adequate approach and understanding of the requirements.</w:t>
            </w:r>
          </w:p>
        </w:tc>
      </w:tr>
      <w:tr w:rsidR="005511C5" w14:paraId="169D442E" w14:textId="77777777" w:rsidTr="00006434">
        <w:trPr>
          <w:trHeight w:val="480"/>
          <w:jc w:val="center"/>
        </w:trPr>
        <w:tc>
          <w:tcPr>
            <w:tcW w:w="2115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8DEB3A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Unacceptable</w:t>
            </w:r>
          </w:p>
        </w:tc>
        <w:tc>
          <w:tcPr>
            <w:tcW w:w="8160" w:type="dxa"/>
            <w:tcBorders>
              <w:bottom w:val="single" w:sz="1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5C32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does not meet the requirements.</w:t>
            </w:r>
          </w:p>
        </w:tc>
      </w:tr>
      <w:tr w:rsidR="005511C5" w14:paraId="45921326" w14:textId="77777777" w:rsidTr="00006434">
        <w:trPr>
          <w:trHeight w:val="480"/>
          <w:jc w:val="center"/>
        </w:trPr>
        <w:tc>
          <w:tcPr>
            <w:tcW w:w="2115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D6058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“Risk” Rating</w:t>
            </w:r>
          </w:p>
        </w:tc>
        <w:tc>
          <w:tcPr>
            <w:tcW w:w="8160" w:type="dxa"/>
            <w:shd w:val="clear" w:color="auto" w:fill="FFFF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DC51" w14:textId="77777777" w:rsidR="005511C5" w:rsidRDefault="005511C5" w:rsidP="00006434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Description</w:t>
            </w:r>
          </w:p>
        </w:tc>
      </w:tr>
      <w:tr w:rsidR="005511C5" w14:paraId="337FDF0F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57F3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EDF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risk of unsuccessful performance.</w:t>
            </w:r>
          </w:p>
        </w:tc>
      </w:tr>
      <w:tr w:rsidR="005511C5" w14:paraId="380A2C0B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9D02E3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Low to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4A06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low to moderate risk of unsuccessful performance.</w:t>
            </w:r>
          </w:p>
        </w:tc>
      </w:tr>
      <w:tr w:rsidR="005511C5" w14:paraId="6376E43A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8644E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 worse than Moderate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FB05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no worse than moderate risk of unsuccessful performance.</w:t>
            </w:r>
          </w:p>
        </w:tc>
      </w:tr>
      <w:tr w:rsidR="005511C5" w14:paraId="146DB181" w14:textId="77777777" w:rsidTr="00006434">
        <w:trPr>
          <w:jc w:val="center"/>
        </w:trPr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1E771C" w14:textId="77777777" w:rsidR="005511C5" w:rsidRDefault="005511C5" w:rsidP="0000643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High</w:t>
            </w:r>
          </w:p>
        </w:tc>
        <w:tc>
          <w:tcPr>
            <w:tcW w:w="8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C588C" w14:textId="77777777" w:rsidR="005511C5" w:rsidRDefault="005511C5" w:rsidP="00006434">
            <w:pPr>
              <w:widowControl w:val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White paper demonstrates a high risk of unsuccessful performance.</w:t>
            </w:r>
          </w:p>
        </w:tc>
      </w:tr>
    </w:tbl>
    <w:p w14:paraId="7FE5602D" w14:textId="328F3180" w:rsidR="005511C5" w:rsidRPr="00057A7D" w:rsidRDefault="005511C5">
      <w:pPr>
        <w:rPr>
          <w:rFonts w:ascii="Consolas" w:eastAsia="Times New Roman" w:hAnsi="Consolas" w:cs="Times New Roman"/>
          <w:sz w:val="20"/>
          <w:szCs w:val="20"/>
        </w:rPr>
      </w:pPr>
      <w:r w:rsidRPr="00057A7D">
        <w:rPr>
          <w:rFonts w:ascii="Consolas" w:eastAsia="Times New Roman" w:hAnsi="Consolas" w:cs="Times New Roman"/>
          <w:sz w:val="20"/>
          <w:szCs w:val="20"/>
        </w:rPr>
        <w:t>{END-IF}</w:t>
      </w:r>
    </w:p>
    <w:sectPr w:rsidR="005511C5" w:rsidRPr="00057A7D">
      <w:headerReference w:type="default" r:id="rId9"/>
      <w:footerReference w:type="default" r:id="rId10"/>
      <w:pgSz w:w="12240" w:h="15840"/>
      <w:pgMar w:top="720" w:right="1440" w:bottom="720" w:left="1440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3D4EC" w14:textId="77777777" w:rsidR="004713EB" w:rsidRDefault="004713EB">
      <w:r>
        <w:separator/>
      </w:r>
    </w:p>
  </w:endnote>
  <w:endnote w:type="continuationSeparator" w:id="0">
    <w:p w14:paraId="7F7999EB" w14:textId="77777777" w:rsidR="004713EB" w:rsidRDefault="00471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10F9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1CE0F06D" w14:textId="77777777" w:rsidR="003B6DBC" w:rsidRDefault="003B6DB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8387DD" w14:textId="77777777" w:rsidR="004713EB" w:rsidRDefault="004713EB">
      <w:r>
        <w:separator/>
      </w:r>
    </w:p>
  </w:footnote>
  <w:footnote w:type="continuationSeparator" w:id="0">
    <w:p w14:paraId="56488286" w14:textId="77777777" w:rsidR="004713EB" w:rsidRDefault="004713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236E4" w14:textId="77777777" w:rsidR="003B6DBC" w:rsidRDefault="003B6DB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E7B01"/>
    <w:multiLevelType w:val="hybridMultilevel"/>
    <w:tmpl w:val="491A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8E1639F"/>
    <w:multiLevelType w:val="multilevel"/>
    <w:tmpl w:val="0F3275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6A416F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A84671"/>
    <w:multiLevelType w:val="multilevel"/>
    <w:tmpl w:val="5E847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33569B"/>
    <w:multiLevelType w:val="multilevel"/>
    <w:tmpl w:val="694AD6F2"/>
    <w:lvl w:ilvl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1E14274C"/>
    <w:multiLevelType w:val="multilevel"/>
    <w:tmpl w:val="738E9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3496C66"/>
    <w:multiLevelType w:val="multilevel"/>
    <w:tmpl w:val="ADFAC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4F52918"/>
    <w:multiLevelType w:val="hybridMultilevel"/>
    <w:tmpl w:val="6B702B12"/>
    <w:lvl w:ilvl="0" w:tplc="04090001">
      <w:start w:val="1"/>
      <w:numFmt w:val="bullet"/>
      <w:lvlText w:val=""/>
      <w:lvlJc w:val="left"/>
      <w:pPr>
        <w:ind w:left="22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2" w:hanging="360"/>
      </w:pPr>
      <w:rPr>
        <w:rFonts w:ascii="Wingdings" w:hAnsi="Wingdings" w:hint="default"/>
      </w:rPr>
    </w:lvl>
  </w:abstractNum>
  <w:abstractNum w:abstractNumId="8" w15:restartNumberingAfterBreak="0">
    <w:nsid w:val="452015F2"/>
    <w:multiLevelType w:val="multilevel"/>
    <w:tmpl w:val="45040C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B775A7E"/>
    <w:multiLevelType w:val="multilevel"/>
    <w:tmpl w:val="1C8C95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62B65B7"/>
    <w:multiLevelType w:val="multilevel"/>
    <w:tmpl w:val="C450B7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583B0D9A"/>
    <w:multiLevelType w:val="hybridMultilevel"/>
    <w:tmpl w:val="661492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597901328">
    <w:abstractNumId w:val="1"/>
  </w:num>
  <w:num w:numId="2" w16cid:durableId="1623610152">
    <w:abstractNumId w:val="5"/>
  </w:num>
  <w:num w:numId="3" w16cid:durableId="473643994">
    <w:abstractNumId w:val="4"/>
  </w:num>
  <w:num w:numId="4" w16cid:durableId="1471315257">
    <w:abstractNumId w:val="8"/>
  </w:num>
  <w:num w:numId="5" w16cid:durableId="471866283">
    <w:abstractNumId w:val="3"/>
  </w:num>
  <w:num w:numId="6" w16cid:durableId="1399860281">
    <w:abstractNumId w:val="6"/>
  </w:num>
  <w:num w:numId="7" w16cid:durableId="1756046283">
    <w:abstractNumId w:val="10"/>
  </w:num>
  <w:num w:numId="8" w16cid:durableId="1994747992">
    <w:abstractNumId w:val="2"/>
  </w:num>
  <w:num w:numId="9" w16cid:durableId="2114592471">
    <w:abstractNumId w:val="9"/>
  </w:num>
  <w:num w:numId="10" w16cid:durableId="203106601">
    <w:abstractNumId w:val="7"/>
  </w:num>
  <w:num w:numId="11" w16cid:durableId="460075024">
    <w:abstractNumId w:val="0"/>
  </w:num>
  <w:num w:numId="12" w16cid:durableId="20202285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DBC"/>
    <w:rsid w:val="00057A7D"/>
    <w:rsid w:val="00082397"/>
    <w:rsid w:val="000B3A37"/>
    <w:rsid w:val="000E01B1"/>
    <w:rsid w:val="001055B8"/>
    <w:rsid w:val="00112CE7"/>
    <w:rsid w:val="00131493"/>
    <w:rsid w:val="00137E0C"/>
    <w:rsid w:val="001A12C7"/>
    <w:rsid w:val="001C6751"/>
    <w:rsid w:val="001E1836"/>
    <w:rsid w:val="00211081"/>
    <w:rsid w:val="00255C07"/>
    <w:rsid w:val="00270253"/>
    <w:rsid w:val="00295498"/>
    <w:rsid w:val="002E1CF6"/>
    <w:rsid w:val="002F74E4"/>
    <w:rsid w:val="003518B4"/>
    <w:rsid w:val="00356589"/>
    <w:rsid w:val="00373509"/>
    <w:rsid w:val="003B6DBC"/>
    <w:rsid w:val="003F720F"/>
    <w:rsid w:val="00426C3C"/>
    <w:rsid w:val="004303D3"/>
    <w:rsid w:val="00447EB0"/>
    <w:rsid w:val="00470EFF"/>
    <w:rsid w:val="004713EB"/>
    <w:rsid w:val="00483888"/>
    <w:rsid w:val="00483CE7"/>
    <w:rsid w:val="004A5EF9"/>
    <w:rsid w:val="004F3BD9"/>
    <w:rsid w:val="004F74B1"/>
    <w:rsid w:val="00503D77"/>
    <w:rsid w:val="00513B8C"/>
    <w:rsid w:val="00516727"/>
    <w:rsid w:val="00547F61"/>
    <w:rsid w:val="005511C5"/>
    <w:rsid w:val="005760F4"/>
    <w:rsid w:val="005B2304"/>
    <w:rsid w:val="00600A84"/>
    <w:rsid w:val="0062389C"/>
    <w:rsid w:val="006406C2"/>
    <w:rsid w:val="0065337C"/>
    <w:rsid w:val="00682C9C"/>
    <w:rsid w:val="00686C9F"/>
    <w:rsid w:val="006B5350"/>
    <w:rsid w:val="006B63AF"/>
    <w:rsid w:val="006C558C"/>
    <w:rsid w:val="0076556D"/>
    <w:rsid w:val="007D0C70"/>
    <w:rsid w:val="007E3638"/>
    <w:rsid w:val="0081172E"/>
    <w:rsid w:val="008274B3"/>
    <w:rsid w:val="0083754F"/>
    <w:rsid w:val="008443EB"/>
    <w:rsid w:val="008A3656"/>
    <w:rsid w:val="008D2749"/>
    <w:rsid w:val="008D3C17"/>
    <w:rsid w:val="00902772"/>
    <w:rsid w:val="0091242E"/>
    <w:rsid w:val="00946CAD"/>
    <w:rsid w:val="009900AC"/>
    <w:rsid w:val="009B3223"/>
    <w:rsid w:val="009B69BE"/>
    <w:rsid w:val="009C325A"/>
    <w:rsid w:val="009C54FE"/>
    <w:rsid w:val="009F2722"/>
    <w:rsid w:val="009F459C"/>
    <w:rsid w:val="00A133EE"/>
    <w:rsid w:val="00A53084"/>
    <w:rsid w:val="00AA3299"/>
    <w:rsid w:val="00AB2F84"/>
    <w:rsid w:val="00B155BC"/>
    <w:rsid w:val="00B50912"/>
    <w:rsid w:val="00B72CA9"/>
    <w:rsid w:val="00B97475"/>
    <w:rsid w:val="00BC0D67"/>
    <w:rsid w:val="00BF5DF5"/>
    <w:rsid w:val="00C207D8"/>
    <w:rsid w:val="00C8381D"/>
    <w:rsid w:val="00C90965"/>
    <w:rsid w:val="00CA1810"/>
    <w:rsid w:val="00CB0564"/>
    <w:rsid w:val="00CC206F"/>
    <w:rsid w:val="00CC7030"/>
    <w:rsid w:val="00CE647E"/>
    <w:rsid w:val="00D303B4"/>
    <w:rsid w:val="00D46A41"/>
    <w:rsid w:val="00D70708"/>
    <w:rsid w:val="00D76091"/>
    <w:rsid w:val="00D76848"/>
    <w:rsid w:val="00D926BD"/>
    <w:rsid w:val="00D94C74"/>
    <w:rsid w:val="00DD642A"/>
    <w:rsid w:val="00DD6A33"/>
    <w:rsid w:val="00DF0563"/>
    <w:rsid w:val="00E02A5F"/>
    <w:rsid w:val="00E305C4"/>
    <w:rsid w:val="00E60D05"/>
    <w:rsid w:val="00E8412A"/>
    <w:rsid w:val="00E90D0C"/>
    <w:rsid w:val="00E92CB5"/>
    <w:rsid w:val="00F04D19"/>
    <w:rsid w:val="00F05B08"/>
    <w:rsid w:val="00F13461"/>
    <w:rsid w:val="00F465A8"/>
    <w:rsid w:val="00F579E2"/>
    <w:rsid w:val="00F6301A"/>
    <w:rsid w:val="00F81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6AFE6"/>
  <w15:docId w15:val="{45123C1A-905B-4359-9174-C9C2C392E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="Courier New" w:hAnsi="Courier New" w:cs="Courier New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EC6"/>
  </w:style>
  <w:style w:type="paragraph" w:styleId="Heading1">
    <w:name w:val="heading 1"/>
    <w:basedOn w:val="Normal"/>
    <w:next w:val="Normal"/>
    <w:uiPriority w:val="9"/>
    <w:qFormat/>
    <w:rsid w:val="00BD4EC6"/>
    <w:pPr>
      <w:keepNext/>
      <w:jc w:val="center"/>
      <w:outlineLvl w:val="0"/>
    </w:pPr>
    <w:rPr>
      <w:rFonts w:ascii="Arial Narrow" w:hAnsi="Arial Narrow"/>
      <w:b/>
      <w:sz w:val="22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D4EC6"/>
    <w:pPr>
      <w:keepNext/>
      <w:outlineLvl w:val="1"/>
    </w:pPr>
    <w:rPr>
      <w:rFonts w:ascii="Courier" w:hAnsi="Courier"/>
      <w:b/>
      <w:bCs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qFormat/>
    <w:rsid w:val="00346B75"/>
    <w:p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rsid w:val="00346B75"/>
    <w:pPr>
      <w:spacing w:before="240" w:after="60"/>
      <w:outlineLvl w:val="7"/>
    </w:pPr>
    <w:rPr>
      <w:rFonts w:ascii="Times New Roman" w:hAnsi="Times New Roman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rsid w:val="00BD4EC6"/>
    <w:rPr>
      <w:u w:val="single"/>
    </w:rPr>
  </w:style>
  <w:style w:type="paragraph" w:styleId="Header">
    <w:name w:val="header"/>
    <w:basedOn w:val="Normal"/>
    <w:link w:val="HeaderChar"/>
    <w:rsid w:val="00BD4EC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D4EC6"/>
  </w:style>
  <w:style w:type="paragraph" w:styleId="Footer">
    <w:name w:val="footer"/>
    <w:basedOn w:val="Normal"/>
    <w:link w:val="FooterChar"/>
    <w:uiPriority w:val="99"/>
    <w:rsid w:val="00BD4EC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08687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0300F3"/>
    <w:rPr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rsid w:val="00A46F46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6F46"/>
    <w:rPr>
      <w:rFonts w:ascii="Courier New" w:hAnsi="Courier New"/>
      <w:sz w:val="24"/>
    </w:rPr>
  </w:style>
  <w:style w:type="paragraph" w:styleId="PlainText">
    <w:name w:val="Plain Text"/>
    <w:basedOn w:val="Normal"/>
    <w:link w:val="PlainTextChar"/>
    <w:uiPriority w:val="99"/>
    <w:rsid w:val="00835DF3"/>
    <w:rPr>
      <w:sz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835DF3"/>
    <w:rPr>
      <w:rFonts w:ascii="Courier New" w:hAnsi="Courier New" w:cs="Courier New"/>
    </w:rPr>
  </w:style>
  <w:style w:type="character" w:styleId="CommentReference">
    <w:name w:val="annotation reference"/>
    <w:basedOn w:val="DefaultParagraphFont"/>
    <w:rsid w:val="00171FCD"/>
    <w:rPr>
      <w:sz w:val="16"/>
      <w:szCs w:val="16"/>
    </w:rPr>
  </w:style>
  <w:style w:type="paragraph" w:styleId="CommentText">
    <w:name w:val="annotation text"/>
    <w:basedOn w:val="Normal"/>
    <w:link w:val="CommentTextChar"/>
    <w:rsid w:val="00171FCD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171FCD"/>
    <w:rPr>
      <w:rFonts w:ascii="Courier New" w:hAnsi="Courier New"/>
    </w:rPr>
  </w:style>
  <w:style w:type="paragraph" w:styleId="CommentSubject">
    <w:name w:val="annotation subject"/>
    <w:basedOn w:val="CommentText"/>
    <w:next w:val="CommentText"/>
    <w:link w:val="CommentSubjectChar"/>
    <w:rsid w:val="00171F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71FCD"/>
    <w:rPr>
      <w:rFonts w:ascii="Courier New" w:hAnsi="Courier New"/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7C796C"/>
    <w:rPr>
      <w:rFonts w:ascii="Courier New" w:hAnsi="Courier New"/>
      <w:sz w:val="24"/>
    </w:rPr>
  </w:style>
  <w:style w:type="character" w:styleId="Emphasis">
    <w:name w:val="Emphasis"/>
    <w:basedOn w:val="DefaultParagraphFont"/>
    <w:qFormat/>
    <w:rsid w:val="00271487"/>
    <w:rPr>
      <w:i/>
      <w:iCs/>
    </w:rPr>
  </w:style>
  <w:style w:type="character" w:customStyle="1" w:styleId="highlight">
    <w:name w:val="highlight"/>
    <w:basedOn w:val="DefaultParagraphFont"/>
    <w:rsid w:val="004A0FF9"/>
  </w:style>
  <w:style w:type="character" w:styleId="FollowedHyperlink">
    <w:name w:val="FollowedHyperlink"/>
    <w:basedOn w:val="DefaultParagraphFont"/>
    <w:semiHidden/>
    <w:unhideWhenUsed/>
    <w:rsid w:val="00223012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29" w:type="dxa"/>
        <w:left w:w="72" w:type="dxa"/>
        <w:bottom w:w="29" w:type="dxa"/>
        <w:right w:w="72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50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4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s2l1aP68HM8Jwa19+w4A0DNI5w==">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</go:docsCustomData>
</go:gDocsCustomXmlDataStorage>
</file>

<file path=customXml/itemProps1.xml><?xml version="1.0" encoding="utf-8"?>
<ds:datastoreItem xmlns:ds="http://schemas.openxmlformats.org/officeDocument/2006/customXml" ds:itemID="{23B8E0DC-B8F4-40DF-800C-158AA9B31D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Metadata/LabelInfo.xml><?xml version="1.0" encoding="utf-8"?>
<clbl:labelList xmlns:clbl="http://schemas.microsoft.com/office/2020/mipLabelMetadata">
  <clbl:label id="{98386af1-dc51-4c82-933b-b85e62a911ca}" enabled="0" method="" siteId="{98386af1-dc51-4c82-933b-b85e62a911c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1245</Words>
  <Characters>7097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SANTOROD</dc:creator>
  <cp:lastModifiedBy>Zachary Clark</cp:lastModifiedBy>
  <cp:revision>16</cp:revision>
  <dcterms:created xsi:type="dcterms:W3CDTF">2022-12-08T16:29:00Z</dcterms:created>
  <dcterms:modified xsi:type="dcterms:W3CDTF">2022-12-08T19:32:00Z</dcterms:modified>
</cp:coreProperties>
</file>