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00E74ED5" w:rsidR="00D25DD6" w:rsidRDefault="00C213B4">
      <w:pPr>
        <w:rPr>
          <w:color w:val="FF0000"/>
        </w:rPr>
      </w:pPr>
      <w:bookmarkStart w:id="2" w:name="_heading=h.5uesg0fhsy7w" w:colFirst="0" w:colLast="0"/>
      <w:bookmarkEnd w:id="2"/>
      <w:r>
        <w:rPr>
          <w:b/>
        </w:rPr>
        <w:t xml:space="preserve">Proposal/White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693783D7" w:rsidR="00BC113A" w:rsidRPr="00E120AC" w:rsidRDefault="00E37C58">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684BC9BB" w:rsidR="00934B8C" w:rsidRPr="00280DF2" w:rsidRDefault="00934B8C" w:rsidP="00934B8C">
      <w:pPr>
        <w:rPr>
          <w:b/>
          <w:color w:val="00B050"/>
        </w:rPr>
      </w:pPr>
      <w:r w:rsidRPr="00280DF2">
        <w:rPr>
          <w:b/>
          <w:color w:val="00B050"/>
        </w:rPr>
        <w:t xml:space="preserve">{IF </w:t>
      </w:r>
      <w:proofErr w:type="spellStart"/>
      <w:r w:rsidR="00280DF2" w:rsidRPr="00280DF2">
        <w:rPr>
          <w:b/>
          <w:color w:val="00B050"/>
        </w:rPr>
        <w:t>exceptionToFairOpportunity</w:t>
      </w:r>
      <w:proofErr w:type="spellEnd"/>
      <w:r w:rsidR="00280DF2" w:rsidRPr="00280DF2">
        <w:rPr>
          <w:b/>
          <w:color w:val="00B050"/>
        </w:rPr>
        <w:t xml:space="preserve"> === false</w:t>
      </w:r>
      <w:r w:rsidRPr="00280DF2">
        <w:rPr>
          <w:b/>
          <w:color w:val="00B050"/>
        </w:rPr>
        <w:t>}</w:t>
      </w:r>
    </w:p>
    <w:p w14:paraId="66608C47" w14:textId="79510199" w:rsidR="00BC113A" w:rsidRPr="00E120AC" w:rsidRDefault="00DF4CB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264A4255" w14:textId="77777777" w:rsidR="00EB259B" w:rsidRDefault="006F6B47" w:rsidP="00EB259B">
      <w:pPr>
        <w:numPr>
          <w:ilvl w:val="0"/>
          <w:numId w:val="3"/>
        </w:numPr>
        <w:tabs>
          <w:tab w:val="left" w:pos="2880"/>
          <w:tab w:val="left" w:pos="5040"/>
        </w:tabs>
        <w:spacing w:line="276" w:lineRule="auto"/>
        <w:rPr>
          <w:bCs/>
        </w:rPr>
      </w:pPr>
      <w:bookmarkStart w:id="4" w:name="_Hlk117256795"/>
      <w:r w:rsidRPr="00E120AC">
        <w:rPr>
          <w:bCs/>
        </w:rPr>
        <w:t>Government User requires a technical proposal</w:t>
      </w:r>
      <w:r w:rsidR="00EB259B">
        <w:rPr>
          <w:bCs/>
        </w:rPr>
        <w:t>; award will be made on a:</w:t>
      </w:r>
    </w:p>
    <w:p w14:paraId="035D642A" w14:textId="61EB989A" w:rsidR="006F6B47" w:rsidRPr="00EB259B" w:rsidRDefault="00EB259B" w:rsidP="00EB259B">
      <w:pPr>
        <w:numPr>
          <w:ilvl w:val="1"/>
          <w:numId w:val="3"/>
        </w:numPr>
        <w:tabs>
          <w:tab w:val="left" w:pos="2880"/>
          <w:tab w:val="left" w:pos="5040"/>
        </w:tabs>
        <w:spacing w:line="276" w:lineRule="auto"/>
        <w:rPr>
          <w:bCs/>
        </w:rPr>
      </w:pPr>
      <w:r>
        <w:rPr>
          <w:bCs/>
        </w:rPr>
        <w:t xml:space="preserve"> </w:t>
      </w:r>
      <w:r w:rsidR="00466EA8" w:rsidRPr="00EB259B">
        <w:rPr>
          <w:bCs/>
        </w:rPr>
        <w:t>Lowest Price Technically Acceptable (</w:t>
      </w:r>
      <w:r w:rsidR="006F6B47" w:rsidRPr="00EB259B">
        <w:rPr>
          <w:bCs/>
        </w:rPr>
        <w:t>LPTA</w:t>
      </w:r>
      <w:r w:rsidR="0067134A" w:rsidRPr="00EB259B">
        <w:rPr>
          <w:bCs/>
        </w:rPr>
        <w:t>)</w:t>
      </w:r>
      <w:r>
        <w:rPr>
          <w:bCs/>
        </w:rPr>
        <w:t xml:space="preserve"> basis</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60B43508" w14:textId="77777777" w:rsidR="00EB259B" w:rsidRDefault="00F54C23" w:rsidP="00EB259B">
      <w:pPr>
        <w:numPr>
          <w:ilvl w:val="0"/>
          <w:numId w:val="3"/>
        </w:numPr>
        <w:tabs>
          <w:tab w:val="left" w:pos="2880"/>
          <w:tab w:val="left" w:pos="5040"/>
        </w:tabs>
        <w:spacing w:line="276" w:lineRule="auto"/>
        <w:rPr>
          <w:bCs/>
        </w:rPr>
      </w:pPr>
      <w:r w:rsidRPr="00E120AC">
        <w:rPr>
          <w:bCs/>
        </w:rPr>
        <w:t>Government User requires a technical proposal</w:t>
      </w:r>
      <w:r w:rsidR="00EB259B">
        <w:rPr>
          <w:bCs/>
        </w:rPr>
        <w:t xml:space="preserve">; </w:t>
      </w:r>
      <w:r w:rsidR="00EB259B">
        <w:rPr>
          <w:bCs/>
        </w:rPr>
        <w:t>award will be made on a:</w:t>
      </w:r>
    </w:p>
    <w:p w14:paraId="17D1028B" w14:textId="09DF906C" w:rsidR="00F54C23" w:rsidRPr="00EB259B" w:rsidRDefault="00EB259B" w:rsidP="00EB259B">
      <w:pPr>
        <w:numPr>
          <w:ilvl w:val="1"/>
          <w:numId w:val="3"/>
        </w:numPr>
        <w:tabs>
          <w:tab w:val="left" w:pos="2880"/>
          <w:tab w:val="left" w:pos="5040"/>
        </w:tabs>
        <w:spacing w:line="276" w:lineRule="auto"/>
        <w:rPr>
          <w:bCs/>
        </w:rPr>
      </w:pPr>
      <w:r>
        <w:rPr>
          <w:bCs/>
        </w:rPr>
        <w:t xml:space="preserve"> </w:t>
      </w:r>
      <w:r w:rsidR="0067134A" w:rsidRPr="00EB259B">
        <w:rPr>
          <w:bCs/>
        </w:rPr>
        <w:t>Best Value Trade-Off (</w:t>
      </w:r>
      <w:r w:rsidR="00F54C23" w:rsidRPr="00EB259B">
        <w:rPr>
          <w:bCs/>
        </w:rPr>
        <w:t>BVTO</w:t>
      </w:r>
      <w:r w:rsidR="0067134A" w:rsidRPr="00EB259B">
        <w:rPr>
          <w:bCs/>
        </w:rPr>
        <w:t>)</w:t>
      </w:r>
      <w:r>
        <w:rPr>
          <w:bCs/>
        </w:rPr>
        <w:t xml:space="preserve"> basis</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29EB9036" w:rsidR="00811A72" w:rsidRPr="00E120AC" w:rsidRDefault="00811A72" w:rsidP="00811A72">
      <w:pPr>
        <w:numPr>
          <w:ilvl w:val="0"/>
          <w:numId w:val="3"/>
        </w:numPr>
        <w:tabs>
          <w:tab w:val="left" w:pos="2880"/>
          <w:tab w:val="left" w:pos="5040"/>
        </w:tabs>
        <w:spacing w:line="276" w:lineRule="auto"/>
        <w:rPr>
          <w:bCs/>
        </w:rPr>
      </w:pPr>
      <w:r w:rsidRPr="00E120AC">
        <w:rPr>
          <w:bCs/>
        </w:rPr>
        <w:t>Government</w:t>
      </w:r>
      <w:r w:rsidR="00EB259B">
        <w:rPr>
          <w:bCs/>
        </w:rPr>
        <w:t xml:space="preserve"> user</w:t>
      </w:r>
      <w:r w:rsidRPr="00E120AC">
        <w:rPr>
          <w:bCs/>
        </w:rPr>
        <w:t xml:space="preserve"> would like to purchase a set lump sum dollar amount of offerings from any one </w:t>
      </w:r>
      <w:proofErr w:type="gramStart"/>
      <w:r w:rsidR="00EB259B">
        <w:rPr>
          <w:bCs/>
        </w:rPr>
        <w:t>c</w:t>
      </w:r>
      <w:r w:rsidRPr="00E120AC">
        <w:rPr>
          <w:bCs/>
        </w:rPr>
        <w:t>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2B82A999" w:rsidR="00A251F1" w:rsidRPr="00E120AC" w:rsidRDefault="00A251F1" w:rsidP="00A251F1">
      <w:pPr>
        <w:numPr>
          <w:ilvl w:val="0"/>
          <w:numId w:val="3"/>
        </w:numPr>
        <w:tabs>
          <w:tab w:val="left" w:pos="2880"/>
          <w:tab w:val="left" w:pos="5040"/>
        </w:tabs>
        <w:spacing w:line="276" w:lineRule="auto"/>
        <w:rPr>
          <w:bCs/>
        </w:rPr>
      </w:pPr>
      <w:r w:rsidRPr="00E120AC">
        <w:rPr>
          <w:bCs/>
        </w:rPr>
        <w:t>Government</w:t>
      </w:r>
      <w:r w:rsidR="00EB259B">
        <w:rPr>
          <w:bCs/>
        </w:rPr>
        <w:t xml:space="preserve"> user</w:t>
      </w:r>
      <w:r w:rsidRPr="00E120AC">
        <w:rPr>
          <w:bCs/>
        </w:rPr>
        <w:t xml:space="preserve"> would like to purchase a set lump sum dollar amount of offerings from any one </w:t>
      </w:r>
      <w:proofErr w:type="gramStart"/>
      <w:r w:rsidR="00EB259B">
        <w:rPr>
          <w:bCs/>
        </w:rPr>
        <w:t>c</w:t>
      </w:r>
      <w:r w:rsidRPr="00E120AC">
        <w:rPr>
          <w:bCs/>
        </w:rPr>
        <w:t>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7968D1" w:rsidRDefault="00934B8C" w:rsidP="009E291E">
      <w:pPr>
        <w:tabs>
          <w:tab w:val="left" w:pos="2880"/>
          <w:tab w:val="left" w:pos="5040"/>
        </w:tabs>
        <w:spacing w:line="276" w:lineRule="auto"/>
        <w:rPr>
          <w:b/>
          <w:color w:val="00B050"/>
        </w:rPr>
      </w:pPr>
      <w:r w:rsidRPr="007968D1">
        <w:rPr>
          <w:b/>
          <w:color w:val="00B050"/>
        </w:rPr>
        <w:t>{END-IF}</w:t>
      </w:r>
    </w:p>
    <w:p w14:paraId="00000019" w14:textId="77777777" w:rsidR="00D25DD6" w:rsidRPr="00E120AC" w:rsidRDefault="00D25DD6">
      <w:pPr>
        <w:rPr>
          <w:bCs/>
        </w:rPr>
      </w:pPr>
    </w:p>
    <w:p w14:paraId="0000001A" w14:textId="739346BB" w:rsidR="00D25DD6" w:rsidRPr="001D24D4" w:rsidRDefault="00C213B4" w:rsidP="001D24D4">
      <w:pPr>
        <w:rPr>
          <w:bCs/>
          <w:color w:val="00B050"/>
        </w:rPr>
      </w:pPr>
      <w:r w:rsidRPr="00C523AC">
        <w:rPr>
          <w:b/>
          <w:color w:val="000000"/>
          <w:u w:val="single"/>
        </w:rPr>
        <w:t>List of Contractors:</w:t>
      </w:r>
      <w:r w:rsidR="001D24D4">
        <w:rPr>
          <w:b/>
          <w:color w:val="FF0000"/>
        </w:rPr>
        <w:t xml:space="preserve"> </w:t>
      </w:r>
      <w:r w:rsidR="001D24D4"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001D24D4" w:rsidRPr="00E120AC">
        <w:rPr>
          <w:bCs/>
          <w:color w:val="00B050"/>
        </w:rPr>
        <w:t>}</w:t>
      </w:r>
      <w:r w:rsidR="00D20083" w:rsidRPr="00D20083">
        <w:rPr>
          <w:i/>
          <w:color w:val="0000FF"/>
        </w:rPr>
        <w:t>(Select contractors who responded to the solicitation)</w:t>
      </w:r>
      <w:r w:rsidR="001D24D4">
        <w:rPr>
          <w:bCs/>
          <w:color w:val="00B050"/>
        </w:rPr>
        <w:t>{END-IF}</w:t>
      </w:r>
    </w:p>
    <w:p w14:paraId="6A1716FA" w14:textId="5AD387DE" w:rsidR="00EE0EE2" w:rsidRPr="00E120AC" w:rsidRDefault="00E120AC" w:rsidP="00EE0EE2">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5A0995CA" w:rsidR="00755354" w:rsidRP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2E8F52AB" w:rsidR="00E120AC" w:rsidRPr="00E120AC" w:rsidRDefault="00E120AC" w:rsidP="00E120AC">
      <w:pPr>
        <w:rPr>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Default="005456E8" w:rsidP="001E714B">
      <w:pPr>
        <w:tabs>
          <w:tab w:val="left" w:pos="2880"/>
          <w:tab w:val="left" w:pos="5040"/>
        </w:tabs>
        <w:spacing w:line="276" w:lineRule="auto"/>
        <w:rPr>
          <w:b/>
          <w:bCs/>
          <w:color w:val="00B050"/>
        </w:rPr>
      </w:pPr>
      <w:r>
        <w:rPr>
          <w:b/>
          <w:bCs/>
          <w:color w:val="00B050"/>
        </w:rPr>
        <w:t>{END-IF}</w:t>
      </w:r>
    </w:p>
    <w:p w14:paraId="01FEA83B" w14:textId="7A600714" w:rsidR="007968D1" w:rsidRPr="00280DF2" w:rsidRDefault="007968D1" w:rsidP="001E714B">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4EB120CE" w:rsidR="005F5684" w:rsidRDefault="005F5684">
            <w:pPr>
              <w:jc w:val="center"/>
              <w:rPr>
                <w:b/>
              </w:rPr>
            </w:pPr>
            <w:r>
              <w:rPr>
                <w:b/>
              </w:rPr>
              <w:t>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444FED02" w:rsidR="005F5684" w:rsidRDefault="00EB259B">
            <w:pPr>
              <w:rPr>
                <w:color w:val="000000"/>
              </w:rPr>
            </w:pPr>
            <w:r>
              <w:rPr>
                <w:color w:val="000000"/>
              </w:rPr>
              <w:t>Proposal</w:t>
            </w:r>
            <w:r w:rsidR="005F5684">
              <w:t xml:space="preserv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1C699D89" w:rsidR="005F5684" w:rsidRDefault="00EB259B">
            <w:pPr>
              <w:rPr>
                <w:color w:val="000000"/>
              </w:rPr>
            </w:pPr>
            <w:r>
              <w:rPr>
                <w:color w:val="000000"/>
              </w:rPr>
              <w:t>Proposal</w:t>
            </w:r>
            <w:r w:rsidR="005F5684">
              <w:rPr>
                <w:color w:val="000000"/>
              </w:rPr>
              <w:t xml:space="preserv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C4470F3" w:rsidR="003A2968" w:rsidRDefault="003A2968">
            <w:pPr>
              <w:jc w:val="center"/>
              <w:rPr>
                <w:b/>
              </w:rPr>
            </w:pPr>
            <w:r>
              <w:rPr>
                <w:b/>
              </w:rPr>
              <w:t>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 xml:space="preserve">{EXEC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proofErr w:type="gramStart"/>
      <w:r w:rsidRPr="006C112E">
        <w:rPr>
          <w:bCs/>
          <w:color w:val="00B050"/>
        </w:rPr>
        <w:t>bvtoTechStandards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lastRenderedPageBreak/>
        <w:t xml:space="preserve">{FOR object in </w:t>
      </w:r>
      <w:proofErr w:type="spellStart"/>
      <w:r w:rsidR="006C112E" w:rsidRPr="006C112E">
        <w:rPr>
          <w:bCs/>
          <w:color w:val="00B050"/>
        </w:rPr>
        <w:t>bvtoTechStandards</w:t>
      </w:r>
      <w:proofErr w:type="spellEnd"/>
      <w:r w:rsidR="006C112E">
        <w:t xml:space="preserve"> </w:t>
      </w:r>
      <w:r>
        <w:t>}</w:t>
      </w:r>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1ACD54CF" w:rsidR="008F1371" w:rsidRDefault="008F1371">
            <w:pPr>
              <w:tabs>
                <w:tab w:val="left" w:pos="3690"/>
              </w:tabs>
              <w:jc w:val="center"/>
              <w:rPr>
                <w:b/>
              </w:rPr>
            </w:pPr>
            <w:r>
              <w:rPr>
                <w:b/>
              </w:rPr>
              <w:t xml:space="preserve">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proofErr w:type="gramStart"/>
      <w:r w:rsidRPr="00B47064">
        <w:rPr>
          <w:bCs/>
          <w:color w:val="00B050"/>
        </w:rPr>
        <w:t>bestUseAssessmentAreas</w:t>
      </w:r>
      <w:proofErr w:type="spellEnd"/>
      <w:r w:rsidRPr="00B47064">
        <w:rPr>
          <w:bCs/>
          <w:color w:val="00B050"/>
        </w:rPr>
        <w:t xml:space="preserve"> </w:t>
      </w:r>
      <w:r>
        <w:rPr>
          <w:bCs/>
          <w:color w:val="00B050"/>
        </w:rPr>
        <w:t xml:space="preserve"> =</w:t>
      </w:r>
      <w:proofErr w:type="gramEnd"/>
      <w:r>
        <w:rPr>
          <w:bCs/>
          <w:color w:val="00B050"/>
        </w:rPr>
        <w:t xml:space="preserve">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464F05A4" w:rsidR="00041F07" w:rsidRDefault="00041F07">
            <w:pPr>
              <w:widowControl w:val="0"/>
              <w:pBdr>
                <w:top w:val="nil"/>
                <w:left w:val="nil"/>
                <w:bottom w:val="nil"/>
                <w:right w:val="nil"/>
                <w:between w:val="nil"/>
              </w:pBdr>
              <w:jc w:val="center"/>
              <w:rPr>
                <w:b/>
              </w:rPr>
            </w:pPr>
            <w:bookmarkStart w:id="6" w:name="_Hlk117258386"/>
            <w:r>
              <w:rPr>
                <w:b/>
              </w:rPr>
              <w:t>Best Use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lastRenderedPageBreak/>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 xml:space="preserve">{EXEC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3FE99482" w:rsidR="00C4270C" w:rsidRDefault="00C4270C">
            <w:pPr>
              <w:widowControl w:val="0"/>
              <w:pBdr>
                <w:top w:val="nil"/>
                <w:left w:val="nil"/>
                <w:bottom w:val="nil"/>
                <w:right w:val="nil"/>
                <w:between w:val="nil"/>
              </w:pBdr>
              <w:jc w:val="center"/>
              <w:rPr>
                <w:b/>
              </w:rPr>
            </w:pPr>
            <w:r>
              <w:rPr>
                <w:b/>
              </w:rPr>
              <w:t>Lowest Risk Ratings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2331A1A5" w:rsidR="00C4270C" w:rsidRPr="007968D1" w:rsidRDefault="007968D1">
      <w:pPr>
        <w:rPr>
          <w:b/>
          <w:bCs/>
          <w:color w:val="F79646" w:themeColor="accent6"/>
        </w:rPr>
      </w:pPr>
      <w:r w:rsidRPr="007968D1">
        <w:rPr>
          <w:b/>
          <w:bCs/>
          <w:color w:val="F79646" w:themeColor="accent6"/>
        </w:rPr>
        <w:t>{END-IF}</w:t>
      </w:r>
    </w:p>
    <w:p w14:paraId="00000027" w14:textId="4FDB3D0D" w:rsidR="00D25DD6" w:rsidRDefault="00C213B4">
      <w:r>
        <w:t xml:space="preserve">Price </w:t>
      </w:r>
      <w:r w:rsidR="00EE6690">
        <w:t>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4DBAD19A" w:rsidR="002E5DE6" w:rsidRDefault="00EB259B" w:rsidP="003469F3">
      <w:pPr>
        <w:rPr>
          <w:b/>
        </w:rPr>
      </w:pPr>
      <w:bookmarkStart w:id="7" w:name="_heading=h.1fob9te" w:colFirst="0" w:colLast="0"/>
      <w:bookmarkEnd w:id="7"/>
      <w:r>
        <w:rPr>
          <w:b/>
          <w:u w:val="single"/>
        </w:rPr>
        <w:t xml:space="preserve">Initial </w:t>
      </w:r>
      <w:r w:rsidR="00C213B4">
        <w:rPr>
          <w:b/>
          <w:u w:val="single"/>
        </w:rPr>
        <w:t>Technical Evaluation of Offerors:</w:t>
      </w:r>
      <w:r w:rsidR="00C213B4">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71C5E150" w:rsid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3B2CEFDC" w14:textId="53117648" w:rsidR="00A63387" w:rsidRPr="00A63387" w:rsidRDefault="00A63387" w:rsidP="00E120AC">
      <w:pPr>
        <w:rPr>
          <w:i/>
          <w:color w:val="0000FF"/>
        </w:rPr>
      </w:pPr>
      <w:r w:rsidRPr="00A63387">
        <w:rPr>
          <w:i/>
          <w:color w:val="0000FF"/>
        </w:rPr>
        <w:t>(For Exception to Fair Opportunity requirements, evaluate the entire response and document whether the proposa</w:t>
      </w:r>
      <w:r w:rsidR="00EB259B">
        <w:rPr>
          <w:i/>
          <w:color w:val="0000FF"/>
        </w:rPr>
        <w:t>l</w:t>
      </w:r>
      <w:r w:rsidRPr="00A63387">
        <w:rPr>
          <w:i/>
          <w:color w:val="0000FF"/>
        </w:rPr>
        <w:t xml:space="preserv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286F44BD" w:rsidR="00286550" w:rsidRDefault="00286550" w:rsidP="00286550">
      <w:r>
        <w:t xml:space="preserve">Proposal: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lastRenderedPageBreak/>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Default="005456E8" w:rsidP="001A420F">
      <w:pPr>
        <w:tabs>
          <w:tab w:val="left" w:pos="2880"/>
          <w:tab w:val="left" w:pos="5040"/>
        </w:tabs>
        <w:spacing w:line="276" w:lineRule="auto"/>
        <w:rPr>
          <w:b/>
          <w:bCs/>
          <w:color w:val="00B050"/>
        </w:rPr>
      </w:pPr>
      <w:r>
        <w:rPr>
          <w:b/>
          <w:bCs/>
          <w:color w:val="00B050"/>
        </w:rPr>
        <w:t>{END-IF}</w:t>
      </w:r>
    </w:p>
    <w:p w14:paraId="6D4CFECC" w14:textId="21A0782E"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Offeror {$</w:t>
      </w:r>
      <w:r w:rsidRPr="00CB012F">
        <w:rPr>
          <w:b/>
          <w:color w:val="7030A0"/>
          <w:u w:val="single"/>
        </w:rPr>
        <w:t>offeror</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lastRenderedPageBreak/>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 xml:space="preserve">Assessment Area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lastRenderedPageBreak/>
        <w:t xml:space="preserve">{END-FOR </w:t>
      </w:r>
      <w:r>
        <w:rPr>
          <w:b/>
          <w:color w:val="7030A0"/>
        </w:rPr>
        <w:t>offeror</w:t>
      </w:r>
      <w:r w:rsidRPr="00412239">
        <w:rPr>
          <w:b/>
          <w:color w:val="7030A0"/>
        </w:rPr>
        <w:t>}</w:t>
      </w:r>
    </w:p>
    <w:p w14:paraId="0E1C3950" w14:textId="534BE94B" w:rsidR="00577F3D" w:rsidRDefault="002664A4" w:rsidP="00CD3F69">
      <w:pPr>
        <w:tabs>
          <w:tab w:val="left" w:pos="2880"/>
          <w:tab w:val="left" w:pos="5040"/>
        </w:tabs>
        <w:spacing w:line="276" w:lineRule="auto"/>
        <w:rPr>
          <w:b/>
          <w:bCs/>
          <w:color w:val="00B050"/>
        </w:rPr>
      </w:pPr>
      <w:r>
        <w:rPr>
          <w:b/>
          <w:bCs/>
          <w:color w:val="00B050"/>
        </w:rPr>
        <w:t>{END-IF}</w:t>
      </w:r>
    </w:p>
    <w:p w14:paraId="2D7B1BCB" w14:textId="0AB65EC9" w:rsidR="007968D1" w:rsidRPr="007968D1" w:rsidRDefault="007968D1" w:rsidP="00CD3F69">
      <w:pPr>
        <w:tabs>
          <w:tab w:val="left" w:pos="2880"/>
          <w:tab w:val="left" w:pos="5040"/>
        </w:tabs>
        <w:spacing w:line="276" w:lineRule="auto"/>
        <w:rPr>
          <w:b/>
          <w:bCs/>
          <w:color w:val="F79646" w:themeColor="accent6"/>
        </w:rPr>
      </w:pPr>
      <w:r w:rsidRPr="007968D1">
        <w:rPr>
          <w:b/>
          <w:bCs/>
          <w:color w:val="F79646" w:themeColor="accent6"/>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0D20C225"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1’s</w:t>
      </w:r>
      <w:r w:rsidRPr="002C4805">
        <w:t xml:space="preserve"> </w:t>
      </w:r>
      <w:r w:rsidR="002A5084" w:rsidRPr="002C4805">
        <w:t>proposal</w:t>
      </w:r>
      <w:r w:rsidRPr="002C4805">
        <w:t xml:space="preserv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5F5AD07C"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w:t>
      </w:r>
      <w:r w:rsidR="00183726" w:rsidRPr="002C4805">
        <w:t>proposed</w:t>
      </w:r>
      <w:r w:rsidRPr="00041C61">
        <w:t xml:space="preserve">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IGCE</w:t>
      </w:r>
    </w:p>
    <w:p w14:paraId="0000011E" w14:textId="5FDB6C5C" w:rsidR="00D25DD6" w:rsidRDefault="00C213B4">
      <w:r>
        <w:t xml:space="preserve">The </w:t>
      </w:r>
      <w:r w:rsidRPr="00041C61">
        <w:t xml:space="preserve">total </w:t>
      </w:r>
      <w:r w:rsidR="00183726" w:rsidRPr="002C4805">
        <w:t>proposed</w:t>
      </w:r>
      <w:r w:rsidRPr="002C4805">
        <w:t xml:space="preserve"> </w:t>
      </w:r>
      <w:r w:rsidRPr="00041C61">
        <w:t xml:space="preserve">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sidRPr="002C4805">
        <w:t>proposed</w:t>
      </w:r>
      <w:r w:rsidRPr="002C4805">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6B267739"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265E81FC" w:rsidR="00FA6CB3" w:rsidRPr="00FB44EC" w:rsidRDefault="00FA6CB3" w:rsidP="00FA6CB3">
      <w:r w:rsidRPr="00FB44EC">
        <w:t xml:space="preserve">The Government verified each Offeror applied the discounts incorporated into its JWCC Contract to its </w:t>
      </w:r>
      <w:r w:rsidR="00183726" w:rsidRPr="002C4805">
        <w:t>proposed</w:t>
      </w:r>
      <w:r w:rsidRPr="002C4805">
        <w:t xml:space="preserve"> </w:t>
      </w:r>
      <w:r w:rsidRPr="00FB44EC">
        <w:t xml:space="preserve">pricing for the TO.  Pricing incorporated into the JWCC Catalog and JWCC Contract must be at or below its commercial catalog pricing. IAW FAR 15.404(b)(2)(iv), the </w:t>
      </w:r>
      <w:r w:rsidR="00183726" w:rsidRPr="002C4805">
        <w:t>proposed</w:t>
      </w:r>
      <w:r w:rsidRPr="002C4805">
        <w:t xml:space="preserve"> </w:t>
      </w:r>
      <w:r w:rsidRPr="00FB44EC">
        <w:t xml:space="preserve">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6C9C2EE2" w:rsidR="00364E61" w:rsidRPr="00E120AC" w:rsidRDefault="00364E61" w:rsidP="00364E61">
      <w:pPr>
        <w:rPr>
          <w:bCs/>
          <w:color w:val="00B050"/>
        </w:rPr>
      </w:pPr>
      <w:r w:rsidRPr="00E120AC">
        <w:rPr>
          <w:bCs/>
          <w:color w:val="00B050"/>
        </w:rPr>
        <w:lastRenderedPageBreak/>
        <w:t xml:space="preserve">{IF </w:t>
      </w:r>
      <w:proofErr w:type="spellStart"/>
      <w:r w:rsidR="00280DF2" w:rsidRPr="00E120AC">
        <w:rPr>
          <w:bCs/>
          <w:color w:val="00B050"/>
        </w:rPr>
        <w:t>exceptionToFairOpportunity</w:t>
      </w:r>
      <w:proofErr w:type="spellEnd"/>
      <w:r w:rsidR="00280DF2">
        <w:rPr>
          <w:bCs/>
          <w:color w:val="00B050"/>
        </w:rPr>
        <w:t xml:space="preserve"> === false</w:t>
      </w:r>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562D1FCD" w:rsidR="00D25DD6" w:rsidRPr="00041C61" w:rsidRDefault="00C213B4">
      <w:r>
        <w:t xml:space="preserve">The Government verified each Offeror applied the discounts incorporated into its JWCC </w:t>
      </w:r>
      <w:r w:rsidRPr="00041C61">
        <w:t xml:space="preserve">Contract to its </w:t>
      </w:r>
      <w:r w:rsidR="00183726" w:rsidRPr="002C4805">
        <w:t>proposed</w:t>
      </w:r>
      <w:r w:rsidRPr="002C4805">
        <w:t xml:space="preserve"> </w:t>
      </w:r>
      <w:r w:rsidRPr="00041C61">
        <w:t xml:space="preserve">pricing for the TO.  Pricing incorporated into the JWCC Catalog and JWCC Contract must be at or below its commercial catalog pricing. IAW FAR 15.404(b)(2)(iv), the </w:t>
      </w:r>
      <w:r w:rsidR="00183726" w:rsidRPr="002C4805">
        <w:t>proposed</w:t>
      </w:r>
      <w:r w:rsidRPr="002C4805">
        <w:t xml:space="preserve"> </w:t>
      </w:r>
      <w:r w:rsidRPr="00041C61">
        <w:t xml:space="preserve">pricing </w:t>
      </w:r>
      <w:proofErr w:type="gramStart"/>
      <w:r w:rsidRPr="00041C61">
        <w:t>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21A217A4"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highly</w:t>
      </w:r>
      <w:r w:rsidR="002C4805">
        <w:rPr>
          <w:i/>
          <w:color w:val="0000FF"/>
        </w:rPr>
        <w:t xml:space="preserve"> </w:t>
      </w:r>
      <w:r w:rsidR="002D2B69" w:rsidRPr="00F41C58">
        <w:rPr>
          <w:i/>
          <w:color w:val="0000FF"/>
        </w:rPr>
        <w:t>rated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lastRenderedPageBreak/>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7140CE1B"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EB259B">
      <w:pPr>
        <w:rPr>
          <w:color w:val="548DD4"/>
        </w:rPr>
      </w:pPr>
      <w:r>
        <w:rPr>
          <w:noProof/>
          <w:color w:val="548DD4"/>
        </w:rPr>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02B4D22C" w:rsidR="00C1451F" w:rsidRPr="00E120AC" w:rsidRDefault="00C1451F" w:rsidP="00C1451F">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89C206F" w:rsidR="00C1451F" w:rsidRDefault="00C1451F" w:rsidP="00C1451F">
      <w:r>
        <w:t xml:space="preserve">Proposal: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Default="00C1451F" w:rsidP="001A420F">
      <w:pPr>
        <w:tabs>
          <w:tab w:val="left" w:pos="2880"/>
          <w:tab w:val="left" w:pos="5040"/>
        </w:tabs>
        <w:spacing w:line="276" w:lineRule="auto"/>
        <w:rPr>
          <w:b/>
          <w:bCs/>
          <w:color w:val="00B050"/>
        </w:rPr>
      </w:pPr>
      <w:r>
        <w:rPr>
          <w:b/>
          <w:bCs/>
          <w:color w:val="00B050"/>
        </w:rPr>
        <w:t>{END-IF}</w:t>
      </w:r>
    </w:p>
    <w:p w14:paraId="01AF85FD" w14:textId="3398DE7F"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false</w:t>
      </w:r>
      <w:r w:rsidRPr="00280DF2">
        <w:rPr>
          <w:b/>
          <w:color w:val="F79646" w:themeColor="accent6"/>
        </w:rPr>
        <w:t>}</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lastRenderedPageBreak/>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lastRenderedPageBreak/>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Default="00C1451F" w:rsidP="00C1451F">
      <w:pPr>
        <w:tabs>
          <w:tab w:val="left" w:pos="2880"/>
          <w:tab w:val="left" w:pos="5040"/>
        </w:tabs>
        <w:spacing w:line="276" w:lineRule="auto"/>
        <w:rPr>
          <w:b/>
          <w:bCs/>
          <w:color w:val="00B050"/>
        </w:rPr>
      </w:pPr>
      <w:r>
        <w:rPr>
          <w:b/>
          <w:bCs/>
          <w:color w:val="00B050"/>
        </w:rPr>
        <w:t>{END-IF}</w:t>
      </w:r>
    </w:p>
    <w:p w14:paraId="323520D2" w14:textId="5DD46B93" w:rsidR="007968D1" w:rsidRPr="007968D1" w:rsidRDefault="007968D1" w:rsidP="00C1451F">
      <w:pPr>
        <w:tabs>
          <w:tab w:val="left" w:pos="2880"/>
          <w:tab w:val="left" w:pos="5040"/>
        </w:tabs>
        <w:spacing w:line="276" w:lineRule="auto"/>
        <w:rPr>
          <w:b/>
          <w:bCs/>
          <w:color w:val="F79646" w:themeColor="accent6"/>
        </w:rPr>
      </w:pPr>
      <w:r w:rsidRPr="007968D1">
        <w:rPr>
          <w:b/>
          <w:bCs/>
          <w:color w:val="F79646" w:themeColor="accent6"/>
        </w:rPr>
        <w:t>{END-IF}</w:t>
      </w: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D776" w14:textId="77777777" w:rsidR="00A5007F" w:rsidRDefault="00A5007F">
      <w:r>
        <w:separator/>
      </w:r>
    </w:p>
  </w:endnote>
  <w:endnote w:type="continuationSeparator" w:id="0">
    <w:p w14:paraId="3CC9793D" w14:textId="77777777" w:rsidR="00A5007F" w:rsidRDefault="00A5007F">
      <w:r>
        <w:continuationSeparator/>
      </w:r>
    </w:p>
  </w:endnote>
  <w:endnote w:type="continuationNotice" w:id="1">
    <w:p w14:paraId="74FE1BC6" w14:textId="77777777" w:rsidR="00A5007F" w:rsidRDefault="00A50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2ED4" w14:textId="77777777" w:rsidR="00A5007F" w:rsidRDefault="00A5007F">
      <w:r>
        <w:separator/>
      </w:r>
    </w:p>
  </w:footnote>
  <w:footnote w:type="continuationSeparator" w:id="0">
    <w:p w14:paraId="2D7CBB8C" w14:textId="77777777" w:rsidR="00A5007F" w:rsidRDefault="00A5007F">
      <w:r>
        <w:continuationSeparator/>
      </w:r>
    </w:p>
  </w:footnote>
  <w:footnote w:type="continuationNotice" w:id="1">
    <w:p w14:paraId="4B525972" w14:textId="77777777" w:rsidR="00A5007F" w:rsidRDefault="00A50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0DF2"/>
    <w:rsid w:val="00286550"/>
    <w:rsid w:val="002A5084"/>
    <w:rsid w:val="002B32C6"/>
    <w:rsid w:val="002C2955"/>
    <w:rsid w:val="002C480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35A97"/>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045D0"/>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193A"/>
    <w:rsid w:val="00A24983"/>
    <w:rsid w:val="00A251F1"/>
    <w:rsid w:val="00A25AA8"/>
    <w:rsid w:val="00A3244F"/>
    <w:rsid w:val="00A41275"/>
    <w:rsid w:val="00A42611"/>
    <w:rsid w:val="00A4380F"/>
    <w:rsid w:val="00A5007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259B"/>
    <w:rsid w:val="00EB6FE2"/>
    <w:rsid w:val="00ED2D86"/>
    <w:rsid w:val="00EE0EE2"/>
    <w:rsid w:val="00EE6690"/>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2170</TotalTime>
  <Pages>11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Torin Harthcock</cp:lastModifiedBy>
  <cp:revision>3</cp:revision>
  <dcterms:created xsi:type="dcterms:W3CDTF">2023-05-19T19:15:00Z</dcterms:created>
  <dcterms:modified xsi:type="dcterms:W3CDTF">2023-09-17T20:10:00Z</dcterms:modified>
</cp:coreProperties>
</file>