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084" w:rsidRPr="00887527" w:rsidRDefault="00790DAC" w:rsidP="00790DAC">
      <w:pPr>
        <w:pStyle w:val="Nzov"/>
      </w:pPr>
      <w:r w:rsidRPr="00887527">
        <w:t xml:space="preserve">ADS </w:t>
      </w:r>
      <w:proofErr w:type="spellStart"/>
      <w:r w:rsidRPr="00887527">
        <w:t>Matlab</w:t>
      </w:r>
      <w:proofErr w:type="spellEnd"/>
      <w:r w:rsidRPr="00887527">
        <w:t xml:space="preserve"> a </w:t>
      </w:r>
      <w:proofErr w:type="spellStart"/>
      <w:r w:rsidRPr="00887527">
        <w:t>Simulink</w:t>
      </w:r>
      <w:proofErr w:type="spellEnd"/>
      <w:r w:rsidRPr="00887527">
        <w:t xml:space="preserve"> </w:t>
      </w:r>
      <w:proofErr w:type="spellStart"/>
      <w:r w:rsidRPr="00887527">
        <w:t>toolbox</w:t>
      </w:r>
      <w:proofErr w:type="spellEnd"/>
    </w:p>
    <w:p w:rsidR="0009608B" w:rsidRPr="00887527" w:rsidRDefault="0009608B" w:rsidP="0009608B">
      <w:pPr>
        <w:pStyle w:val="Nadpis1"/>
        <w:numPr>
          <w:ilvl w:val="0"/>
          <w:numId w:val="1"/>
        </w:numPr>
      </w:pPr>
      <w:r w:rsidRPr="00887527">
        <w:t>Kompilácia kódu</w:t>
      </w:r>
    </w:p>
    <w:p w:rsidR="00EB6D31" w:rsidRPr="00887527" w:rsidRDefault="00EB6D31" w:rsidP="00EB6D31">
      <w:r w:rsidRPr="00887527">
        <w:t xml:space="preserve">Pre každú odlišnú verziu </w:t>
      </w:r>
      <w:proofErr w:type="spellStart"/>
      <w:r w:rsidRPr="00887527">
        <w:t>Matlabu</w:t>
      </w:r>
      <w:proofErr w:type="spellEnd"/>
      <w:r w:rsidRPr="00887527">
        <w:t xml:space="preserve"> a </w:t>
      </w:r>
      <w:proofErr w:type="spellStart"/>
      <w:r w:rsidRPr="00887527">
        <w:t>Simulinku</w:t>
      </w:r>
      <w:proofErr w:type="spellEnd"/>
      <w:r w:rsidRPr="00887527">
        <w:t xml:space="preserve"> je nutné funkcie </w:t>
      </w:r>
      <w:proofErr w:type="spellStart"/>
      <w:r w:rsidRPr="00887527">
        <w:t>toolboxu</w:t>
      </w:r>
      <w:proofErr w:type="spellEnd"/>
      <w:r w:rsidRPr="00887527">
        <w:t xml:space="preserve"> individuálne prekompilovať. </w:t>
      </w:r>
    </w:p>
    <w:p w:rsidR="00EB6D31" w:rsidRPr="00887527" w:rsidRDefault="00EB6D31" w:rsidP="00EB6D31">
      <w:r w:rsidRPr="00887527">
        <w:t xml:space="preserve">Na tento účel slúži zvláštny skript kompilujúci ako implementované MEX funkcie tak aj S funkcie. Kompiláciu všetkých funkcii teda realizujeme spustením </w:t>
      </w:r>
      <w:proofErr w:type="spellStart"/>
      <w:r w:rsidRPr="00887527">
        <w:rPr>
          <w:i/>
        </w:rPr>
        <w:t>build_script.m</w:t>
      </w:r>
      <w:proofErr w:type="spellEnd"/>
      <w:r w:rsidRPr="00887527">
        <w:t>. Prirodzene je nutné mať všetky zdrojové súbory , hlavičkové súbory (.</w:t>
      </w:r>
      <w:proofErr w:type="spellStart"/>
      <w:r w:rsidRPr="00887527">
        <w:t>cpp</w:t>
      </w:r>
      <w:proofErr w:type="spellEnd"/>
      <w:r w:rsidRPr="00887527">
        <w:t xml:space="preserve"> .h) a knižnice (.lib,.dll) v pracovnom priečinku</w:t>
      </w:r>
      <w:r w:rsidR="00A45FE9" w:rsidRPr="00887527">
        <w:t xml:space="preserve">. </w:t>
      </w:r>
      <w:r w:rsidR="00887527" w:rsidRPr="00887527">
        <w:t>Taktiež</w:t>
      </w:r>
      <w:r w:rsidR="00A45FE9" w:rsidRPr="00887527">
        <w:t xml:space="preserve"> </w:t>
      </w:r>
      <w:r w:rsidRPr="00887527">
        <w:t>treba mať v </w:t>
      </w:r>
      <w:proofErr w:type="spellStart"/>
      <w:r w:rsidRPr="00887527">
        <w:t>Matlabe</w:t>
      </w:r>
      <w:proofErr w:type="spellEnd"/>
      <w:r w:rsidRPr="00887527">
        <w:t xml:space="preserve"> nainštalovaný a nastavený kompilátor (najlepšie </w:t>
      </w:r>
      <w:proofErr w:type="spellStart"/>
      <w:r w:rsidRPr="00887527">
        <w:t>MinGW</w:t>
      </w:r>
      <w:proofErr w:type="spellEnd"/>
      <w:r w:rsidRPr="00887527">
        <w:t xml:space="preserve">). Kód je </w:t>
      </w:r>
      <w:r w:rsidR="00887527" w:rsidRPr="00887527">
        <w:t xml:space="preserve">tak </w:t>
      </w:r>
      <w:r w:rsidRPr="00887527">
        <w:t>úspešne skompilovaný po vypísaní:</w:t>
      </w:r>
    </w:p>
    <w:p w:rsidR="00EB6D31" w:rsidRPr="00887527" w:rsidRDefault="00EB6D31" w:rsidP="00EB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Building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with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 xml:space="preserve"> 'MinGW64 </w:t>
      </w: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Compiler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 xml:space="preserve"> (C++)'.</w:t>
      </w:r>
    </w:p>
    <w:p w:rsidR="00EB6D31" w:rsidRPr="00887527" w:rsidRDefault="00EB6D31" w:rsidP="00EB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887527">
        <w:rPr>
          <w:rFonts w:ascii="Courier New" w:hAnsi="Courier New" w:cs="Courier New"/>
          <w:color w:val="000000" w:themeColor="text1"/>
          <w:szCs w:val="24"/>
        </w:rPr>
        <w:t xml:space="preserve">MEX </w:t>
      </w: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completed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successfully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.</w:t>
      </w:r>
    </w:p>
    <w:p w:rsidR="00EB6D31" w:rsidRPr="00887527" w:rsidRDefault="00EB6D31" w:rsidP="00EB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</w:p>
    <w:p w:rsidR="00795DA2" w:rsidRPr="00887527" w:rsidRDefault="00EB6D31" w:rsidP="00795DA2">
      <w:r w:rsidRPr="00887527">
        <w:t xml:space="preserve">Kompilačný </w:t>
      </w:r>
      <w:proofErr w:type="spellStart"/>
      <w:r w:rsidRPr="00887527">
        <w:t>script</w:t>
      </w:r>
      <w:proofErr w:type="spellEnd"/>
      <w:r w:rsidRPr="00887527">
        <w:t xml:space="preserve"> vyzerá nasledovne.</w:t>
      </w:r>
    </w:p>
    <w:p w:rsidR="00795DA2" w:rsidRPr="00887527" w:rsidRDefault="00795DA2" w:rsidP="00795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mex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 xml:space="preserve"> ('ADS_write_mex.cpp','ADS_lib.cpp',strcat('-L',pwd()),'-lTcAdsDll')</w:t>
      </w:r>
    </w:p>
    <w:p w:rsidR="00795DA2" w:rsidRPr="00887527" w:rsidRDefault="00795DA2" w:rsidP="00795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mex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 xml:space="preserve"> ('ADS_read_mex.cpp','ADS_lib.cpp',strcat('-L',pwd()),'-lTcAdsDll')</w:t>
      </w:r>
    </w:p>
    <w:p w:rsidR="00795DA2" w:rsidRPr="00887527" w:rsidRDefault="00795DA2" w:rsidP="00795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mex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 xml:space="preserve"> ('ADS_open_mex.cpp','ADS_lib.cpp',strcat('-L',pwd()),'-lTcAdsDll')</w:t>
      </w:r>
    </w:p>
    <w:p w:rsidR="00795DA2" w:rsidRPr="00887527" w:rsidRDefault="00795DA2" w:rsidP="00795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mex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 xml:space="preserve"> ('ADS_close_mex.cpp','ADS_lib.cpp',strcat('-L',pwd()),'-lTcAdsDll')</w:t>
      </w:r>
    </w:p>
    <w:p w:rsidR="00795DA2" w:rsidRPr="00887527" w:rsidRDefault="00795DA2" w:rsidP="00795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mex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 xml:space="preserve"> ('ADS_setup_SFUN.cpp','ADS_lib.cpp',strcat('-L',pwd()),'-lTcAdsDll')</w:t>
      </w:r>
    </w:p>
    <w:p w:rsidR="00795DA2" w:rsidRPr="00887527" w:rsidRDefault="00795DA2" w:rsidP="00795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mex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 xml:space="preserve"> ('ADS_write_SFUN.cpp','ADS_lib.cpp',strcat('-L',pwd()),'-lTcAdsDll')</w:t>
      </w:r>
    </w:p>
    <w:p w:rsidR="00795DA2" w:rsidRPr="00887527" w:rsidRDefault="00795DA2" w:rsidP="00795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mex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 xml:space="preserve"> ('ADS_read_SFUN.cpp','ADS_lib.cpp',strcat('-L',pwd()),'-lTcAdsDll')</w:t>
      </w:r>
    </w:p>
    <w:p w:rsidR="00570036" w:rsidRPr="00887527" w:rsidRDefault="00570036" w:rsidP="00570036"/>
    <w:p w:rsidR="00570036" w:rsidRPr="00887527" w:rsidRDefault="00570036" w:rsidP="00570036">
      <w:pPr>
        <w:pStyle w:val="Nadpis1"/>
        <w:numPr>
          <w:ilvl w:val="0"/>
          <w:numId w:val="1"/>
        </w:numPr>
      </w:pPr>
      <w:r w:rsidRPr="00887527">
        <w:t xml:space="preserve">Dátové typy </w:t>
      </w:r>
    </w:p>
    <w:p w:rsidR="00A45FE9" w:rsidRPr="00887527" w:rsidRDefault="00A45FE9" w:rsidP="00A45FE9">
      <w:r w:rsidRPr="00887527">
        <w:t xml:space="preserve">Každá premenná v systéme </w:t>
      </w:r>
      <w:proofErr w:type="spellStart"/>
      <w:r w:rsidRPr="00887527">
        <w:t>TwinCat</w:t>
      </w:r>
      <w:proofErr w:type="spellEnd"/>
      <w:r w:rsidRPr="00887527">
        <w:t xml:space="preserve"> má svoj dátový typ. Ten sa dá zistiť v zozname globálnych premenných (</w:t>
      </w:r>
      <w:proofErr w:type="spellStart"/>
      <w:r w:rsidRPr="00887527">
        <w:t>global</w:t>
      </w:r>
      <w:proofErr w:type="spellEnd"/>
      <w:r w:rsidRPr="00887527">
        <w:t xml:space="preserve"> </w:t>
      </w:r>
      <w:proofErr w:type="spellStart"/>
      <w:r w:rsidRPr="00887527">
        <w:t>variable</w:t>
      </w:r>
      <w:proofErr w:type="spellEnd"/>
      <w:r w:rsidRPr="00887527">
        <w:t xml:space="preserve"> list - GVL) na strane servera. </w:t>
      </w:r>
    </w:p>
    <w:p w:rsidR="004945B6" w:rsidRPr="00887527" w:rsidRDefault="004945B6" w:rsidP="004945B6">
      <w:pPr>
        <w:jc w:val="center"/>
      </w:pPr>
      <w:r w:rsidRPr="00887527">
        <w:rPr>
          <w:noProof/>
          <w:lang w:eastAsia="sk-SK"/>
        </w:rPr>
        <w:drawing>
          <wp:inline distT="0" distB="0" distL="0" distR="0">
            <wp:extent cx="4686300" cy="1200150"/>
            <wp:effectExtent l="0" t="0" r="0" b="0"/>
            <wp:docPr id="8" name="Obrázok 8" descr="VÃ½sledok vyhÄ¾adÃ¡vania obrÃ¡zkov pre dopyt twincat g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Ã½sledok vyhÄ¾adÃ¡vania obrÃ¡zkov pre dopyt twincat gv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FE9" w:rsidRPr="00887527" w:rsidRDefault="00A45FE9" w:rsidP="00A45FE9">
      <w:r w:rsidRPr="00887527">
        <w:t xml:space="preserve">V rámci tohto ADS </w:t>
      </w:r>
      <w:proofErr w:type="spellStart"/>
      <w:r w:rsidRPr="00887527">
        <w:t>toolboxu</w:t>
      </w:r>
      <w:proofErr w:type="spellEnd"/>
      <w:r w:rsidRPr="00887527">
        <w:t xml:space="preserve"> sú týmto dátovým typom priradené identifikačné čísla. Preto pri práci s väčšinou funkcii je nutné poznať dátový typ premennej s ktorou chceme pracovať a teda poznať aj číslo tohto dátového typu. Identifikačné číslo dátového typu vstupuje ako parameter do MEX funkcii a rovnako ako parameter </w:t>
      </w:r>
      <w:proofErr w:type="spellStart"/>
      <w:r w:rsidRPr="00887527">
        <w:t>var_type</w:t>
      </w:r>
      <w:proofErr w:type="spellEnd"/>
      <w:r w:rsidRPr="00887527">
        <w:t xml:space="preserve"> v prípade masiek S-funkcii.</w:t>
      </w:r>
    </w:p>
    <w:p w:rsidR="00A45FE9" w:rsidRPr="00887527" w:rsidRDefault="00A45FE9" w:rsidP="00A45FE9">
      <w:pPr>
        <w:rPr>
          <w:i/>
        </w:rPr>
      </w:pPr>
      <w:r w:rsidRPr="00887527">
        <w:t xml:space="preserve">Zoznam </w:t>
      </w:r>
      <w:r w:rsidR="00384845" w:rsidRPr="00887527">
        <w:t xml:space="preserve">dátových typov vyzerá nasledovne , je rovnako obsiahnutý v súbore </w:t>
      </w:r>
      <w:proofErr w:type="spellStart"/>
      <w:r w:rsidR="00384845" w:rsidRPr="00887527">
        <w:rPr>
          <w:i/>
        </w:rPr>
        <w:t>TC_data_types.m</w:t>
      </w:r>
      <w:proofErr w:type="spellEnd"/>
    </w:p>
    <w:p w:rsidR="00384845" w:rsidRPr="00887527" w:rsidRDefault="00384845" w:rsidP="00A45FE9">
      <w:r w:rsidRPr="00887527">
        <w:t>Je vhodné si tento súbor pred prácou spustiť a zadefinovať si tak prehľadnejšie mená pre dátové typy.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87527">
        <w:rPr>
          <w:rFonts w:ascii="Courier New" w:hAnsi="Courier New" w:cs="Courier New"/>
          <w:color w:val="228B22"/>
          <w:szCs w:val="24"/>
        </w:rPr>
        <w:t>%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ciselne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oznacenie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datovych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typov v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TwinCAT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87527">
        <w:rPr>
          <w:rFonts w:ascii="Courier New" w:hAnsi="Courier New" w:cs="Courier New"/>
          <w:color w:val="228B22"/>
          <w:szCs w:val="24"/>
        </w:rPr>
        <w:t>%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identifikacne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cisla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datovych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typov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su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nutne pri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volani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MEX funkcii a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87527">
        <w:rPr>
          <w:rFonts w:ascii="Courier New" w:hAnsi="Courier New" w:cs="Courier New"/>
          <w:color w:val="228B22"/>
          <w:szCs w:val="24"/>
        </w:rPr>
        <w:t xml:space="preserve">%rovnako aj pri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nastavovani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S funkcii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87527">
        <w:rPr>
          <w:rFonts w:ascii="Courier New" w:hAnsi="Courier New" w:cs="Courier New"/>
          <w:color w:val="228B22"/>
          <w:szCs w:val="24"/>
        </w:rPr>
        <w:t xml:space="preserve">%pre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spravne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fungovanie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komunikacie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(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citanie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a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zapis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)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premennych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je nutne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87527">
        <w:rPr>
          <w:rFonts w:ascii="Courier New" w:hAnsi="Courier New" w:cs="Courier New"/>
          <w:color w:val="228B22"/>
          <w:szCs w:val="24"/>
        </w:rPr>
        <w:t>%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zistit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si v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TwinCAT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akeho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datoveho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typu </w:t>
      </w:r>
      <w:proofErr w:type="spellStart"/>
      <w:r w:rsidRPr="00887527">
        <w:rPr>
          <w:rFonts w:ascii="Courier New" w:hAnsi="Courier New" w:cs="Courier New"/>
          <w:color w:val="228B22"/>
          <w:szCs w:val="24"/>
        </w:rPr>
        <w:t>premenna</w:t>
      </w:r>
      <w:proofErr w:type="spellEnd"/>
      <w:r w:rsidRPr="00887527">
        <w:rPr>
          <w:rFonts w:ascii="Courier New" w:hAnsi="Courier New" w:cs="Courier New"/>
          <w:color w:val="228B22"/>
          <w:szCs w:val="24"/>
        </w:rPr>
        <w:t xml:space="preserve"> je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887527">
        <w:rPr>
          <w:rFonts w:ascii="Courier New" w:hAnsi="Courier New" w:cs="Courier New"/>
          <w:color w:val="228B22"/>
          <w:szCs w:val="24"/>
        </w:rPr>
        <w:t xml:space="preserve"> 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TC_BOOL_type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=0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TC_BYTE_type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=1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TC_WORD_type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=2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TC_DWORD_type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=3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TC_INT_type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=4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TC_DINT_type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=5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TC_LINT_type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=6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lastRenderedPageBreak/>
        <w:t>TC_USINT_type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=7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TC_UINT_type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=8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TC_UDINT_type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=9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TC_ULINT_type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=10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TC_REAL_type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=11</w:t>
      </w:r>
    </w:p>
    <w:p w:rsidR="00570036" w:rsidRPr="00887527" w:rsidRDefault="00570036" w:rsidP="00570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TC_LREAL_type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=12</w:t>
      </w:r>
    </w:p>
    <w:p w:rsidR="0009608B" w:rsidRPr="00887527" w:rsidRDefault="0009608B" w:rsidP="0009608B"/>
    <w:p w:rsidR="00D13D28" w:rsidRPr="00887527" w:rsidRDefault="00D13D28" w:rsidP="00D13D28">
      <w:pPr>
        <w:pStyle w:val="Nadpis1"/>
        <w:numPr>
          <w:ilvl w:val="0"/>
          <w:numId w:val="1"/>
        </w:numPr>
      </w:pPr>
      <w:proofErr w:type="spellStart"/>
      <w:r w:rsidRPr="00887527">
        <w:t>Matlab</w:t>
      </w:r>
      <w:proofErr w:type="spellEnd"/>
      <w:r w:rsidRPr="00887527">
        <w:t xml:space="preserve"> MEX funkcie </w:t>
      </w:r>
    </w:p>
    <w:p w:rsidR="00E93377" w:rsidRPr="00887527" w:rsidRDefault="00280E15" w:rsidP="00E93377">
      <w:r w:rsidRPr="00887527">
        <w:t xml:space="preserve">MEX funkcie sú funkcie, ktoré je možné volať štandardným rozhraním </w:t>
      </w:r>
      <w:proofErr w:type="spellStart"/>
      <w:r w:rsidRPr="00887527">
        <w:t>Matlabu</w:t>
      </w:r>
      <w:proofErr w:type="spellEnd"/>
      <w:r w:rsidRPr="00887527">
        <w:t xml:space="preserve">, teda priamo v príkazovom riadku. Rovnako je možné ich používať v skriptoch a </w:t>
      </w:r>
      <w:proofErr w:type="spellStart"/>
      <w:r w:rsidRPr="00887527">
        <w:t>Matlabovských</w:t>
      </w:r>
      <w:proofErr w:type="spellEnd"/>
      <w:r w:rsidRPr="00887527">
        <w:t xml:space="preserve"> funkciách. Tieto funkcie sú však kompilovaným kódom a nie je možné </w:t>
      </w:r>
      <w:r w:rsidR="00887527" w:rsidRPr="00887527">
        <w:t xml:space="preserve">do nich </w:t>
      </w:r>
      <w:r w:rsidRPr="00887527">
        <w:t xml:space="preserve">pri </w:t>
      </w:r>
      <w:proofErr w:type="spellStart"/>
      <w:r w:rsidRPr="00887527">
        <w:t>debugovaní</w:t>
      </w:r>
      <w:proofErr w:type="spellEnd"/>
      <w:r w:rsidRPr="00887527">
        <w:t xml:space="preserve"> vstupovať a ani ich vnútornú činnosť modifikovať.</w:t>
      </w:r>
    </w:p>
    <w:p w:rsidR="00280E15" w:rsidRPr="00887527" w:rsidRDefault="00280E15" w:rsidP="00E93377">
      <w:r w:rsidRPr="00887527">
        <w:t xml:space="preserve">Pre účely tohoto </w:t>
      </w:r>
      <w:proofErr w:type="spellStart"/>
      <w:r w:rsidRPr="00887527">
        <w:t>toolboxu</w:t>
      </w:r>
      <w:proofErr w:type="spellEnd"/>
      <w:r w:rsidRPr="00887527">
        <w:t xml:space="preserve"> sú implementované nasledovné</w:t>
      </w:r>
      <w:r w:rsidR="00477B10" w:rsidRPr="00887527">
        <w:t>: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ADS_open_mex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();</w:t>
      </w:r>
    </w:p>
    <w:p w:rsidR="00DA1088" w:rsidRPr="00887527" w:rsidRDefault="00280E15" w:rsidP="00280E15">
      <w:r w:rsidRPr="00887527">
        <w:t>Funkcia slúži na otvorenie ADS komunikačného portu. Nevstupujú do nej žiadne argumenty a žiadny výsledok nevracia. Túto funkciu je nutné zavolať na začiatku programu.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ADS_close_mex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();</w:t>
      </w:r>
    </w:p>
    <w:p w:rsidR="00DA1088" w:rsidRPr="00887527" w:rsidRDefault="00280E15" w:rsidP="00280E15">
      <w:r w:rsidRPr="00887527">
        <w:t>Funkcia slúži na zatvorenie</w:t>
      </w:r>
      <w:r w:rsidRPr="00887527">
        <w:t xml:space="preserve"> ADS komunikačného portu. Nevstupujú do nej žiadne argumenty a žiadny výsledok nevracia. Túto funkciu je nu</w:t>
      </w:r>
      <w:r w:rsidRPr="00887527">
        <w:t>tné zavolať na konci program</w:t>
      </w:r>
      <w:r w:rsidR="00887527">
        <w:t>u</w:t>
      </w:r>
      <w:r w:rsidRPr="00887527">
        <w:t>/skriptu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ADS_write_mex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([</w:t>
      </w:r>
      <w:proofErr w:type="spellStart"/>
      <w:r w:rsidR="00095AF4" w:rsidRPr="00887527">
        <w:rPr>
          <w:rFonts w:ascii="Courier New" w:hAnsi="Courier New" w:cs="Courier New"/>
          <w:color w:val="000000" w:themeColor="text1"/>
          <w:szCs w:val="24"/>
        </w:rPr>
        <w:t>net_id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],</w:t>
      </w:r>
      <w:r w:rsidRPr="00887527">
        <w:rPr>
          <w:rFonts w:ascii="Courier New" w:hAnsi="Courier New" w:cs="Courier New"/>
          <w:color w:val="000000" w:themeColor="text1"/>
          <w:szCs w:val="24"/>
        </w:rPr>
        <w:t>’nazov_premennej’</w:t>
      </w:r>
      <w:r w:rsidRPr="00887527">
        <w:rPr>
          <w:rFonts w:ascii="Courier New" w:hAnsi="Courier New" w:cs="Courier New"/>
          <w:color w:val="000000" w:themeColor="text1"/>
          <w:szCs w:val="24"/>
        </w:rPr>
        <w:t>,</w:t>
      </w:r>
      <w:proofErr w:type="spellStart"/>
      <w:r w:rsidR="00095AF4" w:rsidRPr="00887527">
        <w:rPr>
          <w:rFonts w:ascii="Courier New" w:hAnsi="Courier New" w:cs="Courier New"/>
          <w:color w:val="000000" w:themeColor="text1"/>
          <w:szCs w:val="24"/>
        </w:rPr>
        <w:t>cislo_datoveho_typu</w:t>
      </w:r>
      <w:proofErr w:type="spellEnd"/>
      <w:r w:rsidR="00095AF4" w:rsidRPr="00887527">
        <w:rPr>
          <w:rFonts w:ascii="Courier New" w:hAnsi="Courier New" w:cs="Courier New"/>
          <w:color w:val="000000" w:themeColor="text1"/>
          <w:szCs w:val="24"/>
        </w:rPr>
        <w:t xml:space="preserve"> </w:t>
      </w:r>
      <w:r w:rsidRPr="00887527">
        <w:rPr>
          <w:rFonts w:ascii="Courier New" w:hAnsi="Courier New" w:cs="Courier New"/>
          <w:color w:val="000000" w:themeColor="text1"/>
          <w:szCs w:val="24"/>
        </w:rPr>
        <w:t>,</w:t>
      </w:r>
      <w:proofErr w:type="spellStart"/>
      <w:r w:rsidR="00095AF4" w:rsidRPr="00887527">
        <w:rPr>
          <w:rFonts w:ascii="Courier New" w:hAnsi="Courier New" w:cs="Courier New"/>
          <w:color w:val="000000" w:themeColor="text1"/>
          <w:szCs w:val="24"/>
        </w:rPr>
        <w:t>vstupna_hodnota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);</w:t>
      </w:r>
    </w:p>
    <w:p w:rsidR="00DA1088" w:rsidRPr="00887527" w:rsidRDefault="00280E15" w:rsidP="00280E15">
      <w:r w:rsidRPr="00887527">
        <w:t xml:space="preserve">Funkcia slúži na zápis hodnoty premennej. </w:t>
      </w:r>
    </w:p>
    <w:p w:rsidR="00280E15" w:rsidRPr="00887527" w:rsidRDefault="00280E15" w:rsidP="00280E15">
      <w:r w:rsidRPr="00887527">
        <w:t>Vstupné parameter funkcie:</w:t>
      </w:r>
    </w:p>
    <w:p w:rsidR="00280E15" w:rsidRPr="00887527" w:rsidRDefault="00280E15" w:rsidP="00280E15">
      <w:pPr>
        <w:pStyle w:val="Odsekzoznamu"/>
        <w:numPr>
          <w:ilvl w:val="0"/>
          <w:numId w:val="4"/>
        </w:numPr>
      </w:pPr>
      <w:proofErr w:type="spellStart"/>
      <w:r w:rsidRPr="00887527">
        <w:t>net_id</w:t>
      </w:r>
      <w:proofErr w:type="spellEnd"/>
      <w:r w:rsidRPr="00887527">
        <w:t xml:space="preserve"> – adresa servera v sieti, 6 miestny riadkový vektor v </w:t>
      </w:r>
      <w:proofErr w:type="spellStart"/>
      <w:r w:rsidRPr="00887527">
        <w:t>štandarnnej</w:t>
      </w:r>
      <w:proofErr w:type="spellEnd"/>
      <w:r w:rsidRPr="00887527">
        <w:t xml:space="preserve"> syntaxi </w:t>
      </w:r>
      <w:proofErr w:type="spellStart"/>
      <w:r w:rsidRPr="00887527">
        <w:t>Matlabu</w:t>
      </w:r>
      <w:proofErr w:type="spellEnd"/>
      <w:r w:rsidR="00ED4ADD" w:rsidRPr="00887527">
        <w:t xml:space="preserve"> napríklad</w:t>
      </w:r>
      <w:r w:rsidR="00ED4ADD" w:rsidRPr="00887527">
        <w:tab/>
      </w:r>
      <w:r w:rsidR="00ED4ADD" w:rsidRPr="00887527">
        <w:tab/>
      </w:r>
      <w:r w:rsidRPr="00887527">
        <w:t xml:space="preserve"> </w:t>
      </w: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[10, 3, 1, 138, 3, 1]</w:t>
      </w:r>
    </w:p>
    <w:p w:rsidR="00DA1088" w:rsidRPr="00887527" w:rsidRDefault="00477B10" w:rsidP="00ED4ADD">
      <w:pPr>
        <w:pStyle w:val="Odsekzoznamu"/>
        <w:numPr>
          <w:ilvl w:val="0"/>
          <w:numId w:val="4"/>
        </w:numPr>
      </w:pPr>
      <w:r w:rsidRPr="00887527">
        <w:t xml:space="preserve">názov premennej – reťazec názvu premennej v </w:t>
      </w:r>
      <w:proofErr w:type="spellStart"/>
      <w:r w:rsidRPr="00887527">
        <w:t>TwinCAT</w:t>
      </w:r>
      <w:proofErr w:type="spellEnd"/>
      <w:r w:rsidRPr="00887527">
        <w:t xml:space="preserve">, </w:t>
      </w:r>
      <w:proofErr w:type="spellStart"/>
      <w:r w:rsidRPr="00887527">
        <w:t>štandardnný</w:t>
      </w:r>
      <w:proofErr w:type="spellEnd"/>
      <w:r w:rsidRPr="00887527">
        <w:t xml:space="preserve"> tvar: ‘</w:t>
      </w:r>
      <w:proofErr w:type="spellStart"/>
      <w:r w:rsidRPr="00887527">
        <w:t>GVL.premenna</w:t>
      </w:r>
      <w:proofErr w:type="spellEnd"/>
      <w:r w:rsidRPr="00887527">
        <w:t>’</w:t>
      </w:r>
    </w:p>
    <w:p w:rsidR="00477B10" w:rsidRPr="00887527" w:rsidRDefault="00477B10" w:rsidP="00ED4ADD">
      <w:pPr>
        <w:pStyle w:val="Odsekzoznamu"/>
        <w:numPr>
          <w:ilvl w:val="0"/>
          <w:numId w:val="4"/>
        </w:numPr>
      </w:pPr>
      <w:proofErr w:type="spellStart"/>
      <w:r w:rsidRPr="00887527">
        <w:t>dátovy</w:t>
      </w:r>
      <w:proofErr w:type="spellEnd"/>
      <w:r w:rsidRPr="00887527">
        <w:t xml:space="preserve"> typ – klasický celočíselný </w:t>
      </w:r>
      <w:proofErr w:type="spellStart"/>
      <w:r w:rsidRPr="00887527">
        <w:t>skalár</w:t>
      </w:r>
      <w:proofErr w:type="spellEnd"/>
      <w:r w:rsidRPr="00887527">
        <w:t xml:space="preserve">, identifikačné číslo dátového typu, napríklad 4 pre </w:t>
      </w:r>
      <w:r w:rsidR="00887527">
        <w:t xml:space="preserve">typ </w:t>
      </w:r>
      <w:r w:rsidRPr="00887527">
        <w:t>INT</w:t>
      </w:r>
    </w:p>
    <w:p w:rsidR="00477B10" w:rsidRPr="00887527" w:rsidRDefault="00477B10" w:rsidP="00ED4ADD">
      <w:pPr>
        <w:pStyle w:val="Odsekzoznamu"/>
        <w:numPr>
          <w:ilvl w:val="0"/>
          <w:numId w:val="4"/>
        </w:numPr>
      </w:pPr>
      <w:r w:rsidRPr="00887527">
        <w:t xml:space="preserve">vstupná hodnota – hodnota, ktorú chceme zapisovať, </w:t>
      </w:r>
      <w:proofErr w:type="spellStart"/>
      <w:r w:rsidRPr="00887527">
        <w:t>reálnočíselný</w:t>
      </w:r>
      <w:proofErr w:type="spellEnd"/>
      <w:r w:rsidRPr="00887527">
        <w:t xml:space="preserve"> </w:t>
      </w:r>
      <w:proofErr w:type="spellStart"/>
      <w:r w:rsidRPr="00887527">
        <w:t>skalár</w:t>
      </w:r>
      <w:proofErr w:type="spellEnd"/>
      <w:r w:rsidRPr="00887527">
        <w:t>. V prípade, že premenná je celočíselného typu, dôjde k zaokrúhleniu.</w:t>
      </w:r>
    </w:p>
    <w:p w:rsidR="00477B10" w:rsidRPr="00887527" w:rsidRDefault="00477B10" w:rsidP="00477B10">
      <w:pPr>
        <w:ind w:left="360"/>
      </w:pPr>
      <w:r w:rsidRPr="00887527">
        <w:t>Funkcia nevracia žiadnu hodnotu</w:t>
      </w:r>
    </w:p>
    <w:p w:rsidR="00DA1088" w:rsidRPr="00887527" w:rsidRDefault="00095AF4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4"/>
        </w:rPr>
      </w:pPr>
      <w:r w:rsidRPr="00887527">
        <w:rPr>
          <w:rFonts w:ascii="Courier New" w:hAnsi="Courier New" w:cs="Courier New"/>
          <w:color w:val="000000" w:themeColor="text1"/>
          <w:szCs w:val="24"/>
        </w:rPr>
        <w:t>y=</w:t>
      </w: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ADS_read_mex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(</w:t>
      </w:r>
      <w:r w:rsidRPr="00887527">
        <w:rPr>
          <w:rFonts w:ascii="Courier New" w:hAnsi="Courier New" w:cs="Courier New"/>
          <w:color w:val="000000" w:themeColor="text1"/>
          <w:szCs w:val="24"/>
        </w:rPr>
        <w:t>[</w:t>
      </w: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net_id</w:t>
      </w:r>
      <w:proofErr w:type="spellEnd"/>
      <w:r w:rsidRPr="00887527">
        <w:rPr>
          <w:rFonts w:ascii="Courier New" w:hAnsi="Courier New" w:cs="Courier New"/>
          <w:color w:val="000000" w:themeColor="text1"/>
          <w:szCs w:val="24"/>
        </w:rPr>
        <w:t>],’nazov_premennej’,</w:t>
      </w:r>
      <w:proofErr w:type="spellStart"/>
      <w:r w:rsidRPr="00887527">
        <w:rPr>
          <w:rFonts w:ascii="Courier New" w:hAnsi="Courier New" w:cs="Courier New"/>
          <w:color w:val="000000" w:themeColor="text1"/>
          <w:szCs w:val="24"/>
        </w:rPr>
        <w:t>cislo_datoveho_typu</w:t>
      </w:r>
      <w:proofErr w:type="spellEnd"/>
      <w:r w:rsidR="00DA1088" w:rsidRPr="00887527">
        <w:rPr>
          <w:rFonts w:ascii="Courier New" w:hAnsi="Courier New" w:cs="Courier New"/>
          <w:color w:val="000000" w:themeColor="text1"/>
          <w:szCs w:val="24"/>
        </w:rPr>
        <w:t>);</w:t>
      </w:r>
    </w:p>
    <w:p w:rsidR="00477B10" w:rsidRPr="00887527" w:rsidRDefault="00477B10" w:rsidP="00477B10">
      <w:r w:rsidRPr="00887527">
        <w:t>Funkcia slúži</w:t>
      </w:r>
      <w:r w:rsidRPr="00887527">
        <w:t xml:space="preserve"> na čítanie</w:t>
      </w:r>
      <w:r w:rsidRPr="00887527">
        <w:t xml:space="preserve"> hodnoty premennej. </w:t>
      </w:r>
    </w:p>
    <w:p w:rsidR="00477B10" w:rsidRPr="00887527" w:rsidRDefault="00477B10" w:rsidP="00477B10">
      <w:r w:rsidRPr="00887527">
        <w:t>Vstupné parameter funkcie:</w:t>
      </w:r>
    </w:p>
    <w:p w:rsidR="00477B10" w:rsidRPr="00887527" w:rsidRDefault="00477B10" w:rsidP="00477B10">
      <w:pPr>
        <w:pStyle w:val="Odsekzoznamu"/>
        <w:numPr>
          <w:ilvl w:val="0"/>
          <w:numId w:val="4"/>
        </w:numPr>
      </w:pPr>
      <w:proofErr w:type="spellStart"/>
      <w:r w:rsidRPr="00887527">
        <w:t>net_id</w:t>
      </w:r>
      <w:proofErr w:type="spellEnd"/>
      <w:r w:rsidRPr="00887527">
        <w:t xml:space="preserve"> – adresa servera v sieti, 6 miestny riadkový vektor v </w:t>
      </w:r>
      <w:proofErr w:type="spellStart"/>
      <w:r w:rsidRPr="00887527">
        <w:t>štandarnnej</w:t>
      </w:r>
      <w:proofErr w:type="spellEnd"/>
      <w:r w:rsidRPr="00887527">
        <w:t xml:space="preserve"> syntaxi </w:t>
      </w:r>
      <w:proofErr w:type="spellStart"/>
      <w:r w:rsidRPr="00887527">
        <w:t>Matlabu</w:t>
      </w:r>
      <w:proofErr w:type="spellEnd"/>
      <w:r w:rsidRPr="00887527">
        <w:t xml:space="preserve"> napríklad</w:t>
      </w:r>
      <w:r w:rsidRPr="00887527">
        <w:tab/>
      </w:r>
      <w:r w:rsidRPr="00887527">
        <w:tab/>
        <w:t xml:space="preserve"> </w:t>
      </w: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[10, 3, 1, 138, 3, 1]</w:t>
      </w:r>
    </w:p>
    <w:p w:rsidR="00477B10" w:rsidRPr="00887527" w:rsidRDefault="00477B10" w:rsidP="00477B10">
      <w:pPr>
        <w:pStyle w:val="Odsekzoznamu"/>
        <w:numPr>
          <w:ilvl w:val="0"/>
          <w:numId w:val="4"/>
        </w:numPr>
      </w:pPr>
      <w:r w:rsidRPr="00887527">
        <w:t xml:space="preserve">názov premennej – reťazec názvu premennej v </w:t>
      </w:r>
      <w:proofErr w:type="spellStart"/>
      <w:r w:rsidRPr="00887527">
        <w:t>TwinCAT</w:t>
      </w:r>
      <w:proofErr w:type="spellEnd"/>
      <w:r w:rsidRPr="00887527">
        <w:t xml:space="preserve">, </w:t>
      </w:r>
      <w:proofErr w:type="spellStart"/>
      <w:r w:rsidRPr="00887527">
        <w:t>štandardnný</w:t>
      </w:r>
      <w:proofErr w:type="spellEnd"/>
      <w:r w:rsidRPr="00887527">
        <w:t xml:space="preserve"> tvar: ‘</w:t>
      </w:r>
      <w:proofErr w:type="spellStart"/>
      <w:r w:rsidRPr="00887527">
        <w:t>GVL.premenna</w:t>
      </w:r>
      <w:proofErr w:type="spellEnd"/>
      <w:r w:rsidRPr="00887527">
        <w:t>’</w:t>
      </w:r>
    </w:p>
    <w:p w:rsidR="00477B10" w:rsidRPr="00887527" w:rsidRDefault="00477B10" w:rsidP="00477B10">
      <w:pPr>
        <w:pStyle w:val="Odsekzoznamu"/>
        <w:numPr>
          <w:ilvl w:val="0"/>
          <w:numId w:val="4"/>
        </w:numPr>
      </w:pPr>
      <w:proofErr w:type="spellStart"/>
      <w:r w:rsidRPr="00887527">
        <w:t>dátovy</w:t>
      </w:r>
      <w:proofErr w:type="spellEnd"/>
      <w:r w:rsidRPr="00887527">
        <w:t xml:space="preserve"> typ – klasický celočíselný </w:t>
      </w:r>
      <w:proofErr w:type="spellStart"/>
      <w:r w:rsidRPr="00887527">
        <w:t>skalár</w:t>
      </w:r>
      <w:proofErr w:type="spellEnd"/>
      <w:r w:rsidRPr="00887527">
        <w:t>, identifikačné číslo dátového typu, napríklad 4 pre INT</w:t>
      </w:r>
    </w:p>
    <w:p w:rsidR="00D13D28" w:rsidRPr="00887527" w:rsidRDefault="00477B10" w:rsidP="00477B10">
      <w:pPr>
        <w:ind w:left="360"/>
      </w:pPr>
      <w:r w:rsidRPr="00887527">
        <w:t xml:space="preserve">Funkcia vracia </w:t>
      </w:r>
      <w:proofErr w:type="spellStart"/>
      <w:r w:rsidRPr="00887527">
        <w:t>reálnočíselnú</w:t>
      </w:r>
      <w:proofErr w:type="spellEnd"/>
      <w:r w:rsidRPr="00887527">
        <w:t xml:space="preserve"> hodnotu premennej.</w:t>
      </w:r>
    </w:p>
    <w:p w:rsidR="00D13D28" w:rsidRPr="00887527" w:rsidRDefault="00D13D28" w:rsidP="00D13D28">
      <w:pPr>
        <w:pStyle w:val="Nadpis1"/>
        <w:numPr>
          <w:ilvl w:val="0"/>
          <w:numId w:val="1"/>
        </w:numPr>
      </w:pPr>
      <w:proofErr w:type="spellStart"/>
      <w:r w:rsidRPr="00887527">
        <w:t>Simulink</w:t>
      </w:r>
      <w:proofErr w:type="spellEnd"/>
      <w:r w:rsidRPr="00887527">
        <w:t xml:space="preserve"> S-funkcie</w:t>
      </w:r>
    </w:p>
    <w:p w:rsidR="009B2FC2" w:rsidRPr="00887527" w:rsidRDefault="00477B10" w:rsidP="00477B10">
      <w:r w:rsidRPr="00887527">
        <w:t xml:space="preserve">S funkcie sú rozšírením štandardných knižníc </w:t>
      </w:r>
      <w:proofErr w:type="spellStart"/>
      <w:r w:rsidRPr="00887527">
        <w:t>Simulinku</w:t>
      </w:r>
      <w:proofErr w:type="spellEnd"/>
      <w:r w:rsidRPr="00887527">
        <w:t xml:space="preserve"> o vlastný kompilovaný kód</w:t>
      </w:r>
      <w:r w:rsidR="009B2FC2" w:rsidRPr="00887527">
        <w:t xml:space="preserve"> so špecifickou funkcionalitou</w:t>
      </w:r>
      <w:r w:rsidRPr="00887527">
        <w:t xml:space="preserve">.  S funkcie teda umožňujú používať štandardné rozhranie </w:t>
      </w:r>
      <w:proofErr w:type="spellStart"/>
      <w:r w:rsidRPr="00887527">
        <w:t>Simulinku</w:t>
      </w:r>
      <w:proofErr w:type="spellEnd"/>
      <w:r w:rsidRPr="00887527">
        <w:t xml:space="preserve"> (vstupy, výstupy) </w:t>
      </w:r>
      <w:r w:rsidR="009B2FC2" w:rsidRPr="00887527">
        <w:t xml:space="preserve">vo vlastnom kóde </w:t>
      </w:r>
      <w:r w:rsidR="009B2FC2" w:rsidRPr="00887527">
        <w:t xml:space="preserve">, </w:t>
      </w:r>
      <w:proofErr w:type="spellStart"/>
      <w:r w:rsidR="009B2FC2" w:rsidRPr="00887527">
        <w:t>napríkald</w:t>
      </w:r>
      <w:proofErr w:type="spellEnd"/>
      <w:r w:rsidR="009B2FC2" w:rsidRPr="00887527">
        <w:t xml:space="preserve"> v tomto prípade v  jazyku C++</w:t>
      </w:r>
      <w:r w:rsidR="009B2FC2" w:rsidRPr="00887527">
        <w:t>.  S-funkcie sú programované úplne nezávisle od MEX funkcii.</w:t>
      </w:r>
    </w:p>
    <w:p w:rsidR="009B2FC2" w:rsidRPr="00887527" w:rsidRDefault="009B2FC2" w:rsidP="00477B10">
      <w:r w:rsidRPr="00887527">
        <w:t xml:space="preserve">Pre správnu funkčnosť ADS </w:t>
      </w:r>
      <w:proofErr w:type="spellStart"/>
      <w:r w:rsidRPr="00887527">
        <w:t>toolboxu</w:t>
      </w:r>
      <w:proofErr w:type="spellEnd"/>
      <w:r w:rsidRPr="00887527">
        <w:t xml:space="preserve"> je nutné v simulačnej schéme spraviť viaceré úpravy.</w:t>
      </w:r>
    </w:p>
    <w:p w:rsidR="009B2FC2" w:rsidRPr="00887527" w:rsidRDefault="009B2FC2" w:rsidP="00477B10">
      <w:r w:rsidRPr="00887527">
        <w:t xml:space="preserve">Volanie užitočného kódu – komunikácie so serverom sa uskutočňuje v diskrétnych krokoch. Preto je nutné nastaviť </w:t>
      </w:r>
      <w:proofErr w:type="spellStart"/>
      <w:r w:rsidRPr="00887527">
        <w:t>solver</w:t>
      </w:r>
      <w:proofErr w:type="spellEnd"/>
      <w:r w:rsidRPr="00887527">
        <w:t xml:space="preserve"> simulácie na diskrétny (bez spojitých stavov) s konštantnou periódou.</w:t>
      </w:r>
    </w:p>
    <w:p w:rsidR="009B2FC2" w:rsidRPr="00887527" w:rsidRDefault="009B2FC2" w:rsidP="004945B6">
      <w:pPr>
        <w:jc w:val="center"/>
      </w:pPr>
      <w:r w:rsidRPr="00887527">
        <w:rPr>
          <w:noProof/>
          <w:lang w:eastAsia="sk-SK"/>
        </w:rPr>
        <w:lastRenderedPageBreak/>
        <w:drawing>
          <wp:inline distT="0" distB="0" distL="0" distR="0" wp14:anchorId="48A691AF" wp14:editId="392FB82C">
            <wp:extent cx="6210300" cy="196912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733" cy="197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FC2" w:rsidRPr="00887527" w:rsidRDefault="009B2FC2" w:rsidP="00477B10">
      <w:r w:rsidRPr="00887527">
        <w:t xml:space="preserve">Aby simulácia mohla bežať v reálnom čase je nutné do schémy vložiť jeden blok </w:t>
      </w:r>
      <w:proofErr w:type="spellStart"/>
      <w:r w:rsidRPr="00887527">
        <w:t>Real-Time</w:t>
      </w:r>
      <w:proofErr w:type="spellEnd"/>
      <w:r w:rsidRPr="00887527">
        <w:t xml:space="preserve"> </w:t>
      </w:r>
      <w:proofErr w:type="spellStart"/>
      <w:r w:rsidRPr="00887527">
        <w:t>sync</w:t>
      </w:r>
      <w:proofErr w:type="spellEnd"/>
      <w:r w:rsidRPr="00887527">
        <w:t xml:space="preserve"> z knižnice </w:t>
      </w:r>
      <w:proofErr w:type="spellStart"/>
      <w:r w:rsidRPr="00887527">
        <w:t>toolboxu</w:t>
      </w:r>
      <w:proofErr w:type="spellEnd"/>
      <w:r w:rsidRPr="00887527">
        <w:t xml:space="preserve"> </w:t>
      </w:r>
      <w:proofErr w:type="spellStart"/>
      <w:r w:rsidR="004945B6" w:rsidRPr="00887527">
        <w:t>S</w:t>
      </w:r>
      <w:r w:rsidRPr="00887527">
        <w:t>imulink</w:t>
      </w:r>
      <w:proofErr w:type="spellEnd"/>
      <w:r w:rsidRPr="00887527">
        <w:t xml:space="preserve"> desktop </w:t>
      </w:r>
      <w:proofErr w:type="spellStart"/>
      <w:r w:rsidRPr="00887527">
        <w:t>real-time</w:t>
      </w:r>
      <w:proofErr w:type="spellEnd"/>
    </w:p>
    <w:p w:rsidR="00D13D28" w:rsidRPr="00887527" w:rsidRDefault="009B2FC2" w:rsidP="004945B6">
      <w:pPr>
        <w:jc w:val="center"/>
      </w:pPr>
      <w:r w:rsidRPr="00887527">
        <w:rPr>
          <w:noProof/>
          <w:lang w:eastAsia="sk-SK"/>
        </w:rPr>
        <w:drawing>
          <wp:inline distT="0" distB="0" distL="0" distR="0" wp14:anchorId="7EA4899B" wp14:editId="09400A28">
            <wp:extent cx="986765" cy="647700"/>
            <wp:effectExtent l="0" t="0" r="444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3" t="23544" r="30706" b="23302"/>
                    <a:stretch/>
                  </pic:blipFill>
                  <pic:spPr bwMode="auto">
                    <a:xfrm>
                      <a:off x="0" y="0"/>
                      <a:ext cx="998448" cy="65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377" w:rsidRPr="00887527" w:rsidRDefault="008A3EB7" w:rsidP="00E637F2">
      <w:pPr>
        <w:pStyle w:val="Nadpis2"/>
        <w:numPr>
          <w:ilvl w:val="1"/>
          <w:numId w:val="1"/>
        </w:numPr>
      </w:pPr>
      <w:r w:rsidRPr="00887527">
        <w:t>ADS</w:t>
      </w:r>
      <w:r w:rsidR="004B55C0" w:rsidRPr="00887527">
        <w:t xml:space="preserve"> </w:t>
      </w:r>
      <w:proofErr w:type="spellStart"/>
      <w:r w:rsidRPr="00887527">
        <w:t>setup</w:t>
      </w:r>
      <w:proofErr w:type="spellEnd"/>
    </w:p>
    <w:p w:rsidR="008A3EB7" w:rsidRPr="00887527" w:rsidRDefault="008A3EB7" w:rsidP="008A3EB7">
      <w:r w:rsidRPr="00887527">
        <w:t>Tento blok sa stará o automatické otvorenie komunikačného portu pri štarte simulácie a jeho uzatvorenie na konci. S-funkcia nemá žiadne vstupy, výstupy ani parametre a je nutné mať iba jeden takýto blok v schéme.</w:t>
      </w:r>
    </w:p>
    <w:p w:rsidR="00DA1088" w:rsidRPr="00887527" w:rsidRDefault="009B2FC2" w:rsidP="004B55C0">
      <w:pPr>
        <w:jc w:val="center"/>
      </w:pPr>
      <w:r w:rsidRPr="00887527">
        <w:rPr>
          <w:noProof/>
          <w:lang w:eastAsia="sk-SK"/>
        </w:rPr>
        <w:drawing>
          <wp:inline distT="0" distB="0" distL="0" distR="0" wp14:anchorId="650FFEB1" wp14:editId="31AAB102">
            <wp:extent cx="1388503" cy="714375"/>
            <wp:effectExtent l="0" t="0" r="254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96" t="34958" r="15662" b="14388"/>
                    <a:stretch/>
                  </pic:blipFill>
                  <pic:spPr bwMode="auto">
                    <a:xfrm>
                      <a:off x="0" y="0"/>
                      <a:ext cx="1395835" cy="71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5C0" w:rsidRPr="00887527" w:rsidRDefault="004B55C0" w:rsidP="004B55C0">
      <w:pPr>
        <w:pStyle w:val="Nadpis2"/>
        <w:numPr>
          <w:ilvl w:val="1"/>
          <w:numId w:val="1"/>
        </w:numPr>
      </w:pPr>
      <w:r w:rsidRPr="00887527">
        <w:t xml:space="preserve">ADS </w:t>
      </w:r>
      <w:proofErr w:type="spellStart"/>
      <w:r w:rsidRPr="00887527">
        <w:t>write</w:t>
      </w:r>
      <w:proofErr w:type="spellEnd"/>
    </w:p>
    <w:p w:rsidR="004B55C0" w:rsidRPr="00887527" w:rsidRDefault="004B55C0" w:rsidP="004B55C0">
      <w:r w:rsidRPr="00887527">
        <w:t xml:space="preserve">Blok na zápis do premennej. Vstupom do funkcie je signál s hodnotou, ktorú chceme zapísať. Týchto blokov môže byť v schéme ľubovoľný počet. Parametre S – funkcie sú reprezentované maskou a sú v princípe rovnaké ako tomu bolo v prípade </w:t>
      </w:r>
      <w:r w:rsidR="00887527" w:rsidRPr="00887527">
        <w:t>ekvivalentnej</w:t>
      </w:r>
      <w:r w:rsidRPr="00887527">
        <w:t xml:space="preserve"> MEX funkcie.</w:t>
      </w:r>
    </w:p>
    <w:p w:rsidR="004B55C0" w:rsidRPr="00887527" w:rsidRDefault="004B55C0" w:rsidP="004B55C0">
      <w:pPr>
        <w:jc w:val="center"/>
      </w:pPr>
      <w:r w:rsidRPr="00887527">
        <w:rPr>
          <w:noProof/>
          <w:lang w:eastAsia="sk-SK"/>
        </w:rPr>
        <w:drawing>
          <wp:inline distT="0" distB="0" distL="0" distR="0" wp14:anchorId="6DDFF706" wp14:editId="44149445">
            <wp:extent cx="4314825" cy="27432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88" w:rsidRPr="00887527" w:rsidRDefault="00DA1088" w:rsidP="004B55C0">
      <w:pPr>
        <w:jc w:val="center"/>
      </w:pPr>
      <w:r w:rsidRPr="00887527">
        <w:rPr>
          <w:noProof/>
          <w:lang w:eastAsia="sk-SK"/>
        </w:rPr>
        <w:drawing>
          <wp:inline distT="0" distB="0" distL="0" distR="0">
            <wp:extent cx="2038350" cy="86677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85" t="28894" r="28224" b="38642"/>
                    <a:stretch/>
                  </pic:blipFill>
                  <pic:spPr bwMode="auto">
                    <a:xfrm>
                      <a:off x="0" y="0"/>
                      <a:ext cx="2038800" cy="86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5C0" w:rsidRPr="00887527" w:rsidRDefault="004B55C0" w:rsidP="004B55C0">
      <w:pPr>
        <w:pStyle w:val="Nadpis2"/>
        <w:numPr>
          <w:ilvl w:val="1"/>
          <w:numId w:val="1"/>
        </w:numPr>
      </w:pPr>
      <w:r w:rsidRPr="00887527">
        <w:lastRenderedPageBreak/>
        <w:t xml:space="preserve">ADS </w:t>
      </w:r>
      <w:proofErr w:type="spellStart"/>
      <w:r w:rsidRPr="00887527">
        <w:t>read</w:t>
      </w:r>
      <w:proofErr w:type="spellEnd"/>
    </w:p>
    <w:p w:rsidR="004B55C0" w:rsidRPr="00887527" w:rsidRDefault="00887527" w:rsidP="004B55C0">
      <w:r w:rsidRPr="00887527">
        <w:t xml:space="preserve">Blok na </w:t>
      </w:r>
      <w:r w:rsidRPr="00887527">
        <w:t>čítanie</w:t>
      </w:r>
      <w:r w:rsidRPr="00887527">
        <w:t xml:space="preserve"> premennej</w:t>
      </w:r>
      <w:r w:rsidRPr="00887527">
        <w:t xml:space="preserve">. Platí to isté ako v prípade bloku ADS </w:t>
      </w:r>
      <w:proofErr w:type="spellStart"/>
      <w:r w:rsidRPr="00887527">
        <w:t>write</w:t>
      </w:r>
      <w:proofErr w:type="spellEnd"/>
      <w:r w:rsidRPr="00887527">
        <w:t>.</w:t>
      </w:r>
    </w:p>
    <w:p w:rsidR="0009608B" w:rsidRPr="00887527" w:rsidRDefault="00DA1088" w:rsidP="00887527">
      <w:pPr>
        <w:jc w:val="center"/>
      </w:pPr>
      <w:r w:rsidRPr="00887527">
        <w:rPr>
          <w:noProof/>
          <w:lang w:eastAsia="sk-SK"/>
        </w:rPr>
        <w:drawing>
          <wp:inline distT="0" distB="0" distL="0" distR="0">
            <wp:extent cx="2392478" cy="1171575"/>
            <wp:effectExtent l="0" t="0" r="825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5" t="23900" r="50044" b="42201"/>
                    <a:stretch/>
                  </pic:blipFill>
                  <pic:spPr bwMode="auto">
                    <a:xfrm>
                      <a:off x="0" y="0"/>
                      <a:ext cx="2398412" cy="117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08B" w:rsidRPr="00887527" w:rsidRDefault="0009608B" w:rsidP="0009608B">
      <w:pPr>
        <w:pStyle w:val="Nadpis1"/>
        <w:numPr>
          <w:ilvl w:val="0"/>
          <w:numId w:val="1"/>
        </w:numPr>
      </w:pPr>
      <w:r w:rsidRPr="00887527">
        <w:t>Demo skript a schéma</w:t>
      </w:r>
    </w:p>
    <w:p w:rsidR="0009608B" w:rsidRPr="00887527" w:rsidRDefault="00887527" w:rsidP="0009608B">
      <w:r w:rsidRPr="00887527">
        <w:t>Pre účely demonštrovania funkcionality som napísal demo skript využívajúci všetky spomínané MEX- funkcie.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ADS_open_mex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ventilator_name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='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GVL.ventilator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';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spirala_name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='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GVL.spirala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';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snimac_name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='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GVL.snimac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';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for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i=1:N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   t(i)=i*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Tvz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   u(i)=30000*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spirala_in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   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ADS_write_mex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([10, 3, 1, 138, 3, 1],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ventilator_name,TC_INT_type,ventilator_in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   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ADS_write_mex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([10, 3, 1, 138, 3, 1],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spirala_name,TC_INT_type,u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(i));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   y(i)=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ADS_read_mex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([10, 3, 1, 138, 3, 1],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snimac_name,TC_INT_type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   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pause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</w:t>
      </w: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Tvz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 xml:space="preserve"> 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end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ADS_write_mex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([10, 3, 1, 138, 3, 1],ventilator_name,TC_INT_type,0);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ADS_write_mex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([10, 3, 1, 138, 3, 1],spirala_name,TC_INT_type,0);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proofErr w:type="spellStart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ADS_close_mex</w:t>
      </w:r>
      <w:proofErr w:type="spellEnd"/>
      <w:r w:rsidRPr="00887527">
        <w:rPr>
          <w:rFonts w:ascii="Courier New" w:hAnsi="Courier New" w:cs="Courier New"/>
          <w:color w:val="000000" w:themeColor="text1"/>
          <w:sz w:val="20"/>
          <w:szCs w:val="24"/>
        </w:rPr>
        <w:t>();</w:t>
      </w:r>
    </w:p>
    <w:p w:rsidR="00DA1088" w:rsidRPr="00887527" w:rsidRDefault="00DA1088" w:rsidP="00DA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095AF4" w:rsidRPr="00887527" w:rsidRDefault="00887527" w:rsidP="00887527">
      <w:r w:rsidRPr="00887527">
        <w:t xml:space="preserve">Podobne aj v prípade </w:t>
      </w:r>
      <w:proofErr w:type="spellStart"/>
      <w:r w:rsidRPr="00887527">
        <w:t>Simulinku</w:t>
      </w:r>
      <w:proofErr w:type="spellEnd"/>
      <w:r w:rsidRPr="00887527">
        <w:t xml:space="preserve"> a S-funkcii som vytvoril testovaciu schému obsahujúce spomínané bloky, ich využitie a nastavenie. </w:t>
      </w:r>
    </w:p>
    <w:p w:rsidR="00790DAC" w:rsidRPr="00887527" w:rsidRDefault="00887527" w:rsidP="0088752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 w:rsidRPr="00887527">
        <w:rPr>
          <w:noProof/>
          <w:lang w:eastAsia="sk-SK"/>
        </w:rPr>
        <w:drawing>
          <wp:inline distT="0" distB="0" distL="0" distR="0" wp14:anchorId="07C00F34" wp14:editId="6E13E7EC">
            <wp:extent cx="4542797" cy="330517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9" t="6778" r="32696" b="12247"/>
                    <a:stretch/>
                  </pic:blipFill>
                  <pic:spPr bwMode="auto">
                    <a:xfrm>
                      <a:off x="0" y="0"/>
                      <a:ext cx="4549412" cy="330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DAC" w:rsidRPr="00887527" w:rsidSect="00095A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F6AC5"/>
    <w:multiLevelType w:val="hybridMultilevel"/>
    <w:tmpl w:val="9D568B8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91D3D"/>
    <w:multiLevelType w:val="hybridMultilevel"/>
    <w:tmpl w:val="78C210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C7C8A"/>
    <w:multiLevelType w:val="hybridMultilevel"/>
    <w:tmpl w:val="2D3CC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67455"/>
    <w:multiLevelType w:val="hybridMultilevel"/>
    <w:tmpl w:val="5394B7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DA"/>
    <w:rsid w:val="00095AF4"/>
    <w:rsid w:val="0009608B"/>
    <w:rsid w:val="00162FB8"/>
    <w:rsid w:val="00223471"/>
    <w:rsid w:val="0025708B"/>
    <w:rsid w:val="00280E15"/>
    <w:rsid w:val="00384845"/>
    <w:rsid w:val="00477B10"/>
    <w:rsid w:val="004945B6"/>
    <w:rsid w:val="004A7084"/>
    <w:rsid w:val="004B55C0"/>
    <w:rsid w:val="00570036"/>
    <w:rsid w:val="00790DAC"/>
    <w:rsid w:val="00795DA2"/>
    <w:rsid w:val="00887527"/>
    <w:rsid w:val="008A3EB7"/>
    <w:rsid w:val="009555BE"/>
    <w:rsid w:val="009B2FC2"/>
    <w:rsid w:val="00A0448B"/>
    <w:rsid w:val="00A45FE9"/>
    <w:rsid w:val="00B339DA"/>
    <w:rsid w:val="00D13D28"/>
    <w:rsid w:val="00DA1088"/>
    <w:rsid w:val="00E637F2"/>
    <w:rsid w:val="00E93377"/>
    <w:rsid w:val="00EB6D31"/>
    <w:rsid w:val="00ED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39A4F-0B15-4C63-8BDD-802AB6A2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13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13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90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9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D13D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D13D28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D13D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Dodek</dc:creator>
  <cp:keywords/>
  <dc:description/>
  <cp:lastModifiedBy>Martin Dodek</cp:lastModifiedBy>
  <cp:revision>12</cp:revision>
  <dcterms:created xsi:type="dcterms:W3CDTF">2019-05-03T17:20:00Z</dcterms:created>
  <dcterms:modified xsi:type="dcterms:W3CDTF">2019-05-03T20:05:00Z</dcterms:modified>
</cp:coreProperties>
</file>