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61" w:rsidRPr="009B2D3D" w:rsidRDefault="009B2D3D" w:rsidP="009B2D3D">
      <w:pPr>
        <w:pStyle w:val="TitListHlavicka"/>
      </w:pPr>
      <w:r w:rsidRPr="009B2D3D">
        <w:t>SLOVENSKÁ TECHNICKÁ UNIVERZITA V BRATISLAVE</w:t>
      </w:r>
    </w:p>
    <w:p w:rsidR="009B2D3D" w:rsidRDefault="009B2D3D" w:rsidP="009B2D3D">
      <w:pPr>
        <w:pStyle w:val="TitListHlavicka"/>
      </w:pPr>
      <w:r w:rsidRPr="009B2D3D">
        <w:t>FAKULTA ELEKTROTECHNIKY A</w:t>
      </w:r>
      <w:r w:rsidR="00617996">
        <w:t> </w:t>
      </w:r>
      <w:r w:rsidRPr="009B2D3D">
        <w:t>INFORMATIKY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  <w:bookmarkStart w:id="0" w:name="_GoBack"/>
      <w:bookmarkEnd w:id="0"/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54433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TÍMOVÝ PROJEKT</w:t>
      </w:r>
    </w:p>
    <w:p w:rsidR="00425CCF" w:rsidRDefault="00425CCF" w:rsidP="00425CCF">
      <w:pPr>
        <w:spacing w:line="240" w:lineRule="auto"/>
        <w:jc w:val="center"/>
      </w:pPr>
    </w:p>
    <w:p w:rsidR="00617996" w:rsidRPr="00425CCF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Systém na podporu pedagogiky</w:t>
      </w:r>
    </w:p>
    <w:p w:rsidR="005C38D4" w:rsidRPr="00425CCF" w:rsidRDefault="005C38D4" w:rsidP="00617996">
      <w:pPr>
        <w:spacing w:line="240" w:lineRule="auto"/>
        <w:jc w:val="center"/>
        <w:rPr>
          <w:b/>
          <w:caps/>
          <w:sz w:val="32"/>
          <w:szCs w:val="52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Pr="00617996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5C38D4" w:rsidRPr="00547EA7" w:rsidRDefault="00425CCF" w:rsidP="00841776">
      <w:pPr>
        <w:rPr>
          <w:rFonts w:ascii="Times-Roman" w:hAnsi="Times-Roman" w:cs="Times-Roman"/>
          <w:szCs w:val="24"/>
        </w:rPr>
      </w:pPr>
      <w:r w:rsidRPr="00425CCF">
        <w:rPr>
          <w:rFonts w:ascii="Times-Roman" w:hAnsi="Times-Roman" w:cs="Times-Roman"/>
          <w:szCs w:val="24"/>
        </w:rPr>
        <w:t>Vedúci projektu:</w:t>
      </w:r>
      <w:r w:rsidR="001D4105">
        <w:rPr>
          <w:rFonts w:ascii="Times-Roman" w:hAnsi="Times-Roman" w:cs="Times-Roman"/>
          <w:szCs w:val="24"/>
        </w:rPr>
        <w:tab/>
      </w:r>
      <w:r w:rsidR="001D4105">
        <w:rPr>
          <w:rFonts w:ascii="Times-Roman" w:hAnsi="Times-Roman" w:cs="Times-Roman"/>
          <w:szCs w:val="24"/>
        </w:rPr>
        <w:tab/>
      </w:r>
      <w:r w:rsidR="00E12B3E">
        <w:rPr>
          <w:rFonts w:ascii="Times-Roman" w:hAnsi="Times-Roman" w:cs="Times-Roman"/>
          <w:szCs w:val="24"/>
        </w:rPr>
        <w:tab/>
      </w:r>
      <w:r w:rsidRPr="00425CCF">
        <w:rPr>
          <w:rFonts w:ascii="Times-Roman" w:hAnsi="Times-Roman" w:cs="Times-Roman"/>
          <w:szCs w:val="24"/>
        </w:rPr>
        <w:t>prof. Ing. Ján Murgaš, PhD.</w:t>
      </w:r>
    </w:p>
    <w:p w:rsidR="005C38D4" w:rsidRPr="00547EA7" w:rsidRDefault="005C38D4" w:rsidP="00841776">
      <w:pPr>
        <w:rPr>
          <w:rFonts w:ascii="Times-Roman" w:hAnsi="Times-Roman" w:cs="Times-Roman"/>
          <w:szCs w:val="24"/>
        </w:rPr>
      </w:pPr>
    </w:p>
    <w:p w:rsidR="005B1421" w:rsidRDefault="005C38D4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772A06">
        <w:rPr>
          <w:rFonts w:ascii="Times-Bold" w:hAnsi="Times-Bold" w:cs="Times-Bold"/>
          <w:b/>
          <w:bCs/>
          <w:sz w:val="28"/>
          <w:szCs w:val="28"/>
        </w:rPr>
        <w:t>9</w:t>
      </w:r>
      <w:r w:rsidR="00425CCF">
        <w:rPr>
          <w:rFonts w:ascii="Times-Bold" w:hAnsi="Times-Bold" w:cs="Times-Bold"/>
          <w:b/>
          <w:bCs/>
          <w:sz w:val="28"/>
          <w:szCs w:val="28"/>
        </w:rPr>
        <w:tab/>
        <w:t xml:space="preserve">Bc. Martin </w:t>
      </w:r>
      <w:proofErr w:type="spellStart"/>
      <w:r w:rsidR="00425CCF">
        <w:rPr>
          <w:rFonts w:ascii="Times-Bold" w:hAnsi="Times-Bold" w:cs="Times-Bold"/>
          <w:b/>
          <w:bCs/>
          <w:sz w:val="28"/>
          <w:szCs w:val="28"/>
        </w:rPr>
        <w:t>Dodek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Martin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Irha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Jakub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Hažík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Dominik Dano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Marek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Štipčák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Denis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Piovár</w:t>
      </w:r>
      <w:proofErr w:type="spellEnd"/>
    </w:p>
    <w:p w:rsidR="004A6E8A" w:rsidRPr="00A11485" w:rsidRDefault="004A6E8A"/>
    <w:p w:rsidR="00A11485" w:rsidRPr="00A11485" w:rsidRDefault="00A11485">
      <w:pPr>
        <w:sectPr w:rsidR="00A11485" w:rsidRPr="00A11485" w:rsidSect="00D83E84">
          <w:footerReference w:type="default" r:id="rId8"/>
          <w:type w:val="oddPage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:rsidR="00425CCF" w:rsidRPr="00783084" w:rsidRDefault="00425CCF" w:rsidP="00425CCF">
      <w:pPr>
        <w:pStyle w:val="Styl2"/>
        <w:spacing w:line="360" w:lineRule="auto"/>
        <w:rPr>
          <w:rFonts w:ascii="Arial" w:hAnsi="Arial" w:cs="Arial"/>
          <w:b/>
          <w:bCs/>
          <w:caps/>
          <w:sz w:val="32"/>
          <w:szCs w:val="32"/>
          <w:lang w:val="sk-SK"/>
        </w:rPr>
      </w:pPr>
      <w:r w:rsidRPr="00783084">
        <w:rPr>
          <w:rFonts w:ascii="Arial" w:hAnsi="Arial" w:cs="Arial"/>
          <w:b/>
          <w:bCs/>
          <w:caps/>
          <w:sz w:val="32"/>
          <w:szCs w:val="32"/>
          <w:lang w:val="sk-SK"/>
        </w:rPr>
        <w:lastRenderedPageBreak/>
        <w:t xml:space="preserve">TÍMOVÝ Projekt </w:t>
      </w:r>
    </w:p>
    <w:p w:rsidR="00425CCF" w:rsidRPr="00201DB7" w:rsidRDefault="00425CCF" w:rsidP="00425CCF">
      <w:pPr>
        <w:pStyle w:val="Nadpis2"/>
        <w:numPr>
          <w:ilvl w:val="0"/>
          <w:numId w:val="0"/>
        </w:numPr>
        <w:spacing w:before="0" w:line="360" w:lineRule="auto"/>
        <w:ind w:left="3410" w:firstLine="130"/>
        <w:rPr>
          <w:rFonts w:ascii="Arial" w:hAnsi="Arial" w:cs="Arial"/>
          <w:caps/>
          <w:sz w:val="24"/>
          <w:szCs w:val="24"/>
        </w:rPr>
      </w:pPr>
      <w:bookmarkStart w:id="1" w:name="_Toc10386724"/>
      <w:r w:rsidRPr="00201DB7">
        <w:rPr>
          <w:rFonts w:ascii="Arial" w:hAnsi="Arial" w:cs="Arial"/>
          <w:b w:val="0"/>
          <w:bCs w:val="0"/>
          <w:caps/>
          <w:szCs w:val="32"/>
        </w:rPr>
        <w:t>ZADANIE</w:t>
      </w:r>
      <w:bookmarkEnd w:id="1"/>
    </w:p>
    <w:p w:rsidR="00425CCF" w:rsidRDefault="00425CCF" w:rsidP="00425CCF">
      <w:pPr>
        <w:pStyle w:val="Styl4"/>
        <w:outlineLvl w:val="0"/>
        <w:rPr>
          <w:rFonts w:ascii="Arial" w:hAnsi="Arial" w:cs="Arial"/>
          <w:b w:val="0"/>
          <w:szCs w:val="24"/>
          <w:lang w:val="sk-SK"/>
        </w:rPr>
      </w:pPr>
      <w:r>
        <w:rPr>
          <w:rFonts w:ascii="Arial" w:hAnsi="Arial" w:cs="Arial"/>
          <w:bCs/>
          <w:i w:val="0"/>
          <w:szCs w:val="24"/>
          <w:lang w:val="sk-SK"/>
        </w:rPr>
        <w:tab/>
      </w:r>
      <w:r>
        <w:rPr>
          <w:rFonts w:ascii="Arial" w:hAnsi="Arial" w:cs="Arial"/>
          <w:bCs/>
          <w:i w:val="0"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Študijný program: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Robotika a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>Študijný odbor: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  <w:t>9.2.7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 xml:space="preserve">Vedúci projektu: 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93A63">
        <w:rPr>
          <w:rFonts w:ascii="Arial" w:hAnsi="Arial" w:cs="Arial"/>
          <w:b/>
          <w:bCs/>
          <w:i w:val="0"/>
          <w:szCs w:val="24"/>
          <w:lang w:val="sk-SK"/>
        </w:rPr>
        <w:t>prof.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 xml:space="preserve"> Ing. Ján Murgaš, PhD</w:t>
      </w:r>
      <w:r>
        <w:rPr>
          <w:rFonts w:ascii="Arial" w:hAnsi="Arial" w:cs="Arial"/>
          <w:b/>
          <w:bCs/>
          <w:i w:val="0"/>
          <w:szCs w:val="24"/>
          <w:lang w:val="sk-SK"/>
        </w:rPr>
        <w:t>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Konzultant: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 xml:space="preserve">Ing. Marián </w:t>
      </w:r>
      <w:proofErr w:type="spellStart"/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Tárník</w:t>
      </w:r>
      <w:proofErr w:type="spellEnd"/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, PhD.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Miesto vypracovania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>Ústav robotiky a kybernetiky</w:t>
      </w:r>
    </w:p>
    <w:p w:rsidR="00425CCF" w:rsidRPr="00D337D6" w:rsidRDefault="00425CCF" w:rsidP="00425CCF">
      <w:pPr>
        <w:pStyle w:val="Styl3"/>
        <w:rPr>
          <w:rFonts w:ascii="Arial" w:hAnsi="Arial" w:cs="Arial"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Riešitelia: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Názov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  <w:t>Systém na podporu pedagogiky</w:t>
      </w:r>
    </w:p>
    <w:p w:rsidR="00425CCF" w:rsidRPr="00D337D6" w:rsidRDefault="00425CCF" w:rsidP="00425CCF">
      <w:pPr>
        <w:pStyle w:val="Styl3"/>
        <w:keepNext/>
        <w:spacing w:line="240" w:lineRule="auto"/>
        <w:rPr>
          <w:rFonts w:ascii="Arial" w:hAnsi="Arial" w:cs="Arial"/>
          <w:b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keepNext/>
        <w:spacing w:line="240" w:lineRule="auto"/>
        <w:jc w:val="both"/>
        <w:rPr>
          <w:rFonts w:ascii="Arial" w:hAnsi="Arial" w:cs="Arial"/>
          <w:iCs/>
          <w:szCs w:val="24"/>
          <w:lang w:val="sk-SK"/>
        </w:rPr>
      </w:pPr>
      <w:r w:rsidRPr="00D337D6">
        <w:rPr>
          <w:rFonts w:ascii="Arial" w:hAnsi="Arial" w:cs="Arial"/>
          <w:b/>
          <w:iCs/>
          <w:szCs w:val="24"/>
          <w:lang w:val="sk-SK"/>
        </w:rPr>
        <w:t xml:space="preserve">Špecifikácia zadania: </w:t>
      </w:r>
      <w:r w:rsidRPr="00D337D6">
        <w:rPr>
          <w:rFonts w:ascii="Arial" w:hAnsi="Arial" w:cs="Arial"/>
          <w:b/>
          <w:iCs/>
          <w:szCs w:val="24"/>
          <w:lang w:val="sk-SK"/>
        </w:rPr>
        <w:tab/>
      </w:r>
    </w:p>
    <w:p w:rsidR="00425CCF" w:rsidRPr="00D337D6" w:rsidRDefault="00425CCF" w:rsidP="00425CCF">
      <w:pPr>
        <w:rPr>
          <w:szCs w:val="24"/>
        </w:rPr>
      </w:pPr>
      <w:r w:rsidRPr="00D337D6">
        <w:rPr>
          <w:szCs w:val="24"/>
        </w:rPr>
        <w:t>Vytvorte systém na podporu pedagogiky v predmete Úvod do kybernetiky pre jednotlivé témy podľa harmonogramu predmetu. Aktualizované témy budú prílohou zadania.</w:t>
      </w:r>
    </w:p>
    <w:p w:rsidR="00425CCF" w:rsidRPr="00D337D6" w:rsidRDefault="00425CCF" w:rsidP="00425CCF">
      <w:pPr>
        <w:pStyle w:val="Styl3"/>
        <w:spacing w:before="60" w:line="240" w:lineRule="auto"/>
        <w:rPr>
          <w:rFonts w:ascii="Arial" w:hAnsi="Arial" w:cs="Arial"/>
          <w:i w:val="0"/>
          <w:szCs w:val="24"/>
          <w:lang w:val="sk-SK"/>
        </w:rPr>
      </w:pPr>
      <w:r w:rsidRPr="00D337D6">
        <w:rPr>
          <w:rFonts w:ascii="Arial" w:hAnsi="Arial" w:cs="Arial"/>
          <w:i w:val="0"/>
          <w:szCs w:val="24"/>
          <w:lang w:val="sk-SK"/>
        </w:rPr>
        <w:t>Úlohy: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organizačný rámec pre riešenie TP  podľa pravidiel tímových projektov.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Analyzujte rozsah prác na jednotlivých témach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zadanie úloh pre členov riešiteľského kolektívu.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Vypracujte požadovanú dokumentáciu.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Napíšte recenziu konkurenčného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proofErr w:type="spellStart"/>
      <w:r w:rsidRPr="00D337D6">
        <w:rPr>
          <w:szCs w:val="24"/>
        </w:rPr>
        <w:t>Odprezentuje</w:t>
      </w:r>
      <w:proofErr w:type="spellEnd"/>
      <w:r w:rsidRPr="00D337D6">
        <w:rPr>
          <w:szCs w:val="24"/>
        </w:rPr>
        <w:t xml:space="preserve"> tímový projekt.</w:t>
      </w:r>
    </w:p>
    <w:p w:rsidR="00425CCF" w:rsidRDefault="00425CCF" w:rsidP="00425CCF">
      <w:pPr>
        <w:pStyle w:val="Styl1"/>
        <w:spacing w:before="120"/>
        <w:jc w:val="left"/>
        <w:rPr>
          <w:rFonts w:ascii="Arial" w:hAnsi="Arial" w:cs="Arial"/>
          <w:iCs/>
          <w:caps w:val="0"/>
          <w:sz w:val="22"/>
          <w:szCs w:val="22"/>
          <w:lang w:val="sk-SK"/>
        </w:rPr>
      </w:pPr>
    </w:p>
    <w:p w:rsidR="00425CCF" w:rsidRDefault="00425CCF" w:rsidP="00425CCF">
      <w:pPr>
        <w:pStyle w:val="Styl1"/>
        <w:jc w:val="left"/>
        <w:rPr>
          <w:rFonts w:ascii="Arial" w:hAnsi="Arial" w:cs="Arial"/>
          <w:iCs/>
          <w:caps w:val="0"/>
          <w:lang w:val="sk-SK"/>
        </w:rPr>
      </w:pPr>
    </w:p>
    <w:p w:rsidR="00425CCF" w:rsidRDefault="00425CCF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  <w:r>
        <w:rPr>
          <w:rFonts w:ascii="Arial" w:hAnsi="Arial" w:cs="Arial"/>
          <w:b/>
          <w:i/>
          <w:szCs w:val="24"/>
          <w:lang w:val="sk-SK"/>
        </w:rPr>
        <w:t xml:space="preserve">Termín odovzdania </w:t>
      </w:r>
      <w:r>
        <w:rPr>
          <w:rFonts w:ascii="Arial" w:hAnsi="Arial" w:cs="Arial"/>
          <w:b/>
          <w:bCs/>
          <w:i/>
          <w:iCs/>
          <w:szCs w:val="24"/>
          <w:lang w:val="sk-SK"/>
        </w:rPr>
        <w:t>projektu</w:t>
      </w:r>
      <w:r>
        <w:rPr>
          <w:rFonts w:ascii="Arial" w:hAnsi="Arial" w:cs="Arial"/>
          <w:b/>
          <w:i/>
          <w:szCs w:val="24"/>
          <w:lang w:val="sk-SK"/>
        </w:rPr>
        <w:t xml:space="preserve">: </w:t>
      </w:r>
      <w:r>
        <w:rPr>
          <w:rFonts w:ascii="Arial" w:hAnsi="Arial" w:cs="Arial"/>
          <w:b/>
          <w:i/>
          <w:szCs w:val="24"/>
          <w:lang w:val="sk-SK"/>
        </w:rPr>
        <w:tab/>
        <w:t>13.5.2019</w:t>
      </w:r>
    </w:p>
    <w:p w:rsidR="00A51B37" w:rsidRDefault="00A51B37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</w:p>
    <w:p w:rsidR="00315CCF" w:rsidRPr="00547EA7" w:rsidRDefault="000253E7" w:rsidP="007F4CEB">
      <w:pPr>
        <w:pStyle w:val="Nadpis1-obsah"/>
        <w:rPr>
          <w:sz w:val="48"/>
        </w:rPr>
      </w:pPr>
      <w:bookmarkStart w:id="2" w:name="_Toc309303022"/>
      <w:r w:rsidRPr="00547EA7">
        <w:lastRenderedPageBreak/>
        <w:t>Obsah</w:t>
      </w:r>
      <w:bookmarkEnd w:id="2"/>
    </w:p>
    <w:p w:rsidR="00E34AFC" w:rsidRDefault="0071038F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r w:rsidRPr="00547EA7">
        <w:rPr>
          <w:b/>
        </w:rPr>
        <w:fldChar w:fldCharType="begin"/>
      </w:r>
      <w:r w:rsidRPr="00547EA7">
        <w:instrText xml:space="preserve"> TOC \o "2-3" \h \z \t "Nadpis 1;1;Nadpis 1 - úvod;1" </w:instrText>
      </w:r>
      <w:r w:rsidRPr="00547EA7">
        <w:rPr>
          <w:b/>
        </w:rPr>
        <w:fldChar w:fldCharType="separate"/>
      </w:r>
      <w:hyperlink w:anchor="_Toc10386724" w:history="1">
        <w:r w:rsidR="00E34AFC" w:rsidRPr="00D026E9">
          <w:rPr>
            <w:rStyle w:val="Hypertextovprepojenie"/>
            <w:rFonts w:ascii="Arial" w:hAnsi="Arial" w:cs="Arial"/>
            <w:caps/>
            <w:noProof/>
          </w:rPr>
          <w:t>ZADANIE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_Toc10386724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2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E34AF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5" w:history="1">
        <w:r w:rsidRPr="00D026E9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4AFC" w:rsidRDefault="00E34AF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6" w:history="1">
        <w:r w:rsidRPr="00D026E9">
          <w:rPr>
            <w:rStyle w:val="Hypertextovprepojenie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D026E9">
          <w:rPr>
            <w:rStyle w:val="Hypertextovprepojenie"/>
            <w:noProof/>
          </w:rPr>
          <w:t>Void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AFC" w:rsidRDefault="00E34AF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7" w:history="1">
        <w:r w:rsidRPr="00D026E9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D026E9">
          <w:rPr>
            <w:rStyle w:val="Hypertextovprepojenie"/>
            <w:noProof/>
          </w:rPr>
          <w:t>Void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4AFC" w:rsidRDefault="00E34AF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8" w:history="1">
        <w:r w:rsidRPr="00D026E9">
          <w:rPr>
            <w:rStyle w:val="Hypertextovprepojenie"/>
            <w:noProof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4AFC" w:rsidRDefault="00E34AF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9" w:history="1">
        <w:r w:rsidRPr="00D026E9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A78" w:rsidRDefault="0071038F" w:rsidP="00E55E8B">
      <w:pPr>
        <w:pStyle w:val="Obsah2"/>
        <w:tabs>
          <w:tab w:val="left" w:pos="1920"/>
        </w:tabs>
      </w:pPr>
      <w:r w:rsidRPr="00547EA7">
        <w:fldChar w:fldCharType="end"/>
      </w:r>
    </w:p>
    <w:p w:rsidR="0036042E" w:rsidRPr="00547EA7" w:rsidRDefault="00B47CCE" w:rsidP="00B47CCE">
      <w:pPr>
        <w:pStyle w:val="Nadpis1-vod"/>
      </w:pPr>
      <w:bookmarkStart w:id="3" w:name="_Toc309303023"/>
      <w:bookmarkStart w:id="4" w:name="_Toc10386725"/>
      <w:r w:rsidRPr="00547EA7">
        <w:lastRenderedPageBreak/>
        <w:t>Úvod</w:t>
      </w:r>
      <w:bookmarkEnd w:id="3"/>
      <w:bookmarkEnd w:id="4"/>
    </w:p>
    <w:p w:rsidR="001C5DDE" w:rsidRDefault="001C5DDE" w:rsidP="001C5DDE">
      <w:pPr>
        <w:pStyle w:val="Odsek-podnadpisom"/>
      </w:pPr>
      <w:r>
        <w:t>Anotácia: Tímový projekt je príprava študentov na prácu v tíme a rozvíjanie schopností, ako komunikovať v tíme, spolupracovať pri vytváraní spoločného výsledku projektu, plánovať relatívne rozsiahly projekt, účinne riadiť projekt (podieľať sa na riadení) a efektívne využiť (moderovať) diskusie v rámci tímu a aj s vedúcim projektu a prípadne zákazníkom, prezentovať výsledky projektu. Súčasťou tímového projektu je vypracovanie dokumentácie.</w:t>
      </w:r>
    </w:p>
    <w:p w:rsidR="001C5DDE" w:rsidRDefault="001C5DDE" w:rsidP="001C5DDE">
      <w:pPr>
        <w:pStyle w:val="Odsek-podnadpisom"/>
      </w:pPr>
    </w:p>
    <w:p w:rsidR="001C5DDE" w:rsidRDefault="001C5DDE" w:rsidP="001C5DDE">
      <w:pPr>
        <w:pStyle w:val="Odsek-podnadpisom"/>
      </w:pPr>
      <w:r>
        <w:t xml:space="preserve">Dokumentácia k projektu: Dokumentácia obsahuje okrem odborných častí aj časť Riadenie projektu. Táto časť obsahuje minimálne: predstavenie riešiteľského kolektívu, plán projektu (v jednotlivých kontrolných bodoch sa môže meniť), dohodnuté metódy práce, komunikácie a koordinácie projektu, podrobné záznamy zo stretnutí (vrátane rozhodnutí tímu a kontroly rozhodnutí). Každý tím na záver písomne vypracuje posudok na konkurenčný projekt. Posudok je súčasťou dokumentácie. Dokumentácia obsahuje aj termín obhajoby projektu. Odporúča sa, aby študenti v rámci projektu vytvorili a v priebehu projektovania udržiavali prezentáciu projektu a výsledkov projektu na webe. </w:t>
      </w:r>
    </w:p>
    <w:p w:rsidR="00CB6A12" w:rsidRDefault="001C5DDE" w:rsidP="001C5DDE">
      <w:pPr>
        <w:pStyle w:val="Odsek-podnadpisom"/>
      </w:pPr>
      <w:r>
        <w:t>Výsledky projektu študenti prezentujú písomne a ústne pred komisiou.</w:t>
      </w:r>
    </w:p>
    <w:p w:rsidR="0036042E" w:rsidRPr="00547EA7" w:rsidRDefault="001C5DDE" w:rsidP="001F39BA">
      <w:pPr>
        <w:pStyle w:val="Nadpis1"/>
      </w:pPr>
      <w:bookmarkStart w:id="5" w:name="_Toc10386726"/>
      <w:proofErr w:type="spellStart"/>
      <w:r>
        <w:lastRenderedPageBreak/>
        <w:t>Void</w:t>
      </w:r>
      <w:bookmarkEnd w:id="5"/>
      <w:proofErr w:type="spellEnd"/>
    </w:p>
    <w:p w:rsidR="00D26F01" w:rsidRDefault="00D26F01" w:rsidP="008F79C5"/>
    <w:p w:rsidR="008F79C5" w:rsidRPr="00547EA7" w:rsidRDefault="001C5DDE" w:rsidP="008F79C5">
      <w:pPr>
        <w:pStyle w:val="Nadpis1"/>
      </w:pPr>
      <w:bookmarkStart w:id="6" w:name="_Toc10386727"/>
      <w:proofErr w:type="spellStart"/>
      <w:r>
        <w:lastRenderedPageBreak/>
        <w:t>Void</w:t>
      </w:r>
      <w:proofErr w:type="spellEnd"/>
      <w:r>
        <w:t xml:space="preserve"> 2</w:t>
      </w:r>
      <w:bookmarkEnd w:id="6"/>
    </w:p>
    <w:p w:rsidR="00A924F2" w:rsidRDefault="00A924F2" w:rsidP="001C5DDE"/>
    <w:p w:rsidR="000253E7" w:rsidRPr="00547EA7" w:rsidRDefault="007F4CEB" w:rsidP="007F4CEB">
      <w:pPr>
        <w:pStyle w:val="Nadpis1"/>
        <w:numPr>
          <w:ilvl w:val="0"/>
          <w:numId w:val="0"/>
        </w:numPr>
      </w:pPr>
      <w:bookmarkStart w:id="7" w:name="_Toc309303033"/>
      <w:bookmarkStart w:id="8" w:name="_Toc10386728"/>
      <w:r w:rsidRPr="00547EA7">
        <w:lastRenderedPageBreak/>
        <w:t>Záver</w:t>
      </w:r>
      <w:bookmarkEnd w:id="7"/>
      <w:bookmarkEnd w:id="8"/>
    </w:p>
    <w:p w:rsidR="00E727E6" w:rsidRDefault="00E727E6" w:rsidP="007F4CEB">
      <w:pPr>
        <w:pStyle w:val="Odsek-obyajn"/>
      </w:pPr>
    </w:p>
    <w:p w:rsidR="00E727E6" w:rsidRDefault="00E727E6" w:rsidP="007F4CEB">
      <w:pPr>
        <w:pStyle w:val="Odsek-obyajn"/>
      </w:pPr>
    </w:p>
    <w:p w:rsidR="00C60526" w:rsidRPr="00547EA7" w:rsidRDefault="00BA44D0" w:rsidP="00BA44D0">
      <w:pPr>
        <w:pStyle w:val="Nadpis1-vod"/>
      </w:pPr>
      <w:bookmarkStart w:id="9" w:name="_Toc10386729"/>
      <w:r w:rsidRPr="00547EA7">
        <w:lastRenderedPageBreak/>
        <w:t>Prílohy</w:t>
      </w:r>
      <w:bookmarkEnd w:id="9"/>
    </w:p>
    <w:p w:rsidR="00EC6CB3" w:rsidRDefault="00EC6CB3" w:rsidP="005118F9">
      <w:pPr>
        <w:pStyle w:val="Odsek-obyajn"/>
      </w:pPr>
    </w:p>
    <w:sectPr w:rsidR="00EC6CB3" w:rsidSect="00C92EF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D2" w:rsidRDefault="00802DD2" w:rsidP="007F4CEB">
      <w:pPr>
        <w:spacing w:line="240" w:lineRule="auto"/>
      </w:pPr>
      <w:r>
        <w:separator/>
      </w:r>
    </w:p>
  </w:endnote>
  <w:endnote w:type="continuationSeparator" w:id="0">
    <w:p w:rsidR="00802DD2" w:rsidRDefault="00802DD2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601284"/>
      <w:docPartObj>
        <w:docPartGallery w:val="Page Numbers (Bottom of Page)"/>
        <w:docPartUnique/>
      </w:docPartObj>
    </w:sdtPr>
    <w:sdtEndPr/>
    <w:sdtContent>
      <w:p w:rsidR="00247BDE" w:rsidRDefault="00247BD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AFC">
          <w:rPr>
            <w:noProof/>
          </w:rPr>
          <w:t>2</w:t>
        </w:r>
        <w:r>
          <w:fldChar w:fldCharType="end"/>
        </w:r>
      </w:p>
    </w:sdtContent>
  </w:sdt>
  <w:p w:rsidR="00247BDE" w:rsidRDefault="00247BD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D2" w:rsidRDefault="00802DD2" w:rsidP="007F4CEB">
      <w:pPr>
        <w:spacing w:line="240" w:lineRule="auto"/>
      </w:pPr>
      <w:r>
        <w:separator/>
      </w:r>
    </w:p>
  </w:footnote>
  <w:footnote w:type="continuationSeparator" w:id="0">
    <w:p w:rsidR="00802DD2" w:rsidRDefault="00802DD2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6EF3"/>
    <w:multiLevelType w:val="multilevel"/>
    <w:tmpl w:val="4EEAE2B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4060F"/>
    <w:multiLevelType w:val="multilevel"/>
    <w:tmpl w:val="041B001D"/>
    <w:numStyleLink w:val="Priloha"/>
  </w:abstractNum>
  <w:abstractNum w:abstractNumId="9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64C54"/>
    <w:multiLevelType w:val="hybridMultilevel"/>
    <w:tmpl w:val="626C2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7039"/>
    <w:rsid w:val="000618FC"/>
    <w:rsid w:val="00061CD2"/>
    <w:rsid w:val="00070C97"/>
    <w:rsid w:val="000808C3"/>
    <w:rsid w:val="000A3BA5"/>
    <w:rsid w:val="000B3782"/>
    <w:rsid w:val="000C44E8"/>
    <w:rsid w:val="000C6576"/>
    <w:rsid w:val="000E0B96"/>
    <w:rsid w:val="000E25AA"/>
    <w:rsid w:val="000E6109"/>
    <w:rsid w:val="001065BB"/>
    <w:rsid w:val="00113979"/>
    <w:rsid w:val="001172BC"/>
    <w:rsid w:val="00120B14"/>
    <w:rsid w:val="0012764F"/>
    <w:rsid w:val="0013383D"/>
    <w:rsid w:val="001427E6"/>
    <w:rsid w:val="00150A34"/>
    <w:rsid w:val="001706DF"/>
    <w:rsid w:val="001708A3"/>
    <w:rsid w:val="00173B34"/>
    <w:rsid w:val="00173E48"/>
    <w:rsid w:val="0017454E"/>
    <w:rsid w:val="001A6476"/>
    <w:rsid w:val="001A712C"/>
    <w:rsid w:val="001B0D85"/>
    <w:rsid w:val="001C2A80"/>
    <w:rsid w:val="001C5DDE"/>
    <w:rsid w:val="001D4105"/>
    <w:rsid w:val="001F014B"/>
    <w:rsid w:val="001F39BA"/>
    <w:rsid w:val="00237D0D"/>
    <w:rsid w:val="0024023F"/>
    <w:rsid w:val="00247BDE"/>
    <w:rsid w:val="00282CBE"/>
    <w:rsid w:val="00282D46"/>
    <w:rsid w:val="00287C5C"/>
    <w:rsid w:val="002D0780"/>
    <w:rsid w:val="00300966"/>
    <w:rsid w:val="00303408"/>
    <w:rsid w:val="00315CCF"/>
    <w:rsid w:val="003227A5"/>
    <w:rsid w:val="00327821"/>
    <w:rsid w:val="0033210D"/>
    <w:rsid w:val="0033613B"/>
    <w:rsid w:val="0033646E"/>
    <w:rsid w:val="00342F7E"/>
    <w:rsid w:val="0036042E"/>
    <w:rsid w:val="00365F9B"/>
    <w:rsid w:val="0038727F"/>
    <w:rsid w:val="003D3310"/>
    <w:rsid w:val="003E6258"/>
    <w:rsid w:val="004014BD"/>
    <w:rsid w:val="00413017"/>
    <w:rsid w:val="00425CCF"/>
    <w:rsid w:val="00427E89"/>
    <w:rsid w:val="00441CA9"/>
    <w:rsid w:val="00467209"/>
    <w:rsid w:val="00477F68"/>
    <w:rsid w:val="004941CA"/>
    <w:rsid w:val="004A6E8A"/>
    <w:rsid w:val="004B2718"/>
    <w:rsid w:val="004C47AC"/>
    <w:rsid w:val="004F2F76"/>
    <w:rsid w:val="004F3E47"/>
    <w:rsid w:val="005118F9"/>
    <w:rsid w:val="0052191D"/>
    <w:rsid w:val="00547EA7"/>
    <w:rsid w:val="005B1421"/>
    <w:rsid w:val="005C09ED"/>
    <w:rsid w:val="005C38D4"/>
    <w:rsid w:val="005F5B0F"/>
    <w:rsid w:val="00617996"/>
    <w:rsid w:val="00633EC4"/>
    <w:rsid w:val="00651F30"/>
    <w:rsid w:val="00654433"/>
    <w:rsid w:val="006646CB"/>
    <w:rsid w:val="00691669"/>
    <w:rsid w:val="006B3794"/>
    <w:rsid w:val="006F2884"/>
    <w:rsid w:val="0071038F"/>
    <w:rsid w:val="00714F07"/>
    <w:rsid w:val="0072524F"/>
    <w:rsid w:val="00750F8F"/>
    <w:rsid w:val="007571B7"/>
    <w:rsid w:val="00772A06"/>
    <w:rsid w:val="00797708"/>
    <w:rsid w:val="007B16A7"/>
    <w:rsid w:val="007C02B9"/>
    <w:rsid w:val="007F1D16"/>
    <w:rsid w:val="007F40B7"/>
    <w:rsid w:val="007F4CEB"/>
    <w:rsid w:val="00802DD2"/>
    <w:rsid w:val="00806E78"/>
    <w:rsid w:val="0081287A"/>
    <w:rsid w:val="008246FE"/>
    <w:rsid w:val="008306E9"/>
    <w:rsid w:val="00837A78"/>
    <w:rsid w:val="00841776"/>
    <w:rsid w:val="00850058"/>
    <w:rsid w:val="00875CE2"/>
    <w:rsid w:val="008A2934"/>
    <w:rsid w:val="008B0216"/>
    <w:rsid w:val="008E2674"/>
    <w:rsid w:val="008F79C5"/>
    <w:rsid w:val="00910513"/>
    <w:rsid w:val="0092062E"/>
    <w:rsid w:val="00941FE4"/>
    <w:rsid w:val="00944254"/>
    <w:rsid w:val="00963F43"/>
    <w:rsid w:val="00994F36"/>
    <w:rsid w:val="009B23A7"/>
    <w:rsid w:val="009B2D3D"/>
    <w:rsid w:val="009B4D29"/>
    <w:rsid w:val="009C0D2B"/>
    <w:rsid w:val="009E182C"/>
    <w:rsid w:val="009E5B07"/>
    <w:rsid w:val="009F31CD"/>
    <w:rsid w:val="00A03953"/>
    <w:rsid w:val="00A072D4"/>
    <w:rsid w:val="00A11485"/>
    <w:rsid w:val="00A13563"/>
    <w:rsid w:val="00A36824"/>
    <w:rsid w:val="00A44BA9"/>
    <w:rsid w:val="00A46CFC"/>
    <w:rsid w:val="00A51B37"/>
    <w:rsid w:val="00A86C2B"/>
    <w:rsid w:val="00A92466"/>
    <w:rsid w:val="00A924F2"/>
    <w:rsid w:val="00A939E4"/>
    <w:rsid w:val="00AB5861"/>
    <w:rsid w:val="00AC0315"/>
    <w:rsid w:val="00AE3F49"/>
    <w:rsid w:val="00AF15DF"/>
    <w:rsid w:val="00B074BB"/>
    <w:rsid w:val="00B1077F"/>
    <w:rsid w:val="00B124C7"/>
    <w:rsid w:val="00B13594"/>
    <w:rsid w:val="00B47CCE"/>
    <w:rsid w:val="00B727D3"/>
    <w:rsid w:val="00BA44D0"/>
    <w:rsid w:val="00BD612B"/>
    <w:rsid w:val="00BE6F0E"/>
    <w:rsid w:val="00C07D0A"/>
    <w:rsid w:val="00C5013A"/>
    <w:rsid w:val="00C539D9"/>
    <w:rsid w:val="00C543C8"/>
    <w:rsid w:val="00C60526"/>
    <w:rsid w:val="00C92EFA"/>
    <w:rsid w:val="00C96758"/>
    <w:rsid w:val="00CA4C9E"/>
    <w:rsid w:val="00CB6637"/>
    <w:rsid w:val="00CB6A12"/>
    <w:rsid w:val="00CC0C6B"/>
    <w:rsid w:val="00CD3D53"/>
    <w:rsid w:val="00CE2249"/>
    <w:rsid w:val="00D17CAA"/>
    <w:rsid w:val="00D26F01"/>
    <w:rsid w:val="00D3002C"/>
    <w:rsid w:val="00D376F3"/>
    <w:rsid w:val="00D52A6A"/>
    <w:rsid w:val="00D6058D"/>
    <w:rsid w:val="00D71A7A"/>
    <w:rsid w:val="00D73B61"/>
    <w:rsid w:val="00D82E47"/>
    <w:rsid w:val="00D83E84"/>
    <w:rsid w:val="00D936EB"/>
    <w:rsid w:val="00DB3B75"/>
    <w:rsid w:val="00DC5B40"/>
    <w:rsid w:val="00DE0B7F"/>
    <w:rsid w:val="00E00E46"/>
    <w:rsid w:val="00E04861"/>
    <w:rsid w:val="00E072A6"/>
    <w:rsid w:val="00E12B3E"/>
    <w:rsid w:val="00E20748"/>
    <w:rsid w:val="00E34AFC"/>
    <w:rsid w:val="00E35005"/>
    <w:rsid w:val="00E45CDE"/>
    <w:rsid w:val="00E55042"/>
    <w:rsid w:val="00E55E8B"/>
    <w:rsid w:val="00E56352"/>
    <w:rsid w:val="00E67F00"/>
    <w:rsid w:val="00E727E6"/>
    <w:rsid w:val="00E75EA8"/>
    <w:rsid w:val="00E76A16"/>
    <w:rsid w:val="00E93639"/>
    <w:rsid w:val="00EC376D"/>
    <w:rsid w:val="00EC6CB3"/>
    <w:rsid w:val="00F0281E"/>
    <w:rsid w:val="00F14E48"/>
    <w:rsid w:val="00F15CF3"/>
    <w:rsid w:val="00F51DF7"/>
    <w:rsid w:val="00F646ED"/>
    <w:rsid w:val="00F67B69"/>
    <w:rsid w:val="00F9142A"/>
    <w:rsid w:val="00FD0812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55BB1E-BC14-4AA8-81DF-E6CB6DA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Odsek-podnadpisom"/>
    <w:link w:val="Nadpis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y"/>
    <w:next w:val="Odsek-podnadpisom"/>
    <w:link w:val="Nadpis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lny"/>
    <w:next w:val="Normlny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Predvolenpsmoodseku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Mriekatabuky">
    <w:name w:val="Table Grid"/>
    <w:basedOn w:val="Normlnatabuka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lny"/>
    <w:link w:val="Anotacia-nadpisChar"/>
    <w:qFormat/>
    <w:rsid w:val="00315CCF"/>
    <w:rPr>
      <w:b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Predvolenpsmoodseku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33210D"/>
    <w:pPr>
      <w:spacing w:after="100"/>
      <w:ind w:left="1920"/>
    </w:pPr>
  </w:style>
  <w:style w:type="character" w:styleId="Hypertextovprepojenie">
    <w:name w:val="Hyperlink"/>
    <w:basedOn w:val="Predvolenpsmoodseku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lny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Nadpis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Predvolenpsmoodseku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Nadpis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Obsah2">
    <w:name w:val="toc 2"/>
    <w:basedOn w:val="Normlny"/>
    <w:next w:val="Normlny"/>
    <w:link w:val="Obsah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lavika">
    <w:name w:val="header"/>
    <w:basedOn w:val="Normlny"/>
    <w:link w:val="Hlavik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4CE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Obsah2Char">
    <w:name w:val="Obsah 2 Char"/>
    <w:basedOn w:val="Predvolenpsmoodseku"/>
    <w:link w:val="Obsah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lny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Odsekzoznamu">
    <w:name w:val="List Paragraph"/>
    <w:basedOn w:val="Normlny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Nadpis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Predvolenpsmoodseku"/>
    <w:link w:val="Zoznamliteratury"/>
    <w:rsid w:val="00C60526"/>
    <w:rPr>
      <w:rFonts w:ascii="Times New Roman" w:hAnsi="Times New Roman"/>
      <w:sz w:val="24"/>
      <w:lang w:val="en-US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Nadpis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Zstupntext">
    <w:name w:val="Placeholder Text"/>
    <w:basedOn w:val="Predvolenpsmoodseku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Popis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PopisChar">
    <w:name w:val="Popis Char"/>
    <w:aliases w:val="Popis - rovnica Char"/>
    <w:basedOn w:val="Predvolenpsmoodseku"/>
    <w:link w:val="Popis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Popis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Popis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Popis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lny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lny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Predvolenpsmoodseku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lny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customStyle="1" w:styleId="Styl1">
    <w:name w:val="Styl1"/>
    <w:basedOn w:val="Normlny"/>
    <w:rsid w:val="00425CCF"/>
    <w:pPr>
      <w:spacing w:line="240" w:lineRule="auto"/>
      <w:jc w:val="center"/>
    </w:pPr>
    <w:rPr>
      <w:rFonts w:eastAsia="Times New Roman" w:cs="Times New Roman"/>
      <w:caps/>
      <w:szCs w:val="20"/>
      <w:lang w:val="cs-CZ" w:eastAsia="cs-CZ"/>
    </w:rPr>
  </w:style>
  <w:style w:type="paragraph" w:customStyle="1" w:styleId="Styl2">
    <w:name w:val="Styl2"/>
    <w:basedOn w:val="Normlny"/>
    <w:rsid w:val="00425CCF"/>
    <w:pPr>
      <w:spacing w:line="240" w:lineRule="auto"/>
      <w:jc w:val="center"/>
    </w:pPr>
    <w:rPr>
      <w:rFonts w:eastAsia="Times New Roman" w:cs="Times New Roman"/>
      <w:sz w:val="36"/>
      <w:szCs w:val="20"/>
      <w:lang w:val="cs-CZ" w:eastAsia="cs-CZ"/>
    </w:rPr>
  </w:style>
  <w:style w:type="paragraph" w:customStyle="1" w:styleId="Styl3">
    <w:name w:val="Styl3"/>
    <w:basedOn w:val="Normlny"/>
    <w:rsid w:val="00425CCF"/>
    <w:pPr>
      <w:jc w:val="left"/>
    </w:pPr>
    <w:rPr>
      <w:rFonts w:eastAsia="Times New Roman" w:cs="Times New Roman"/>
      <w:i/>
      <w:szCs w:val="20"/>
      <w:lang w:val="cs-CZ" w:eastAsia="cs-CZ"/>
    </w:rPr>
  </w:style>
  <w:style w:type="paragraph" w:customStyle="1" w:styleId="Styl4">
    <w:name w:val="Styl4"/>
    <w:basedOn w:val="Styl3"/>
    <w:rsid w:val="00425CCF"/>
    <w:rPr>
      <w:b/>
    </w:rPr>
  </w:style>
  <w:style w:type="paragraph" w:customStyle="1" w:styleId="Styl6">
    <w:name w:val="Styl6"/>
    <w:basedOn w:val="Styl3"/>
    <w:rsid w:val="00425CCF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7E2E0-AE00-4C0A-A937-FBD8D412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Používateľ systému Windows</cp:lastModifiedBy>
  <cp:revision>7</cp:revision>
  <cp:lastPrinted>2015-09-30T05:42:00Z</cp:lastPrinted>
  <dcterms:created xsi:type="dcterms:W3CDTF">2018-10-24T11:58:00Z</dcterms:created>
  <dcterms:modified xsi:type="dcterms:W3CDTF">2019-06-02T14:51:00Z</dcterms:modified>
</cp:coreProperties>
</file>