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88" w:lineRule="auto"/>
        <w:jc w:val="center"/>
      </w:pPr>
      <w:r>
        <w:rPr>
          <w:rFonts w:ascii="Calibri" w:hAnsi="Calibri" w:eastAsia="微软雅黑"/>
          <w:b/>
          <w:color w:val="1A658F"/>
          <w:sz w:val="28"/>
        </w:rPr>
        <w:t>室内训练机（大亚湾）</w:t>
      </w:r>
    </w:p>
    <w:p>
      <w:pPr>
        <w:spacing w:after="80" w:before="0" w:line="288" w:lineRule="auto"/>
        <w:jc w:val="center"/>
      </w:pPr>
      <w:r>
        <w:rPr>
          <w:rFonts w:ascii="Calibri" w:hAnsi="Calibri" w:eastAsia="微软雅黑"/>
          <w:b/>
          <w:color w:val="1A3A5C"/>
          <w:sz w:val="44"/>
        </w:rPr>
        <w:t>操作流程说明</w:t>
      </w:r>
    </w:p>
    <w:p>
      <w:pPr>
        <w:spacing w:after="280" w:before="0" w:line="288" w:lineRule="auto"/>
        <w:jc w:val="center"/>
      </w:pPr>
      <w:r>
        <w:rPr>
          <w:rFonts w:ascii="Calibri" w:hAnsi="Calibri" w:eastAsia="微软雅黑"/>
          <w:b w:val="0"/>
          <w:color w:val="555555"/>
          <w:sz w:val="18"/>
        </w:rPr>
        <w:t>给现场操作、调试人员看　　2026-09-14</w:t>
      </w:r>
    </w:p>
    <w:p>
      <w:pPr>
        <w:pStyle w:val="Heading1"/>
        <w:spacing w:after="160" w:before="280" w:line="288" w:lineRule="auto"/>
      </w:pPr>
      <w:r>
        <w:rPr>
          <w:rFonts w:ascii="Calibri" w:hAnsi="Calibri" w:eastAsia="微软雅黑"/>
          <w:b/>
          <w:color w:val="1A3A5C"/>
          <w:sz w:val="32"/>
        </w:rPr>
        <w:t>1. 两种运行模式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在调试页「运行模式」里切换，改完后点「保存」。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4706"/>
        <w:gridCol w:w="4706"/>
      </w:tblGrid>
      <w:tr>
        <w:tc>
          <w:tcPr>
            <w:tcW w:type="dxa" w:w="1814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7257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做什么</w:t>
            </w:r>
          </w:p>
        </w:tc>
      </w:tr>
      <w:t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训练模式</w:t>
            </w:r>
          </w:p>
        </w:tc>
        <w:tc>
          <w:tcPr>
            <w:tcW w:type="dxa" w:w="725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走完整主流程：开始 → 清洗 → 进样 → 静置 → 仪表测量 → 结束。进样完成后，AI 换水测量会同时在旁边循环跑。</w:t>
            </w:r>
          </w:p>
        </w:tc>
      </w:tr>
      <w:tr>
        <w:tc>
          <w:tcPr>
            <w:tcW w:type="dxa" w:w="1814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推理模式</w:t>
            </w:r>
          </w:p>
        </w:tc>
        <w:tc>
          <w:tcPr>
            <w:tcW w:type="dxa" w:w="7257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不走上面的主流程，只循环做：预排 → 换水 → 静置 → AI 测量。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8E7" w:val="clear"/>
            <w:tcBorders>
              <w:top w:val="single" w:sz="4" w:space="0" w:color="E6D5A8"/>
              <w:left w:val="single" w:sz="4" w:space="0" w:color="E6D5A8"/>
              <w:bottom w:val="single" w:sz="4" w:space="0" w:color="E6D5A8"/>
              <w:right w:val="single" w:sz="4" w:space="0" w:color="E6D5A8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555555"/>
                <w:sz w:val="20"/>
              </w:rPr>
              <w:t>「当前节点」显示走到哪一步；「运行指示」亮起表示流程在跑。</w:t>
            </w:r>
          </w:p>
        </w:tc>
      </w:tr>
    </w:tbl>
    <w:p/>
    <w:p>
      <w:pPr>
        <w:pStyle w:val="Heading1"/>
        <w:spacing w:after="160" w:before="280" w:line="288" w:lineRule="auto"/>
      </w:pPr>
      <w:r>
        <w:rPr>
          <w:rFonts w:ascii="Calibri" w:hAnsi="Calibri" w:eastAsia="微软雅黑"/>
          <w:b/>
          <w:color w:val="1A3A5C"/>
          <w:sz w:val="32"/>
        </w:rPr>
        <w:t>2. 阀门和液位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这些是调试页上的按钮。流程跑起来后由程序自动开关，一般不用手点。手点只适合单独调试。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4706"/>
        <w:gridCol w:w="4706"/>
      </w:tblGrid>
      <w:tr>
        <w:tc>
          <w:tcPr>
            <w:tcW w:type="dxa" w:w="2268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界面名称</w:t>
            </w:r>
          </w:p>
        </w:tc>
        <w:tc>
          <w:tcPr>
            <w:tcW w:type="dxa" w:w="6803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干什么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水泵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清洗、AI 换水时抽水</w:t>
            </w:r>
          </w:p>
        </w:tc>
      </w:tr>
      <w:tr>
        <w:tc>
          <w:tcPr>
            <w:tcW w:type="dxa" w:w="226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样杯进样阀</w:t>
            </w:r>
          </w:p>
        </w:tc>
        <w:tc>
          <w:tcPr>
            <w:tcW w:type="dxa" w:w="6803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清洗、进样、推理预排时给样杯进水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样杯排阀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开始时排空样杯；推理模式换水前预排</w:t>
            </w:r>
          </w:p>
        </w:tc>
      </w:tr>
      <w:tr>
        <w:tc>
          <w:tcPr>
            <w:tcW w:type="dxa" w:w="226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进样阀</w:t>
            </w:r>
          </w:p>
        </w:tc>
        <w:tc>
          <w:tcPr>
            <w:tcW w:type="dxa" w:w="6803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清洗、AI 换水时给水路进水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样杯液位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训练模式进样时判断样杯满没满</w:t>
            </w:r>
          </w:p>
        </w:tc>
      </w:tr>
      <w:tr>
        <w:tc>
          <w:tcPr>
            <w:tcW w:type="dxa" w:w="226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AI 液位</w:t>
            </w:r>
          </w:p>
        </w:tc>
        <w:tc>
          <w:tcPr>
            <w:tcW w:type="dxa" w:w="6803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推理预排时判断排空了没有；「液位检测:开」时还用来决定能不能发 AI 测量</w:t>
            </w:r>
          </w:p>
        </w:tc>
      </w:tr>
    </w:tbl>
    <w:p/>
    <w:p>
      <w:pPr>
        <w:pStyle w:val="Heading1"/>
        <w:spacing w:after="160" w:before="280" w:line="288" w:lineRule="auto"/>
      </w:pPr>
      <w:r>
        <w:rPr>
          <w:rFonts w:ascii="Calibri" w:hAnsi="Calibri" w:eastAsia="微软雅黑"/>
          <w:b/>
          <w:color w:val="1A3A5C"/>
          <w:sz w:val="32"/>
        </w:rPr>
        <w:t>3. 流程图</w:t>
      </w:r>
    </w:p>
    <w:p>
      <w:pPr>
        <w:pStyle w:val="Heading2"/>
        <w:spacing w:after="160" w:before="200" w:line="288" w:lineRule="auto"/>
      </w:pPr>
      <w:r>
        <w:rPr>
          <w:rFonts w:ascii="Calibri" w:hAnsi="Calibri" w:eastAsia="微软雅黑"/>
          <w:b/>
          <w:color w:val="1A658F"/>
          <w:sz w:val="26"/>
        </w:rPr>
        <w:t>3.1 怎么启动、怎么停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21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2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88" w:lineRule="auto"/>
        <w:jc w:val="center"/>
      </w:pPr>
      <w:r>
        <w:rPr>
          <w:rFonts w:ascii="Calibri" w:hAnsi="Calibri" w:eastAsia="微软雅黑"/>
          <w:b w:val="0"/>
          <w:color w:val="555555"/>
          <w:sz w:val="18"/>
        </w:rPr>
        <w:t>图  怎么启动、怎么停</w:t>
      </w:r>
    </w:p>
    <w:p>
      <w:pPr>
        <w:pStyle w:val="Heading2"/>
        <w:spacing w:after="160" w:before="200" w:line="288" w:lineRule="auto"/>
      </w:pPr>
      <w:r>
        <w:rPr>
          <w:rFonts w:ascii="Calibri" w:hAnsi="Calibri" w:eastAsia="微软雅黑"/>
          <w:b/>
          <w:color w:val="1A658F"/>
          <w:sz w:val="26"/>
        </w:rPr>
        <w:t>3.2 训练模式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21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tr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2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88" w:lineRule="auto"/>
        <w:jc w:val="center"/>
      </w:pPr>
      <w:r>
        <w:rPr>
          <w:rFonts w:ascii="Calibri" w:hAnsi="Calibri" w:eastAsia="微软雅黑"/>
          <w:b w:val="0"/>
          <w:color w:val="555555"/>
          <w:sz w:val="18"/>
        </w:rPr>
        <w:t>图  训练模式怎么走</w:t>
      </w:r>
    </w:p>
    <w:p>
      <w:pPr>
        <w:pStyle w:val="Heading2"/>
        <w:spacing w:after="160" w:before="200" w:line="288" w:lineRule="auto"/>
      </w:pPr>
      <w:r>
        <w:rPr>
          <w:rFonts w:ascii="Calibri" w:hAnsi="Calibri" w:eastAsia="微软雅黑"/>
          <w:b/>
          <w:color w:val="1A658F"/>
          <w:sz w:val="26"/>
        </w:rPr>
        <w:t>3.3 AI 换水测量（含液位检测）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7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su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88" w:lineRule="auto"/>
        <w:jc w:val="center"/>
      </w:pPr>
      <w:r>
        <w:rPr>
          <w:rFonts w:ascii="Calibri" w:hAnsi="Calibri" w:eastAsia="微软雅黑"/>
          <w:b w:val="0"/>
          <w:color w:val="555555"/>
          <w:sz w:val="18"/>
        </w:rPr>
        <w:t>图  AI 换水测量</w:t>
      </w:r>
    </w:p>
    <w:p>
      <w:pPr>
        <w:pStyle w:val="Heading2"/>
        <w:spacing w:after="160" w:before="200" w:line="288" w:lineRule="auto"/>
      </w:pPr>
      <w:r>
        <w:rPr>
          <w:rFonts w:ascii="Calibri" w:hAnsi="Calibri" w:eastAsia="微软雅黑"/>
          <w:b/>
          <w:color w:val="1A658F"/>
          <w:sz w:val="26"/>
        </w:rPr>
        <w:t>3.4 阀门、液位和两条线的关系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85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oi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88" w:lineRule="auto"/>
        <w:jc w:val="center"/>
      </w:pPr>
      <w:r>
        <w:rPr>
          <w:rFonts w:ascii="Calibri" w:hAnsi="Calibri" w:eastAsia="微软雅黑"/>
          <w:b w:val="0"/>
          <w:color w:val="555555"/>
          <w:sz w:val="18"/>
        </w:rPr>
        <w:t>图  阀门、液位和并行关系</w:t>
      </w:r>
    </w:p>
    <w:p>
      <w:pPr>
        <w:pStyle w:val="Heading1"/>
        <w:spacing w:after="160" w:before="280" w:line="288" w:lineRule="auto"/>
      </w:pPr>
      <w:r>
        <w:rPr>
          <w:rFonts w:ascii="Calibri" w:hAnsi="Calibri" w:eastAsia="微软雅黑"/>
          <w:b/>
          <w:color w:val="1A3A5C"/>
          <w:sz w:val="32"/>
        </w:rPr>
        <w:t>4. 怎么启动、怎么停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3137"/>
        <w:gridCol w:w="3137"/>
        <w:gridCol w:w="3137"/>
      </w:tblGrid>
      <w:tr>
        <w:tc>
          <w:tcPr>
            <w:tcW w:type="dxa" w:w="1814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3061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在界面上怎么操作</w:t>
            </w:r>
          </w:p>
        </w:tc>
        <w:tc>
          <w:tcPr>
            <w:tcW w:type="dxa" w:w="4195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马上开一轮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选好运行模式，点「立即启动」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立刻按当前模式开跑，并按「周期时间」之后再跑下一轮。重新打开软件后也会自动接着开。</w:t>
            </w:r>
          </w:p>
        </w:tc>
      </w:tr>
      <w:tr>
        <w:tc>
          <w:tcPr>
            <w:tcW w:type="dxa" w:w="1814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每天到点再开</w:t>
            </w:r>
          </w:p>
        </w:tc>
        <w:tc>
          <w:tcPr>
            <w:tcW w:type="dxa" w:w="306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填好「流程启动时间」，点「已开启流程」</w:t>
            </w:r>
          </w:p>
        </w:tc>
        <w:tc>
          <w:tcPr>
            <w:tcW w:type="dxa" w:w="4195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到了设定的时、分才开第一轮，之后按周期重复。只开了这个、还没到点，断电后不会自动开。</w:t>
            </w:r>
          </w:p>
        </w:tc>
      </w:tr>
      <w:t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按周期重复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填「周期时间」（分钟）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第一轮开始后，每隔这么多分钟再开一轮（会先停掉上一轮）。</w:t>
            </w:r>
          </w:p>
        </w:tc>
      </w:tr>
      <w:tr>
        <w:tc>
          <w:tcPr>
            <w:tcW w:type="dxa" w:w="1814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断电后再开软件</w:t>
            </w:r>
          </w:p>
        </w:tc>
        <w:tc>
          <w:tcPr>
            <w:tcW w:type="dxa" w:w="306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不用操作</w:t>
            </w:r>
          </w:p>
        </w:tc>
        <w:tc>
          <w:tcPr>
            <w:tcW w:type="dxa" w:w="4195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如果上次是「立即启动」或已经到点开跑、且中间没点「强制结束」，大约 3 秒后自动再开。</w:t>
            </w:r>
          </w:p>
        </w:tc>
      </w:tr>
      <w:t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马上停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点「强制结束」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立刻停、关阀门、停 AI 测量。回到「等待开始」。重新打开软件不会自动开。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8E7" w:val="clear"/>
            <w:tcBorders>
              <w:top w:val="single" w:sz="4" w:space="0" w:color="E6D5A8"/>
              <w:left w:val="single" w:sz="4" w:space="0" w:color="E6D5A8"/>
              <w:bottom w:val="single" w:sz="4" w:space="0" w:color="E6D5A8"/>
              <w:right w:val="single" w:sz="4" w:space="0" w:color="E6D5A8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555555"/>
                <w:sz w:val="20"/>
              </w:rPr>
              <w:t>「开启自动流程 / 已开启流程」只是打开「到点检查」。不到点不会开跑。</w:t>
            </w:r>
          </w:p>
        </w:tc>
      </w:tr>
    </w:tbl>
    <w:p/>
    <w:p>
      <w:pPr>
        <w:pStyle w:val="Heading1"/>
        <w:spacing w:after="160" w:before="280" w:line="288" w:lineRule="auto"/>
      </w:pPr>
      <w:r>
        <w:rPr>
          <w:rFonts w:ascii="Calibri" w:hAnsi="Calibri" w:eastAsia="微软雅黑"/>
          <w:b/>
          <w:color w:val="1A3A5C"/>
          <w:sz w:val="32"/>
        </w:rPr>
        <w:t>5. 训练模式各阶段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「当前节点」会依次变成：开始 → 清洗 → 进样 → 静置 → 测量 → 结束。</w:t>
      </w:r>
    </w:p>
    <w:p>
      <w:pPr>
        <w:pStyle w:val="Heading2"/>
        <w:spacing w:after="160" w:before="200" w:line="288" w:lineRule="auto"/>
      </w:pPr>
      <w:r>
        <w:rPr>
          <w:rFonts w:ascii="Calibri" w:hAnsi="Calibri" w:eastAsia="微软雅黑"/>
          <w:b/>
          <w:color w:val="1A658F"/>
          <w:sz w:val="26"/>
        </w:rPr>
        <w:t>5.1 开始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4706"/>
        <w:gridCol w:w="4706"/>
      </w:tblGrid>
      <w:tr>
        <w:tc>
          <w:tcPr>
            <w:tcW w:type="dxa" w:w="1701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7370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73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打开样杯排阀</w:t>
            </w:r>
          </w:p>
        </w:tc>
      </w:tr>
      <w:tr>
        <w:tc>
          <w:tcPr>
            <w:tcW w:type="dxa" w:w="170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7370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水泵如果开着，先关掉</w:t>
            </w:r>
          </w:p>
        </w:tc>
      </w:tr>
      <w:t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73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等 10 秒</w:t>
            </w:r>
          </w:p>
        </w:tc>
      </w:tr>
    </w:tbl>
    <w:p/>
    <w:p>
      <w:pPr>
        <w:pStyle w:val="Heading2"/>
        <w:spacing w:after="160" w:before="200" w:line="288" w:lineRule="auto"/>
      </w:pPr>
      <w:r>
        <w:rPr>
          <w:rFonts w:ascii="Calibri" w:hAnsi="Calibri" w:eastAsia="微软雅黑"/>
          <w:b/>
          <w:color w:val="1A658F"/>
          <w:sz w:val="26"/>
        </w:rPr>
        <w:t>5.2 清洗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时长看界面「清洗时间」，单位是秒，默认 60 秒。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4706"/>
        <w:gridCol w:w="4706"/>
      </w:tblGrid>
      <w:tr>
        <w:tc>
          <w:tcPr>
            <w:tcW w:type="dxa" w:w="1701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7370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73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打开进样阀</w:t>
            </w:r>
          </w:p>
        </w:tc>
      </w:tr>
      <w:tr>
        <w:tc>
          <w:tcPr>
            <w:tcW w:type="dxa" w:w="170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7370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打开样杯进样阀</w:t>
            </w:r>
          </w:p>
        </w:tc>
      </w:tr>
      <w:t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73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打开水泵</w:t>
            </w:r>
          </w:p>
        </w:tc>
      </w:tr>
      <w:tr>
        <w:tc>
          <w:tcPr>
            <w:tcW w:type="dxa" w:w="170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7370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前一半时间里，哪个阀掉了会再打开</w:t>
            </w:r>
          </w:p>
        </w:tc>
      </w:tr>
      <w:t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73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时间到了，关掉样杯排阀</w:t>
            </w:r>
          </w:p>
        </w:tc>
      </w:tr>
    </w:tbl>
    <w:p/>
    <w:p>
      <w:pPr>
        <w:pStyle w:val="Heading2"/>
        <w:spacing w:after="160" w:before="200" w:line="288" w:lineRule="auto"/>
      </w:pPr>
      <w:r>
        <w:rPr>
          <w:rFonts w:ascii="Calibri" w:hAnsi="Calibri" w:eastAsia="微软雅黑"/>
          <w:b/>
          <w:color w:val="1A658F"/>
          <w:sz w:val="26"/>
        </w:rPr>
        <w:t>5.3 进样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最长等待看「进样超时」，单位是分钟，默认 30 分钟。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4706"/>
        <w:gridCol w:w="4706"/>
      </w:tblGrid>
      <w:tr>
        <w:tc>
          <w:tcPr>
            <w:tcW w:type="dxa" w:w="1701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7370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73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不停看样杯液位</w:t>
            </w:r>
          </w:p>
        </w:tc>
      </w:tr>
      <w:tr>
        <w:tc>
          <w:tcPr>
            <w:tcW w:type="dxa" w:w="170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7370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等到超时还没有液位：记一条「进样超时」报警，后面步骤照常做</w:t>
            </w:r>
          </w:p>
        </w:tc>
      </w:tr>
      <w:t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73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有液位（或已经超时）后再等 10 秒</w:t>
            </w:r>
          </w:p>
        </w:tc>
      </w:tr>
      <w:tr>
        <w:tc>
          <w:tcPr>
            <w:tcW w:type="dxa" w:w="170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7370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关掉样杯进样阀</w:t>
            </w:r>
          </w:p>
        </w:tc>
      </w:tr>
      <w:t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73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同时开始旁边的 AI 换水测量循环</w:t>
            </w:r>
          </w:p>
        </w:tc>
      </w:tr>
    </w:tbl>
    <w:p/>
    <w:p>
      <w:pPr>
        <w:pStyle w:val="Heading2"/>
        <w:spacing w:after="160" w:before="200" w:line="288" w:lineRule="auto"/>
      </w:pPr>
      <w:r>
        <w:rPr>
          <w:rFonts w:ascii="Calibri" w:hAnsi="Calibri" w:eastAsia="微软雅黑"/>
          <w:b/>
          <w:color w:val="1A658F"/>
          <w:sz w:val="26"/>
        </w:rPr>
        <w:t>5.4 静置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时长看「主流程静置」，单位是分钟，默认 5 分钟。确认样杯进样阀已关，然后等待。</w:t>
      </w:r>
    </w:p>
    <w:p>
      <w:pPr>
        <w:pStyle w:val="Heading2"/>
        <w:spacing w:after="160" w:before="200" w:line="288" w:lineRule="auto"/>
      </w:pPr>
      <w:r>
        <w:rPr>
          <w:rFonts w:ascii="Calibri" w:hAnsi="Calibri" w:eastAsia="微软雅黑"/>
          <w:b/>
          <w:color w:val="1A658F"/>
          <w:sz w:val="26"/>
        </w:rPr>
        <w:t>5.5 测量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时长看「测量时间」，单位是分钟，默认 60 分钟。按现场配置依次启动总氮、氨氮、COD、总磷等仪表，最多试 3 次。时间到了保存本轮仪表数据。仪表没起来只记报警，数据仍会存。</w:t>
      </w:r>
    </w:p>
    <w:p>
      <w:pPr>
        <w:pStyle w:val="Heading2"/>
        <w:spacing w:after="160" w:before="200" w:line="288" w:lineRule="auto"/>
      </w:pPr>
      <w:r>
        <w:rPr>
          <w:rFonts w:ascii="Calibri" w:hAnsi="Calibri" w:eastAsia="微软雅黑"/>
          <w:b/>
          <w:color w:val="1A658F"/>
          <w:sz w:val="26"/>
        </w:rPr>
        <w:t>5.6 结束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关掉还开着的阀门，本轮主流程结束。旁边的 AI 循环也会跟着停。</w:t>
      </w:r>
    </w:p>
    <w:p>
      <w:pPr>
        <w:pStyle w:val="Heading1"/>
        <w:spacing w:after="160" w:before="280" w:line="288" w:lineRule="auto"/>
      </w:pPr>
      <w:r>
        <w:rPr>
          <w:rFonts w:ascii="Calibri" w:hAnsi="Calibri" w:eastAsia="微软雅黑"/>
          <w:b/>
          <w:color w:val="1A3A5C"/>
          <w:sz w:val="32"/>
        </w:rPr>
        <w:t>6. 推理模式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不走清洗、进样、仪表测量这条主流程。运行指示亮起后，只循环做第 7 节的 AI 换水测量，直到点「强制结束」或到了下一周期。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每一轮换水前会先预排：打开样杯进样阀和样杯排阀，看着 AI 液位；连续 10 秒都没有液位才关阀，然后进入换水。</w:t>
      </w:r>
    </w:p>
    <w:p>
      <w:pPr>
        <w:pStyle w:val="Heading1"/>
        <w:spacing w:after="160" w:before="280" w:line="288" w:lineRule="auto"/>
      </w:pPr>
      <w:r>
        <w:rPr>
          <w:rFonts w:ascii="Calibri" w:hAnsi="Calibri" w:eastAsia="微软雅黑"/>
          <w:b/>
          <w:color w:val="1A3A5C"/>
          <w:sz w:val="32"/>
        </w:rPr>
        <w:t>7. AI 换水 — 静置 — 测量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训练模式里，进样关阀后开始循环，和主流程的静置、仪表测量同时进行。推理模式里，这就是全部工作。</w:t>
      </w:r>
    </w:p>
    <w:p>
      <w:pPr>
        <w:pStyle w:val="Heading2"/>
        <w:spacing w:after="160" w:before="200" w:line="288" w:lineRule="auto"/>
      </w:pPr>
      <w:r>
        <w:rPr>
          <w:rFonts w:ascii="Calibri" w:hAnsi="Calibri" w:eastAsia="微软雅黑"/>
          <w:b/>
          <w:color w:val="1A658F"/>
          <w:sz w:val="26"/>
        </w:rPr>
        <w:t>7.1 换水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时长看「子流程换水」，单位是秒，默认 600 秒。打开进样阀和水泵，等到时间。</w:t>
      </w:r>
    </w:p>
    <w:p>
      <w:pPr>
        <w:pStyle w:val="Heading2"/>
        <w:spacing w:after="160" w:before="200" w:line="288" w:lineRule="auto"/>
      </w:pPr>
      <w:r>
        <w:rPr>
          <w:rFonts w:ascii="Calibri" w:hAnsi="Calibri" w:eastAsia="微软雅黑"/>
          <w:b/>
          <w:color w:val="1A658F"/>
          <w:sz w:val="26"/>
        </w:rPr>
        <w:t>7.2 静置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时长看「子流程静置」，单位是秒，默认 300 秒。关掉进样阀和水泵，等到时间。</w:t>
      </w:r>
    </w:p>
    <w:p>
      <w:pPr>
        <w:pStyle w:val="Heading2"/>
        <w:spacing w:after="160" w:before="200" w:line="288" w:lineRule="auto"/>
      </w:pPr>
      <w:r>
        <w:rPr>
          <w:rFonts w:ascii="Calibri" w:hAnsi="Calibri" w:eastAsia="微软雅黑"/>
          <w:b/>
          <w:color w:val="1A658F"/>
          <w:sz w:val="26"/>
        </w:rPr>
        <w:t>7.3 测量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看界面「液位检测:开 / 液位检测:关」（点一下就切换，改完建议点「保存」）：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4706"/>
        <w:gridCol w:w="4706"/>
      </w:tblGrid>
      <w:tr>
        <w:tc>
          <w:tcPr>
            <w:tcW w:type="dxa" w:w="2041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开关</w:t>
            </w:r>
          </w:p>
        </w:tc>
        <w:tc>
          <w:tcPr>
            <w:tcW w:type="dxa" w:w="7030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行为</w:t>
            </w:r>
          </w:p>
        </w:tc>
      </w:tr>
      <w:t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关（默认）</w:t>
            </w:r>
          </w:p>
        </w:tc>
        <w:tc>
          <w:tcPr>
            <w:tcW w:type="dxa" w:w="703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不管 AI 液位，直接让 AI 开始测量</w:t>
            </w:r>
          </w:p>
        </w:tc>
      </w:tr>
      <w:tr>
        <w:tc>
          <w:tcPr>
            <w:tcW w:type="dxa" w:w="204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开</w:t>
            </w:r>
          </w:p>
        </w:tc>
        <w:tc>
          <w:tcPr>
            <w:tcW w:type="dxa" w:w="7030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必须看到 AI 液位才发测量。没有液位会报「AI液位信号丢失」，等 3 秒再看。最多试 5 次。</w:t>
            </w:r>
          </w:p>
        </w:tc>
      </w:tr>
    </w:tbl>
    <w:p/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AI 进入测量后，再等「AI 读数时间」（分钟，默认 1），然后停止测量，进入下一轮。5 次都没进去：记报警，仍然等读数时间后停测，再进入下一轮（流程还在的话）。</w:t>
      </w:r>
    </w:p>
    <w:p>
      <w:pPr>
        <w:pStyle w:val="Heading1"/>
        <w:spacing w:after="160" w:before="280" w:line="288" w:lineRule="auto"/>
      </w:pPr>
      <w:r>
        <w:rPr>
          <w:rFonts w:ascii="Calibri" w:hAnsi="Calibri" w:eastAsia="微软雅黑"/>
          <w:b/>
          <w:color w:val="1A3A5C"/>
          <w:sz w:val="32"/>
        </w:rPr>
        <w:t>8. 界面参数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界面名称</w:t>
            </w:r>
          </w:p>
        </w:tc>
        <w:tc>
          <w:tcPr>
            <w:tcW w:type="dxa" w:w="1247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4195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做什么</w:t>
            </w:r>
          </w:p>
        </w:tc>
        <w:tc>
          <w:tcPr>
            <w:tcW w:type="dxa" w:w="1587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常见默认</w:t>
            </w:r>
          </w:p>
        </w:tc>
      </w:tr>
      <w:t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流程启动时间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时:分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点了「已开启流程」后，每天这个时刻开第一轮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按现场设定</w:t>
            </w:r>
          </w:p>
        </w:tc>
      </w:tr>
      <w:tr>
        <w:tc>
          <w:tcPr>
            <w:tcW w:type="dxa" w:w="204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周期时间</w:t>
            </w:r>
          </w:p>
        </w:tc>
        <w:tc>
          <w:tcPr>
            <w:tcW w:type="dxa" w:w="1247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分钟</w:t>
            </w:r>
          </w:p>
        </w:tc>
        <w:tc>
          <w:tcPr>
            <w:tcW w:type="dxa" w:w="4195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两轮之间隔多久</w:t>
            </w:r>
          </w:p>
        </w:tc>
        <w:tc>
          <w:tcPr>
            <w:tcW w:type="dxa" w:w="1587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按现场设定</w:t>
            </w:r>
          </w:p>
        </w:tc>
      </w:tr>
      <w:t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进样超时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分钟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训练模式等样杯液位最多等多久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30</w:t>
            </w:r>
          </w:p>
        </w:tc>
      </w:tr>
      <w:tr>
        <w:tc>
          <w:tcPr>
            <w:tcW w:type="dxa" w:w="204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测量时间</w:t>
            </w:r>
          </w:p>
        </w:tc>
        <w:tc>
          <w:tcPr>
            <w:tcW w:type="dxa" w:w="1247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分钟</w:t>
            </w:r>
          </w:p>
        </w:tc>
        <w:tc>
          <w:tcPr>
            <w:tcW w:type="dxa" w:w="4195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训练模式仪表测量等多久</w:t>
            </w:r>
          </w:p>
        </w:tc>
        <w:tc>
          <w:tcPr>
            <w:tcW w:type="dxa" w:w="1587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60</w:t>
            </w:r>
          </w:p>
        </w:tc>
      </w:tr>
      <w:t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清洗时间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秒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训练模式清洗多久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60</w:t>
            </w:r>
          </w:p>
        </w:tc>
      </w:tr>
      <w:tr>
        <w:tc>
          <w:tcPr>
            <w:tcW w:type="dxa" w:w="204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主流程静置</w:t>
            </w:r>
          </w:p>
        </w:tc>
        <w:tc>
          <w:tcPr>
            <w:tcW w:type="dxa" w:w="1247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分钟</w:t>
            </w:r>
          </w:p>
        </w:tc>
        <w:tc>
          <w:tcPr>
            <w:tcW w:type="dxa" w:w="4195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训练模式进样后静置多久</w:t>
            </w:r>
          </w:p>
        </w:tc>
        <w:tc>
          <w:tcPr>
            <w:tcW w:type="dxa" w:w="1587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5</w:t>
            </w:r>
          </w:p>
        </w:tc>
      </w:tr>
      <w:t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子流程换水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秒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AI 换水多久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600</w:t>
            </w:r>
          </w:p>
        </w:tc>
      </w:tr>
      <w:tr>
        <w:tc>
          <w:tcPr>
            <w:tcW w:type="dxa" w:w="204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子流程静置</w:t>
            </w:r>
          </w:p>
        </w:tc>
        <w:tc>
          <w:tcPr>
            <w:tcW w:type="dxa" w:w="1247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秒</w:t>
            </w:r>
          </w:p>
        </w:tc>
        <w:tc>
          <w:tcPr>
            <w:tcW w:type="dxa" w:w="4195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AI 换水后静置多久</w:t>
            </w:r>
          </w:p>
        </w:tc>
        <w:tc>
          <w:tcPr>
            <w:tcW w:type="dxa" w:w="1587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300</w:t>
            </w:r>
          </w:p>
        </w:tc>
      </w:tr>
      <w:t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AI 读数时间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分钟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AI 进入测量后再等多久读数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1</w:t>
            </w:r>
          </w:p>
        </w:tc>
      </w:tr>
      <w:tr>
        <w:tc>
          <w:tcPr>
            <w:tcW w:type="dxa" w:w="204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运行模式</w:t>
            </w:r>
          </w:p>
        </w:tc>
        <w:tc>
          <w:tcPr>
            <w:tcW w:type="dxa" w:w="1247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4195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训练模式 / 推理模式</w:t>
            </w:r>
          </w:p>
        </w:tc>
        <w:tc>
          <w:tcPr>
            <w:tcW w:type="dxa" w:w="1587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训练模式</w:t>
            </w:r>
          </w:p>
        </w:tc>
      </w:tr>
      <w:t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液位检测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开：没 AI 液位不测量；关：不看液位直接测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关</w:t>
            </w:r>
          </w:p>
        </w:tc>
      </w:tr>
    </w:tbl>
    <w:p/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改完点「保存」。</w:t>
      </w:r>
    </w:p>
    <w:p>
      <w:pPr>
        <w:pStyle w:val="Heading1"/>
        <w:spacing w:after="160" w:before="280" w:line="288" w:lineRule="auto"/>
      </w:pPr>
      <w:r>
        <w:rPr>
          <w:rFonts w:ascii="Calibri" w:hAnsi="Calibri" w:eastAsia="微软雅黑"/>
          <w:b/>
          <w:color w:val="1A3A5C"/>
          <w:sz w:val="32"/>
        </w:rPr>
        <w:t>9. 操作注意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1. 两个液位不要搞混：样杯液位只管训练进样满没满；AI 液位管推理预排空没空，以及「液位检测:开」时能不能测。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2. 训练模式是两条线一起走：进样结束后，主流程继续静置、测仪表；AI 自己在旁边换水、静置、测量。点「强制结束」或本轮结束，两边一起停。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3. 进样超时不会停整轮：只记报警，照样关阀、开 AI 循环、做后面的静置和测量。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4. 测量失败也不会卡死：AI 最多试 5 次，仪表最多试 3 次，失败只报警，后面的等待和存数照做。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5. 要彻底停、并且下次打开软件不要自动开：必须点「强制结束」，不要只关窗口。</w:t>
      </w:r>
    </w:p>
    <w:p>
      <w:pPr>
        <w:spacing w:after="120" w:before="0" w:line="288" w:lineRule="auto"/>
      </w:pPr>
      <w:r>
        <w:rPr>
          <w:rFonts w:ascii="Calibri" w:hAnsi="Calibri" w:eastAsia="微软雅黑"/>
          <w:b w:val="0"/>
          <w:sz w:val="22"/>
        </w:rPr>
        <w:t>6. 手点阀门：流程正在跑时不要手点阀门，容易和自动动作打架。单独试阀请先强制结束。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color w:val="555555"/>
        <w:sz w:val="18"/>
      </w:rPr>
      <w:t xml:space="preserve">室内训练机操作流程说明  ·  第 </w:t>
    </w:r>
    <w:r>
      <w:rPr>
        <w:rFonts w:ascii="Calibri" w:hAnsi="Calibri" w:eastAsia="微软雅黑"/>
        <w:b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微软雅黑"/>
        <w:b w:val="0"/>
        <w:color w:val="55555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