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4038E64D">
      <w:pPr>
        <w:pStyle w:val="2"/>
        <w:numPr>
          <w:ilvl w:val="0"/>
          <w:numId w:val="0"/>
        </w:numPr>
        <w:ind w:leftChars="0"/>
        <w:rPr>
          <w:rFonts w:eastAsia="黑体"/>
          <w:sz w:val="36"/>
          <w:szCs w:val="36"/>
        </w:rPr>
      </w:pPr>
      <w:bookmarkStart w:id="16" w:name="_GoBack"/>
      <w:bookmarkEnd w:id="16"/>
    </w:p>
    <w:p w14:paraId="69EDCF10">
      <w:pPr>
        <w:pStyle w:val="2"/>
      </w:pPr>
      <w:r>
        <w:rPr>
          <w:rFonts w:hint="eastAsia"/>
        </w:rPr>
        <w:t>电源模块（J_B使用）</w:t>
      </w:r>
    </w:p>
    <w:p w14:paraId="74FD10AB">
      <w:pPr>
        <w:pStyle w:val="3"/>
        <w:ind w:firstLine="480"/>
        <w:jc w:val="center"/>
      </w:pPr>
      <w:r>
        <w:object>
          <v:shape id="_x0000_i1025" o:spt="75" type="#_x0000_t75" style="height:85.5pt;width:178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8">
            <o:LockedField>false</o:LockedField>
          </o:OLEObject>
        </w:object>
      </w:r>
    </w:p>
    <w:p w14:paraId="5BAF011B">
      <w:pPr>
        <w:pStyle w:val="15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电源模块控制接口</w:t>
      </w:r>
    </w:p>
    <w:p w14:paraId="5331E004">
      <w:pPr>
        <w:pStyle w:val="3"/>
        <w:ind w:firstLine="480"/>
      </w:pPr>
      <w:r>
        <w:rPr>
          <w:rFonts w:hint="eastAsia"/>
        </w:rPr>
        <w:t>电源模块控制串口连接到外部管理模块，具体消息格式如下：</w:t>
      </w:r>
    </w:p>
    <w:p w14:paraId="444C8E35">
      <w:pPr>
        <w:pStyle w:val="4"/>
        <w:numPr>
          <w:ilvl w:val="1"/>
          <w:numId w:val="3"/>
        </w:numPr>
      </w:pPr>
      <w:r>
        <w:rPr>
          <w:rFonts w:hint="eastAsia"/>
        </w:rPr>
        <w:t>外部管理软件到电源模块</w:t>
      </w:r>
    </w:p>
    <w:p w14:paraId="773129DD">
      <w:pPr>
        <w:pStyle w:val="5"/>
      </w:pPr>
      <w:r>
        <w:rPr>
          <w:rFonts w:hint="eastAsia"/>
        </w:rPr>
        <w:t>内部ACK/NAK应答</w:t>
      </w:r>
    </w:p>
    <w:p w14:paraId="51B611A5">
      <w:pPr>
        <w:pStyle w:val="10"/>
        <w:numPr>
          <w:ilvl w:val="0"/>
          <w:numId w:val="10"/>
        </w:numPr>
        <w:ind w:left="840"/>
      </w:pPr>
      <w:r>
        <w:t>接口数据名称：内部ACK/NAK应答。</w:t>
      </w:r>
    </w:p>
    <w:p w14:paraId="6E3C3B77">
      <w:pPr>
        <w:pStyle w:val="10"/>
        <w:ind w:left="840"/>
      </w:pPr>
      <w:r>
        <w:t>接口数据标识：</w:t>
      </w:r>
      <w:r>
        <w:rPr>
          <w:rFonts w:hint="eastAsia"/>
        </w:rPr>
        <w:t>UART/LIMC_SOC1_DY_0400</w:t>
      </w:r>
      <w:r>
        <w:t>。</w:t>
      </w:r>
    </w:p>
    <w:p w14:paraId="0DD8A644">
      <w:pPr>
        <w:pStyle w:val="10"/>
        <w:ind w:left="840"/>
      </w:pPr>
      <w:r>
        <w:t>接口数据描述：内部ACK/NAK应答。</w:t>
      </w:r>
    </w:p>
    <w:p w14:paraId="53C04C84">
      <w:pPr>
        <w:pStyle w:val="10"/>
        <w:ind w:left="840"/>
      </w:pPr>
      <w:r>
        <w:t>刷新周期：事件触发。</w:t>
      </w:r>
    </w:p>
    <w:p w14:paraId="6EF10921">
      <w:pPr>
        <w:pStyle w:val="10"/>
        <w:ind w:left="840"/>
      </w:pPr>
      <w:r>
        <w:t>接口数据定义：见</w:t>
      </w:r>
      <w:r>
        <w:fldChar w:fldCharType="begin"/>
      </w:r>
      <w:r>
        <w:instrText xml:space="preserve"> REF _Ref147759639 \h </w:instrText>
      </w:r>
      <w:r>
        <w:fldChar w:fldCharType="separate"/>
      </w:r>
      <w:r>
        <w:rPr>
          <w:rFonts w:hint="eastAsia"/>
        </w:rPr>
        <w:t xml:space="preserve">表 </w:t>
      </w:r>
      <w:r>
        <w:t>1</w:t>
      </w:r>
      <w:r>
        <w:fldChar w:fldCharType="end"/>
      </w:r>
      <w:r>
        <w:t>。</w:t>
      </w:r>
    </w:p>
    <w:p w14:paraId="01CD022E">
      <w:pPr>
        <w:pStyle w:val="15"/>
      </w:pPr>
      <w:bookmarkStart w:id="0" w:name="_Ref147759639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bookmarkEnd w:id="0"/>
      <w:r>
        <w:t>内部ACK/NAK应答帧格式</w:t>
      </w:r>
    </w:p>
    <w:tbl>
      <w:tblPr>
        <w:tblStyle w:val="35"/>
        <w:tblW w:w="5000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1699"/>
        <w:gridCol w:w="927"/>
        <w:gridCol w:w="2626"/>
        <w:gridCol w:w="3144"/>
      </w:tblGrid>
      <w:tr w14:paraId="036F1D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79" w:type="pct"/>
            <w:vAlign w:val="center"/>
          </w:tcPr>
          <w:p w14:paraId="69646DD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序号</w:t>
            </w:r>
          </w:p>
        </w:tc>
        <w:tc>
          <w:tcPr>
            <w:tcW w:w="915" w:type="pct"/>
            <w:vAlign w:val="center"/>
          </w:tcPr>
          <w:p w14:paraId="4FCFAE52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数据元素名称</w:t>
            </w:r>
          </w:p>
        </w:tc>
        <w:tc>
          <w:tcPr>
            <w:tcW w:w="499" w:type="pct"/>
            <w:vAlign w:val="center"/>
          </w:tcPr>
          <w:p w14:paraId="0209F52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长度</w:t>
            </w:r>
          </w:p>
        </w:tc>
        <w:tc>
          <w:tcPr>
            <w:tcW w:w="1414" w:type="pct"/>
            <w:vAlign w:val="center"/>
          </w:tcPr>
          <w:p w14:paraId="257D2AF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值域</w:t>
            </w:r>
          </w:p>
        </w:tc>
        <w:tc>
          <w:tcPr>
            <w:tcW w:w="1693" w:type="pct"/>
            <w:vAlign w:val="center"/>
          </w:tcPr>
          <w:p w14:paraId="2FFB2B4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说明</w:t>
            </w:r>
          </w:p>
        </w:tc>
      </w:tr>
      <w:tr w14:paraId="0CB4BD7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2FF42424">
            <w:pPr>
              <w:pStyle w:val="3"/>
              <w:ind w:firstLine="0" w:firstLineChars="0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帧头开始</w:t>
            </w:r>
          </w:p>
        </w:tc>
      </w:tr>
      <w:tr w14:paraId="6B019C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1560DD97">
            <w:pPr>
              <w:pStyle w:val="3"/>
              <w:numPr>
                <w:ilvl w:val="0"/>
                <w:numId w:val="11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915" w:type="pct"/>
            <w:vAlign w:val="center"/>
          </w:tcPr>
          <w:p w14:paraId="2D21E83B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消息类型</w:t>
            </w:r>
          </w:p>
        </w:tc>
        <w:tc>
          <w:tcPr>
            <w:tcW w:w="499" w:type="pct"/>
            <w:vAlign w:val="center"/>
          </w:tcPr>
          <w:p w14:paraId="1B757A3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1字节</w:t>
            </w:r>
          </w:p>
        </w:tc>
        <w:tc>
          <w:tcPr>
            <w:tcW w:w="1414" w:type="pct"/>
            <w:vAlign w:val="center"/>
          </w:tcPr>
          <w:p w14:paraId="5746B21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0xF0=设置</w:t>
            </w:r>
          </w:p>
          <w:p w14:paraId="1D30013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0xF1=请求</w:t>
            </w:r>
          </w:p>
          <w:p w14:paraId="509191E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0xF2=应答</w:t>
            </w:r>
          </w:p>
          <w:p w14:paraId="536D27DC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0xF3=报告</w:t>
            </w:r>
          </w:p>
          <w:p w14:paraId="0ABB3194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0xF4=用户数据</w:t>
            </w:r>
          </w:p>
          <w:p w14:paraId="4E4F24CC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0xF5=话音数据</w:t>
            </w:r>
          </w:p>
          <w:p w14:paraId="6DC1012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0xF6=授时数据</w:t>
            </w:r>
          </w:p>
          <w:p w14:paraId="1D84A64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0xF7=记录数据</w:t>
            </w:r>
          </w:p>
          <w:p w14:paraId="703084C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0xF8=测试数据</w:t>
            </w:r>
          </w:p>
          <w:p w14:paraId="489225CA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默认值：0xF2</w:t>
            </w:r>
          </w:p>
        </w:tc>
        <w:tc>
          <w:tcPr>
            <w:tcW w:w="1693" w:type="pct"/>
            <w:vAlign w:val="center"/>
          </w:tcPr>
          <w:p w14:paraId="2ED6E89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713F31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28A8821A">
            <w:pPr>
              <w:pStyle w:val="3"/>
              <w:numPr>
                <w:ilvl w:val="0"/>
                <w:numId w:val="11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915" w:type="pct"/>
            <w:vAlign w:val="center"/>
          </w:tcPr>
          <w:p w14:paraId="4F62AB19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设备编号</w:t>
            </w:r>
          </w:p>
        </w:tc>
        <w:tc>
          <w:tcPr>
            <w:tcW w:w="499" w:type="pct"/>
            <w:vAlign w:val="center"/>
          </w:tcPr>
          <w:p w14:paraId="70E4BF6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14" w:type="pct"/>
            <w:vAlign w:val="center"/>
          </w:tcPr>
          <w:p w14:paraId="7E0C20A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693" w:type="pct"/>
            <w:vAlign w:val="center"/>
          </w:tcPr>
          <w:p w14:paraId="7AC8759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J_B：0=主机</w:t>
            </w:r>
          </w:p>
        </w:tc>
      </w:tr>
      <w:tr w14:paraId="54326B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20252C9B">
            <w:pPr>
              <w:pStyle w:val="3"/>
              <w:numPr>
                <w:ilvl w:val="0"/>
                <w:numId w:val="11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02ADB647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消息ID</w:t>
            </w:r>
          </w:p>
        </w:tc>
        <w:tc>
          <w:tcPr>
            <w:tcW w:w="499" w:type="pct"/>
            <w:vMerge w:val="restart"/>
            <w:vAlign w:val="center"/>
          </w:tcPr>
          <w:p w14:paraId="4E3CE9A2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2字节</w:t>
            </w:r>
          </w:p>
        </w:tc>
        <w:tc>
          <w:tcPr>
            <w:tcW w:w="1414" w:type="pct"/>
            <w:vMerge w:val="restart"/>
            <w:vAlign w:val="center"/>
          </w:tcPr>
          <w:p w14:paraId="2961CE0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消息代码：0x0400</w:t>
            </w:r>
          </w:p>
        </w:tc>
        <w:tc>
          <w:tcPr>
            <w:tcW w:w="1693" w:type="pct"/>
            <w:vMerge w:val="restart"/>
            <w:vAlign w:val="center"/>
          </w:tcPr>
          <w:p w14:paraId="5EC13CA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4649800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40C00555">
            <w:pPr>
              <w:pStyle w:val="3"/>
              <w:numPr>
                <w:ilvl w:val="0"/>
                <w:numId w:val="11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0AFFA222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499" w:type="pct"/>
            <w:vMerge w:val="continue"/>
            <w:vAlign w:val="center"/>
          </w:tcPr>
          <w:p w14:paraId="577F247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414" w:type="pct"/>
            <w:vMerge w:val="continue"/>
            <w:vAlign w:val="center"/>
          </w:tcPr>
          <w:p w14:paraId="5E03033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693" w:type="pct"/>
            <w:vMerge w:val="continue"/>
            <w:vAlign w:val="center"/>
          </w:tcPr>
          <w:p w14:paraId="23126AD4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19E27C8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082C2CEA">
            <w:pPr>
              <w:pStyle w:val="3"/>
              <w:numPr>
                <w:ilvl w:val="0"/>
                <w:numId w:val="11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4E0FC112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数据长度</w:t>
            </w:r>
          </w:p>
        </w:tc>
        <w:tc>
          <w:tcPr>
            <w:tcW w:w="499" w:type="pct"/>
            <w:vMerge w:val="restart"/>
            <w:vAlign w:val="center"/>
          </w:tcPr>
          <w:p w14:paraId="58398577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2字节</w:t>
            </w:r>
          </w:p>
        </w:tc>
        <w:tc>
          <w:tcPr>
            <w:tcW w:w="1414" w:type="pct"/>
            <w:vMerge w:val="restart"/>
            <w:vAlign w:val="center"/>
          </w:tcPr>
          <w:p w14:paraId="7591123A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  <w:p w14:paraId="3E9054F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长度：16字节</w:t>
            </w:r>
          </w:p>
        </w:tc>
        <w:tc>
          <w:tcPr>
            <w:tcW w:w="1693" w:type="pct"/>
            <w:vMerge w:val="restart"/>
            <w:vAlign w:val="center"/>
          </w:tcPr>
          <w:p w14:paraId="79BA30C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长度计算方法：帧头+消息体+CRC。</w:t>
            </w:r>
          </w:p>
        </w:tc>
      </w:tr>
      <w:tr w14:paraId="774206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588011A2">
            <w:pPr>
              <w:pStyle w:val="3"/>
              <w:numPr>
                <w:ilvl w:val="0"/>
                <w:numId w:val="11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695E66F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499" w:type="pct"/>
            <w:vMerge w:val="continue"/>
            <w:vAlign w:val="center"/>
          </w:tcPr>
          <w:p w14:paraId="43F4FFF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414" w:type="pct"/>
            <w:vMerge w:val="continue"/>
            <w:vAlign w:val="center"/>
          </w:tcPr>
          <w:p w14:paraId="1A7D528B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693" w:type="pct"/>
            <w:vMerge w:val="continue"/>
            <w:vAlign w:val="center"/>
          </w:tcPr>
          <w:p w14:paraId="16B5C918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2CE24E3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7AB639D2">
            <w:pPr>
              <w:pStyle w:val="3"/>
              <w:ind w:firstLine="0" w:firstLineChars="0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帧头结束</w:t>
            </w:r>
          </w:p>
        </w:tc>
      </w:tr>
      <w:tr w14:paraId="62A5503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6E4C780E">
            <w:pPr>
              <w:pStyle w:val="3"/>
              <w:ind w:firstLine="0" w:firstLineChars="0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消息体开始</w:t>
            </w:r>
          </w:p>
        </w:tc>
      </w:tr>
      <w:tr w14:paraId="0CD99D3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4DAD1AF5">
            <w:pPr>
              <w:pStyle w:val="3"/>
              <w:numPr>
                <w:ilvl w:val="0"/>
                <w:numId w:val="11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5DFFD17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应答消息ID</w:t>
            </w:r>
          </w:p>
        </w:tc>
        <w:tc>
          <w:tcPr>
            <w:tcW w:w="499" w:type="pct"/>
            <w:vMerge w:val="restart"/>
            <w:vAlign w:val="center"/>
          </w:tcPr>
          <w:p w14:paraId="65BA0F0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2字节</w:t>
            </w:r>
          </w:p>
        </w:tc>
        <w:tc>
          <w:tcPr>
            <w:tcW w:w="1414" w:type="pct"/>
            <w:vMerge w:val="restart"/>
            <w:vAlign w:val="center"/>
          </w:tcPr>
          <w:p w14:paraId="18C84EE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693" w:type="pct"/>
            <w:vMerge w:val="restart"/>
            <w:vAlign w:val="center"/>
          </w:tcPr>
          <w:p w14:paraId="2CCC2078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19C350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193897D0">
            <w:pPr>
              <w:pStyle w:val="3"/>
              <w:numPr>
                <w:ilvl w:val="0"/>
                <w:numId w:val="11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7CA9515A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499" w:type="pct"/>
            <w:vMerge w:val="continue"/>
            <w:vAlign w:val="center"/>
          </w:tcPr>
          <w:p w14:paraId="101281C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414" w:type="pct"/>
            <w:vMerge w:val="continue"/>
            <w:vAlign w:val="center"/>
          </w:tcPr>
          <w:p w14:paraId="78301A0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693" w:type="pct"/>
            <w:vMerge w:val="continue"/>
            <w:vAlign w:val="center"/>
          </w:tcPr>
          <w:p w14:paraId="279C10B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33BF09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61350A88">
            <w:pPr>
              <w:pStyle w:val="3"/>
              <w:numPr>
                <w:ilvl w:val="0"/>
                <w:numId w:val="11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915" w:type="pct"/>
            <w:vAlign w:val="center"/>
          </w:tcPr>
          <w:p w14:paraId="20EDC6F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ACK/NAK</w:t>
            </w:r>
          </w:p>
        </w:tc>
        <w:tc>
          <w:tcPr>
            <w:tcW w:w="499" w:type="pct"/>
            <w:vAlign w:val="center"/>
          </w:tcPr>
          <w:p w14:paraId="689E4B4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14" w:type="pct"/>
            <w:vAlign w:val="center"/>
          </w:tcPr>
          <w:p w14:paraId="2335A41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0x0=ACK</w:t>
            </w:r>
          </w:p>
          <w:p w14:paraId="4ED9CDD4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0x1=NAK</w:t>
            </w:r>
          </w:p>
          <w:p w14:paraId="03741EEA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默认值：0x0</w:t>
            </w:r>
          </w:p>
        </w:tc>
        <w:tc>
          <w:tcPr>
            <w:tcW w:w="1693" w:type="pct"/>
            <w:vAlign w:val="center"/>
          </w:tcPr>
          <w:p w14:paraId="07BC5969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5F91B6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42FB3DC9">
            <w:pPr>
              <w:pStyle w:val="3"/>
              <w:numPr>
                <w:ilvl w:val="0"/>
                <w:numId w:val="11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915" w:type="pct"/>
            <w:vAlign w:val="center"/>
          </w:tcPr>
          <w:p w14:paraId="1129B1F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消息异常代码</w:t>
            </w:r>
          </w:p>
        </w:tc>
        <w:tc>
          <w:tcPr>
            <w:tcW w:w="499" w:type="pct"/>
            <w:vAlign w:val="center"/>
          </w:tcPr>
          <w:p w14:paraId="4C62F31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14" w:type="pct"/>
            <w:vAlign w:val="center"/>
          </w:tcPr>
          <w:p w14:paraId="368FCA57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0x0=无效</w:t>
            </w:r>
          </w:p>
          <w:p w14:paraId="55670BC8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0x1=CRC校验未通过</w:t>
            </w:r>
          </w:p>
          <w:p w14:paraId="6A203689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0x2=消息长度不匹配</w:t>
            </w:r>
          </w:p>
          <w:p w14:paraId="7BAB4D57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0x3=消息ID不合法</w:t>
            </w:r>
          </w:p>
          <w:p w14:paraId="08C435A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0x4=消息数据不合法</w:t>
            </w:r>
          </w:p>
          <w:p w14:paraId="18A51EC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0x5=设备编号不合法</w:t>
            </w:r>
          </w:p>
          <w:p w14:paraId="70D76DA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默认值：0x0</w:t>
            </w:r>
          </w:p>
        </w:tc>
        <w:tc>
          <w:tcPr>
            <w:tcW w:w="1693" w:type="pct"/>
            <w:vAlign w:val="center"/>
          </w:tcPr>
          <w:p w14:paraId="6A6736D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7D56F0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4902E5A6">
            <w:pPr>
              <w:pStyle w:val="3"/>
              <w:numPr>
                <w:ilvl w:val="0"/>
                <w:numId w:val="11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915" w:type="pct"/>
            <w:vAlign w:val="center"/>
          </w:tcPr>
          <w:p w14:paraId="47BC318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设置成功标志</w:t>
            </w:r>
          </w:p>
        </w:tc>
        <w:tc>
          <w:tcPr>
            <w:tcW w:w="499" w:type="pct"/>
            <w:vAlign w:val="center"/>
          </w:tcPr>
          <w:p w14:paraId="4C549A6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14" w:type="pct"/>
            <w:vAlign w:val="center"/>
          </w:tcPr>
          <w:p w14:paraId="3225B7D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0x0=设置成功</w:t>
            </w:r>
          </w:p>
          <w:p w14:paraId="53C17FB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0x1=设置失败</w:t>
            </w:r>
          </w:p>
          <w:p w14:paraId="3A14192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默认值：0x0</w:t>
            </w:r>
          </w:p>
        </w:tc>
        <w:tc>
          <w:tcPr>
            <w:tcW w:w="1693" w:type="pct"/>
            <w:vAlign w:val="center"/>
          </w:tcPr>
          <w:p w14:paraId="4C86D3F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4D3719B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0BB81266">
            <w:pPr>
              <w:pStyle w:val="3"/>
              <w:numPr>
                <w:ilvl w:val="0"/>
                <w:numId w:val="11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915" w:type="pct"/>
            <w:vAlign w:val="center"/>
          </w:tcPr>
          <w:p w14:paraId="737447B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预留</w:t>
            </w:r>
          </w:p>
        </w:tc>
        <w:tc>
          <w:tcPr>
            <w:tcW w:w="499" w:type="pct"/>
            <w:vAlign w:val="center"/>
          </w:tcPr>
          <w:p w14:paraId="63945B2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14" w:type="pct"/>
            <w:vAlign w:val="center"/>
          </w:tcPr>
          <w:p w14:paraId="31A5C842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693" w:type="pct"/>
            <w:vAlign w:val="center"/>
          </w:tcPr>
          <w:p w14:paraId="63859B84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1DFBB5B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7A134F7B">
            <w:pPr>
              <w:pStyle w:val="3"/>
              <w:numPr>
                <w:ilvl w:val="0"/>
                <w:numId w:val="11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915" w:type="pct"/>
            <w:vAlign w:val="center"/>
          </w:tcPr>
          <w:p w14:paraId="483051D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预留</w:t>
            </w:r>
          </w:p>
        </w:tc>
        <w:tc>
          <w:tcPr>
            <w:tcW w:w="499" w:type="pct"/>
            <w:vAlign w:val="center"/>
          </w:tcPr>
          <w:p w14:paraId="127335D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14" w:type="pct"/>
            <w:vAlign w:val="center"/>
          </w:tcPr>
          <w:p w14:paraId="6C2E397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693" w:type="pct"/>
            <w:vAlign w:val="center"/>
          </w:tcPr>
          <w:p w14:paraId="02FE980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0980CD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07E7E018">
            <w:pPr>
              <w:pStyle w:val="3"/>
              <w:numPr>
                <w:ilvl w:val="0"/>
                <w:numId w:val="11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915" w:type="pct"/>
            <w:vAlign w:val="center"/>
          </w:tcPr>
          <w:p w14:paraId="5259892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预留</w:t>
            </w:r>
          </w:p>
        </w:tc>
        <w:tc>
          <w:tcPr>
            <w:tcW w:w="499" w:type="pct"/>
            <w:vAlign w:val="center"/>
          </w:tcPr>
          <w:p w14:paraId="4760B82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14" w:type="pct"/>
            <w:vAlign w:val="center"/>
          </w:tcPr>
          <w:p w14:paraId="4814E129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693" w:type="pct"/>
            <w:vAlign w:val="center"/>
          </w:tcPr>
          <w:p w14:paraId="50B1768B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65A520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7C0564B6">
            <w:pPr>
              <w:pStyle w:val="3"/>
              <w:ind w:firstLine="0" w:firstLineChars="0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消息体结束</w:t>
            </w:r>
          </w:p>
        </w:tc>
      </w:tr>
    </w:tbl>
    <w:p w14:paraId="3919073C"/>
    <w:p w14:paraId="03829243">
      <w:pPr>
        <w:pStyle w:val="5"/>
      </w:pPr>
      <w:r>
        <w:rPr>
          <w:rFonts w:hint="eastAsia"/>
        </w:rPr>
        <w:t>电源模块自检查询</w:t>
      </w:r>
    </w:p>
    <w:p w14:paraId="7F336694">
      <w:pPr>
        <w:pStyle w:val="10"/>
        <w:numPr>
          <w:ilvl w:val="0"/>
          <w:numId w:val="12"/>
        </w:numPr>
        <w:ind w:left="840"/>
      </w:pPr>
      <w:r>
        <w:rPr>
          <w:rFonts w:hint="eastAsia"/>
        </w:rPr>
        <w:t>接口数据名称：电源模块自检查询。</w:t>
      </w:r>
    </w:p>
    <w:p w14:paraId="60475539">
      <w:pPr>
        <w:pStyle w:val="10"/>
        <w:ind w:left="840"/>
      </w:pPr>
      <w:r>
        <w:rPr>
          <w:rFonts w:hint="eastAsia"/>
        </w:rPr>
        <w:t>接口数据标识：UART/LIMC_SOC1_DY_0401。</w:t>
      </w:r>
    </w:p>
    <w:p w14:paraId="59A756E9">
      <w:pPr>
        <w:pStyle w:val="10"/>
        <w:ind w:left="840"/>
      </w:pPr>
      <w:r>
        <w:rPr>
          <w:rFonts w:hint="eastAsia"/>
        </w:rPr>
        <w:t>接口数据描述：电源自检查询。</w:t>
      </w:r>
    </w:p>
    <w:p w14:paraId="11167531">
      <w:pPr>
        <w:pStyle w:val="10"/>
        <w:ind w:left="840"/>
      </w:pPr>
      <w:r>
        <w:rPr>
          <w:rFonts w:hint="eastAsia"/>
        </w:rPr>
        <w:t>刷新周期：事件触发，周期性消息。</w:t>
      </w:r>
    </w:p>
    <w:p w14:paraId="7199E40D">
      <w:pPr>
        <w:pStyle w:val="10"/>
        <w:ind w:left="840"/>
      </w:pPr>
      <w:r>
        <w:rPr>
          <w:rFonts w:hint="eastAsia"/>
        </w:rPr>
        <w:t>接口数据定义：见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_Ref147759648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 xml:space="preserve">表 </w:t>
      </w:r>
      <w:r>
        <w:t>2</w:t>
      </w:r>
      <w:r>
        <w:fldChar w:fldCharType="end"/>
      </w:r>
      <w:r>
        <w:rPr>
          <w:rFonts w:hint="eastAsia"/>
        </w:rPr>
        <w:t>。</w:t>
      </w:r>
    </w:p>
    <w:p w14:paraId="35B3E29A">
      <w:pPr>
        <w:pStyle w:val="15"/>
      </w:pPr>
      <w:bookmarkStart w:id="1" w:name="_Ref147759648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bookmarkEnd w:id="1"/>
      <w:r>
        <w:rPr>
          <w:rFonts w:hint="eastAsia"/>
        </w:rPr>
        <w:t>电源模块自检查询帧格式</w:t>
      </w:r>
    </w:p>
    <w:tbl>
      <w:tblPr>
        <w:tblStyle w:val="35"/>
        <w:tblW w:w="5000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058"/>
        <w:gridCol w:w="906"/>
        <w:gridCol w:w="2673"/>
        <w:gridCol w:w="2914"/>
      </w:tblGrid>
      <w:tr w14:paraId="76EA59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96" w:type="pct"/>
            <w:vAlign w:val="center"/>
          </w:tcPr>
          <w:p w14:paraId="3AAA242C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序号</w:t>
            </w:r>
          </w:p>
        </w:tc>
        <w:tc>
          <w:tcPr>
            <w:tcW w:w="1108" w:type="pct"/>
            <w:vAlign w:val="center"/>
          </w:tcPr>
          <w:p w14:paraId="23D52BE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数据元素名称</w:t>
            </w:r>
          </w:p>
        </w:tc>
        <w:tc>
          <w:tcPr>
            <w:tcW w:w="488" w:type="pct"/>
            <w:vAlign w:val="center"/>
          </w:tcPr>
          <w:p w14:paraId="0AEC2B6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长度</w:t>
            </w:r>
          </w:p>
        </w:tc>
        <w:tc>
          <w:tcPr>
            <w:tcW w:w="1439" w:type="pct"/>
            <w:vAlign w:val="center"/>
          </w:tcPr>
          <w:p w14:paraId="0D48EC79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值域</w:t>
            </w:r>
          </w:p>
        </w:tc>
        <w:tc>
          <w:tcPr>
            <w:tcW w:w="1569" w:type="pct"/>
            <w:vAlign w:val="center"/>
          </w:tcPr>
          <w:p w14:paraId="0E4C4E5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说明</w:t>
            </w:r>
          </w:p>
        </w:tc>
      </w:tr>
      <w:tr w14:paraId="23718C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734C7949">
            <w:pPr>
              <w:pStyle w:val="3"/>
              <w:ind w:firstLine="0" w:firstLineChars="0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帧头开始</w:t>
            </w:r>
          </w:p>
        </w:tc>
      </w:tr>
      <w:tr w14:paraId="68C8B9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pct"/>
            <w:vAlign w:val="center"/>
          </w:tcPr>
          <w:p w14:paraId="532D85D1">
            <w:pPr>
              <w:pStyle w:val="3"/>
              <w:numPr>
                <w:ilvl w:val="0"/>
                <w:numId w:val="13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08" w:type="pct"/>
            <w:vAlign w:val="center"/>
          </w:tcPr>
          <w:p w14:paraId="61CADAD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消息类型</w:t>
            </w:r>
          </w:p>
        </w:tc>
        <w:tc>
          <w:tcPr>
            <w:tcW w:w="488" w:type="pct"/>
            <w:vAlign w:val="center"/>
          </w:tcPr>
          <w:p w14:paraId="1883149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39" w:type="pct"/>
            <w:vAlign w:val="center"/>
          </w:tcPr>
          <w:p w14:paraId="0E8BE19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0xF0=设置</w:t>
            </w:r>
          </w:p>
          <w:p w14:paraId="2FE357C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0xF1=请求</w:t>
            </w:r>
          </w:p>
          <w:p w14:paraId="7F221BF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0xF2=应答</w:t>
            </w:r>
          </w:p>
          <w:p w14:paraId="331D5E1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0xF3=报告</w:t>
            </w:r>
          </w:p>
          <w:p w14:paraId="14FCA52B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0xF4=用户数据</w:t>
            </w:r>
          </w:p>
          <w:p w14:paraId="7012E02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0xF5=话音数据</w:t>
            </w:r>
          </w:p>
          <w:p w14:paraId="1BA01A0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0xF6=授时数据</w:t>
            </w:r>
          </w:p>
          <w:p w14:paraId="2C5BD3B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0xF7=记录数据</w:t>
            </w:r>
          </w:p>
          <w:p w14:paraId="21A777C2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0xF8=测试数据</w:t>
            </w:r>
          </w:p>
          <w:p w14:paraId="7E46726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默认值：0xF1</w:t>
            </w:r>
          </w:p>
        </w:tc>
        <w:tc>
          <w:tcPr>
            <w:tcW w:w="1569" w:type="pct"/>
            <w:vAlign w:val="center"/>
          </w:tcPr>
          <w:p w14:paraId="43123354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5B19DA0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pct"/>
            <w:vAlign w:val="center"/>
          </w:tcPr>
          <w:p w14:paraId="37D2D62C">
            <w:pPr>
              <w:pStyle w:val="3"/>
              <w:numPr>
                <w:ilvl w:val="0"/>
                <w:numId w:val="13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08" w:type="pct"/>
            <w:vAlign w:val="center"/>
          </w:tcPr>
          <w:p w14:paraId="54DC0CF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设备编号</w:t>
            </w:r>
          </w:p>
        </w:tc>
        <w:tc>
          <w:tcPr>
            <w:tcW w:w="488" w:type="pct"/>
            <w:vAlign w:val="center"/>
          </w:tcPr>
          <w:p w14:paraId="113F40E9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39" w:type="pct"/>
            <w:vAlign w:val="center"/>
          </w:tcPr>
          <w:p w14:paraId="178C986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569" w:type="pct"/>
            <w:vAlign w:val="center"/>
          </w:tcPr>
          <w:p w14:paraId="40E1C5F2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J_B：0=主机</w:t>
            </w:r>
          </w:p>
        </w:tc>
      </w:tr>
      <w:tr w14:paraId="2166494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pct"/>
            <w:vAlign w:val="center"/>
          </w:tcPr>
          <w:p w14:paraId="4933F82A">
            <w:pPr>
              <w:pStyle w:val="3"/>
              <w:numPr>
                <w:ilvl w:val="0"/>
                <w:numId w:val="13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08" w:type="pct"/>
            <w:vMerge w:val="restart"/>
            <w:vAlign w:val="center"/>
          </w:tcPr>
          <w:p w14:paraId="36CFC8E2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消息ID</w:t>
            </w:r>
          </w:p>
        </w:tc>
        <w:tc>
          <w:tcPr>
            <w:tcW w:w="488" w:type="pct"/>
            <w:vMerge w:val="restart"/>
            <w:vAlign w:val="center"/>
          </w:tcPr>
          <w:p w14:paraId="71237B2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2字节</w:t>
            </w:r>
          </w:p>
        </w:tc>
        <w:tc>
          <w:tcPr>
            <w:tcW w:w="1439" w:type="pct"/>
            <w:vMerge w:val="restart"/>
            <w:vAlign w:val="center"/>
          </w:tcPr>
          <w:p w14:paraId="2981243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消息代码：</w:t>
            </w:r>
            <w:r>
              <w:rPr>
                <w:kern w:val="0"/>
                <w:sz w:val="21"/>
                <w:szCs w:val="21"/>
              </w:rPr>
              <w:t>0x</w:t>
            </w:r>
            <w:r>
              <w:rPr>
                <w:rFonts w:hint="eastAsia"/>
                <w:kern w:val="0"/>
                <w:sz w:val="21"/>
                <w:szCs w:val="21"/>
              </w:rPr>
              <w:t>0401</w:t>
            </w:r>
          </w:p>
        </w:tc>
        <w:tc>
          <w:tcPr>
            <w:tcW w:w="1569" w:type="pct"/>
            <w:vMerge w:val="restart"/>
            <w:vAlign w:val="center"/>
          </w:tcPr>
          <w:p w14:paraId="7C8A2D9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4C63E6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pct"/>
            <w:vAlign w:val="center"/>
          </w:tcPr>
          <w:p w14:paraId="52A81544">
            <w:pPr>
              <w:pStyle w:val="3"/>
              <w:numPr>
                <w:ilvl w:val="0"/>
                <w:numId w:val="13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08" w:type="pct"/>
            <w:vMerge w:val="continue"/>
            <w:vAlign w:val="center"/>
          </w:tcPr>
          <w:p w14:paraId="1C4D7C3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488" w:type="pct"/>
            <w:vMerge w:val="continue"/>
            <w:vAlign w:val="center"/>
          </w:tcPr>
          <w:p w14:paraId="43326B1B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439" w:type="pct"/>
            <w:vMerge w:val="continue"/>
            <w:vAlign w:val="center"/>
          </w:tcPr>
          <w:p w14:paraId="262E3E7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569" w:type="pct"/>
            <w:vMerge w:val="continue"/>
            <w:vAlign w:val="center"/>
          </w:tcPr>
          <w:p w14:paraId="3FFE9F34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05E0C4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pct"/>
            <w:vAlign w:val="center"/>
          </w:tcPr>
          <w:p w14:paraId="0A9D69AE">
            <w:pPr>
              <w:pStyle w:val="3"/>
              <w:numPr>
                <w:ilvl w:val="0"/>
                <w:numId w:val="13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08" w:type="pct"/>
            <w:vMerge w:val="restart"/>
            <w:vAlign w:val="center"/>
          </w:tcPr>
          <w:p w14:paraId="071A42F2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数据长度</w:t>
            </w:r>
          </w:p>
        </w:tc>
        <w:tc>
          <w:tcPr>
            <w:tcW w:w="488" w:type="pct"/>
            <w:vMerge w:val="restart"/>
            <w:vAlign w:val="center"/>
          </w:tcPr>
          <w:p w14:paraId="30CF6DC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2字节</w:t>
            </w:r>
          </w:p>
        </w:tc>
        <w:tc>
          <w:tcPr>
            <w:tcW w:w="1439" w:type="pct"/>
            <w:vMerge w:val="restart"/>
            <w:vAlign w:val="center"/>
          </w:tcPr>
          <w:p w14:paraId="184BDC5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  <w:p w14:paraId="21E6265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长度：16字节</w:t>
            </w:r>
          </w:p>
        </w:tc>
        <w:tc>
          <w:tcPr>
            <w:tcW w:w="1569" w:type="pct"/>
            <w:vMerge w:val="restart"/>
            <w:vAlign w:val="center"/>
          </w:tcPr>
          <w:p w14:paraId="28D98CA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长度计算方法：帧头+消息体+CRC。</w:t>
            </w:r>
          </w:p>
        </w:tc>
      </w:tr>
      <w:tr w14:paraId="416E34D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pct"/>
            <w:vAlign w:val="center"/>
          </w:tcPr>
          <w:p w14:paraId="1EAAE0B5">
            <w:pPr>
              <w:pStyle w:val="3"/>
              <w:numPr>
                <w:ilvl w:val="0"/>
                <w:numId w:val="13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08" w:type="pct"/>
            <w:vMerge w:val="continue"/>
            <w:vAlign w:val="center"/>
          </w:tcPr>
          <w:p w14:paraId="0CC8027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488" w:type="pct"/>
            <w:vMerge w:val="continue"/>
            <w:vAlign w:val="center"/>
          </w:tcPr>
          <w:p w14:paraId="3AA15702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439" w:type="pct"/>
            <w:vMerge w:val="continue"/>
            <w:vAlign w:val="center"/>
          </w:tcPr>
          <w:p w14:paraId="0354858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569" w:type="pct"/>
            <w:vMerge w:val="continue"/>
            <w:vAlign w:val="center"/>
          </w:tcPr>
          <w:p w14:paraId="4B3814BC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1A27EE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4A9091F3">
            <w:pPr>
              <w:pStyle w:val="3"/>
              <w:ind w:firstLine="0" w:firstLineChars="0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帧头结束</w:t>
            </w:r>
          </w:p>
        </w:tc>
      </w:tr>
      <w:tr w14:paraId="27CF340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674AC3E6">
            <w:pPr>
              <w:pStyle w:val="3"/>
              <w:ind w:firstLine="0" w:firstLineChars="0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消息体开始</w:t>
            </w:r>
          </w:p>
        </w:tc>
      </w:tr>
      <w:tr w14:paraId="4DEDB2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pct"/>
            <w:vAlign w:val="center"/>
          </w:tcPr>
          <w:p w14:paraId="3330C5FC">
            <w:pPr>
              <w:pStyle w:val="3"/>
              <w:numPr>
                <w:ilvl w:val="0"/>
                <w:numId w:val="13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08" w:type="pct"/>
            <w:vAlign w:val="center"/>
          </w:tcPr>
          <w:p w14:paraId="013AF38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自检命令</w:t>
            </w:r>
          </w:p>
        </w:tc>
        <w:tc>
          <w:tcPr>
            <w:tcW w:w="488" w:type="pct"/>
            <w:vAlign w:val="center"/>
          </w:tcPr>
          <w:p w14:paraId="440D367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39" w:type="pct"/>
            <w:vAlign w:val="center"/>
          </w:tcPr>
          <w:p w14:paraId="6F5C27CA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1=启动自检</w:t>
            </w:r>
          </w:p>
          <w:p w14:paraId="33F0D16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2=停止自检</w:t>
            </w:r>
          </w:p>
          <w:p w14:paraId="2092745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3=查询自检结果</w:t>
            </w:r>
          </w:p>
          <w:p w14:paraId="6E7F367C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默认值：1</w:t>
            </w:r>
          </w:p>
        </w:tc>
        <w:tc>
          <w:tcPr>
            <w:tcW w:w="1569" w:type="pct"/>
            <w:vAlign w:val="center"/>
          </w:tcPr>
          <w:p w14:paraId="44923A2C">
            <w:pPr>
              <w:rPr>
                <w:kern w:val="0"/>
                <w:sz w:val="20"/>
                <w:szCs w:val="21"/>
              </w:rPr>
            </w:pPr>
          </w:p>
        </w:tc>
      </w:tr>
      <w:tr w14:paraId="7C0DA68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pct"/>
            <w:vAlign w:val="center"/>
          </w:tcPr>
          <w:p w14:paraId="2420A96F">
            <w:pPr>
              <w:pStyle w:val="3"/>
              <w:numPr>
                <w:ilvl w:val="0"/>
                <w:numId w:val="13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08" w:type="pct"/>
            <w:vAlign w:val="center"/>
          </w:tcPr>
          <w:p w14:paraId="792112C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自检类型</w:t>
            </w:r>
          </w:p>
        </w:tc>
        <w:tc>
          <w:tcPr>
            <w:tcW w:w="488" w:type="pct"/>
            <w:vAlign w:val="center"/>
          </w:tcPr>
          <w:p w14:paraId="6D4E0C97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39" w:type="pct"/>
            <w:vAlign w:val="center"/>
          </w:tcPr>
          <w:p w14:paraId="1F5AD68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1=加电自检</w:t>
            </w:r>
          </w:p>
          <w:p w14:paraId="096103F2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2=周期自检</w:t>
            </w:r>
          </w:p>
          <w:p w14:paraId="2ACF4179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3=维护自检</w:t>
            </w:r>
          </w:p>
          <w:p w14:paraId="6360086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4=初始化自检</w:t>
            </w:r>
          </w:p>
          <w:p w14:paraId="15A2B908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默认值：1</w:t>
            </w:r>
          </w:p>
        </w:tc>
        <w:tc>
          <w:tcPr>
            <w:tcW w:w="1569" w:type="pct"/>
            <w:vAlign w:val="center"/>
          </w:tcPr>
          <w:p w14:paraId="7810F7B1">
            <w:pPr>
              <w:rPr>
                <w:kern w:val="0"/>
                <w:sz w:val="20"/>
                <w:szCs w:val="21"/>
              </w:rPr>
            </w:pPr>
          </w:p>
        </w:tc>
      </w:tr>
      <w:tr w14:paraId="3F59D6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pct"/>
            <w:vAlign w:val="center"/>
          </w:tcPr>
          <w:p w14:paraId="021FC051">
            <w:pPr>
              <w:pStyle w:val="3"/>
              <w:numPr>
                <w:ilvl w:val="0"/>
                <w:numId w:val="13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08" w:type="pct"/>
            <w:vAlign w:val="center"/>
          </w:tcPr>
          <w:p w14:paraId="335F592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预留</w:t>
            </w:r>
          </w:p>
        </w:tc>
        <w:tc>
          <w:tcPr>
            <w:tcW w:w="488" w:type="pct"/>
            <w:vAlign w:val="center"/>
          </w:tcPr>
          <w:p w14:paraId="0A8DDA52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39" w:type="pct"/>
            <w:vAlign w:val="center"/>
          </w:tcPr>
          <w:p w14:paraId="376322B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569" w:type="pct"/>
            <w:vAlign w:val="center"/>
          </w:tcPr>
          <w:p w14:paraId="78EFAF14">
            <w:pPr>
              <w:rPr>
                <w:kern w:val="0"/>
                <w:sz w:val="20"/>
                <w:szCs w:val="21"/>
              </w:rPr>
            </w:pPr>
          </w:p>
        </w:tc>
      </w:tr>
      <w:tr w14:paraId="52DC93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pct"/>
            <w:vAlign w:val="center"/>
          </w:tcPr>
          <w:p w14:paraId="5CEBEC42">
            <w:pPr>
              <w:pStyle w:val="3"/>
              <w:numPr>
                <w:ilvl w:val="0"/>
                <w:numId w:val="13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08" w:type="pct"/>
            <w:vAlign w:val="center"/>
          </w:tcPr>
          <w:p w14:paraId="5BD620A4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预留</w:t>
            </w:r>
          </w:p>
        </w:tc>
        <w:tc>
          <w:tcPr>
            <w:tcW w:w="488" w:type="pct"/>
            <w:vAlign w:val="center"/>
          </w:tcPr>
          <w:p w14:paraId="175E1A2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39" w:type="pct"/>
            <w:vAlign w:val="center"/>
          </w:tcPr>
          <w:p w14:paraId="7ACB00A7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569" w:type="pct"/>
            <w:vAlign w:val="center"/>
          </w:tcPr>
          <w:p w14:paraId="4D09195F">
            <w:pPr>
              <w:rPr>
                <w:kern w:val="0"/>
                <w:sz w:val="20"/>
                <w:szCs w:val="21"/>
              </w:rPr>
            </w:pPr>
          </w:p>
        </w:tc>
      </w:tr>
      <w:tr w14:paraId="38BB44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pct"/>
            <w:vAlign w:val="center"/>
          </w:tcPr>
          <w:p w14:paraId="231FA2CD">
            <w:pPr>
              <w:pStyle w:val="3"/>
              <w:numPr>
                <w:ilvl w:val="0"/>
                <w:numId w:val="13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08" w:type="pct"/>
            <w:vAlign w:val="center"/>
          </w:tcPr>
          <w:p w14:paraId="07C3EE7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预留</w:t>
            </w:r>
          </w:p>
        </w:tc>
        <w:tc>
          <w:tcPr>
            <w:tcW w:w="488" w:type="pct"/>
            <w:vAlign w:val="center"/>
          </w:tcPr>
          <w:p w14:paraId="029DC86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39" w:type="pct"/>
            <w:vAlign w:val="center"/>
          </w:tcPr>
          <w:p w14:paraId="710EF44B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569" w:type="pct"/>
            <w:vAlign w:val="center"/>
          </w:tcPr>
          <w:p w14:paraId="09A4FC5D">
            <w:pPr>
              <w:rPr>
                <w:kern w:val="0"/>
                <w:sz w:val="20"/>
                <w:szCs w:val="21"/>
              </w:rPr>
            </w:pPr>
          </w:p>
        </w:tc>
      </w:tr>
      <w:tr w14:paraId="70B09D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pct"/>
            <w:vAlign w:val="center"/>
          </w:tcPr>
          <w:p w14:paraId="289BAE4C">
            <w:pPr>
              <w:pStyle w:val="3"/>
              <w:numPr>
                <w:ilvl w:val="0"/>
                <w:numId w:val="13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08" w:type="pct"/>
            <w:vAlign w:val="center"/>
          </w:tcPr>
          <w:p w14:paraId="60B34489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预留</w:t>
            </w:r>
          </w:p>
        </w:tc>
        <w:tc>
          <w:tcPr>
            <w:tcW w:w="488" w:type="pct"/>
            <w:vAlign w:val="center"/>
          </w:tcPr>
          <w:p w14:paraId="57953979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39" w:type="pct"/>
            <w:vAlign w:val="center"/>
          </w:tcPr>
          <w:p w14:paraId="1669A86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569" w:type="pct"/>
            <w:vAlign w:val="center"/>
          </w:tcPr>
          <w:p w14:paraId="629ADDEA">
            <w:pPr>
              <w:rPr>
                <w:kern w:val="0"/>
                <w:sz w:val="20"/>
                <w:szCs w:val="21"/>
              </w:rPr>
            </w:pPr>
          </w:p>
        </w:tc>
      </w:tr>
      <w:tr w14:paraId="70D59C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pct"/>
            <w:vAlign w:val="center"/>
          </w:tcPr>
          <w:p w14:paraId="61943E1B">
            <w:pPr>
              <w:pStyle w:val="3"/>
              <w:numPr>
                <w:ilvl w:val="0"/>
                <w:numId w:val="13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08" w:type="pct"/>
            <w:vAlign w:val="center"/>
          </w:tcPr>
          <w:p w14:paraId="21F2773C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预留</w:t>
            </w:r>
          </w:p>
        </w:tc>
        <w:tc>
          <w:tcPr>
            <w:tcW w:w="488" w:type="pct"/>
            <w:vAlign w:val="center"/>
          </w:tcPr>
          <w:p w14:paraId="4FD7462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39" w:type="pct"/>
            <w:vAlign w:val="center"/>
          </w:tcPr>
          <w:p w14:paraId="36D93AA2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569" w:type="pct"/>
            <w:vAlign w:val="center"/>
          </w:tcPr>
          <w:p w14:paraId="29F4DF43">
            <w:pPr>
              <w:rPr>
                <w:kern w:val="0"/>
                <w:sz w:val="20"/>
                <w:szCs w:val="21"/>
              </w:rPr>
            </w:pPr>
          </w:p>
        </w:tc>
      </w:tr>
      <w:tr w14:paraId="6F83C64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pct"/>
            <w:vAlign w:val="center"/>
          </w:tcPr>
          <w:p w14:paraId="3C7AAA51">
            <w:pPr>
              <w:pStyle w:val="3"/>
              <w:numPr>
                <w:ilvl w:val="0"/>
                <w:numId w:val="13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08" w:type="pct"/>
            <w:vAlign w:val="center"/>
          </w:tcPr>
          <w:p w14:paraId="4B8EB7E9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预留</w:t>
            </w:r>
          </w:p>
        </w:tc>
        <w:tc>
          <w:tcPr>
            <w:tcW w:w="488" w:type="pct"/>
            <w:vAlign w:val="center"/>
          </w:tcPr>
          <w:p w14:paraId="693BC9F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39" w:type="pct"/>
            <w:vAlign w:val="center"/>
          </w:tcPr>
          <w:p w14:paraId="073B0B22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569" w:type="pct"/>
            <w:vAlign w:val="center"/>
          </w:tcPr>
          <w:p w14:paraId="6002F17E">
            <w:pPr>
              <w:rPr>
                <w:kern w:val="0"/>
                <w:sz w:val="20"/>
                <w:szCs w:val="21"/>
              </w:rPr>
            </w:pPr>
          </w:p>
        </w:tc>
      </w:tr>
      <w:tr w14:paraId="441679E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58AED9EC"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消息体结束</w:t>
            </w:r>
          </w:p>
        </w:tc>
      </w:tr>
      <w:tr w14:paraId="067958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746A0D41">
            <w:pPr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备注1：启动自检即为进入自检模式，完成自检后，自动退出自检模式，并发送自检应答</w:t>
            </w:r>
          </w:p>
          <w:p w14:paraId="38EBB180">
            <w:pPr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备注2：停止自检即为强制退出自检模式</w:t>
            </w:r>
          </w:p>
          <w:p w14:paraId="7D8E6D23">
            <w:pPr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备注3：查询自检结果为周期自检时所发命令，对方发送自检应答</w:t>
            </w:r>
          </w:p>
          <w:p w14:paraId="6352CDED">
            <w:pPr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备注4：加电自检包括保</w:t>
            </w:r>
            <w:r>
              <w:rPr>
                <w:rFonts w:hint="eastAsia"/>
                <w:kern w:val="0"/>
                <w:sz w:val="20"/>
                <w:szCs w:val="21"/>
              </w:rPr>
              <w:t>X</w:t>
            </w:r>
            <w:r>
              <w:rPr>
                <w:kern w:val="0"/>
                <w:sz w:val="20"/>
                <w:szCs w:val="21"/>
              </w:rPr>
              <w:t>机功能自检，功放发射功能自检，通信功能自检</w:t>
            </w:r>
          </w:p>
          <w:p w14:paraId="5D03E411">
            <w:pPr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备注5：周期自检发送查询自检结果，收自检应答</w:t>
            </w:r>
          </w:p>
          <w:p w14:paraId="74CAE926">
            <w:pPr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备注6：暂无维护自检</w:t>
            </w:r>
          </w:p>
          <w:p w14:paraId="52E7BA75">
            <w:pPr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备注7：被控端完成自检应答（初始化自检），主控端发送停止自检、初始化自检；</w:t>
            </w:r>
          </w:p>
        </w:tc>
      </w:tr>
    </w:tbl>
    <w:p w14:paraId="6003F81C">
      <w:pPr>
        <w:jc w:val="center"/>
      </w:pPr>
    </w:p>
    <w:p w14:paraId="043B0F34">
      <w:pPr>
        <w:pStyle w:val="5"/>
      </w:pPr>
      <w:r>
        <w:rPr>
          <w:rFonts w:hint="eastAsia"/>
        </w:rPr>
        <w:t>电源模块控制（J_B）</w:t>
      </w:r>
    </w:p>
    <w:p w14:paraId="5A7AF8F8">
      <w:pPr>
        <w:pStyle w:val="10"/>
        <w:numPr>
          <w:ilvl w:val="0"/>
          <w:numId w:val="14"/>
        </w:numPr>
        <w:ind w:left="840"/>
      </w:pPr>
      <w:r>
        <w:rPr>
          <w:rFonts w:hint="eastAsia"/>
        </w:rPr>
        <w:t>接口数据名称：电源模块控制。</w:t>
      </w:r>
    </w:p>
    <w:p w14:paraId="0B4DECF1">
      <w:pPr>
        <w:pStyle w:val="10"/>
        <w:ind w:left="840"/>
      </w:pPr>
      <w:r>
        <w:rPr>
          <w:rFonts w:hint="eastAsia"/>
        </w:rPr>
        <w:t>接口数据标识：UART/LIMC_SOC1_DY_0403。</w:t>
      </w:r>
    </w:p>
    <w:p w14:paraId="27393462">
      <w:pPr>
        <w:pStyle w:val="10"/>
        <w:ind w:left="840"/>
      </w:pPr>
      <w:r>
        <w:rPr>
          <w:rFonts w:hint="eastAsia"/>
        </w:rPr>
        <w:t>接口数据描述：电源模块控制。</w:t>
      </w:r>
    </w:p>
    <w:p w14:paraId="0F0506F7">
      <w:pPr>
        <w:pStyle w:val="10"/>
        <w:ind w:left="840"/>
      </w:pPr>
      <w:r>
        <w:rPr>
          <w:rFonts w:hint="eastAsia"/>
        </w:rPr>
        <w:t>刷新周期：事件触发。</w:t>
      </w:r>
    </w:p>
    <w:p w14:paraId="0ED665E9">
      <w:pPr>
        <w:pStyle w:val="10"/>
        <w:ind w:left="840"/>
      </w:pPr>
      <w:r>
        <w:rPr>
          <w:rFonts w:hint="eastAsia"/>
        </w:rPr>
        <w:t>接口数据定义：见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_Ref147759664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 xml:space="preserve">表 </w:t>
      </w:r>
      <w:r>
        <w:t>3</w:t>
      </w:r>
      <w:r>
        <w:fldChar w:fldCharType="end"/>
      </w:r>
      <w:r>
        <w:rPr>
          <w:rFonts w:hint="eastAsia"/>
        </w:rPr>
        <w:t>。</w:t>
      </w:r>
    </w:p>
    <w:p w14:paraId="6054A959">
      <w:pPr>
        <w:pStyle w:val="15"/>
      </w:pPr>
      <w:bookmarkStart w:id="2" w:name="_Ref147759664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bookmarkEnd w:id="2"/>
      <w:r>
        <w:rPr>
          <w:rFonts w:hint="eastAsia"/>
        </w:rPr>
        <w:t>电源模块控制帧格式</w:t>
      </w:r>
    </w:p>
    <w:tbl>
      <w:tblPr>
        <w:tblStyle w:val="35"/>
        <w:tblW w:w="5000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2128"/>
        <w:gridCol w:w="1209"/>
        <w:gridCol w:w="2082"/>
        <w:gridCol w:w="3224"/>
      </w:tblGrid>
      <w:tr w14:paraId="176A7B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46" w:type="pct"/>
            <w:vAlign w:val="center"/>
          </w:tcPr>
          <w:p w14:paraId="4984BA47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序号</w:t>
            </w:r>
          </w:p>
        </w:tc>
        <w:tc>
          <w:tcPr>
            <w:tcW w:w="1146" w:type="pct"/>
            <w:vAlign w:val="center"/>
          </w:tcPr>
          <w:p w14:paraId="63C106C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数据元素名称</w:t>
            </w:r>
          </w:p>
        </w:tc>
        <w:tc>
          <w:tcPr>
            <w:tcW w:w="651" w:type="pct"/>
            <w:vAlign w:val="center"/>
          </w:tcPr>
          <w:p w14:paraId="79EE7A57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长度</w:t>
            </w:r>
          </w:p>
        </w:tc>
        <w:tc>
          <w:tcPr>
            <w:tcW w:w="1121" w:type="pct"/>
            <w:vAlign w:val="center"/>
          </w:tcPr>
          <w:p w14:paraId="3EACC064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值域</w:t>
            </w:r>
          </w:p>
        </w:tc>
        <w:tc>
          <w:tcPr>
            <w:tcW w:w="1736" w:type="pct"/>
            <w:vAlign w:val="center"/>
          </w:tcPr>
          <w:p w14:paraId="74472C8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说明</w:t>
            </w:r>
          </w:p>
        </w:tc>
      </w:tr>
      <w:tr w14:paraId="3181BB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0A55B74F">
            <w:pPr>
              <w:pStyle w:val="3"/>
              <w:ind w:firstLine="0" w:firstLineChars="0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帧头开始</w:t>
            </w:r>
          </w:p>
        </w:tc>
      </w:tr>
      <w:tr w14:paraId="02D307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" w:type="pct"/>
            <w:vAlign w:val="center"/>
          </w:tcPr>
          <w:p w14:paraId="300F2684">
            <w:pPr>
              <w:pStyle w:val="3"/>
              <w:numPr>
                <w:ilvl w:val="0"/>
                <w:numId w:val="15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46" w:type="pct"/>
            <w:vAlign w:val="center"/>
          </w:tcPr>
          <w:p w14:paraId="482EEAFB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消息类型</w:t>
            </w:r>
          </w:p>
        </w:tc>
        <w:tc>
          <w:tcPr>
            <w:tcW w:w="651" w:type="pct"/>
            <w:vAlign w:val="center"/>
          </w:tcPr>
          <w:p w14:paraId="1A73FC9C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121" w:type="pct"/>
            <w:vAlign w:val="center"/>
          </w:tcPr>
          <w:p w14:paraId="271CDFE7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0xF0=设置</w:t>
            </w:r>
          </w:p>
          <w:p w14:paraId="39B1025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0xF1=请求</w:t>
            </w:r>
          </w:p>
          <w:p w14:paraId="6D45B904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0xF2=应答</w:t>
            </w:r>
          </w:p>
          <w:p w14:paraId="559E07D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0xF3=报告</w:t>
            </w:r>
          </w:p>
          <w:p w14:paraId="5B35311A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0xF4=用户数据</w:t>
            </w:r>
          </w:p>
          <w:p w14:paraId="7F34C17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0xF5=话音数据</w:t>
            </w:r>
          </w:p>
          <w:p w14:paraId="38FEBBC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0xF6=授时数据</w:t>
            </w:r>
          </w:p>
          <w:p w14:paraId="17DCC7B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0xF7=记录数据</w:t>
            </w:r>
          </w:p>
          <w:p w14:paraId="6A03762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0xF8=测试数据</w:t>
            </w:r>
          </w:p>
          <w:p w14:paraId="7485D1D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默认值：0xF</w:t>
            </w: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1736" w:type="pct"/>
            <w:vAlign w:val="center"/>
          </w:tcPr>
          <w:p w14:paraId="1ECEB647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类型：枚举</w:t>
            </w:r>
          </w:p>
        </w:tc>
      </w:tr>
      <w:tr w14:paraId="4F2957B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" w:type="pct"/>
            <w:vAlign w:val="center"/>
          </w:tcPr>
          <w:p w14:paraId="4EAF4715">
            <w:pPr>
              <w:pStyle w:val="3"/>
              <w:numPr>
                <w:ilvl w:val="0"/>
                <w:numId w:val="15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46" w:type="pct"/>
            <w:vAlign w:val="center"/>
          </w:tcPr>
          <w:p w14:paraId="5D203917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设备编号</w:t>
            </w:r>
          </w:p>
        </w:tc>
        <w:tc>
          <w:tcPr>
            <w:tcW w:w="651" w:type="pct"/>
            <w:vAlign w:val="center"/>
          </w:tcPr>
          <w:p w14:paraId="1DD7D26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121" w:type="pct"/>
            <w:vAlign w:val="center"/>
          </w:tcPr>
          <w:p w14:paraId="21CC1B0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736" w:type="pct"/>
            <w:vAlign w:val="center"/>
          </w:tcPr>
          <w:p w14:paraId="7C9A2B09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J_B：0=主机</w:t>
            </w:r>
          </w:p>
        </w:tc>
      </w:tr>
      <w:tr w14:paraId="0D229F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" w:type="pct"/>
            <w:vAlign w:val="center"/>
          </w:tcPr>
          <w:p w14:paraId="35B8A19E">
            <w:pPr>
              <w:pStyle w:val="3"/>
              <w:numPr>
                <w:ilvl w:val="0"/>
                <w:numId w:val="15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46" w:type="pct"/>
            <w:vMerge w:val="restart"/>
            <w:vAlign w:val="center"/>
          </w:tcPr>
          <w:p w14:paraId="7718F26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消息ID</w:t>
            </w:r>
          </w:p>
        </w:tc>
        <w:tc>
          <w:tcPr>
            <w:tcW w:w="651" w:type="pct"/>
            <w:vMerge w:val="restart"/>
            <w:vAlign w:val="center"/>
          </w:tcPr>
          <w:p w14:paraId="5A37138B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2字节</w:t>
            </w:r>
          </w:p>
        </w:tc>
        <w:tc>
          <w:tcPr>
            <w:tcW w:w="1121" w:type="pct"/>
            <w:vMerge w:val="restart"/>
            <w:vAlign w:val="center"/>
          </w:tcPr>
          <w:p w14:paraId="68D331B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消息代码：0x</w:t>
            </w:r>
            <w:r>
              <w:rPr>
                <w:kern w:val="0"/>
                <w:sz w:val="21"/>
                <w:szCs w:val="21"/>
              </w:rPr>
              <w:t>040</w:t>
            </w: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1736" w:type="pct"/>
            <w:vMerge w:val="restart"/>
            <w:vAlign w:val="center"/>
          </w:tcPr>
          <w:p w14:paraId="0494F128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7ADF3BB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" w:type="pct"/>
            <w:vAlign w:val="center"/>
          </w:tcPr>
          <w:p w14:paraId="2C4E442A">
            <w:pPr>
              <w:pStyle w:val="3"/>
              <w:numPr>
                <w:ilvl w:val="0"/>
                <w:numId w:val="15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46" w:type="pct"/>
            <w:vMerge w:val="continue"/>
            <w:vAlign w:val="center"/>
          </w:tcPr>
          <w:p w14:paraId="4D0C529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651" w:type="pct"/>
            <w:vMerge w:val="continue"/>
            <w:vAlign w:val="center"/>
          </w:tcPr>
          <w:p w14:paraId="741C7F4A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21" w:type="pct"/>
            <w:vMerge w:val="continue"/>
            <w:vAlign w:val="center"/>
          </w:tcPr>
          <w:p w14:paraId="0518692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736" w:type="pct"/>
            <w:vMerge w:val="continue"/>
            <w:vAlign w:val="center"/>
          </w:tcPr>
          <w:p w14:paraId="2CF9781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6125D0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" w:type="pct"/>
            <w:vAlign w:val="center"/>
          </w:tcPr>
          <w:p w14:paraId="3306896E">
            <w:pPr>
              <w:pStyle w:val="3"/>
              <w:numPr>
                <w:ilvl w:val="0"/>
                <w:numId w:val="15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46" w:type="pct"/>
            <w:vMerge w:val="restart"/>
            <w:vAlign w:val="center"/>
          </w:tcPr>
          <w:p w14:paraId="426CD47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数据长度</w:t>
            </w:r>
          </w:p>
        </w:tc>
        <w:tc>
          <w:tcPr>
            <w:tcW w:w="651" w:type="pct"/>
            <w:vMerge w:val="restart"/>
            <w:vAlign w:val="center"/>
          </w:tcPr>
          <w:p w14:paraId="3624F95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2字节</w:t>
            </w:r>
          </w:p>
        </w:tc>
        <w:tc>
          <w:tcPr>
            <w:tcW w:w="1121" w:type="pct"/>
            <w:vMerge w:val="restart"/>
            <w:vAlign w:val="center"/>
          </w:tcPr>
          <w:p w14:paraId="721D7DA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  <w:p w14:paraId="2F95566B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长度：16字节</w:t>
            </w:r>
          </w:p>
        </w:tc>
        <w:tc>
          <w:tcPr>
            <w:tcW w:w="1736" w:type="pct"/>
            <w:vMerge w:val="restart"/>
            <w:vAlign w:val="center"/>
          </w:tcPr>
          <w:p w14:paraId="5A1011D8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长度计算方法：帧头+消息体+CRC。</w:t>
            </w:r>
          </w:p>
        </w:tc>
      </w:tr>
      <w:tr w14:paraId="4D7E576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" w:type="pct"/>
            <w:vAlign w:val="center"/>
          </w:tcPr>
          <w:p w14:paraId="1E414984">
            <w:pPr>
              <w:pStyle w:val="3"/>
              <w:numPr>
                <w:ilvl w:val="0"/>
                <w:numId w:val="15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46" w:type="pct"/>
            <w:vMerge w:val="continue"/>
            <w:vAlign w:val="center"/>
          </w:tcPr>
          <w:p w14:paraId="4C6B039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651" w:type="pct"/>
            <w:vMerge w:val="continue"/>
            <w:vAlign w:val="center"/>
          </w:tcPr>
          <w:p w14:paraId="31BB163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21" w:type="pct"/>
            <w:vMerge w:val="continue"/>
            <w:vAlign w:val="center"/>
          </w:tcPr>
          <w:p w14:paraId="0757CB17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736" w:type="pct"/>
            <w:vMerge w:val="continue"/>
            <w:vAlign w:val="center"/>
          </w:tcPr>
          <w:p w14:paraId="448C7CBC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1C709C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27089F36">
            <w:pPr>
              <w:pStyle w:val="3"/>
              <w:ind w:firstLine="0" w:firstLineChars="0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帧头结束</w:t>
            </w:r>
          </w:p>
        </w:tc>
      </w:tr>
      <w:tr w14:paraId="5E9A7AA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0A0BFE2C">
            <w:pPr>
              <w:pStyle w:val="3"/>
              <w:ind w:firstLine="0" w:firstLineChars="0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消息体开始</w:t>
            </w:r>
          </w:p>
        </w:tc>
      </w:tr>
      <w:tr w14:paraId="4459995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" w:type="pct"/>
            <w:vAlign w:val="center"/>
          </w:tcPr>
          <w:p w14:paraId="400D9EDC">
            <w:pPr>
              <w:pStyle w:val="3"/>
              <w:numPr>
                <w:ilvl w:val="0"/>
                <w:numId w:val="15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46" w:type="pct"/>
            <w:vAlign w:val="center"/>
          </w:tcPr>
          <w:p w14:paraId="4D90DC3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整机风机开关控制</w:t>
            </w:r>
          </w:p>
        </w:tc>
        <w:tc>
          <w:tcPr>
            <w:tcW w:w="651" w:type="pct"/>
            <w:vAlign w:val="center"/>
          </w:tcPr>
          <w:p w14:paraId="4238372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121" w:type="pct"/>
            <w:vAlign w:val="center"/>
          </w:tcPr>
          <w:p w14:paraId="5CE77FE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0x00——风机关电</w:t>
            </w:r>
          </w:p>
          <w:p w14:paraId="48C2A8EB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0x01——风机开电</w:t>
            </w:r>
          </w:p>
          <w:p w14:paraId="4D7F8CA2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其余无效</w:t>
            </w:r>
          </w:p>
          <w:p w14:paraId="770FEED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默认值：0x00</w:t>
            </w:r>
          </w:p>
        </w:tc>
        <w:tc>
          <w:tcPr>
            <w:tcW w:w="1736" w:type="pct"/>
            <w:vAlign w:val="center"/>
          </w:tcPr>
          <w:p w14:paraId="7B832E18"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开关风机电源使用</w:t>
            </w:r>
          </w:p>
        </w:tc>
      </w:tr>
      <w:tr w14:paraId="11E23A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" w:type="pct"/>
            <w:vAlign w:val="center"/>
          </w:tcPr>
          <w:p w14:paraId="055E4D30">
            <w:pPr>
              <w:pStyle w:val="3"/>
              <w:numPr>
                <w:ilvl w:val="0"/>
                <w:numId w:val="15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46" w:type="pct"/>
            <w:vAlign w:val="center"/>
          </w:tcPr>
          <w:p w14:paraId="75A44D4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整机风机占空比控制</w:t>
            </w:r>
          </w:p>
        </w:tc>
        <w:tc>
          <w:tcPr>
            <w:tcW w:w="651" w:type="pct"/>
            <w:vAlign w:val="center"/>
          </w:tcPr>
          <w:p w14:paraId="3240C13B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121" w:type="pct"/>
            <w:vAlign w:val="center"/>
          </w:tcPr>
          <w:p w14:paraId="4902F8D4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0x00——0%占空比</w:t>
            </w:r>
          </w:p>
          <w:p w14:paraId="1CF3451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0x10——10%占空比</w:t>
            </w:r>
          </w:p>
          <w:p w14:paraId="7E01D59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0x20——20%占空比</w:t>
            </w:r>
          </w:p>
          <w:p w14:paraId="72394CC4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……</w:t>
            </w:r>
          </w:p>
          <w:p w14:paraId="5B72CFF8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0x90——90%占空比</w:t>
            </w:r>
          </w:p>
          <w:p w14:paraId="732261CB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0xA0——100%占空比</w:t>
            </w:r>
          </w:p>
          <w:p w14:paraId="4225C52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默认值：0x00</w:t>
            </w:r>
          </w:p>
        </w:tc>
        <w:tc>
          <w:tcPr>
            <w:tcW w:w="1736" w:type="pct"/>
            <w:vAlign w:val="center"/>
          </w:tcPr>
          <w:p w14:paraId="5ACD5788"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风速控制</w:t>
            </w:r>
          </w:p>
        </w:tc>
      </w:tr>
      <w:tr w14:paraId="45CA9D5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" w:type="pct"/>
            <w:vAlign w:val="center"/>
          </w:tcPr>
          <w:p w14:paraId="02DD1439">
            <w:pPr>
              <w:pStyle w:val="3"/>
              <w:numPr>
                <w:ilvl w:val="0"/>
                <w:numId w:val="15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46" w:type="pct"/>
            <w:vAlign w:val="center"/>
          </w:tcPr>
          <w:p w14:paraId="6595457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清零最大最小值记录</w:t>
            </w:r>
          </w:p>
        </w:tc>
        <w:tc>
          <w:tcPr>
            <w:tcW w:w="651" w:type="pct"/>
            <w:vAlign w:val="center"/>
          </w:tcPr>
          <w:p w14:paraId="4E5BD55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121" w:type="pct"/>
          </w:tcPr>
          <w:p w14:paraId="0CB4FD45"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默认值：0x00</w:t>
            </w:r>
          </w:p>
          <w:p w14:paraId="4DC305D9"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清零：0x01</w:t>
            </w:r>
          </w:p>
        </w:tc>
        <w:tc>
          <w:tcPr>
            <w:tcW w:w="1736" w:type="pct"/>
            <w:vAlign w:val="center"/>
          </w:tcPr>
          <w:p w14:paraId="470BA9C3"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  <w:highlight w:val="yellow"/>
              </w:rPr>
              <w:t>该字段设置为0x01会清零电流、电压最大/最小值，重新开始统计</w:t>
            </w:r>
          </w:p>
        </w:tc>
      </w:tr>
      <w:tr w14:paraId="0A43FE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" w:type="pct"/>
            <w:vAlign w:val="center"/>
          </w:tcPr>
          <w:p w14:paraId="4760507A">
            <w:pPr>
              <w:pStyle w:val="3"/>
              <w:numPr>
                <w:ilvl w:val="0"/>
                <w:numId w:val="15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46" w:type="pct"/>
            <w:vAlign w:val="center"/>
          </w:tcPr>
          <w:p w14:paraId="55C42C2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预留不使用</w:t>
            </w:r>
          </w:p>
        </w:tc>
        <w:tc>
          <w:tcPr>
            <w:tcW w:w="651" w:type="pct"/>
            <w:vAlign w:val="center"/>
          </w:tcPr>
          <w:p w14:paraId="1E7CF3A2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121" w:type="pct"/>
            <w:vAlign w:val="center"/>
          </w:tcPr>
          <w:p w14:paraId="2678F62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默认值：0x00</w:t>
            </w:r>
          </w:p>
        </w:tc>
        <w:tc>
          <w:tcPr>
            <w:tcW w:w="1736" w:type="pct"/>
            <w:vAlign w:val="center"/>
          </w:tcPr>
          <w:p w14:paraId="36A977B7"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  <w:highlight w:val="yellow"/>
              </w:rPr>
              <w:t>该字段预留，不使用</w:t>
            </w:r>
          </w:p>
        </w:tc>
      </w:tr>
      <w:tr w14:paraId="1A0BC3C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" w:type="pct"/>
            <w:vAlign w:val="center"/>
          </w:tcPr>
          <w:p w14:paraId="7FC16649">
            <w:pPr>
              <w:pStyle w:val="3"/>
              <w:numPr>
                <w:ilvl w:val="0"/>
                <w:numId w:val="15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46" w:type="pct"/>
            <w:vAlign w:val="center"/>
          </w:tcPr>
          <w:p w14:paraId="2F9D447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预留</w:t>
            </w:r>
          </w:p>
        </w:tc>
        <w:tc>
          <w:tcPr>
            <w:tcW w:w="651" w:type="pct"/>
            <w:vAlign w:val="center"/>
          </w:tcPr>
          <w:p w14:paraId="43654A4A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121" w:type="pct"/>
            <w:vAlign w:val="center"/>
          </w:tcPr>
          <w:p w14:paraId="33CB6834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736" w:type="pct"/>
            <w:vAlign w:val="center"/>
          </w:tcPr>
          <w:p w14:paraId="004BEFA8">
            <w:pPr>
              <w:rPr>
                <w:kern w:val="0"/>
                <w:sz w:val="20"/>
                <w:szCs w:val="21"/>
              </w:rPr>
            </w:pPr>
          </w:p>
        </w:tc>
      </w:tr>
      <w:tr w14:paraId="02DECE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" w:type="pct"/>
            <w:vAlign w:val="center"/>
          </w:tcPr>
          <w:p w14:paraId="505C8A7D">
            <w:pPr>
              <w:pStyle w:val="3"/>
              <w:numPr>
                <w:ilvl w:val="0"/>
                <w:numId w:val="15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46" w:type="pct"/>
            <w:vAlign w:val="center"/>
          </w:tcPr>
          <w:p w14:paraId="0C8CF0F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预留</w:t>
            </w:r>
          </w:p>
        </w:tc>
        <w:tc>
          <w:tcPr>
            <w:tcW w:w="651" w:type="pct"/>
            <w:vAlign w:val="center"/>
          </w:tcPr>
          <w:p w14:paraId="7CED4E07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121" w:type="pct"/>
            <w:vAlign w:val="center"/>
          </w:tcPr>
          <w:p w14:paraId="68A24808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736" w:type="pct"/>
            <w:vAlign w:val="center"/>
          </w:tcPr>
          <w:p w14:paraId="6AB7DB42">
            <w:pPr>
              <w:rPr>
                <w:kern w:val="0"/>
                <w:sz w:val="20"/>
                <w:szCs w:val="21"/>
              </w:rPr>
            </w:pPr>
          </w:p>
        </w:tc>
      </w:tr>
      <w:tr w14:paraId="330DC9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" w:type="pct"/>
            <w:vAlign w:val="center"/>
          </w:tcPr>
          <w:p w14:paraId="6732ADAE">
            <w:pPr>
              <w:pStyle w:val="3"/>
              <w:numPr>
                <w:ilvl w:val="0"/>
                <w:numId w:val="15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46" w:type="pct"/>
            <w:vAlign w:val="center"/>
          </w:tcPr>
          <w:p w14:paraId="1FA737A9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预留</w:t>
            </w:r>
          </w:p>
        </w:tc>
        <w:tc>
          <w:tcPr>
            <w:tcW w:w="651" w:type="pct"/>
            <w:vAlign w:val="center"/>
          </w:tcPr>
          <w:p w14:paraId="4710FF6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121" w:type="pct"/>
            <w:vAlign w:val="center"/>
          </w:tcPr>
          <w:p w14:paraId="0B9671B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736" w:type="pct"/>
            <w:vAlign w:val="center"/>
          </w:tcPr>
          <w:p w14:paraId="7F188DE9">
            <w:pPr>
              <w:rPr>
                <w:kern w:val="0"/>
                <w:sz w:val="20"/>
                <w:szCs w:val="21"/>
              </w:rPr>
            </w:pPr>
          </w:p>
        </w:tc>
      </w:tr>
      <w:tr w14:paraId="7DD1B0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" w:type="pct"/>
            <w:vAlign w:val="center"/>
          </w:tcPr>
          <w:p w14:paraId="6B2E1B9F">
            <w:pPr>
              <w:pStyle w:val="3"/>
              <w:numPr>
                <w:ilvl w:val="0"/>
                <w:numId w:val="15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46" w:type="pct"/>
            <w:vAlign w:val="center"/>
          </w:tcPr>
          <w:p w14:paraId="609B538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预留</w:t>
            </w:r>
          </w:p>
        </w:tc>
        <w:tc>
          <w:tcPr>
            <w:tcW w:w="651" w:type="pct"/>
            <w:vAlign w:val="center"/>
          </w:tcPr>
          <w:p w14:paraId="2A23FE8B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121" w:type="pct"/>
            <w:vAlign w:val="center"/>
          </w:tcPr>
          <w:p w14:paraId="09D4944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736" w:type="pct"/>
            <w:vAlign w:val="center"/>
          </w:tcPr>
          <w:p w14:paraId="06394BD7">
            <w:pPr>
              <w:rPr>
                <w:kern w:val="0"/>
                <w:sz w:val="20"/>
                <w:szCs w:val="21"/>
              </w:rPr>
            </w:pPr>
          </w:p>
        </w:tc>
      </w:tr>
      <w:tr w14:paraId="6EAE72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7A867D0A">
            <w:pPr>
              <w:jc w:val="center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消息体结束</w:t>
            </w:r>
          </w:p>
        </w:tc>
      </w:tr>
    </w:tbl>
    <w:p w14:paraId="2D57CE74">
      <w:pPr>
        <w:ind w:firstLine="420"/>
      </w:pPr>
    </w:p>
    <w:p w14:paraId="2A538770">
      <w:pPr>
        <w:pStyle w:val="5"/>
      </w:pPr>
      <w:r>
        <w:rPr>
          <w:rFonts w:hint="eastAsia"/>
        </w:rPr>
        <w:t>软件升级数据包传输----</w:t>
      </w:r>
      <w:r>
        <w:rPr>
          <w:rFonts w:hint="eastAsia"/>
          <w:sz w:val="15"/>
          <w:szCs w:val="15"/>
        </w:rPr>
        <w:t>0x040E</w:t>
      </w:r>
    </w:p>
    <w:p w14:paraId="44CCEA5C">
      <w:pPr>
        <w:pStyle w:val="10"/>
        <w:numPr>
          <w:ilvl w:val="0"/>
          <w:numId w:val="16"/>
        </w:numPr>
        <w:ind w:left="840"/>
      </w:pPr>
      <w:r>
        <w:t>接口数据名称：</w:t>
      </w:r>
      <w:r>
        <w:rPr>
          <w:rFonts w:hint="eastAsia"/>
        </w:rPr>
        <w:t>软件升级数据包传输</w:t>
      </w:r>
      <w:r>
        <w:t>。</w:t>
      </w:r>
    </w:p>
    <w:p w14:paraId="2EDEFDE2">
      <w:pPr>
        <w:pStyle w:val="10"/>
        <w:ind w:left="840"/>
      </w:pPr>
      <w:r>
        <w:t>接口数据标识：UART/</w:t>
      </w:r>
      <w:r>
        <w:rPr>
          <w:rFonts w:hint="eastAsia"/>
        </w:rPr>
        <w:t>LIMC_SOC1_DY_040E</w:t>
      </w:r>
      <w:r>
        <w:t>。</w:t>
      </w:r>
    </w:p>
    <w:p w14:paraId="51F3D69B">
      <w:pPr>
        <w:pStyle w:val="10"/>
        <w:ind w:left="840"/>
      </w:pPr>
      <w:r>
        <w:t>接口数据描述：</w:t>
      </w:r>
      <w:r>
        <w:rPr>
          <w:rFonts w:hint="eastAsia"/>
        </w:rPr>
        <w:t>软件升级数据包传输</w:t>
      </w:r>
      <w:r>
        <w:t>。</w:t>
      </w:r>
    </w:p>
    <w:p w14:paraId="617AC14D">
      <w:pPr>
        <w:pStyle w:val="10"/>
        <w:ind w:left="840"/>
      </w:pPr>
      <w:r>
        <w:t>刷新周期：事件触发。</w:t>
      </w:r>
    </w:p>
    <w:p w14:paraId="5F90CAF2">
      <w:pPr>
        <w:pStyle w:val="10"/>
        <w:ind w:left="840"/>
      </w:pPr>
      <w:r>
        <w:t>接口数据定义：见</w:t>
      </w:r>
      <w:r>
        <w:fldChar w:fldCharType="begin"/>
      </w:r>
      <w:r>
        <w:instrText xml:space="preserve"> REF _Ref148780195 \h </w:instrText>
      </w:r>
      <w:r>
        <w:fldChar w:fldCharType="separate"/>
      </w:r>
      <w:r>
        <w:rPr>
          <w:rFonts w:hint="eastAsia"/>
        </w:rPr>
        <w:t xml:space="preserve">表 </w:t>
      </w:r>
      <w:r>
        <w:t>10</w:t>
      </w:r>
      <w:r>
        <w:fldChar w:fldCharType="end"/>
      </w:r>
      <w:r>
        <w:t>。</w:t>
      </w:r>
    </w:p>
    <w:p w14:paraId="566E63D7">
      <w:pPr>
        <w:pStyle w:val="5"/>
      </w:pPr>
      <w:r>
        <w:rPr>
          <w:rFonts w:hint="eastAsia"/>
        </w:rPr>
        <w:t>软件升级报告应答----</w:t>
      </w:r>
      <w:r>
        <w:rPr>
          <w:rFonts w:hint="eastAsia"/>
          <w:sz w:val="15"/>
          <w:szCs w:val="15"/>
        </w:rPr>
        <w:t>0x040F</w:t>
      </w:r>
    </w:p>
    <w:p w14:paraId="0EF7420E">
      <w:pPr>
        <w:pStyle w:val="10"/>
        <w:numPr>
          <w:ilvl w:val="0"/>
          <w:numId w:val="16"/>
        </w:numPr>
        <w:ind w:left="840"/>
      </w:pPr>
      <w:r>
        <w:t>接口数据名称：</w:t>
      </w:r>
      <w:r>
        <w:rPr>
          <w:rFonts w:hint="eastAsia"/>
        </w:rPr>
        <w:t>软件升级报告应答</w:t>
      </w:r>
      <w:r>
        <w:t>。</w:t>
      </w:r>
    </w:p>
    <w:p w14:paraId="61374393">
      <w:pPr>
        <w:pStyle w:val="10"/>
        <w:ind w:left="840"/>
      </w:pPr>
      <w:r>
        <w:t>接口数据标识：UART/</w:t>
      </w:r>
      <w:r>
        <w:rPr>
          <w:rFonts w:hint="eastAsia"/>
        </w:rPr>
        <w:t>LIMC_SOC1_DY_040F</w:t>
      </w:r>
      <w:r>
        <w:t>。</w:t>
      </w:r>
    </w:p>
    <w:p w14:paraId="10236EE4">
      <w:pPr>
        <w:pStyle w:val="10"/>
        <w:ind w:left="840"/>
      </w:pPr>
      <w:r>
        <w:t>接口数据描述：</w:t>
      </w:r>
      <w:r>
        <w:rPr>
          <w:rFonts w:hint="eastAsia"/>
        </w:rPr>
        <w:t>软件升级报告应答</w:t>
      </w:r>
      <w:r>
        <w:t>。</w:t>
      </w:r>
    </w:p>
    <w:p w14:paraId="1465B541">
      <w:pPr>
        <w:pStyle w:val="10"/>
        <w:ind w:left="840"/>
      </w:pPr>
      <w:r>
        <w:t>刷新周期：事件触发。</w:t>
      </w:r>
    </w:p>
    <w:p w14:paraId="7154030E">
      <w:pPr>
        <w:pStyle w:val="10"/>
        <w:ind w:left="840"/>
      </w:pPr>
      <w:r>
        <w:t>接口数据定义：见</w:t>
      </w:r>
      <w:r>
        <w:fldChar w:fldCharType="begin"/>
      </w:r>
      <w:r>
        <w:instrText xml:space="preserve"> REF _Ref167701601 \h </w:instrText>
      </w:r>
      <w:r>
        <w:fldChar w:fldCharType="separate"/>
      </w:r>
      <w:r>
        <w:rPr>
          <w:rFonts w:hint="eastAsia"/>
        </w:rPr>
        <w:t xml:space="preserve">表 </w:t>
      </w:r>
      <w:r>
        <w:t>11</w:t>
      </w:r>
      <w:r>
        <w:fldChar w:fldCharType="end"/>
      </w:r>
      <w:r>
        <w:t>。。</w:t>
      </w:r>
    </w:p>
    <w:p w14:paraId="3CCCFAFA">
      <w:pPr>
        <w:ind w:firstLine="420"/>
      </w:pPr>
    </w:p>
    <w:p w14:paraId="401A9F10">
      <w:pPr>
        <w:pStyle w:val="2"/>
      </w:pPr>
      <w:r>
        <w:rPr>
          <w:rFonts w:hint="eastAsia"/>
        </w:rPr>
        <w:t>电源模块到外部管理软件</w:t>
      </w:r>
    </w:p>
    <w:p w14:paraId="1ABC1ACC">
      <w:pPr>
        <w:pStyle w:val="5"/>
      </w:pPr>
      <w:r>
        <w:rPr>
          <w:rFonts w:hint="eastAsia"/>
        </w:rPr>
        <w:t>内部ACK/NAK应答</w:t>
      </w:r>
    </w:p>
    <w:p w14:paraId="48E0A4DE">
      <w:pPr>
        <w:pStyle w:val="10"/>
        <w:numPr>
          <w:ilvl w:val="0"/>
          <w:numId w:val="17"/>
        </w:numPr>
        <w:ind w:left="840"/>
      </w:pPr>
      <w:r>
        <w:rPr>
          <w:rFonts w:hint="eastAsia"/>
        </w:rPr>
        <w:t>接口数据名称：内部ACK/NAK应答。</w:t>
      </w:r>
    </w:p>
    <w:p w14:paraId="123E08DD">
      <w:pPr>
        <w:pStyle w:val="10"/>
        <w:ind w:left="840"/>
      </w:pPr>
      <w:r>
        <w:rPr>
          <w:rFonts w:hint="eastAsia"/>
        </w:rPr>
        <w:t>接口数据标识：</w:t>
      </w:r>
      <w:r>
        <w:t>UART/DY_LIMC_SOC1_0410</w:t>
      </w:r>
      <w:r>
        <w:rPr>
          <w:rFonts w:hint="eastAsia"/>
        </w:rPr>
        <w:t>。</w:t>
      </w:r>
    </w:p>
    <w:p w14:paraId="18785463">
      <w:pPr>
        <w:pStyle w:val="10"/>
        <w:ind w:left="840"/>
      </w:pPr>
      <w:r>
        <w:rPr>
          <w:rFonts w:hint="eastAsia"/>
        </w:rPr>
        <w:t>接口数据描述：电源模块到外部管理软件ACK/NAK应答。</w:t>
      </w:r>
    </w:p>
    <w:p w14:paraId="31C2EDB8">
      <w:pPr>
        <w:pStyle w:val="10"/>
        <w:ind w:left="840"/>
      </w:pPr>
      <w:r>
        <w:rPr>
          <w:rFonts w:hint="eastAsia"/>
        </w:rPr>
        <w:t>刷新周期：事件触发。</w:t>
      </w:r>
    </w:p>
    <w:p w14:paraId="64D344C1">
      <w:pPr>
        <w:pStyle w:val="10"/>
        <w:ind w:left="840"/>
      </w:pPr>
      <w:r>
        <w:rPr>
          <w:rFonts w:hint="eastAsia"/>
        </w:rPr>
        <w:t>接口数据定义：见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_Ref147759671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 xml:space="preserve">表 </w:t>
      </w:r>
      <w:r>
        <w:t>4</w:t>
      </w:r>
      <w:r>
        <w:fldChar w:fldCharType="end"/>
      </w:r>
    </w:p>
    <w:p w14:paraId="403B2908">
      <w:pPr>
        <w:pStyle w:val="15"/>
      </w:pPr>
      <w:bookmarkStart w:id="3" w:name="_Ref147759671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bookmarkEnd w:id="3"/>
      <w:r>
        <w:rPr>
          <w:rFonts w:hint="eastAsia"/>
        </w:rPr>
        <w:t>内部ACK/NAK应答</w:t>
      </w:r>
    </w:p>
    <w:tbl>
      <w:tblPr>
        <w:tblStyle w:val="35"/>
        <w:tblW w:w="5000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2164"/>
        <w:gridCol w:w="947"/>
        <w:gridCol w:w="2604"/>
        <w:gridCol w:w="2682"/>
      </w:tblGrid>
      <w:tr w14:paraId="487341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79" w:type="pct"/>
            <w:vAlign w:val="center"/>
          </w:tcPr>
          <w:p w14:paraId="13D2A44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序号</w:t>
            </w:r>
          </w:p>
        </w:tc>
        <w:tc>
          <w:tcPr>
            <w:tcW w:w="1165" w:type="pct"/>
            <w:vAlign w:val="center"/>
          </w:tcPr>
          <w:p w14:paraId="7DB1C998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数据元素名称</w:t>
            </w:r>
          </w:p>
        </w:tc>
        <w:tc>
          <w:tcPr>
            <w:tcW w:w="510" w:type="pct"/>
            <w:vAlign w:val="center"/>
          </w:tcPr>
          <w:p w14:paraId="4FEB8A6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长度</w:t>
            </w:r>
          </w:p>
        </w:tc>
        <w:tc>
          <w:tcPr>
            <w:tcW w:w="1402" w:type="pct"/>
            <w:vAlign w:val="center"/>
          </w:tcPr>
          <w:p w14:paraId="4D91126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值域</w:t>
            </w:r>
          </w:p>
        </w:tc>
        <w:tc>
          <w:tcPr>
            <w:tcW w:w="1443" w:type="pct"/>
            <w:vAlign w:val="center"/>
          </w:tcPr>
          <w:p w14:paraId="13AAD81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说明</w:t>
            </w:r>
          </w:p>
        </w:tc>
      </w:tr>
      <w:tr w14:paraId="3187A4E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265435E7">
            <w:pPr>
              <w:pStyle w:val="3"/>
              <w:ind w:firstLine="0" w:firstLineChars="0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帧头开始</w:t>
            </w:r>
          </w:p>
        </w:tc>
      </w:tr>
      <w:tr w14:paraId="1F9A7C5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03CE1FA3">
            <w:pPr>
              <w:pStyle w:val="3"/>
              <w:numPr>
                <w:ilvl w:val="0"/>
                <w:numId w:val="18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65" w:type="pct"/>
            <w:vAlign w:val="center"/>
          </w:tcPr>
          <w:p w14:paraId="70488544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消息类型</w:t>
            </w:r>
          </w:p>
        </w:tc>
        <w:tc>
          <w:tcPr>
            <w:tcW w:w="510" w:type="pct"/>
            <w:vAlign w:val="center"/>
          </w:tcPr>
          <w:p w14:paraId="2F000C4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1字节</w:t>
            </w:r>
          </w:p>
        </w:tc>
        <w:tc>
          <w:tcPr>
            <w:tcW w:w="1402" w:type="pct"/>
            <w:vAlign w:val="center"/>
          </w:tcPr>
          <w:p w14:paraId="7E412D4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0xF0=设置</w:t>
            </w:r>
          </w:p>
          <w:p w14:paraId="75B4146A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0xF1=请求</w:t>
            </w:r>
          </w:p>
          <w:p w14:paraId="035B6749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0xF2=应答</w:t>
            </w:r>
          </w:p>
          <w:p w14:paraId="3283092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0xF3=报告</w:t>
            </w:r>
          </w:p>
          <w:p w14:paraId="1F1E96A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0xF4=用户数据</w:t>
            </w:r>
          </w:p>
          <w:p w14:paraId="2EB2ECD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0xF5=话音数据</w:t>
            </w:r>
          </w:p>
          <w:p w14:paraId="792FB957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0xF6=授时数据</w:t>
            </w:r>
          </w:p>
          <w:p w14:paraId="621CFC2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0xF7=记录数据</w:t>
            </w:r>
          </w:p>
          <w:p w14:paraId="182D089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0xF8=测试数据</w:t>
            </w:r>
          </w:p>
          <w:p w14:paraId="1560DB8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默认值：0xF2</w:t>
            </w:r>
          </w:p>
        </w:tc>
        <w:tc>
          <w:tcPr>
            <w:tcW w:w="1443" w:type="pct"/>
            <w:vAlign w:val="center"/>
          </w:tcPr>
          <w:p w14:paraId="2A34379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672FCC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4E1FDDDC">
            <w:pPr>
              <w:pStyle w:val="3"/>
              <w:numPr>
                <w:ilvl w:val="0"/>
                <w:numId w:val="18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65" w:type="pct"/>
            <w:vAlign w:val="center"/>
          </w:tcPr>
          <w:p w14:paraId="0BBA65C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设备编号</w:t>
            </w:r>
          </w:p>
        </w:tc>
        <w:tc>
          <w:tcPr>
            <w:tcW w:w="510" w:type="pct"/>
            <w:vAlign w:val="center"/>
          </w:tcPr>
          <w:p w14:paraId="20560C38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02" w:type="pct"/>
            <w:vAlign w:val="center"/>
          </w:tcPr>
          <w:p w14:paraId="34038A9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443" w:type="pct"/>
            <w:vAlign w:val="center"/>
          </w:tcPr>
          <w:p w14:paraId="36F590E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J_B：0=主机</w:t>
            </w:r>
          </w:p>
        </w:tc>
      </w:tr>
      <w:tr w14:paraId="25AB8F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534AFFB7">
            <w:pPr>
              <w:pStyle w:val="3"/>
              <w:numPr>
                <w:ilvl w:val="0"/>
                <w:numId w:val="18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65" w:type="pct"/>
            <w:vMerge w:val="restart"/>
            <w:vAlign w:val="center"/>
          </w:tcPr>
          <w:p w14:paraId="569B1EAB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消息ID</w:t>
            </w:r>
          </w:p>
        </w:tc>
        <w:tc>
          <w:tcPr>
            <w:tcW w:w="510" w:type="pct"/>
            <w:vMerge w:val="restart"/>
            <w:vAlign w:val="center"/>
          </w:tcPr>
          <w:p w14:paraId="3B9633F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2字节</w:t>
            </w:r>
          </w:p>
        </w:tc>
        <w:tc>
          <w:tcPr>
            <w:tcW w:w="1402" w:type="pct"/>
            <w:vMerge w:val="restart"/>
            <w:vAlign w:val="center"/>
          </w:tcPr>
          <w:p w14:paraId="5E2ED084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消息代码：0x</w:t>
            </w:r>
            <w:r>
              <w:rPr>
                <w:kern w:val="0"/>
                <w:sz w:val="21"/>
                <w:szCs w:val="21"/>
              </w:rPr>
              <w:t>0410</w:t>
            </w:r>
          </w:p>
        </w:tc>
        <w:tc>
          <w:tcPr>
            <w:tcW w:w="1443" w:type="pct"/>
            <w:vMerge w:val="restart"/>
            <w:vAlign w:val="center"/>
          </w:tcPr>
          <w:p w14:paraId="0DA7F78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509EBB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56215905">
            <w:pPr>
              <w:pStyle w:val="3"/>
              <w:numPr>
                <w:ilvl w:val="0"/>
                <w:numId w:val="18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65" w:type="pct"/>
            <w:vMerge w:val="continue"/>
            <w:vAlign w:val="center"/>
          </w:tcPr>
          <w:p w14:paraId="129E8D8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510" w:type="pct"/>
            <w:vMerge w:val="continue"/>
            <w:vAlign w:val="center"/>
          </w:tcPr>
          <w:p w14:paraId="425DFB2F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402" w:type="pct"/>
            <w:vMerge w:val="continue"/>
            <w:vAlign w:val="center"/>
          </w:tcPr>
          <w:p w14:paraId="7FB3B93A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443" w:type="pct"/>
            <w:vMerge w:val="continue"/>
            <w:vAlign w:val="center"/>
          </w:tcPr>
          <w:p w14:paraId="64591A6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47F174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7B3150C5">
            <w:pPr>
              <w:pStyle w:val="3"/>
              <w:numPr>
                <w:ilvl w:val="0"/>
                <w:numId w:val="18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65" w:type="pct"/>
            <w:vMerge w:val="restart"/>
            <w:vAlign w:val="center"/>
          </w:tcPr>
          <w:p w14:paraId="57383C9C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数据长度</w:t>
            </w:r>
          </w:p>
        </w:tc>
        <w:tc>
          <w:tcPr>
            <w:tcW w:w="510" w:type="pct"/>
            <w:vMerge w:val="restart"/>
            <w:vAlign w:val="center"/>
          </w:tcPr>
          <w:p w14:paraId="5606519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2字节</w:t>
            </w:r>
          </w:p>
        </w:tc>
        <w:tc>
          <w:tcPr>
            <w:tcW w:w="1402" w:type="pct"/>
            <w:vMerge w:val="restart"/>
            <w:vAlign w:val="center"/>
          </w:tcPr>
          <w:p w14:paraId="0CD54C5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  <w:p w14:paraId="503D7EDA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长度：16字节</w:t>
            </w:r>
          </w:p>
        </w:tc>
        <w:tc>
          <w:tcPr>
            <w:tcW w:w="1443" w:type="pct"/>
            <w:vMerge w:val="restart"/>
            <w:vAlign w:val="center"/>
          </w:tcPr>
          <w:p w14:paraId="279BE7C9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长度计算方法：帧头+消息体+CRC。</w:t>
            </w:r>
          </w:p>
        </w:tc>
      </w:tr>
      <w:tr w14:paraId="132938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12AE7329">
            <w:pPr>
              <w:pStyle w:val="3"/>
              <w:numPr>
                <w:ilvl w:val="0"/>
                <w:numId w:val="18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65" w:type="pct"/>
            <w:vMerge w:val="continue"/>
            <w:vAlign w:val="center"/>
          </w:tcPr>
          <w:p w14:paraId="5745F89A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510" w:type="pct"/>
            <w:vMerge w:val="continue"/>
            <w:vAlign w:val="center"/>
          </w:tcPr>
          <w:p w14:paraId="23AF2FB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402" w:type="pct"/>
            <w:vMerge w:val="continue"/>
            <w:vAlign w:val="center"/>
          </w:tcPr>
          <w:p w14:paraId="08689EF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443" w:type="pct"/>
            <w:vMerge w:val="continue"/>
            <w:vAlign w:val="center"/>
          </w:tcPr>
          <w:p w14:paraId="58473174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4330DC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008E688D">
            <w:pPr>
              <w:pStyle w:val="3"/>
              <w:ind w:firstLine="0" w:firstLineChars="0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帧头结束</w:t>
            </w:r>
          </w:p>
        </w:tc>
      </w:tr>
      <w:tr w14:paraId="30D897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22F1C205">
            <w:pPr>
              <w:pStyle w:val="3"/>
              <w:ind w:firstLine="0" w:firstLineChars="0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消息体开始</w:t>
            </w:r>
          </w:p>
        </w:tc>
      </w:tr>
      <w:tr w14:paraId="4BBD65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66CDEA26">
            <w:pPr>
              <w:pStyle w:val="3"/>
              <w:numPr>
                <w:ilvl w:val="0"/>
                <w:numId w:val="18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65" w:type="pct"/>
            <w:vMerge w:val="restart"/>
            <w:vAlign w:val="center"/>
          </w:tcPr>
          <w:p w14:paraId="0E56E218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应答消息ID</w:t>
            </w:r>
          </w:p>
        </w:tc>
        <w:tc>
          <w:tcPr>
            <w:tcW w:w="510" w:type="pct"/>
            <w:vMerge w:val="restart"/>
            <w:vAlign w:val="center"/>
          </w:tcPr>
          <w:p w14:paraId="036972D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2字节</w:t>
            </w:r>
          </w:p>
        </w:tc>
        <w:tc>
          <w:tcPr>
            <w:tcW w:w="1402" w:type="pct"/>
            <w:vMerge w:val="restart"/>
            <w:vAlign w:val="center"/>
          </w:tcPr>
          <w:p w14:paraId="38FAAE1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443" w:type="pct"/>
            <w:vMerge w:val="restart"/>
            <w:vAlign w:val="center"/>
          </w:tcPr>
          <w:p w14:paraId="1B5F638B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0A7A05A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601E1597">
            <w:pPr>
              <w:pStyle w:val="3"/>
              <w:numPr>
                <w:ilvl w:val="0"/>
                <w:numId w:val="18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65" w:type="pct"/>
            <w:vMerge w:val="continue"/>
            <w:vAlign w:val="center"/>
          </w:tcPr>
          <w:p w14:paraId="6514AEB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510" w:type="pct"/>
            <w:vMerge w:val="continue"/>
            <w:vAlign w:val="center"/>
          </w:tcPr>
          <w:p w14:paraId="7A1A8F74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402" w:type="pct"/>
            <w:vMerge w:val="continue"/>
            <w:vAlign w:val="center"/>
          </w:tcPr>
          <w:p w14:paraId="34FB569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443" w:type="pct"/>
            <w:vMerge w:val="continue"/>
            <w:vAlign w:val="center"/>
          </w:tcPr>
          <w:p w14:paraId="599E53B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385F1A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4FC24D08">
            <w:pPr>
              <w:pStyle w:val="3"/>
              <w:numPr>
                <w:ilvl w:val="0"/>
                <w:numId w:val="18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65" w:type="pct"/>
            <w:vAlign w:val="center"/>
          </w:tcPr>
          <w:p w14:paraId="16249199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ACK/NAK</w:t>
            </w:r>
          </w:p>
        </w:tc>
        <w:tc>
          <w:tcPr>
            <w:tcW w:w="510" w:type="pct"/>
            <w:vAlign w:val="center"/>
          </w:tcPr>
          <w:p w14:paraId="482EF402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02" w:type="pct"/>
            <w:vAlign w:val="center"/>
          </w:tcPr>
          <w:p w14:paraId="1C7327A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0x0=ACK</w:t>
            </w:r>
          </w:p>
          <w:p w14:paraId="0B502508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0x1=NAK</w:t>
            </w:r>
          </w:p>
          <w:p w14:paraId="5CEFD92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默认值：0x0</w:t>
            </w:r>
          </w:p>
        </w:tc>
        <w:tc>
          <w:tcPr>
            <w:tcW w:w="1443" w:type="pct"/>
            <w:vAlign w:val="center"/>
          </w:tcPr>
          <w:p w14:paraId="51CBCFFA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508C3A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52A9D1AF">
            <w:pPr>
              <w:pStyle w:val="3"/>
              <w:numPr>
                <w:ilvl w:val="0"/>
                <w:numId w:val="18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65" w:type="pct"/>
            <w:vAlign w:val="center"/>
          </w:tcPr>
          <w:p w14:paraId="0CC7B68A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消息异常代码</w:t>
            </w:r>
          </w:p>
        </w:tc>
        <w:tc>
          <w:tcPr>
            <w:tcW w:w="510" w:type="pct"/>
            <w:vAlign w:val="center"/>
          </w:tcPr>
          <w:p w14:paraId="4972C7C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02" w:type="pct"/>
            <w:vAlign w:val="center"/>
          </w:tcPr>
          <w:p w14:paraId="4665F45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0x0=无效</w:t>
            </w:r>
          </w:p>
          <w:p w14:paraId="171B6537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0x1=CRC校验未通过</w:t>
            </w:r>
          </w:p>
          <w:p w14:paraId="0EB0649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0x2=消息长度不匹配</w:t>
            </w:r>
          </w:p>
          <w:p w14:paraId="1810B0B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0x3=消息ID不合法</w:t>
            </w:r>
          </w:p>
          <w:p w14:paraId="03821515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0x4=消息数据不合法</w:t>
            </w:r>
          </w:p>
          <w:p w14:paraId="3A1E9EB8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0x5=设备编号不合法</w:t>
            </w:r>
          </w:p>
          <w:p w14:paraId="161A6BB7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默认值：0x0</w:t>
            </w:r>
          </w:p>
        </w:tc>
        <w:tc>
          <w:tcPr>
            <w:tcW w:w="1443" w:type="pct"/>
            <w:vAlign w:val="center"/>
          </w:tcPr>
          <w:p w14:paraId="7D704A7A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4F2777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4B32A45C">
            <w:pPr>
              <w:pStyle w:val="3"/>
              <w:numPr>
                <w:ilvl w:val="0"/>
                <w:numId w:val="18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65" w:type="pct"/>
            <w:vAlign w:val="center"/>
          </w:tcPr>
          <w:p w14:paraId="42E5088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设置成功标志</w:t>
            </w:r>
          </w:p>
        </w:tc>
        <w:tc>
          <w:tcPr>
            <w:tcW w:w="510" w:type="pct"/>
            <w:vAlign w:val="center"/>
          </w:tcPr>
          <w:p w14:paraId="1E9628AC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02" w:type="pct"/>
            <w:vAlign w:val="center"/>
          </w:tcPr>
          <w:p w14:paraId="70082E1C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0x0=设置成功</w:t>
            </w:r>
          </w:p>
          <w:p w14:paraId="3C8070D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0x1=设置失败</w:t>
            </w:r>
          </w:p>
          <w:p w14:paraId="1FDC2FE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默认值：0x0</w:t>
            </w:r>
          </w:p>
        </w:tc>
        <w:tc>
          <w:tcPr>
            <w:tcW w:w="1443" w:type="pct"/>
            <w:vAlign w:val="center"/>
          </w:tcPr>
          <w:p w14:paraId="50A8821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22B248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6BA6C11F">
            <w:pPr>
              <w:pStyle w:val="3"/>
              <w:numPr>
                <w:ilvl w:val="0"/>
                <w:numId w:val="18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65" w:type="pct"/>
            <w:vAlign w:val="center"/>
          </w:tcPr>
          <w:p w14:paraId="7CA2E8CC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预留</w:t>
            </w:r>
          </w:p>
        </w:tc>
        <w:tc>
          <w:tcPr>
            <w:tcW w:w="510" w:type="pct"/>
            <w:vAlign w:val="center"/>
          </w:tcPr>
          <w:p w14:paraId="01FC564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02" w:type="pct"/>
            <w:vAlign w:val="center"/>
          </w:tcPr>
          <w:p w14:paraId="44E916C9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443" w:type="pct"/>
            <w:vAlign w:val="center"/>
          </w:tcPr>
          <w:p w14:paraId="6AD3023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5A2BE10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" w:hRule="atLeast"/>
        </w:trPr>
        <w:tc>
          <w:tcPr>
            <w:tcW w:w="479" w:type="pct"/>
            <w:vAlign w:val="center"/>
          </w:tcPr>
          <w:p w14:paraId="5929A468">
            <w:pPr>
              <w:pStyle w:val="3"/>
              <w:numPr>
                <w:ilvl w:val="0"/>
                <w:numId w:val="18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65" w:type="pct"/>
            <w:vAlign w:val="center"/>
          </w:tcPr>
          <w:p w14:paraId="7341CC1D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预留</w:t>
            </w:r>
          </w:p>
        </w:tc>
        <w:tc>
          <w:tcPr>
            <w:tcW w:w="510" w:type="pct"/>
            <w:vAlign w:val="center"/>
          </w:tcPr>
          <w:p w14:paraId="6FB9A67E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02" w:type="pct"/>
            <w:vAlign w:val="center"/>
          </w:tcPr>
          <w:p w14:paraId="408A4AF6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443" w:type="pct"/>
            <w:vAlign w:val="center"/>
          </w:tcPr>
          <w:p w14:paraId="17783014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4667FBA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79" w:type="pct"/>
            <w:vAlign w:val="center"/>
          </w:tcPr>
          <w:p w14:paraId="5E88C092">
            <w:pPr>
              <w:pStyle w:val="3"/>
              <w:numPr>
                <w:ilvl w:val="0"/>
                <w:numId w:val="18"/>
              </w:numPr>
              <w:ind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65" w:type="pct"/>
            <w:vAlign w:val="center"/>
          </w:tcPr>
          <w:p w14:paraId="52DCDFA3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预留</w:t>
            </w:r>
          </w:p>
        </w:tc>
        <w:tc>
          <w:tcPr>
            <w:tcW w:w="510" w:type="pct"/>
            <w:vAlign w:val="center"/>
          </w:tcPr>
          <w:p w14:paraId="6AA59331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1字节</w:t>
            </w:r>
          </w:p>
        </w:tc>
        <w:tc>
          <w:tcPr>
            <w:tcW w:w="1402" w:type="pct"/>
            <w:vAlign w:val="center"/>
          </w:tcPr>
          <w:p w14:paraId="3F06A9A8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默认值：0</w:t>
            </w:r>
          </w:p>
        </w:tc>
        <w:tc>
          <w:tcPr>
            <w:tcW w:w="1443" w:type="pct"/>
            <w:vAlign w:val="center"/>
          </w:tcPr>
          <w:p w14:paraId="41EA1AB0">
            <w:pPr>
              <w:pStyle w:val="3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6E8ED7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000" w:type="pct"/>
            <w:gridSpan w:val="5"/>
            <w:vAlign w:val="center"/>
          </w:tcPr>
          <w:p w14:paraId="18C94060">
            <w:pPr>
              <w:pStyle w:val="3"/>
              <w:ind w:firstLine="0" w:firstLineChars="0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消息体结束</w:t>
            </w:r>
          </w:p>
        </w:tc>
      </w:tr>
    </w:tbl>
    <w:p w14:paraId="05CDA44C"/>
    <w:p w14:paraId="3BE545DD">
      <w:pPr>
        <w:pStyle w:val="5"/>
      </w:pPr>
      <w:r>
        <w:t>电源模块</w:t>
      </w:r>
      <w:r>
        <w:rPr>
          <w:rFonts w:hint="eastAsia"/>
        </w:rPr>
        <w:t>自检应答（J_B）</w:t>
      </w:r>
    </w:p>
    <w:p w14:paraId="2027F0BA">
      <w:pPr>
        <w:pStyle w:val="10"/>
        <w:numPr>
          <w:ilvl w:val="0"/>
          <w:numId w:val="19"/>
        </w:numPr>
        <w:ind w:left="840"/>
      </w:pPr>
      <w:r>
        <w:rPr>
          <w:rFonts w:hint="eastAsia"/>
        </w:rPr>
        <w:t>接口数据名称：电源模块自检应答。</w:t>
      </w:r>
    </w:p>
    <w:p w14:paraId="1F777248">
      <w:pPr>
        <w:pStyle w:val="10"/>
        <w:ind w:left="840"/>
      </w:pPr>
      <w:r>
        <w:rPr>
          <w:rFonts w:hint="eastAsia"/>
        </w:rPr>
        <w:t>接口数据标识：</w:t>
      </w:r>
      <w:r>
        <w:t>UART/DY_LIMC_SOC1_041</w:t>
      </w:r>
      <w:r>
        <w:rPr>
          <w:rFonts w:hint="eastAsia"/>
        </w:rPr>
        <w:t>2。</w:t>
      </w:r>
    </w:p>
    <w:p w14:paraId="40DC37AC">
      <w:pPr>
        <w:pStyle w:val="10"/>
        <w:ind w:left="840"/>
      </w:pPr>
      <w:r>
        <w:rPr>
          <w:rFonts w:hint="eastAsia"/>
        </w:rPr>
        <w:t>接口数据描述：电源模块自检应答。</w:t>
      </w:r>
    </w:p>
    <w:p w14:paraId="16F03214">
      <w:pPr>
        <w:pStyle w:val="10"/>
        <w:ind w:left="840"/>
      </w:pPr>
      <w:r>
        <w:rPr>
          <w:rFonts w:hint="eastAsia"/>
        </w:rPr>
        <w:t>刷新周期：事件触发。</w:t>
      </w:r>
    </w:p>
    <w:p w14:paraId="20A4AF5F">
      <w:pPr>
        <w:pStyle w:val="10"/>
        <w:ind w:left="840"/>
      </w:pPr>
      <w:r>
        <w:rPr>
          <w:rFonts w:hint="eastAsia"/>
        </w:rPr>
        <w:t>接口数据定义：见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_Ref147759688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 xml:space="preserve">表 </w:t>
      </w:r>
      <w:r>
        <w:t>5</w:t>
      </w:r>
      <w:r>
        <w:fldChar w:fldCharType="end"/>
      </w:r>
      <w:r>
        <w:rPr>
          <w:rFonts w:hint="eastAsia"/>
        </w:rPr>
        <w:t>。</w:t>
      </w:r>
    </w:p>
    <w:p w14:paraId="1B8EB383">
      <w:pPr>
        <w:pStyle w:val="15"/>
      </w:pPr>
      <w:bookmarkStart w:id="4" w:name="_Ref147759688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bookmarkEnd w:id="4"/>
      <w:r>
        <w:rPr>
          <w:rFonts w:hint="eastAsia"/>
        </w:rPr>
        <w:t>电源模块自检应答帧格式</w:t>
      </w:r>
    </w:p>
    <w:tbl>
      <w:tblPr>
        <w:tblStyle w:val="35"/>
        <w:tblW w:w="5000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2"/>
        <w:gridCol w:w="1699"/>
        <w:gridCol w:w="1140"/>
        <w:gridCol w:w="2442"/>
        <w:gridCol w:w="3423"/>
      </w:tblGrid>
      <w:tr w14:paraId="432457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3" w:type="pct"/>
            <w:vAlign w:val="center"/>
          </w:tcPr>
          <w:p w14:paraId="525AAD7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序号</w:t>
            </w:r>
          </w:p>
        </w:tc>
        <w:tc>
          <w:tcPr>
            <w:tcW w:w="915" w:type="pct"/>
            <w:vAlign w:val="center"/>
          </w:tcPr>
          <w:p w14:paraId="4C7A8F7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数据元素名称</w:t>
            </w:r>
          </w:p>
        </w:tc>
        <w:tc>
          <w:tcPr>
            <w:tcW w:w="614" w:type="pct"/>
            <w:vAlign w:val="center"/>
          </w:tcPr>
          <w:p w14:paraId="2AE789B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长度</w:t>
            </w:r>
          </w:p>
        </w:tc>
        <w:tc>
          <w:tcPr>
            <w:tcW w:w="1315" w:type="pct"/>
            <w:vAlign w:val="center"/>
          </w:tcPr>
          <w:p w14:paraId="3CB0BB3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值域</w:t>
            </w:r>
          </w:p>
        </w:tc>
        <w:tc>
          <w:tcPr>
            <w:tcW w:w="1843" w:type="pct"/>
            <w:vAlign w:val="center"/>
          </w:tcPr>
          <w:p w14:paraId="5781FE7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说明</w:t>
            </w:r>
          </w:p>
        </w:tc>
      </w:tr>
      <w:tr w14:paraId="03CB5C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6AF17774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帧头开始</w:t>
            </w:r>
          </w:p>
        </w:tc>
      </w:tr>
      <w:tr w14:paraId="1B92352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1E838FE1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3DB4DAC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消息类型</w:t>
            </w:r>
          </w:p>
        </w:tc>
        <w:tc>
          <w:tcPr>
            <w:tcW w:w="614" w:type="pct"/>
            <w:vAlign w:val="center"/>
          </w:tcPr>
          <w:p w14:paraId="61762BB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315" w:type="pct"/>
            <w:vAlign w:val="center"/>
          </w:tcPr>
          <w:p w14:paraId="223D119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0xF0=设置</w:t>
            </w:r>
          </w:p>
          <w:p w14:paraId="7912F1D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0xF1=请求</w:t>
            </w:r>
          </w:p>
          <w:p w14:paraId="1C9E1E9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0xF2=应答</w:t>
            </w:r>
          </w:p>
          <w:p w14:paraId="78C5935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0xF3=报告</w:t>
            </w:r>
          </w:p>
          <w:p w14:paraId="614991B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0xF4=用户数据</w:t>
            </w:r>
          </w:p>
          <w:p w14:paraId="6A1DD8F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0xF5=话音数据</w:t>
            </w:r>
          </w:p>
          <w:p w14:paraId="3C938AE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0xF6=授时数据</w:t>
            </w:r>
          </w:p>
          <w:p w14:paraId="28250BC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0xF7=记录数据</w:t>
            </w:r>
          </w:p>
          <w:p w14:paraId="0FA9BB4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0xF8=测试数据</w:t>
            </w:r>
          </w:p>
          <w:p w14:paraId="298B748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默认值：0xF</w:t>
            </w:r>
            <w:r>
              <w:rPr>
                <w:rFonts w:hint="eastAsia"/>
                <w:kern w:val="0"/>
                <w:sz w:val="15"/>
                <w:szCs w:val="15"/>
              </w:rPr>
              <w:t>2</w:t>
            </w:r>
          </w:p>
        </w:tc>
        <w:tc>
          <w:tcPr>
            <w:tcW w:w="1843" w:type="pct"/>
            <w:vAlign w:val="center"/>
          </w:tcPr>
          <w:p w14:paraId="61ADA31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类型：枚举</w:t>
            </w:r>
          </w:p>
        </w:tc>
      </w:tr>
      <w:tr w14:paraId="280584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3EA82742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72FA46C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设备编号</w:t>
            </w:r>
          </w:p>
        </w:tc>
        <w:tc>
          <w:tcPr>
            <w:tcW w:w="614" w:type="pct"/>
            <w:vAlign w:val="center"/>
          </w:tcPr>
          <w:p w14:paraId="60A9EBE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315" w:type="pct"/>
            <w:vAlign w:val="center"/>
          </w:tcPr>
          <w:p w14:paraId="5D99503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843" w:type="pct"/>
            <w:vAlign w:val="center"/>
          </w:tcPr>
          <w:p w14:paraId="47B48AF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J_B：0=主机</w:t>
            </w:r>
          </w:p>
        </w:tc>
      </w:tr>
      <w:tr w14:paraId="333D016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51128C91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03DE4BF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消息ID</w:t>
            </w:r>
          </w:p>
        </w:tc>
        <w:tc>
          <w:tcPr>
            <w:tcW w:w="614" w:type="pct"/>
            <w:vMerge w:val="restart"/>
            <w:vAlign w:val="center"/>
          </w:tcPr>
          <w:p w14:paraId="5E7454B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10E6A8B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消息代码：0x</w:t>
            </w:r>
            <w:r>
              <w:rPr>
                <w:kern w:val="0"/>
                <w:sz w:val="15"/>
                <w:szCs w:val="15"/>
              </w:rPr>
              <w:t>04</w:t>
            </w:r>
            <w:r>
              <w:rPr>
                <w:rFonts w:hint="eastAsia"/>
                <w:kern w:val="0"/>
                <w:sz w:val="15"/>
                <w:szCs w:val="15"/>
              </w:rPr>
              <w:t>12</w:t>
            </w:r>
          </w:p>
        </w:tc>
        <w:tc>
          <w:tcPr>
            <w:tcW w:w="1843" w:type="pct"/>
            <w:vMerge w:val="restart"/>
            <w:vAlign w:val="center"/>
          </w:tcPr>
          <w:p w14:paraId="3149FB6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479047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56215C39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0E0F1E1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2241F18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52E9B5D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1D7EA78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1FBC1AF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1EEC0BB0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3A866E0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数据长度</w:t>
            </w:r>
          </w:p>
        </w:tc>
        <w:tc>
          <w:tcPr>
            <w:tcW w:w="614" w:type="pct"/>
            <w:vMerge w:val="restart"/>
            <w:vAlign w:val="center"/>
          </w:tcPr>
          <w:p w14:paraId="3DA4C38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365D0AD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  <w:p w14:paraId="2FA985E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长度：88字节</w:t>
            </w:r>
          </w:p>
        </w:tc>
        <w:tc>
          <w:tcPr>
            <w:tcW w:w="1843" w:type="pct"/>
            <w:vMerge w:val="restart"/>
            <w:vAlign w:val="center"/>
          </w:tcPr>
          <w:p w14:paraId="4F2E662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长度计算方法：帧头+消息体+CRC。</w:t>
            </w:r>
          </w:p>
        </w:tc>
      </w:tr>
      <w:tr w14:paraId="798EF4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06BAB2A4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27F7F5C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49D7A6F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2E0DC2C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370EB3A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2007CE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7009B075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帧头结束</w:t>
            </w:r>
          </w:p>
        </w:tc>
      </w:tr>
      <w:tr w14:paraId="5AA2EB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56051B91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消息体开始</w:t>
            </w:r>
          </w:p>
        </w:tc>
      </w:tr>
      <w:tr w14:paraId="0753DA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7D067798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2EC75DE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自检类型</w:t>
            </w:r>
          </w:p>
        </w:tc>
        <w:tc>
          <w:tcPr>
            <w:tcW w:w="614" w:type="pct"/>
            <w:vAlign w:val="center"/>
          </w:tcPr>
          <w:p w14:paraId="1FA1C41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315" w:type="pct"/>
            <w:vAlign w:val="center"/>
          </w:tcPr>
          <w:p w14:paraId="3A78468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1=加电自检</w:t>
            </w:r>
          </w:p>
          <w:p w14:paraId="5EB541E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2=周期自检</w:t>
            </w:r>
          </w:p>
          <w:p w14:paraId="74864D1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3=维护自检</w:t>
            </w:r>
          </w:p>
          <w:p w14:paraId="694F56F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4=初始化自检</w:t>
            </w:r>
          </w:p>
          <w:p w14:paraId="73EAED4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默认值：1</w:t>
            </w:r>
          </w:p>
        </w:tc>
        <w:tc>
          <w:tcPr>
            <w:tcW w:w="1843" w:type="pct"/>
            <w:vAlign w:val="center"/>
          </w:tcPr>
          <w:p w14:paraId="5A4C5266">
            <w:pPr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类型：枚举</w:t>
            </w:r>
          </w:p>
        </w:tc>
      </w:tr>
      <w:tr w14:paraId="06E74C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restart"/>
            <w:vAlign w:val="center"/>
          </w:tcPr>
          <w:p w14:paraId="5C5B4B70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0D8402C0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>板卡编号</w:t>
            </w:r>
          </w:p>
        </w:tc>
        <w:tc>
          <w:tcPr>
            <w:tcW w:w="614" w:type="pct"/>
            <w:vMerge w:val="restart"/>
            <w:vAlign w:val="center"/>
          </w:tcPr>
          <w:p w14:paraId="394F76D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6 字节</w:t>
            </w:r>
          </w:p>
        </w:tc>
        <w:tc>
          <w:tcPr>
            <w:tcW w:w="1315" w:type="pct"/>
            <w:vAlign w:val="center"/>
          </w:tcPr>
          <w:p w14:paraId="6FB0CE6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BIT47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>BIT44</w:t>
            </w:r>
          </w:p>
        </w:tc>
        <w:tc>
          <w:tcPr>
            <w:tcW w:w="1843" w:type="pct"/>
            <w:vAlign w:val="center"/>
          </w:tcPr>
          <w:p w14:paraId="7A88195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预留：未定义</w:t>
            </w:r>
          </w:p>
        </w:tc>
      </w:tr>
      <w:tr w14:paraId="2566E2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530D10B7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63673125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6E208C2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6870BC1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BIT43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>BIT40</w:t>
            </w:r>
          </w:p>
        </w:tc>
        <w:tc>
          <w:tcPr>
            <w:tcW w:w="1843" w:type="pct"/>
            <w:vAlign w:val="center"/>
          </w:tcPr>
          <w:p w14:paraId="5D05D3D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 xml:space="preserve">年号（千位)，取值：0 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9</w:t>
            </w:r>
          </w:p>
        </w:tc>
      </w:tr>
      <w:tr w14:paraId="20FEC54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restart"/>
            <w:vAlign w:val="center"/>
          </w:tcPr>
          <w:p w14:paraId="76F4F02D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71B4CE40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0FCDDEE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59065CF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BIT39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>BIT36</w:t>
            </w:r>
          </w:p>
        </w:tc>
        <w:tc>
          <w:tcPr>
            <w:tcW w:w="1843" w:type="pct"/>
            <w:vAlign w:val="center"/>
          </w:tcPr>
          <w:p w14:paraId="0397928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 xml:space="preserve">年号（百位)，取值：0 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9</w:t>
            </w:r>
          </w:p>
        </w:tc>
      </w:tr>
      <w:tr w14:paraId="0B3A97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4FE075F1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632D8499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2B2BCEB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6E48415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BIT35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>BIT32</w:t>
            </w:r>
          </w:p>
        </w:tc>
        <w:tc>
          <w:tcPr>
            <w:tcW w:w="1843" w:type="pct"/>
            <w:vAlign w:val="center"/>
          </w:tcPr>
          <w:p w14:paraId="5AA4EC1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 xml:space="preserve">年号（十位)，取值：0 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9</w:t>
            </w:r>
          </w:p>
        </w:tc>
      </w:tr>
      <w:tr w14:paraId="5C674AA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restart"/>
            <w:vAlign w:val="center"/>
          </w:tcPr>
          <w:p w14:paraId="128B6C54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548BAD1E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0506328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71CE9DB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BIT31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>BIT28</w:t>
            </w:r>
          </w:p>
        </w:tc>
        <w:tc>
          <w:tcPr>
            <w:tcW w:w="1843" w:type="pct"/>
            <w:vAlign w:val="center"/>
          </w:tcPr>
          <w:p w14:paraId="1E1E9CA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 xml:space="preserve">年号（个位)，取值：0 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9</w:t>
            </w:r>
          </w:p>
        </w:tc>
      </w:tr>
      <w:tr w14:paraId="3442CD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4D94BBFC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133FD4E8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113BC61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3A7E9D7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BIT27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>BIT24</w:t>
            </w:r>
          </w:p>
        </w:tc>
        <w:tc>
          <w:tcPr>
            <w:tcW w:w="1843" w:type="pct"/>
            <w:vAlign w:val="center"/>
          </w:tcPr>
          <w:p w14:paraId="1D39A25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 xml:space="preserve">批次号（十位)，取值：0 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>9</w:t>
            </w:r>
          </w:p>
        </w:tc>
      </w:tr>
      <w:tr w14:paraId="45E69B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restart"/>
            <w:vAlign w:val="center"/>
          </w:tcPr>
          <w:p w14:paraId="286F07F9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79A38B00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2CCE399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3C64452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BIT23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>BIT20</w:t>
            </w:r>
          </w:p>
        </w:tc>
        <w:tc>
          <w:tcPr>
            <w:tcW w:w="1843" w:type="pct"/>
            <w:vAlign w:val="center"/>
          </w:tcPr>
          <w:p w14:paraId="63A4721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 xml:space="preserve">批次号（个位）， 取值：0 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9</w:t>
            </w:r>
          </w:p>
        </w:tc>
      </w:tr>
      <w:tr w14:paraId="0C6452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25E718B7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24D0ED69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443D215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4485CCF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BIT19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>BIT16</w:t>
            </w:r>
          </w:p>
        </w:tc>
        <w:tc>
          <w:tcPr>
            <w:tcW w:w="1843" w:type="pct"/>
            <w:vAlign w:val="center"/>
          </w:tcPr>
          <w:p w14:paraId="0F10A27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 xml:space="preserve">顺序号（百位）， 取值：0 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9</w:t>
            </w:r>
          </w:p>
        </w:tc>
      </w:tr>
      <w:tr w14:paraId="7ED11F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restart"/>
            <w:vAlign w:val="center"/>
          </w:tcPr>
          <w:p w14:paraId="23BEEB65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6AA90196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2FB726C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5EA4282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BIT15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>BIT12</w:t>
            </w:r>
          </w:p>
        </w:tc>
        <w:tc>
          <w:tcPr>
            <w:tcW w:w="1843" w:type="pct"/>
            <w:vAlign w:val="center"/>
          </w:tcPr>
          <w:p w14:paraId="10793D4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顺序号（十位)，取值：0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9</w:t>
            </w:r>
          </w:p>
        </w:tc>
      </w:tr>
      <w:tr w14:paraId="4203E8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4E65E399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42055989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11A1891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64674A2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BIT11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>BIT8</w:t>
            </w:r>
          </w:p>
        </w:tc>
        <w:tc>
          <w:tcPr>
            <w:tcW w:w="1843" w:type="pct"/>
            <w:vAlign w:val="center"/>
          </w:tcPr>
          <w:p w14:paraId="0A323F9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顺序号（个位）， 取值：0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9</w:t>
            </w:r>
          </w:p>
        </w:tc>
      </w:tr>
      <w:tr w14:paraId="25D83C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45EDB512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32C0F254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74A38F6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658A4C7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BIT7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Align w:val="center"/>
          </w:tcPr>
          <w:p w14:paraId="1D90BF3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0x00：A</w:t>
            </w:r>
          </w:p>
          <w:p w14:paraId="174D733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0x01：B</w:t>
            </w:r>
          </w:p>
          <w:p w14:paraId="43904AF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…</w:t>
            </w:r>
          </w:p>
          <w:p w14:paraId="1099B3D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0x19：Z</w:t>
            </w:r>
          </w:p>
          <w:p w14:paraId="7F35146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其它未定义</w:t>
            </w:r>
          </w:p>
          <w:p w14:paraId="3DE45AD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新雷能</w:t>
            </w:r>
            <w:r>
              <w:rPr>
                <w:rFonts w:hint="eastAsia"/>
                <w:kern w:val="0"/>
                <w:sz w:val="15"/>
                <w:szCs w:val="15"/>
              </w:rPr>
              <w:tab/>
            </w:r>
            <w:r>
              <w:rPr>
                <w:rFonts w:hint="eastAsia"/>
                <w:kern w:val="0"/>
                <w:sz w:val="15"/>
                <w:szCs w:val="15"/>
              </w:rPr>
              <w:t>A</w:t>
            </w:r>
          </w:p>
          <w:p w14:paraId="70434FB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无标识0xFF</w:t>
            </w:r>
          </w:p>
        </w:tc>
      </w:tr>
      <w:tr w14:paraId="721958E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restart"/>
            <w:vAlign w:val="center"/>
          </w:tcPr>
          <w:p w14:paraId="59D1753B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0B9F3533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>板卡出厂日期</w:t>
            </w:r>
          </w:p>
        </w:tc>
        <w:tc>
          <w:tcPr>
            <w:tcW w:w="614" w:type="pct"/>
            <w:vMerge w:val="restart"/>
            <w:vAlign w:val="center"/>
          </w:tcPr>
          <w:p w14:paraId="71B651C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3字节</w:t>
            </w:r>
          </w:p>
        </w:tc>
        <w:tc>
          <w:tcPr>
            <w:tcW w:w="1315" w:type="pct"/>
            <w:vAlign w:val="center"/>
          </w:tcPr>
          <w:p w14:paraId="65DABC2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23~</w:t>
            </w:r>
            <w:r>
              <w:rPr>
                <w:kern w:val="0"/>
                <w:sz w:val="15"/>
                <w:szCs w:val="15"/>
              </w:rPr>
              <w:t xml:space="preserve"> BIT</w:t>
            </w:r>
            <w:r>
              <w:rPr>
                <w:rFonts w:hint="eastAsia"/>
                <w:kern w:val="0"/>
                <w:sz w:val="15"/>
                <w:szCs w:val="15"/>
              </w:rPr>
              <w:t>20</w:t>
            </w:r>
          </w:p>
        </w:tc>
        <w:tc>
          <w:tcPr>
            <w:tcW w:w="1843" w:type="pct"/>
            <w:vAlign w:val="center"/>
          </w:tcPr>
          <w:p w14:paraId="5CB6A405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 xml:space="preserve">年号（千位）， 取值 0 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9</w:t>
            </w:r>
          </w:p>
        </w:tc>
      </w:tr>
      <w:tr w14:paraId="7C8471D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702E2974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7991314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225EBF6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7C2233C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19~</w:t>
            </w:r>
            <w:r>
              <w:rPr>
                <w:kern w:val="0"/>
                <w:sz w:val="15"/>
                <w:szCs w:val="15"/>
              </w:rPr>
              <w:t xml:space="preserve"> BIT</w:t>
            </w:r>
            <w:r>
              <w:rPr>
                <w:rFonts w:hint="eastAsia"/>
                <w:kern w:val="0"/>
                <w:sz w:val="15"/>
                <w:szCs w:val="15"/>
              </w:rPr>
              <w:t>16</w:t>
            </w:r>
          </w:p>
        </w:tc>
        <w:tc>
          <w:tcPr>
            <w:tcW w:w="1843" w:type="pct"/>
            <w:vAlign w:val="center"/>
          </w:tcPr>
          <w:p w14:paraId="3B458296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年号（百位）， 取值 0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9</w:t>
            </w:r>
          </w:p>
        </w:tc>
      </w:tr>
      <w:tr w14:paraId="3F1440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restart"/>
            <w:vAlign w:val="center"/>
          </w:tcPr>
          <w:p w14:paraId="5FC46C65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5F8A6BB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584540D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74B3A73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15~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12</w:t>
            </w:r>
          </w:p>
        </w:tc>
        <w:tc>
          <w:tcPr>
            <w:tcW w:w="1843" w:type="pct"/>
            <w:vAlign w:val="center"/>
          </w:tcPr>
          <w:p w14:paraId="6EA51EBF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年号（十位）， 取值 0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9</w:t>
            </w:r>
          </w:p>
        </w:tc>
      </w:tr>
      <w:tr w14:paraId="395248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6C0F5AF4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636B364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252651E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1E5B393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11~</w:t>
            </w:r>
            <w:r>
              <w:rPr>
                <w:kern w:val="0"/>
                <w:sz w:val="15"/>
                <w:szCs w:val="15"/>
              </w:rPr>
              <w:t xml:space="preserve"> BIT</w:t>
            </w:r>
            <w:r>
              <w:rPr>
                <w:rFonts w:hint="eastAsia"/>
                <w:kern w:val="0"/>
                <w:sz w:val="15"/>
                <w:szCs w:val="15"/>
              </w:rPr>
              <w:t>8</w:t>
            </w:r>
          </w:p>
        </w:tc>
        <w:tc>
          <w:tcPr>
            <w:tcW w:w="1843" w:type="pct"/>
            <w:vAlign w:val="center"/>
          </w:tcPr>
          <w:p w14:paraId="726A53A7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 xml:space="preserve">年号（个位）， 取值 0 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9</w:t>
            </w:r>
          </w:p>
        </w:tc>
      </w:tr>
      <w:tr w14:paraId="532BC8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restart"/>
            <w:vAlign w:val="center"/>
          </w:tcPr>
          <w:p w14:paraId="74EBA99A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0A3D6A8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7E3BFA9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0FDEC43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BIT7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>BIT4</w:t>
            </w:r>
          </w:p>
        </w:tc>
        <w:tc>
          <w:tcPr>
            <w:tcW w:w="1843" w:type="pct"/>
            <w:vAlign w:val="center"/>
          </w:tcPr>
          <w:p w14:paraId="382785A1">
            <w:pPr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月</w:t>
            </w:r>
            <w:r>
              <w:rPr>
                <w:kern w:val="0"/>
                <w:sz w:val="15"/>
                <w:szCs w:val="15"/>
              </w:rPr>
              <w:t>号（十位）， 取值 0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</w:t>
            </w:r>
            <w:r>
              <w:rPr>
                <w:rFonts w:hint="eastAsia"/>
                <w:kern w:val="0"/>
                <w:sz w:val="15"/>
                <w:szCs w:val="15"/>
              </w:rPr>
              <w:t>1</w:t>
            </w:r>
          </w:p>
        </w:tc>
      </w:tr>
      <w:tr w14:paraId="61EF5C9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7E2AB631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6E0E337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4D78374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76FB61D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BIT3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BIT0</w:t>
            </w:r>
          </w:p>
        </w:tc>
        <w:tc>
          <w:tcPr>
            <w:tcW w:w="1843" w:type="pct"/>
            <w:vAlign w:val="center"/>
          </w:tcPr>
          <w:p w14:paraId="37F70437">
            <w:pPr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月</w:t>
            </w:r>
            <w:r>
              <w:rPr>
                <w:kern w:val="0"/>
                <w:sz w:val="15"/>
                <w:szCs w:val="15"/>
              </w:rPr>
              <w:t xml:space="preserve">号（个位）， 取值 0 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9</w:t>
            </w:r>
          </w:p>
        </w:tc>
      </w:tr>
      <w:tr w14:paraId="5FDAB6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restart"/>
            <w:vAlign w:val="center"/>
          </w:tcPr>
          <w:p w14:paraId="3081C9C7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7CFD281A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>软件版本</w:t>
            </w:r>
          </w:p>
        </w:tc>
        <w:tc>
          <w:tcPr>
            <w:tcW w:w="614" w:type="pct"/>
            <w:vMerge w:val="restart"/>
            <w:vAlign w:val="center"/>
          </w:tcPr>
          <w:p w14:paraId="23E83C7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2 字节</w:t>
            </w:r>
          </w:p>
        </w:tc>
        <w:tc>
          <w:tcPr>
            <w:tcW w:w="1315" w:type="pct"/>
            <w:vAlign w:val="center"/>
          </w:tcPr>
          <w:p w14:paraId="5F0275E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BIT15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BIT12</w:t>
            </w:r>
          </w:p>
        </w:tc>
        <w:tc>
          <w:tcPr>
            <w:tcW w:w="1843" w:type="pct"/>
            <w:vAlign w:val="center"/>
          </w:tcPr>
          <w:p w14:paraId="1173DEFC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 xml:space="preserve">软件版本（千位），取值 0 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9</w:t>
            </w:r>
          </w:p>
        </w:tc>
      </w:tr>
      <w:tr w14:paraId="746271F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6AE3B6C0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2903B867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0675A5D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1A2F01A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BIT11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BIT8</w:t>
            </w:r>
          </w:p>
        </w:tc>
        <w:tc>
          <w:tcPr>
            <w:tcW w:w="1843" w:type="pct"/>
            <w:vAlign w:val="center"/>
          </w:tcPr>
          <w:p w14:paraId="691313EA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软件版本（</w:t>
            </w:r>
            <w:r>
              <w:rPr>
                <w:rFonts w:hint="eastAsia"/>
                <w:kern w:val="0"/>
                <w:sz w:val="15"/>
                <w:szCs w:val="15"/>
              </w:rPr>
              <w:t>百</w:t>
            </w:r>
            <w:r>
              <w:rPr>
                <w:kern w:val="0"/>
                <w:sz w:val="15"/>
                <w:szCs w:val="15"/>
              </w:rPr>
              <w:t xml:space="preserve">位），取值 0 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9</w:t>
            </w:r>
          </w:p>
        </w:tc>
      </w:tr>
      <w:tr w14:paraId="25AEC7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restart"/>
            <w:vAlign w:val="center"/>
          </w:tcPr>
          <w:p w14:paraId="37C8FAC7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4671E4C7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70192D7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274B04B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BIT7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>BIT4</w:t>
            </w:r>
          </w:p>
        </w:tc>
        <w:tc>
          <w:tcPr>
            <w:tcW w:w="1843" w:type="pct"/>
            <w:vAlign w:val="center"/>
          </w:tcPr>
          <w:p w14:paraId="7A24783C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软件版本（</w:t>
            </w:r>
            <w:r>
              <w:rPr>
                <w:rFonts w:hint="eastAsia"/>
                <w:kern w:val="0"/>
                <w:sz w:val="15"/>
                <w:szCs w:val="15"/>
              </w:rPr>
              <w:t>十</w:t>
            </w:r>
            <w:r>
              <w:rPr>
                <w:kern w:val="0"/>
                <w:sz w:val="15"/>
                <w:szCs w:val="15"/>
              </w:rPr>
              <w:t xml:space="preserve">位），取值 0 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9</w:t>
            </w:r>
          </w:p>
        </w:tc>
      </w:tr>
      <w:tr w14:paraId="0F6EB04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0AFADE71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47D6D6BC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051BA47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51E940E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BIT3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BIT0</w:t>
            </w:r>
          </w:p>
        </w:tc>
        <w:tc>
          <w:tcPr>
            <w:tcW w:w="1843" w:type="pct"/>
            <w:vAlign w:val="center"/>
          </w:tcPr>
          <w:p w14:paraId="24B50A08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软件版本（</w:t>
            </w:r>
            <w:r>
              <w:rPr>
                <w:rFonts w:hint="eastAsia"/>
                <w:kern w:val="0"/>
                <w:sz w:val="15"/>
                <w:szCs w:val="15"/>
              </w:rPr>
              <w:t>个</w:t>
            </w:r>
            <w:r>
              <w:rPr>
                <w:kern w:val="0"/>
                <w:sz w:val="15"/>
                <w:szCs w:val="15"/>
              </w:rPr>
              <w:t xml:space="preserve">位），取值 0 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 xml:space="preserve"> 9</w:t>
            </w:r>
          </w:p>
        </w:tc>
      </w:tr>
      <w:tr w14:paraId="307269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7C07247A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5F30E38F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>板卡自检状态</w:t>
            </w:r>
          </w:p>
        </w:tc>
        <w:tc>
          <w:tcPr>
            <w:tcW w:w="614" w:type="pct"/>
            <w:vAlign w:val="center"/>
          </w:tcPr>
          <w:p w14:paraId="566434B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 字节</w:t>
            </w:r>
          </w:p>
        </w:tc>
        <w:tc>
          <w:tcPr>
            <w:tcW w:w="1315" w:type="pct"/>
            <w:vAlign w:val="center"/>
          </w:tcPr>
          <w:p w14:paraId="61725AE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7~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Align w:val="center"/>
          </w:tcPr>
          <w:p w14:paraId="7F424C5A">
            <w:pPr>
              <w:pStyle w:val="3"/>
              <w:tabs>
                <w:tab w:val="left" w:pos="630"/>
              </w:tabs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0x00：自检正常;</w:t>
            </w:r>
          </w:p>
          <w:p w14:paraId="324E6DB6">
            <w:pPr>
              <w:pStyle w:val="3"/>
              <w:tabs>
                <w:tab w:val="left" w:pos="630"/>
              </w:tabs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0x01：自检故障；</w:t>
            </w:r>
          </w:p>
          <w:p w14:paraId="7CE04C96">
            <w:pPr>
              <w:pStyle w:val="3"/>
              <w:tabs>
                <w:tab w:val="left" w:pos="630"/>
              </w:tabs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0x02：告警；</w:t>
            </w:r>
          </w:p>
          <w:p w14:paraId="6F2806B2">
            <w:pPr>
              <w:rPr>
                <w:color w:val="000000"/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其它未定义</w:t>
            </w:r>
          </w:p>
          <w:p w14:paraId="5B8D4BCF">
            <w:pPr>
              <w:rPr>
                <w:color w:val="000000"/>
                <w:kern w:val="0"/>
                <w:sz w:val="15"/>
                <w:szCs w:val="15"/>
              </w:rPr>
            </w:pPr>
            <w:r>
              <w:rPr>
                <w:rFonts w:hint="eastAsia"/>
                <w:color w:val="000000"/>
                <w:kern w:val="0"/>
                <w:sz w:val="15"/>
                <w:szCs w:val="15"/>
              </w:rPr>
              <w:t>默认值：0</w:t>
            </w:r>
          </w:p>
          <w:p w14:paraId="5D003BAD">
            <w:pPr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color w:val="000000"/>
                <w:kern w:val="0"/>
                <w:sz w:val="15"/>
                <w:szCs w:val="15"/>
              </w:rPr>
              <w:t>自检判决见</w:t>
            </w:r>
            <w:r>
              <w:rPr>
                <w:color w:val="000000"/>
                <w:kern w:val="0"/>
                <w:sz w:val="15"/>
                <w:szCs w:val="15"/>
              </w:rPr>
              <w:fldChar w:fldCharType="begin"/>
            </w:r>
            <w:r>
              <w:rPr>
                <w:color w:val="000000"/>
                <w:kern w:val="0"/>
                <w:sz w:val="15"/>
                <w:szCs w:val="15"/>
              </w:rPr>
              <w:instrText xml:space="preserve"> </w:instrText>
            </w:r>
            <w:r>
              <w:rPr>
                <w:rFonts w:hint="eastAsia"/>
                <w:color w:val="000000"/>
                <w:kern w:val="0"/>
                <w:sz w:val="15"/>
                <w:szCs w:val="15"/>
              </w:rPr>
              <w:instrText xml:space="preserve">REF _Ref147759377 \h</w:instrText>
            </w:r>
            <w:r>
              <w:rPr>
                <w:color w:val="000000"/>
                <w:kern w:val="0"/>
                <w:sz w:val="15"/>
                <w:szCs w:val="15"/>
              </w:rPr>
              <w:instrText xml:space="preserve">  \* MERGEFORMAT </w:instrText>
            </w:r>
            <w:r>
              <w:rPr>
                <w:color w:val="000000"/>
                <w:kern w:val="0"/>
                <w:sz w:val="15"/>
                <w:szCs w:val="15"/>
              </w:rPr>
              <w:fldChar w:fldCharType="separate"/>
            </w:r>
            <w:r>
              <w:rPr>
                <w:rFonts w:hint="eastAsia"/>
                <w:kern w:val="0"/>
                <w:sz w:val="15"/>
                <w:szCs w:val="15"/>
              </w:rPr>
              <w:t xml:space="preserve">表 </w:t>
            </w:r>
            <w:r>
              <w:rPr>
                <w:kern w:val="0"/>
                <w:sz w:val="15"/>
                <w:szCs w:val="15"/>
              </w:rPr>
              <w:t>6</w:t>
            </w:r>
            <w:r>
              <w:rPr>
                <w:color w:val="000000"/>
                <w:kern w:val="0"/>
                <w:sz w:val="15"/>
                <w:szCs w:val="15"/>
              </w:rPr>
              <w:fldChar w:fldCharType="end"/>
            </w:r>
          </w:p>
        </w:tc>
      </w:tr>
      <w:tr w14:paraId="750C385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13" w:type="pct"/>
            <w:vAlign w:val="center"/>
          </w:tcPr>
          <w:p w14:paraId="05056900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2B4F28E6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 xml:space="preserve">输入 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270V电压值</w:t>
            </w:r>
          </w:p>
        </w:tc>
        <w:tc>
          <w:tcPr>
            <w:tcW w:w="614" w:type="pct"/>
            <w:vMerge w:val="restart"/>
            <w:vAlign w:val="center"/>
          </w:tcPr>
          <w:p w14:paraId="09A91C5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</w:t>
            </w:r>
            <w:r>
              <w:rPr>
                <w:kern w:val="0"/>
                <w:sz w:val="15"/>
                <w:szCs w:val="15"/>
              </w:rPr>
              <w:t xml:space="preserve"> 字节</w:t>
            </w:r>
          </w:p>
        </w:tc>
        <w:tc>
          <w:tcPr>
            <w:tcW w:w="1315" w:type="pct"/>
            <w:vMerge w:val="restart"/>
            <w:vAlign w:val="center"/>
          </w:tcPr>
          <w:p w14:paraId="6DAB3EA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restart"/>
            <w:vAlign w:val="center"/>
          </w:tcPr>
          <w:p w14:paraId="30E6D0D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单位：0.01V</w:t>
            </w:r>
          </w:p>
          <w:p w14:paraId="699077F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  <w:p w14:paraId="31CB6DB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例如电压检测为50.17V，第一个字节填写0x13，第二个字节填写0x99。</w:t>
            </w:r>
          </w:p>
          <w:p w14:paraId="01718B20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49338B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313" w:type="pct"/>
            <w:vAlign w:val="center"/>
          </w:tcPr>
          <w:p w14:paraId="2A7556D5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226B2E69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7C1B7BA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3E67DC5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02B4485F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19131A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13" w:type="pct"/>
            <w:vAlign w:val="center"/>
          </w:tcPr>
          <w:p w14:paraId="7BB723F1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1F19FB3B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中间转换电压</w:t>
            </w:r>
          </w:p>
          <w:p w14:paraId="52382283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（厂家提供）电压值</w:t>
            </w:r>
          </w:p>
        </w:tc>
        <w:tc>
          <w:tcPr>
            <w:tcW w:w="614" w:type="pct"/>
            <w:vMerge w:val="restart"/>
            <w:vAlign w:val="center"/>
          </w:tcPr>
          <w:p w14:paraId="3EB0349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</w:t>
            </w:r>
            <w:r>
              <w:rPr>
                <w:kern w:val="0"/>
                <w:sz w:val="15"/>
                <w:szCs w:val="15"/>
              </w:rPr>
              <w:t xml:space="preserve"> 字节</w:t>
            </w:r>
          </w:p>
        </w:tc>
        <w:tc>
          <w:tcPr>
            <w:tcW w:w="1315" w:type="pct"/>
            <w:vMerge w:val="restart"/>
            <w:vAlign w:val="center"/>
          </w:tcPr>
          <w:p w14:paraId="765990C9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79FCBC4B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42E3FF1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13" w:type="pct"/>
            <w:vAlign w:val="center"/>
          </w:tcPr>
          <w:p w14:paraId="131E983C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0A388091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2417775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34F98E6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2A1DA5B4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304D1B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13" w:type="pct"/>
            <w:vAlign w:val="center"/>
          </w:tcPr>
          <w:p w14:paraId="2D24F668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1C1E5B01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 xml:space="preserve">输入 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270V电压值最大值</w:t>
            </w:r>
          </w:p>
        </w:tc>
        <w:tc>
          <w:tcPr>
            <w:tcW w:w="614" w:type="pct"/>
            <w:vMerge w:val="restart"/>
            <w:vAlign w:val="center"/>
          </w:tcPr>
          <w:p w14:paraId="0FF8EA8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</w:t>
            </w:r>
            <w:r>
              <w:rPr>
                <w:kern w:val="0"/>
                <w:sz w:val="15"/>
                <w:szCs w:val="15"/>
              </w:rPr>
              <w:t xml:space="preserve"> 字节</w:t>
            </w:r>
          </w:p>
        </w:tc>
        <w:tc>
          <w:tcPr>
            <w:tcW w:w="1315" w:type="pct"/>
            <w:vMerge w:val="restart"/>
            <w:vAlign w:val="center"/>
          </w:tcPr>
          <w:p w14:paraId="5820D374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15A70B1F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3010D1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313" w:type="pct"/>
            <w:vAlign w:val="center"/>
          </w:tcPr>
          <w:p w14:paraId="22BD218B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2C3DA00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64D0130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1CDB86F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688BDBFF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1647FC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313" w:type="pct"/>
            <w:vAlign w:val="center"/>
          </w:tcPr>
          <w:p w14:paraId="10795C37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190710FD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 xml:space="preserve">输入 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270V电压值最小值</w:t>
            </w:r>
          </w:p>
        </w:tc>
        <w:tc>
          <w:tcPr>
            <w:tcW w:w="614" w:type="pct"/>
            <w:vMerge w:val="restart"/>
            <w:vAlign w:val="center"/>
          </w:tcPr>
          <w:p w14:paraId="27A4EB5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</w:t>
            </w:r>
            <w:r>
              <w:rPr>
                <w:kern w:val="0"/>
                <w:sz w:val="15"/>
                <w:szCs w:val="15"/>
              </w:rPr>
              <w:t xml:space="preserve"> 字节</w:t>
            </w:r>
          </w:p>
        </w:tc>
        <w:tc>
          <w:tcPr>
            <w:tcW w:w="1315" w:type="pct"/>
            <w:vMerge w:val="restart"/>
            <w:vAlign w:val="center"/>
          </w:tcPr>
          <w:p w14:paraId="5B9BC153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7DD4325C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23DE28A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313" w:type="pct"/>
            <w:vAlign w:val="center"/>
          </w:tcPr>
          <w:p w14:paraId="1D0EE362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498B44AD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6B17EBC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71F369F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68F01B82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1E5F31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313" w:type="pct"/>
            <w:vAlign w:val="center"/>
          </w:tcPr>
          <w:p w14:paraId="4D2CB7FA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3911D195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>输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出</w:t>
            </w:r>
            <w:r>
              <w:rPr>
                <w:kern w:val="0"/>
                <w:sz w:val="15"/>
                <w:szCs w:val="15"/>
                <w:highlight w:val="yellow"/>
              </w:rPr>
              <w:t xml:space="preserve"> 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12</w:t>
            </w:r>
            <w:r>
              <w:rPr>
                <w:kern w:val="0"/>
                <w:sz w:val="15"/>
                <w:szCs w:val="15"/>
                <w:highlight w:val="yellow"/>
              </w:rPr>
              <w:t>V 电压值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（数字）</w:t>
            </w:r>
          </w:p>
        </w:tc>
        <w:tc>
          <w:tcPr>
            <w:tcW w:w="614" w:type="pct"/>
            <w:vMerge w:val="restart"/>
            <w:vAlign w:val="center"/>
          </w:tcPr>
          <w:p w14:paraId="6463430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</w:t>
            </w:r>
            <w:r>
              <w:rPr>
                <w:kern w:val="0"/>
                <w:sz w:val="15"/>
                <w:szCs w:val="15"/>
              </w:rPr>
              <w:t xml:space="preserve"> 字节</w:t>
            </w:r>
          </w:p>
        </w:tc>
        <w:tc>
          <w:tcPr>
            <w:tcW w:w="1315" w:type="pct"/>
            <w:vMerge w:val="restart"/>
            <w:vAlign w:val="center"/>
          </w:tcPr>
          <w:p w14:paraId="47332C3C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08C6A895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6A5956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13" w:type="pct"/>
            <w:vAlign w:val="center"/>
          </w:tcPr>
          <w:p w14:paraId="3055F896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6D1692FA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7FB438D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72B19944">
            <w:pPr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26062EE7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5241A9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13" w:type="pct"/>
            <w:vAlign w:val="center"/>
          </w:tcPr>
          <w:p w14:paraId="28B6B987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4BC064E5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>输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出</w:t>
            </w:r>
            <w:r>
              <w:rPr>
                <w:kern w:val="0"/>
                <w:sz w:val="15"/>
                <w:szCs w:val="15"/>
                <w:highlight w:val="yellow"/>
              </w:rPr>
              <w:t xml:space="preserve"> 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12</w:t>
            </w:r>
            <w:r>
              <w:rPr>
                <w:kern w:val="0"/>
                <w:sz w:val="15"/>
                <w:szCs w:val="15"/>
                <w:highlight w:val="yellow"/>
              </w:rPr>
              <w:t>V 电压值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（数字）最大值</w:t>
            </w:r>
          </w:p>
        </w:tc>
        <w:tc>
          <w:tcPr>
            <w:tcW w:w="614" w:type="pct"/>
            <w:vMerge w:val="restart"/>
            <w:vAlign w:val="center"/>
          </w:tcPr>
          <w:p w14:paraId="21EA669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</w:t>
            </w:r>
            <w:r>
              <w:rPr>
                <w:kern w:val="0"/>
                <w:sz w:val="15"/>
                <w:szCs w:val="15"/>
              </w:rPr>
              <w:t xml:space="preserve"> 字节</w:t>
            </w:r>
          </w:p>
        </w:tc>
        <w:tc>
          <w:tcPr>
            <w:tcW w:w="1315" w:type="pct"/>
            <w:vMerge w:val="restart"/>
            <w:vAlign w:val="center"/>
          </w:tcPr>
          <w:p w14:paraId="6527FA86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235F5678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1DE7C8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13" w:type="pct"/>
            <w:vAlign w:val="center"/>
          </w:tcPr>
          <w:p w14:paraId="47D7605E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48E3A436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05914CD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1ED48921">
            <w:pPr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4EC8E818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05C077B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13" w:type="pct"/>
            <w:vAlign w:val="center"/>
          </w:tcPr>
          <w:p w14:paraId="31243C0C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08E17A32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>输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出</w:t>
            </w:r>
            <w:r>
              <w:rPr>
                <w:kern w:val="0"/>
                <w:sz w:val="15"/>
                <w:szCs w:val="15"/>
                <w:highlight w:val="yellow"/>
              </w:rPr>
              <w:t xml:space="preserve"> 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12</w:t>
            </w:r>
            <w:r>
              <w:rPr>
                <w:kern w:val="0"/>
                <w:sz w:val="15"/>
                <w:szCs w:val="15"/>
                <w:highlight w:val="yellow"/>
              </w:rPr>
              <w:t>V 电压值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（数字）最小值</w:t>
            </w:r>
          </w:p>
        </w:tc>
        <w:tc>
          <w:tcPr>
            <w:tcW w:w="614" w:type="pct"/>
            <w:vMerge w:val="restart"/>
            <w:vAlign w:val="center"/>
          </w:tcPr>
          <w:p w14:paraId="7138E71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</w:t>
            </w:r>
            <w:r>
              <w:rPr>
                <w:kern w:val="0"/>
                <w:sz w:val="15"/>
                <w:szCs w:val="15"/>
              </w:rPr>
              <w:t xml:space="preserve"> 字节</w:t>
            </w:r>
          </w:p>
        </w:tc>
        <w:tc>
          <w:tcPr>
            <w:tcW w:w="1315" w:type="pct"/>
            <w:vMerge w:val="restart"/>
            <w:vAlign w:val="center"/>
          </w:tcPr>
          <w:p w14:paraId="60DFEEE5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2DACF901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7F5D705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313" w:type="pct"/>
            <w:vAlign w:val="center"/>
          </w:tcPr>
          <w:p w14:paraId="4FDA22A1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152D25F9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2F4389B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699F68E0">
            <w:pPr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64E8CAA5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4336DF2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313" w:type="pct"/>
            <w:vAlign w:val="center"/>
          </w:tcPr>
          <w:p w14:paraId="132373D3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2B0987F8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>输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出</w:t>
            </w:r>
            <w:r>
              <w:rPr>
                <w:kern w:val="0"/>
                <w:sz w:val="15"/>
                <w:szCs w:val="15"/>
                <w:highlight w:val="yellow"/>
              </w:rPr>
              <w:t xml:space="preserve"> 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28</w:t>
            </w:r>
            <w:r>
              <w:rPr>
                <w:kern w:val="0"/>
                <w:sz w:val="15"/>
                <w:szCs w:val="15"/>
                <w:highlight w:val="yellow"/>
              </w:rPr>
              <w:t>V 电压值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（信道）</w:t>
            </w:r>
          </w:p>
        </w:tc>
        <w:tc>
          <w:tcPr>
            <w:tcW w:w="614" w:type="pct"/>
            <w:vMerge w:val="restart"/>
            <w:vAlign w:val="center"/>
          </w:tcPr>
          <w:p w14:paraId="0FC178A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31944E88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679ADE65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449687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313" w:type="pct"/>
            <w:vAlign w:val="center"/>
          </w:tcPr>
          <w:p w14:paraId="6DA59502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5F3083F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0107FFB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21B67679">
            <w:pPr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3D69A7C2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6BA84C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313" w:type="pct"/>
            <w:vAlign w:val="center"/>
          </w:tcPr>
          <w:p w14:paraId="2564314D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515089C4">
            <w:pPr>
              <w:pStyle w:val="3"/>
              <w:spacing w:before="156" w:after="156"/>
              <w:ind w:firstLine="0" w:firstLineChars="0"/>
              <w:rPr>
                <w:kern w:val="2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>输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出</w:t>
            </w:r>
            <w:r>
              <w:rPr>
                <w:kern w:val="0"/>
                <w:sz w:val="15"/>
                <w:szCs w:val="15"/>
                <w:highlight w:val="yellow"/>
              </w:rPr>
              <w:t xml:space="preserve"> 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28</w:t>
            </w:r>
            <w:r>
              <w:rPr>
                <w:kern w:val="0"/>
                <w:sz w:val="15"/>
                <w:szCs w:val="15"/>
                <w:highlight w:val="yellow"/>
              </w:rPr>
              <w:t>V 电压值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最大值（信道）</w:t>
            </w:r>
          </w:p>
        </w:tc>
        <w:tc>
          <w:tcPr>
            <w:tcW w:w="614" w:type="pct"/>
            <w:vMerge w:val="restart"/>
            <w:vAlign w:val="center"/>
          </w:tcPr>
          <w:p w14:paraId="068FD51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06D1FCC3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79F6DC2B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2D9AF18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13" w:type="pct"/>
            <w:vAlign w:val="center"/>
          </w:tcPr>
          <w:p w14:paraId="61640FC6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7CEACE84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0DF7FE5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5B73A0A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4ED33B43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405FA7B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rHeight w:val="381" w:hRule="atLeast"/>
        </w:trPr>
        <w:tc>
          <w:tcPr>
            <w:tcW w:w="313" w:type="pct"/>
            <w:vAlign w:val="center"/>
          </w:tcPr>
          <w:p w14:paraId="27C74DCA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482A76B3">
            <w:pPr>
              <w:pStyle w:val="3"/>
              <w:spacing w:before="156" w:after="156"/>
              <w:ind w:firstLine="0" w:firstLineChars="0"/>
              <w:rPr>
                <w:kern w:val="2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>输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出</w:t>
            </w:r>
            <w:r>
              <w:rPr>
                <w:kern w:val="0"/>
                <w:sz w:val="15"/>
                <w:szCs w:val="15"/>
                <w:highlight w:val="yellow"/>
              </w:rPr>
              <w:t xml:space="preserve"> 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28</w:t>
            </w:r>
            <w:r>
              <w:rPr>
                <w:kern w:val="0"/>
                <w:sz w:val="15"/>
                <w:szCs w:val="15"/>
                <w:highlight w:val="yellow"/>
              </w:rPr>
              <w:t>V 电压值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最小值（信道）</w:t>
            </w:r>
          </w:p>
        </w:tc>
        <w:tc>
          <w:tcPr>
            <w:tcW w:w="614" w:type="pct"/>
            <w:vMerge w:val="restart"/>
            <w:vAlign w:val="center"/>
          </w:tcPr>
          <w:p w14:paraId="1429EAD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7DC60246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212EAEE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040FAD7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13" w:type="pct"/>
            <w:vAlign w:val="center"/>
          </w:tcPr>
          <w:p w14:paraId="0D80C6AE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5850BE94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2F3386E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2BDB842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075B278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6E51095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13" w:type="pct"/>
            <w:vAlign w:val="center"/>
          </w:tcPr>
          <w:p w14:paraId="67C4B80A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58A997D2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>输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出</w:t>
            </w:r>
            <w:r>
              <w:rPr>
                <w:kern w:val="0"/>
                <w:sz w:val="15"/>
                <w:szCs w:val="15"/>
                <w:highlight w:val="yellow"/>
              </w:rPr>
              <w:t xml:space="preserve"> 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28</w:t>
            </w:r>
            <w:r>
              <w:rPr>
                <w:kern w:val="0"/>
                <w:sz w:val="15"/>
                <w:szCs w:val="15"/>
                <w:highlight w:val="yellow"/>
              </w:rPr>
              <w:t>V 电压值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（整机风机）</w:t>
            </w:r>
          </w:p>
        </w:tc>
        <w:tc>
          <w:tcPr>
            <w:tcW w:w="614" w:type="pct"/>
            <w:vMerge w:val="restart"/>
            <w:vAlign w:val="center"/>
          </w:tcPr>
          <w:p w14:paraId="5914B18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30B1109F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7312A38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17AFFA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13" w:type="pct"/>
            <w:vAlign w:val="center"/>
          </w:tcPr>
          <w:p w14:paraId="227C410C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4162E8DD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61D5E08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3791A72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315148D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53BDC10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13" w:type="pct"/>
            <w:vAlign w:val="center"/>
          </w:tcPr>
          <w:p w14:paraId="29E51ABC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4590D503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>输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出</w:t>
            </w:r>
            <w:r>
              <w:rPr>
                <w:kern w:val="0"/>
                <w:sz w:val="15"/>
                <w:szCs w:val="15"/>
                <w:highlight w:val="yellow"/>
              </w:rPr>
              <w:t xml:space="preserve"> 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28</w:t>
            </w:r>
            <w:r>
              <w:rPr>
                <w:kern w:val="0"/>
                <w:sz w:val="15"/>
                <w:szCs w:val="15"/>
                <w:highlight w:val="yellow"/>
              </w:rPr>
              <w:t>V 电压值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最大值（整机风机）</w:t>
            </w:r>
          </w:p>
        </w:tc>
        <w:tc>
          <w:tcPr>
            <w:tcW w:w="614" w:type="pct"/>
            <w:vMerge w:val="restart"/>
            <w:vAlign w:val="center"/>
          </w:tcPr>
          <w:p w14:paraId="42C5922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4589FB82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7E8AE2E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0C27F38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13" w:type="pct"/>
            <w:vAlign w:val="center"/>
          </w:tcPr>
          <w:p w14:paraId="5CEEFE8C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536EAE97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590A99F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1A37C80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5CEDCB9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6D47EC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13" w:type="pct"/>
            <w:vAlign w:val="center"/>
          </w:tcPr>
          <w:p w14:paraId="21742D04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5870FCE6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>输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出</w:t>
            </w:r>
            <w:r>
              <w:rPr>
                <w:kern w:val="0"/>
                <w:sz w:val="15"/>
                <w:szCs w:val="15"/>
                <w:highlight w:val="yellow"/>
              </w:rPr>
              <w:t xml:space="preserve"> 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28</w:t>
            </w:r>
            <w:r>
              <w:rPr>
                <w:kern w:val="0"/>
                <w:sz w:val="15"/>
                <w:szCs w:val="15"/>
                <w:highlight w:val="yellow"/>
              </w:rPr>
              <w:t>V 电压值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最小值（整机风机）</w:t>
            </w:r>
          </w:p>
        </w:tc>
        <w:tc>
          <w:tcPr>
            <w:tcW w:w="614" w:type="pct"/>
            <w:vMerge w:val="restart"/>
            <w:vAlign w:val="center"/>
          </w:tcPr>
          <w:p w14:paraId="3E88DC6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6ACCA00A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7FF65BD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69DD0EE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13" w:type="pct"/>
            <w:vAlign w:val="center"/>
          </w:tcPr>
          <w:p w14:paraId="54CA7CA1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097D5CAA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046B042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0E62004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5204780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68DFCF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restart"/>
            <w:vAlign w:val="center"/>
          </w:tcPr>
          <w:p w14:paraId="5F1EA2BE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6880CAF5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 xml:space="preserve">输入 </w:t>
            </w: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270</w:t>
            </w:r>
            <w:r>
              <w:rPr>
                <w:kern w:val="0"/>
                <w:sz w:val="15"/>
                <w:szCs w:val="15"/>
                <w:highlight w:val="yellow"/>
              </w:rPr>
              <w:t>V 电压状态</w:t>
            </w:r>
          </w:p>
        </w:tc>
        <w:tc>
          <w:tcPr>
            <w:tcW w:w="614" w:type="pct"/>
            <w:vMerge w:val="restart"/>
            <w:vAlign w:val="center"/>
          </w:tcPr>
          <w:p w14:paraId="0C32752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3字节</w:t>
            </w:r>
          </w:p>
        </w:tc>
        <w:tc>
          <w:tcPr>
            <w:tcW w:w="1315" w:type="pct"/>
            <w:vAlign w:val="center"/>
          </w:tcPr>
          <w:p w14:paraId="1482744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BIT23~BIT22</w:t>
            </w:r>
          </w:p>
        </w:tc>
        <w:tc>
          <w:tcPr>
            <w:tcW w:w="1843" w:type="pct"/>
            <w:vAlign w:val="center"/>
          </w:tcPr>
          <w:p w14:paraId="20383BD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00：自检正常；（2</w:t>
            </w:r>
            <w:r>
              <w:rPr>
                <w:rFonts w:hint="eastAsia"/>
                <w:kern w:val="0"/>
                <w:sz w:val="15"/>
                <w:szCs w:val="15"/>
              </w:rPr>
              <w:t>5</w:t>
            </w:r>
            <w:r>
              <w:rPr>
                <w:kern w:val="0"/>
                <w:sz w:val="15"/>
                <w:szCs w:val="15"/>
              </w:rPr>
              <w:t>0V~2</w:t>
            </w:r>
            <w:r>
              <w:rPr>
                <w:rFonts w:hint="eastAsia"/>
                <w:kern w:val="0"/>
                <w:sz w:val="15"/>
                <w:szCs w:val="15"/>
              </w:rPr>
              <w:t>8</w:t>
            </w:r>
            <w:r>
              <w:rPr>
                <w:kern w:val="0"/>
                <w:sz w:val="15"/>
                <w:szCs w:val="15"/>
              </w:rPr>
              <w:t>0V以内）</w:t>
            </w:r>
          </w:p>
          <w:p w14:paraId="6D22F81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01：自检故障；（240V~290V以外）</w:t>
            </w:r>
          </w:p>
          <w:p w14:paraId="58A217C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11: 告警；（</w:t>
            </w:r>
            <w:r>
              <w:rPr>
                <w:rFonts w:hint="eastAsia"/>
                <w:kern w:val="0"/>
                <w:sz w:val="15"/>
                <w:szCs w:val="15"/>
              </w:rPr>
              <w:t>240V~250V，280V~290V</w:t>
            </w:r>
            <w:r>
              <w:rPr>
                <w:kern w:val="0"/>
                <w:sz w:val="15"/>
                <w:szCs w:val="15"/>
              </w:rPr>
              <w:t>）</w:t>
            </w:r>
          </w:p>
          <w:p w14:paraId="121F2A2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其它未定义</w:t>
            </w:r>
          </w:p>
          <w:p w14:paraId="4C73E77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</w:tr>
      <w:tr w14:paraId="2DA087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211419A0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2F43398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中间转换电压</w:t>
            </w:r>
          </w:p>
          <w:p w14:paraId="02B8D2F0">
            <w:pPr>
              <w:pStyle w:val="3"/>
              <w:ind w:firstLine="0" w:firstLineChars="0"/>
              <w:rPr>
                <w:b/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（厂家提供）电压值</w:t>
            </w:r>
          </w:p>
        </w:tc>
        <w:tc>
          <w:tcPr>
            <w:tcW w:w="614" w:type="pct"/>
            <w:vMerge w:val="continue"/>
            <w:vAlign w:val="center"/>
          </w:tcPr>
          <w:p w14:paraId="375FF4F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46229C7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BIT21~BIT20</w:t>
            </w:r>
          </w:p>
        </w:tc>
        <w:tc>
          <w:tcPr>
            <w:tcW w:w="1843" w:type="pct"/>
            <w:vMerge w:val="restart"/>
            <w:vAlign w:val="center"/>
          </w:tcPr>
          <w:p w14:paraId="1FE9C4E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00：自检正常；（</w:t>
            </w:r>
            <w:r>
              <w:rPr>
                <w:rFonts w:hint="eastAsia"/>
                <w:kern w:val="0"/>
                <w:sz w:val="15"/>
                <w:szCs w:val="15"/>
              </w:rPr>
              <w:t>标称值</w:t>
            </w:r>
            <w:r>
              <w:rPr>
                <w:kern w:val="0"/>
                <w:sz w:val="15"/>
                <w:szCs w:val="15"/>
              </w:rPr>
              <w:t>: ±10%以内）</w:t>
            </w:r>
          </w:p>
          <w:p w14:paraId="2BD6FBB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01：自检故障；（</w:t>
            </w:r>
            <w:r>
              <w:rPr>
                <w:rFonts w:hint="eastAsia"/>
                <w:kern w:val="0"/>
                <w:sz w:val="15"/>
                <w:szCs w:val="15"/>
              </w:rPr>
              <w:t>标称值</w:t>
            </w:r>
            <w:r>
              <w:rPr>
                <w:kern w:val="0"/>
                <w:sz w:val="15"/>
                <w:szCs w:val="15"/>
              </w:rPr>
              <w:t>: ±20%以外）</w:t>
            </w:r>
          </w:p>
          <w:p w14:paraId="53257A8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11: 告警；（</w:t>
            </w:r>
            <w:r>
              <w:rPr>
                <w:rFonts w:hint="eastAsia"/>
                <w:kern w:val="0"/>
                <w:sz w:val="15"/>
                <w:szCs w:val="15"/>
              </w:rPr>
              <w:t>标称值</w:t>
            </w:r>
            <w:r>
              <w:rPr>
                <w:kern w:val="0"/>
                <w:sz w:val="15"/>
                <w:szCs w:val="15"/>
              </w:rPr>
              <w:t>± 10%~ ±2</w:t>
            </w:r>
            <w:r>
              <w:rPr>
                <w:rFonts w:hint="eastAsia"/>
                <w:kern w:val="0"/>
                <w:sz w:val="15"/>
                <w:szCs w:val="15"/>
              </w:rPr>
              <w:t>0%</w:t>
            </w:r>
            <w:r>
              <w:rPr>
                <w:kern w:val="0"/>
                <w:sz w:val="15"/>
                <w:szCs w:val="15"/>
              </w:rPr>
              <w:t>）</w:t>
            </w:r>
          </w:p>
          <w:p w14:paraId="6271CE5D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其它未定义</w:t>
            </w:r>
          </w:p>
          <w:p w14:paraId="1469D183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</w:tr>
      <w:tr w14:paraId="1EED3A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2FD58D66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559013F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continue"/>
            <w:vAlign w:val="center"/>
          </w:tcPr>
          <w:p w14:paraId="6947EBB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18140F2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BIT19~BIT18</w:t>
            </w:r>
          </w:p>
        </w:tc>
        <w:tc>
          <w:tcPr>
            <w:tcW w:w="1843" w:type="pct"/>
            <w:vMerge w:val="continue"/>
            <w:vAlign w:val="center"/>
          </w:tcPr>
          <w:p w14:paraId="0506D9F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6DA4D7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1B7CD229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431774B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continue"/>
            <w:vAlign w:val="center"/>
          </w:tcPr>
          <w:p w14:paraId="266BA50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5CA5C9A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BIT17~BIT16</w:t>
            </w:r>
          </w:p>
        </w:tc>
        <w:tc>
          <w:tcPr>
            <w:tcW w:w="1843" w:type="pct"/>
            <w:vMerge w:val="continue"/>
            <w:vAlign w:val="center"/>
          </w:tcPr>
          <w:p w14:paraId="2B95B38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109D6E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restart"/>
            <w:vAlign w:val="center"/>
          </w:tcPr>
          <w:p w14:paraId="4EEB6C1E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</w:tcPr>
          <w:p w14:paraId="6F2D7F55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输出 12V 电压值（数字）</w:t>
            </w:r>
          </w:p>
        </w:tc>
        <w:tc>
          <w:tcPr>
            <w:tcW w:w="614" w:type="pct"/>
            <w:vMerge w:val="continue"/>
            <w:vAlign w:val="center"/>
          </w:tcPr>
          <w:p w14:paraId="6BE7C38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2151E2E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BIT15~BIT14</w:t>
            </w:r>
          </w:p>
        </w:tc>
        <w:tc>
          <w:tcPr>
            <w:tcW w:w="1843" w:type="pct"/>
            <w:vMerge w:val="continue"/>
            <w:vAlign w:val="center"/>
          </w:tcPr>
          <w:p w14:paraId="2F2DC67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06EF1D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105CE4D6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5BC73654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输出 28V 电压值（信道）</w:t>
            </w:r>
          </w:p>
        </w:tc>
        <w:tc>
          <w:tcPr>
            <w:tcW w:w="614" w:type="pct"/>
            <w:vMerge w:val="continue"/>
            <w:vAlign w:val="center"/>
          </w:tcPr>
          <w:p w14:paraId="26D9255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52C7E56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BIT13~BIT12</w:t>
            </w:r>
          </w:p>
        </w:tc>
        <w:tc>
          <w:tcPr>
            <w:tcW w:w="1843" w:type="pct"/>
            <w:vMerge w:val="continue"/>
            <w:vAlign w:val="center"/>
          </w:tcPr>
          <w:p w14:paraId="02ED6EA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20F3352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5E7193DD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2EAD6AF0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输出 28V 电压值（整机风机）</w:t>
            </w:r>
          </w:p>
        </w:tc>
        <w:tc>
          <w:tcPr>
            <w:tcW w:w="614" w:type="pct"/>
            <w:vMerge w:val="continue"/>
            <w:vAlign w:val="center"/>
          </w:tcPr>
          <w:p w14:paraId="4BFADF3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55FFF3D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BIT11~BIT10</w:t>
            </w:r>
          </w:p>
        </w:tc>
        <w:tc>
          <w:tcPr>
            <w:tcW w:w="1843" w:type="pct"/>
            <w:vMerge w:val="continue"/>
            <w:vAlign w:val="center"/>
          </w:tcPr>
          <w:p w14:paraId="0C4C31A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11799E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6FDD1E6C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4C2BBB49">
            <w:pPr>
              <w:pStyle w:val="3"/>
              <w:ind w:firstLine="0" w:firstLineChars="0"/>
              <w:rPr>
                <w:b/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continue"/>
            <w:vAlign w:val="center"/>
          </w:tcPr>
          <w:p w14:paraId="22EC0CF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5133EEA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BIT9~BIT8</w:t>
            </w:r>
          </w:p>
        </w:tc>
        <w:tc>
          <w:tcPr>
            <w:tcW w:w="1843" w:type="pct"/>
            <w:vMerge w:val="continue"/>
            <w:vAlign w:val="center"/>
          </w:tcPr>
          <w:p w14:paraId="2C0A6712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069FEDA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restart"/>
            <w:vAlign w:val="center"/>
          </w:tcPr>
          <w:p w14:paraId="30B64B28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3FB603D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continue"/>
            <w:vAlign w:val="center"/>
          </w:tcPr>
          <w:p w14:paraId="3733362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4CD780C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BIT7~BIT6</w:t>
            </w:r>
          </w:p>
        </w:tc>
        <w:tc>
          <w:tcPr>
            <w:tcW w:w="1843" w:type="pct"/>
            <w:vMerge w:val="continue"/>
            <w:vAlign w:val="center"/>
          </w:tcPr>
          <w:p w14:paraId="797C36E8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11071E2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0C9B181A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6FB249F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continue"/>
            <w:vAlign w:val="center"/>
          </w:tcPr>
          <w:p w14:paraId="5D17443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6EC29CB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BIT5~BIT4</w:t>
            </w:r>
          </w:p>
        </w:tc>
        <w:tc>
          <w:tcPr>
            <w:tcW w:w="1843" w:type="pct"/>
            <w:vMerge w:val="continue"/>
            <w:vAlign w:val="center"/>
          </w:tcPr>
          <w:p w14:paraId="1634EDF9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3904B5E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1F6115CB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</w:tcPr>
          <w:p w14:paraId="79BF14E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continue"/>
            <w:vAlign w:val="center"/>
          </w:tcPr>
          <w:p w14:paraId="1A331BF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5494A14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BIT3~BIT2</w:t>
            </w:r>
          </w:p>
        </w:tc>
        <w:tc>
          <w:tcPr>
            <w:tcW w:w="1843" w:type="pct"/>
            <w:vMerge w:val="continue"/>
            <w:vAlign w:val="center"/>
          </w:tcPr>
          <w:p w14:paraId="473AF513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4FF9C4B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07D54158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3A5CC36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continue"/>
            <w:vAlign w:val="center"/>
          </w:tcPr>
          <w:p w14:paraId="7AB156B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37EF625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BIT1~BIT0</w:t>
            </w:r>
          </w:p>
        </w:tc>
        <w:tc>
          <w:tcPr>
            <w:tcW w:w="1843" w:type="pct"/>
            <w:vMerge w:val="continue"/>
            <w:vAlign w:val="center"/>
          </w:tcPr>
          <w:p w14:paraId="5AFF7FAE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2997F9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restart"/>
            <w:vAlign w:val="center"/>
          </w:tcPr>
          <w:p w14:paraId="52FEA6FA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6182365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restart"/>
            <w:vAlign w:val="center"/>
          </w:tcPr>
          <w:p w14:paraId="2D74929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315" w:type="pct"/>
            <w:vAlign w:val="center"/>
          </w:tcPr>
          <w:p w14:paraId="5E794BE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BIT7~BIT6</w:t>
            </w:r>
          </w:p>
        </w:tc>
        <w:tc>
          <w:tcPr>
            <w:tcW w:w="1843" w:type="pct"/>
            <w:vMerge w:val="continue"/>
            <w:vAlign w:val="center"/>
          </w:tcPr>
          <w:p w14:paraId="26F3F855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</w:tr>
      <w:tr w14:paraId="4D41AA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313" w:type="pct"/>
            <w:vMerge w:val="continue"/>
            <w:tcBorders>
              <w:bottom w:val="single" w:color="auto" w:sz="4" w:space="0"/>
            </w:tcBorders>
            <w:vAlign w:val="center"/>
          </w:tcPr>
          <w:p w14:paraId="23BD44D8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tcBorders>
              <w:bottom w:val="single" w:color="auto" w:sz="4" w:space="0"/>
            </w:tcBorders>
            <w:vAlign w:val="center"/>
          </w:tcPr>
          <w:p w14:paraId="37F6FB1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continue"/>
            <w:tcBorders>
              <w:bottom w:val="single" w:color="auto" w:sz="4" w:space="0"/>
            </w:tcBorders>
            <w:vAlign w:val="center"/>
          </w:tcPr>
          <w:p w14:paraId="0E05EE3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tcBorders>
              <w:bottom w:val="single" w:color="auto" w:sz="4" w:space="0"/>
            </w:tcBorders>
            <w:vAlign w:val="center"/>
          </w:tcPr>
          <w:p w14:paraId="031DF8E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</w:t>
            </w:r>
            <w:r>
              <w:rPr>
                <w:rFonts w:hint="eastAsia"/>
                <w:kern w:val="0"/>
                <w:sz w:val="15"/>
                <w:szCs w:val="15"/>
              </w:rPr>
              <w:t>it5~bit0</w:t>
            </w:r>
          </w:p>
        </w:tc>
        <w:tc>
          <w:tcPr>
            <w:tcW w:w="1843" w:type="pct"/>
            <w:tcBorders>
              <w:bottom w:val="single" w:color="auto" w:sz="4" w:space="0"/>
            </w:tcBorders>
            <w:vAlign w:val="center"/>
          </w:tcPr>
          <w:p w14:paraId="5E1FCB7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</w:tr>
      <w:tr w14:paraId="205A2C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5F8FEACB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2EA86404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输入270V电流值</w:t>
            </w:r>
          </w:p>
        </w:tc>
        <w:tc>
          <w:tcPr>
            <w:tcW w:w="614" w:type="pct"/>
            <w:vMerge w:val="restart"/>
            <w:vAlign w:val="center"/>
          </w:tcPr>
          <w:p w14:paraId="1E27ABE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29A04DE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restart"/>
            <w:vAlign w:val="center"/>
          </w:tcPr>
          <w:p w14:paraId="1A1F815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单位：0.01A</w:t>
            </w:r>
          </w:p>
          <w:p w14:paraId="48DD1B0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  <w:p w14:paraId="653820D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例如电流检测为10.66A，第一个字节填写0x04，第二个字节填写0x2A。</w:t>
            </w:r>
          </w:p>
        </w:tc>
      </w:tr>
      <w:tr w14:paraId="108AA1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608CEEDD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2A5FE616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4469C22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31547AC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6710143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1BEA4C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13" w:type="pct"/>
            <w:vAlign w:val="center"/>
          </w:tcPr>
          <w:p w14:paraId="28A80B85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24629898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输入270V电流值最大值</w:t>
            </w:r>
          </w:p>
        </w:tc>
        <w:tc>
          <w:tcPr>
            <w:tcW w:w="614" w:type="pct"/>
            <w:vMerge w:val="restart"/>
            <w:vAlign w:val="center"/>
          </w:tcPr>
          <w:p w14:paraId="49D2C87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3E0265B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113A93A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0F32511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313" w:type="pct"/>
            <w:vAlign w:val="center"/>
          </w:tcPr>
          <w:p w14:paraId="7C671EFF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009F1AB9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2AC60D7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0641269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1D5024A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02978E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13" w:type="pct"/>
            <w:vAlign w:val="center"/>
          </w:tcPr>
          <w:p w14:paraId="73D4B463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29E394B0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输入270V电流值最小值</w:t>
            </w:r>
          </w:p>
        </w:tc>
        <w:tc>
          <w:tcPr>
            <w:tcW w:w="614" w:type="pct"/>
            <w:vMerge w:val="restart"/>
            <w:vAlign w:val="center"/>
          </w:tcPr>
          <w:p w14:paraId="11F82B6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35F15030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7BC8294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4DF993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13" w:type="pct"/>
            <w:vAlign w:val="center"/>
          </w:tcPr>
          <w:p w14:paraId="3BF01F47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21183223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23D1C0F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24DEFD6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40F107C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3E88D7D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13" w:type="pct"/>
            <w:vAlign w:val="center"/>
          </w:tcPr>
          <w:p w14:paraId="31E6F842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3C2E9FC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restart"/>
            <w:vAlign w:val="center"/>
          </w:tcPr>
          <w:p w14:paraId="426EFD1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18E50CC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6EFBB1C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11CCEE7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" w:hRule="atLeast"/>
        </w:trPr>
        <w:tc>
          <w:tcPr>
            <w:tcW w:w="313" w:type="pct"/>
            <w:vAlign w:val="center"/>
          </w:tcPr>
          <w:p w14:paraId="0AF49F6B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546AD80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49A94C9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6876734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39DCD33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49F7E2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13" w:type="pct"/>
            <w:vAlign w:val="center"/>
          </w:tcPr>
          <w:p w14:paraId="05CACE41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7E935CD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restart"/>
            <w:vAlign w:val="center"/>
          </w:tcPr>
          <w:p w14:paraId="213CB84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03F1FBF5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159B534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168F9F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13" w:type="pct"/>
            <w:vAlign w:val="center"/>
          </w:tcPr>
          <w:p w14:paraId="28A0C96F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4976C0F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479C656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5B7D4507">
            <w:pPr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461727D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5CD4F4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13" w:type="pct"/>
            <w:vAlign w:val="center"/>
          </w:tcPr>
          <w:p w14:paraId="194D0E56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1BFE6D5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restart"/>
            <w:vAlign w:val="center"/>
          </w:tcPr>
          <w:p w14:paraId="1B21F8B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15334BE5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2C763C3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38E522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13" w:type="pct"/>
            <w:vAlign w:val="center"/>
          </w:tcPr>
          <w:p w14:paraId="059AA627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4101809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088746F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5669CE27">
            <w:pPr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55AC3C5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05BC24B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313" w:type="pct"/>
            <w:vAlign w:val="center"/>
          </w:tcPr>
          <w:p w14:paraId="49D5CDD5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1859532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restart"/>
            <w:vAlign w:val="center"/>
          </w:tcPr>
          <w:p w14:paraId="0D62537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79D33755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39B3205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72C70F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" w:hRule="atLeast"/>
        </w:trPr>
        <w:tc>
          <w:tcPr>
            <w:tcW w:w="313" w:type="pct"/>
            <w:vAlign w:val="center"/>
          </w:tcPr>
          <w:p w14:paraId="57EF00C1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782D4EA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296511EE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0528AE10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7B764D3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43DBAC6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13" w:type="pct"/>
            <w:vAlign w:val="center"/>
          </w:tcPr>
          <w:p w14:paraId="043F8314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08BB183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restart"/>
            <w:vAlign w:val="center"/>
          </w:tcPr>
          <w:p w14:paraId="016AE8A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15818DBD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281136B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556F46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13" w:type="pct"/>
            <w:vAlign w:val="center"/>
          </w:tcPr>
          <w:p w14:paraId="64969AEA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1A32839A">
            <w:pPr>
              <w:pStyle w:val="3"/>
              <w:ind w:firstLine="30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045B909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7EC4457F">
            <w:pPr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6F137AD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362DC1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313" w:type="pct"/>
            <w:vAlign w:val="center"/>
          </w:tcPr>
          <w:p w14:paraId="7B4D8E8C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3AEFF22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restart"/>
            <w:vAlign w:val="center"/>
          </w:tcPr>
          <w:p w14:paraId="5FCD077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2518C712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571DF2C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7B8205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313" w:type="pct"/>
            <w:vAlign w:val="center"/>
          </w:tcPr>
          <w:p w14:paraId="153360E5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48FA482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1F45BFB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7A6033A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3D658E9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323A49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313" w:type="pct"/>
            <w:vAlign w:val="center"/>
          </w:tcPr>
          <w:p w14:paraId="363C9CDD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4C2BB706">
            <w:pPr>
              <w:pStyle w:val="3"/>
              <w:keepNext/>
              <w:spacing w:before="156" w:beforeLines="50" w:after="156" w:afterLines="50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restart"/>
            <w:vAlign w:val="center"/>
          </w:tcPr>
          <w:p w14:paraId="789A14D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7FA2CB51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6545A3A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1187EDD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" w:hRule="atLeast"/>
        </w:trPr>
        <w:tc>
          <w:tcPr>
            <w:tcW w:w="313" w:type="pct"/>
            <w:vAlign w:val="center"/>
          </w:tcPr>
          <w:p w14:paraId="678BAE4E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5B81F4CA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460BE58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1BB4500B">
            <w:pPr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781BF09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50EF51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13" w:type="pct"/>
            <w:vAlign w:val="center"/>
          </w:tcPr>
          <w:p w14:paraId="68015476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50EFDF5E">
            <w:pPr>
              <w:pStyle w:val="3"/>
              <w:keepNext/>
              <w:spacing w:before="156" w:beforeLines="50" w:after="156" w:afterLines="50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restart"/>
            <w:vAlign w:val="center"/>
          </w:tcPr>
          <w:p w14:paraId="2CDE821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4F70E675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4C24D89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1B8A9A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313" w:type="pct"/>
            <w:vAlign w:val="center"/>
          </w:tcPr>
          <w:p w14:paraId="5B330AA5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63ECAAE9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53AB9BE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1C0A4B09">
            <w:pPr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728919F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7FE0E5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" w:hRule="atLeast"/>
        </w:trPr>
        <w:tc>
          <w:tcPr>
            <w:tcW w:w="313" w:type="pct"/>
            <w:vAlign w:val="center"/>
          </w:tcPr>
          <w:p w14:paraId="41B26D93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7BD1D00B">
            <w:pPr>
              <w:pStyle w:val="3"/>
              <w:keepNext/>
              <w:spacing w:before="156" w:beforeLines="50" w:after="156" w:afterLines="50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restart"/>
            <w:vAlign w:val="center"/>
          </w:tcPr>
          <w:p w14:paraId="09A5DB0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vMerge w:val="restart"/>
            <w:vAlign w:val="center"/>
          </w:tcPr>
          <w:p w14:paraId="7101519E">
            <w:pPr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Merge w:val="continue"/>
            <w:vAlign w:val="center"/>
          </w:tcPr>
          <w:p w14:paraId="4B38A45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2FCAABA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313" w:type="pct"/>
            <w:vAlign w:val="center"/>
          </w:tcPr>
          <w:p w14:paraId="59236F33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10094E2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0399ADB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7265A0E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295F173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74E3462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restart"/>
            <w:vAlign w:val="center"/>
          </w:tcPr>
          <w:p w14:paraId="38C7EAB0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4491558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>传感器温度</w:t>
            </w:r>
          </w:p>
        </w:tc>
        <w:tc>
          <w:tcPr>
            <w:tcW w:w="614" w:type="pct"/>
            <w:vMerge w:val="restart"/>
            <w:vAlign w:val="center"/>
          </w:tcPr>
          <w:p w14:paraId="00BCA49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315" w:type="pct"/>
            <w:vAlign w:val="center"/>
          </w:tcPr>
          <w:p w14:paraId="0E36996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BIT7</w:t>
            </w:r>
          </w:p>
        </w:tc>
        <w:tc>
          <w:tcPr>
            <w:tcW w:w="1843" w:type="pct"/>
            <w:vAlign w:val="center"/>
          </w:tcPr>
          <w:p w14:paraId="3FBF5F0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符号位：0 为正，1 为负</w:t>
            </w:r>
          </w:p>
          <w:p w14:paraId="133030F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默认值：1</w:t>
            </w:r>
          </w:p>
        </w:tc>
      </w:tr>
      <w:tr w14:paraId="2B82EFA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Merge w:val="continue"/>
            <w:vAlign w:val="center"/>
          </w:tcPr>
          <w:p w14:paraId="6820BA88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5426E92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1F6601D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Align w:val="center"/>
          </w:tcPr>
          <w:p w14:paraId="28E0B20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BIT6~BIT0</w:t>
            </w:r>
          </w:p>
        </w:tc>
        <w:tc>
          <w:tcPr>
            <w:tcW w:w="1843" w:type="pct"/>
            <w:vAlign w:val="center"/>
          </w:tcPr>
          <w:p w14:paraId="26C72EF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取值0</w:t>
            </w:r>
            <w:r>
              <w:rPr>
                <w:rFonts w:hint="eastAsia"/>
                <w:kern w:val="0"/>
                <w:sz w:val="15"/>
                <w:szCs w:val="15"/>
              </w:rPr>
              <w:t>~127，单位：摄氏度</w:t>
            </w:r>
          </w:p>
          <w:p w14:paraId="7B3CFE0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默认值：0x7F。</w:t>
            </w:r>
          </w:p>
        </w:tc>
      </w:tr>
      <w:tr w14:paraId="44D207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7C3115D6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restart"/>
            <w:vAlign w:val="center"/>
          </w:tcPr>
          <w:p w14:paraId="71023905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  <w:r>
              <w:rPr>
                <w:kern w:val="0"/>
                <w:sz w:val="15"/>
                <w:szCs w:val="15"/>
                <w:highlight w:val="yellow"/>
              </w:rPr>
              <w:t>电源累计工作时长</w:t>
            </w:r>
          </w:p>
        </w:tc>
        <w:tc>
          <w:tcPr>
            <w:tcW w:w="614" w:type="pct"/>
            <w:vMerge w:val="restart"/>
            <w:vAlign w:val="center"/>
          </w:tcPr>
          <w:p w14:paraId="2872C6F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3字节</w:t>
            </w:r>
          </w:p>
        </w:tc>
        <w:tc>
          <w:tcPr>
            <w:tcW w:w="1315" w:type="pct"/>
            <w:vMerge w:val="restart"/>
            <w:vAlign w:val="center"/>
          </w:tcPr>
          <w:p w14:paraId="12D6C70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BIT23~BIT0</w:t>
            </w:r>
          </w:p>
        </w:tc>
        <w:tc>
          <w:tcPr>
            <w:tcW w:w="1843" w:type="pct"/>
            <w:vMerge w:val="restart"/>
            <w:vAlign w:val="center"/>
          </w:tcPr>
          <w:p w14:paraId="3F0C566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 xml:space="preserve">累计工作时长 </w:t>
            </w:r>
            <w:r>
              <w:rPr>
                <w:rFonts w:hint="eastAsia"/>
                <w:kern w:val="0"/>
                <w:sz w:val="15"/>
                <w:szCs w:val="15"/>
              </w:rPr>
              <w:t>(</w:t>
            </w:r>
            <w:r>
              <w:rPr>
                <w:kern w:val="0"/>
                <w:sz w:val="15"/>
                <w:szCs w:val="15"/>
              </w:rPr>
              <w:t>h)</w:t>
            </w:r>
          </w:p>
        </w:tc>
      </w:tr>
      <w:tr w14:paraId="15EC14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60DDE832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2F1B6C50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3DC1B50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4B6CFA3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461A559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1E123A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087FA91E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Merge w:val="continue"/>
            <w:vAlign w:val="center"/>
          </w:tcPr>
          <w:p w14:paraId="528A17B4">
            <w:pPr>
              <w:pStyle w:val="3"/>
              <w:ind w:firstLine="0" w:firstLineChars="0"/>
              <w:rPr>
                <w:kern w:val="0"/>
                <w:sz w:val="15"/>
                <w:szCs w:val="15"/>
                <w:highlight w:val="yellow"/>
              </w:rPr>
            </w:pPr>
          </w:p>
        </w:tc>
        <w:tc>
          <w:tcPr>
            <w:tcW w:w="614" w:type="pct"/>
            <w:vMerge w:val="continue"/>
            <w:vAlign w:val="center"/>
          </w:tcPr>
          <w:p w14:paraId="7CA3622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vMerge w:val="continue"/>
            <w:vAlign w:val="center"/>
          </w:tcPr>
          <w:p w14:paraId="538CBC9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Merge w:val="continue"/>
            <w:vAlign w:val="center"/>
          </w:tcPr>
          <w:p w14:paraId="59B81D8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0D974E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0BCF6D67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7257F244">
            <w:pPr>
              <w:pStyle w:val="3"/>
              <w:spacing w:before="156" w:after="156"/>
              <w:ind w:firstLine="0" w:firstLineChars="0"/>
              <w:jc w:val="left"/>
              <w:rPr>
                <w:kern w:val="2"/>
                <w:sz w:val="15"/>
                <w:szCs w:val="15"/>
                <w:highlight w:val="yellow"/>
              </w:rPr>
            </w:pPr>
            <w:r>
              <w:rPr>
                <w:rFonts w:hint="eastAsia"/>
                <w:kern w:val="0"/>
                <w:sz w:val="15"/>
                <w:szCs w:val="15"/>
                <w:highlight w:val="yellow"/>
              </w:rPr>
              <w:t>风机状态上报</w:t>
            </w:r>
          </w:p>
        </w:tc>
        <w:tc>
          <w:tcPr>
            <w:tcW w:w="614" w:type="pct"/>
            <w:vMerge w:val="restart"/>
            <w:vAlign w:val="center"/>
          </w:tcPr>
          <w:p w14:paraId="63EE0A99">
            <w:pPr>
              <w:pStyle w:val="3"/>
              <w:spacing w:before="156" w:after="156"/>
              <w:ind w:firstLine="0" w:firstLineChars="0"/>
              <w:rPr>
                <w:kern w:val="2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315" w:type="pct"/>
            <w:tcBorders>
              <w:bottom w:val="single" w:color="auto" w:sz="4" w:space="0"/>
            </w:tcBorders>
            <w:vAlign w:val="center"/>
          </w:tcPr>
          <w:p w14:paraId="7994F35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BIT1</w:t>
            </w:r>
            <w:r>
              <w:rPr>
                <w:rFonts w:hint="eastAsia"/>
                <w:kern w:val="0"/>
                <w:sz w:val="15"/>
                <w:szCs w:val="15"/>
              </w:rPr>
              <w:t>5~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7</w:t>
            </w:r>
          </w:p>
        </w:tc>
        <w:tc>
          <w:tcPr>
            <w:tcW w:w="1843" w:type="pct"/>
            <w:vAlign w:val="center"/>
          </w:tcPr>
          <w:p w14:paraId="629A264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BIT7~15依次表示风机1~9状态；</w:t>
            </w:r>
          </w:p>
          <w:p w14:paraId="015CCB1A">
            <w:pPr>
              <w:pStyle w:val="3"/>
              <w:spacing w:before="156" w:after="156"/>
              <w:ind w:firstLine="0" w:firstLineChars="0"/>
              <w:rPr>
                <w:kern w:val="2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0：</w:t>
            </w:r>
            <w:r>
              <w:rPr>
                <w:rFonts w:hint="eastAsia"/>
                <w:kern w:val="0"/>
                <w:sz w:val="15"/>
                <w:szCs w:val="15"/>
              </w:rPr>
              <w:t>运转</w:t>
            </w:r>
          </w:p>
          <w:p w14:paraId="4CBDDE4D">
            <w:pPr>
              <w:pStyle w:val="3"/>
              <w:spacing w:before="156" w:after="156"/>
              <w:ind w:firstLine="0" w:firstLineChars="0"/>
              <w:rPr>
                <w:kern w:val="2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1：停转</w:t>
            </w:r>
          </w:p>
          <w:p w14:paraId="3AB6C49C">
            <w:pPr>
              <w:pStyle w:val="3"/>
              <w:spacing w:before="156" w:after="156"/>
              <w:ind w:firstLine="0" w:firstLineChars="0"/>
              <w:rPr>
                <w:kern w:val="2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默认值填0</w:t>
            </w:r>
          </w:p>
        </w:tc>
      </w:tr>
      <w:tr w14:paraId="2D9507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72D162D4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</w:tcPr>
          <w:p w14:paraId="4E3154B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Merge w:val="continue"/>
            <w:vAlign w:val="center"/>
          </w:tcPr>
          <w:p w14:paraId="1028EFF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315" w:type="pct"/>
            <w:tcBorders>
              <w:top w:val="single" w:color="auto" w:sz="4" w:space="0"/>
            </w:tcBorders>
            <w:vAlign w:val="center"/>
          </w:tcPr>
          <w:p w14:paraId="3FD0E79A">
            <w:pPr>
              <w:pStyle w:val="3"/>
              <w:spacing w:before="156" w:after="156"/>
              <w:ind w:firstLine="0" w:firstLineChars="0"/>
              <w:rPr>
                <w:kern w:val="2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6~</w:t>
            </w:r>
            <w:r>
              <w:rPr>
                <w:kern w:val="0"/>
                <w:sz w:val="15"/>
                <w:szCs w:val="15"/>
              </w:rPr>
              <w:t>BIT</w:t>
            </w:r>
            <w:r>
              <w:rPr>
                <w:rFonts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843" w:type="pct"/>
            <w:vAlign w:val="center"/>
          </w:tcPr>
          <w:p w14:paraId="65158DD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默认值填0</w:t>
            </w:r>
          </w:p>
        </w:tc>
      </w:tr>
      <w:tr w14:paraId="72F2EBA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18AE5BBE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</w:tcPr>
          <w:p w14:paraId="4E948BF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Align w:val="center"/>
          </w:tcPr>
          <w:p w14:paraId="53AFF2D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315" w:type="pct"/>
            <w:vAlign w:val="center"/>
          </w:tcPr>
          <w:p w14:paraId="1FEF2FB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Align w:val="center"/>
          </w:tcPr>
          <w:p w14:paraId="2D1A220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7F57603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42213B1F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</w:tcPr>
          <w:p w14:paraId="7BE702A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  <w:vAlign w:val="center"/>
          </w:tcPr>
          <w:p w14:paraId="35F865C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315" w:type="pct"/>
            <w:vAlign w:val="center"/>
          </w:tcPr>
          <w:p w14:paraId="5FBCA41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Align w:val="center"/>
          </w:tcPr>
          <w:p w14:paraId="652C9C7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2C66DCA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55B6CA91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</w:tcPr>
          <w:p w14:paraId="1A65CC7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</w:tcPr>
          <w:p w14:paraId="4651176E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315" w:type="pct"/>
            <w:vAlign w:val="center"/>
          </w:tcPr>
          <w:p w14:paraId="6D640FE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Align w:val="center"/>
          </w:tcPr>
          <w:p w14:paraId="774ECB7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62432E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31B6C188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</w:tcPr>
          <w:p w14:paraId="4B5A04C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</w:tcPr>
          <w:p w14:paraId="3755037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315" w:type="pct"/>
            <w:vAlign w:val="center"/>
          </w:tcPr>
          <w:p w14:paraId="051AA99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Align w:val="center"/>
          </w:tcPr>
          <w:p w14:paraId="43DD30A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7AFBD5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41C9556A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14EECD9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</w:tcPr>
          <w:p w14:paraId="5135E19A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315" w:type="pct"/>
            <w:vAlign w:val="center"/>
          </w:tcPr>
          <w:p w14:paraId="6BBFB37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Align w:val="center"/>
          </w:tcPr>
          <w:p w14:paraId="319CE84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1A7C13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7DE6266A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4C81B11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</w:tcPr>
          <w:p w14:paraId="324F5A5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315" w:type="pct"/>
            <w:vAlign w:val="center"/>
          </w:tcPr>
          <w:p w14:paraId="6D73F7B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Align w:val="center"/>
          </w:tcPr>
          <w:p w14:paraId="21C0B62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6B22343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" w:type="pct"/>
            <w:vAlign w:val="center"/>
          </w:tcPr>
          <w:p w14:paraId="018931DE">
            <w:pPr>
              <w:pStyle w:val="3"/>
              <w:numPr>
                <w:ilvl w:val="0"/>
                <w:numId w:val="2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915" w:type="pct"/>
            <w:vAlign w:val="center"/>
          </w:tcPr>
          <w:p w14:paraId="65A3A16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614" w:type="pct"/>
          </w:tcPr>
          <w:p w14:paraId="72C3E57B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315" w:type="pct"/>
            <w:vAlign w:val="center"/>
          </w:tcPr>
          <w:p w14:paraId="4D117E5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843" w:type="pct"/>
            <w:vAlign w:val="center"/>
          </w:tcPr>
          <w:p w14:paraId="0449300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07B02B8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2A8C0579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消息体结束</w:t>
            </w:r>
          </w:p>
        </w:tc>
      </w:tr>
      <w:tr w14:paraId="30CFD9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59CD11F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</w:tbl>
    <w:p w14:paraId="57DEAD4F"/>
    <w:p w14:paraId="2B13A2FD">
      <w:pPr>
        <w:pStyle w:val="15"/>
      </w:pPr>
      <w:bookmarkStart w:id="5" w:name="_Ref147759377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bookmarkEnd w:id="5"/>
      <w:r>
        <w:t>板卡自检状态</w:t>
      </w:r>
      <w:r>
        <w:rPr>
          <w:rFonts w:hint="eastAsia"/>
        </w:rPr>
        <w:t>说明</w:t>
      </w:r>
    </w:p>
    <w:tbl>
      <w:tblPr>
        <w:tblStyle w:val="35"/>
        <w:tblW w:w="5000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1391"/>
        <w:gridCol w:w="2164"/>
        <w:gridCol w:w="2624"/>
        <w:gridCol w:w="2372"/>
      </w:tblGrid>
      <w:tr w14:paraId="21B319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pct"/>
          </w:tcPr>
          <w:p w14:paraId="1B01012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序号</w:t>
            </w:r>
          </w:p>
        </w:tc>
        <w:tc>
          <w:tcPr>
            <w:tcW w:w="749" w:type="pct"/>
          </w:tcPr>
          <w:p w14:paraId="32C18B83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检测项</w:t>
            </w:r>
          </w:p>
        </w:tc>
        <w:tc>
          <w:tcPr>
            <w:tcW w:w="1165" w:type="pct"/>
          </w:tcPr>
          <w:p w14:paraId="589ADAC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正常</w:t>
            </w:r>
          </w:p>
        </w:tc>
        <w:tc>
          <w:tcPr>
            <w:tcW w:w="1413" w:type="pct"/>
          </w:tcPr>
          <w:p w14:paraId="532201C6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告警</w:t>
            </w:r>
          </w:p>
        </w:tc>
        <w:tc>
          <w:tcPr>
            <w:tcW w:w="1277" w:type="pct"/>
          </w:tcPr>
          <w:p w14:paraId="1DD95074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故障</w:t>
            </w:r>
          </w:p>
        </w:tc>
      </w:tr>
      <w:tr w14:paraId="47B0FD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pct"/>
          </w:tcPr>
          <w:p w14:paraId="30FABD64">
            <w:pPr>
              <w:pStyle w:val="45"/>
              <w:numPr>
                <w:ilvl w:val="0"/>
                <w:numId w:val="21"/>
              </w:numPr>
              <w:ind w:firstLineChars="0"/>
              <w:rPr>
                <w:kern w:val="0"/>
                <w:sz w:val="20"/>
              </w:rPr>
            </w:pPr>
          </w:p>
        </w:tc>
        <w:tc>
          <w:tcPr>
            <w:tcW w:w="749" w:type="pct"/>
          </w:tcPr>
          <w:p w14:paraId="2B16C12C">
            <w:pPr>
              <w:rPr>
                <w:kern w:val="0"/>
                <w:sz w:val="20"/>
              </w:rPr>
            </w:pPr>
            <w:r>
              <w:rPr>
                <w:rFonts w:hint="eastAsia"/>
                <w:color w:val="000000"/>
                <w:kern w:val="0"/>
                <w:sz w:val="20"/>
                <w:szCs w:val="21"/>
              </w:rPr>
              <w:t>电压</w:t>
            </w:r>
          </w:p>
        </w:tc>
        <w:tc>
          <w:tcPr>
            <w:tcW w:w="1165" w:type="pct"/>
          </w:tcPr>
          <w:p w14:paraId="7D0AEF05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标称值</w:t>
            </w:r>
            <w:r>
              <w:rPr>
                <w:kern w:val="0"/>
                <w:sz w:val="20"/>
                <w:szCs w:val="21"/>
              </w:rPr>
              <w:t>±10%以内</w:t>
            </w:r>
          </w:p>
        </w:tc>
        <w:tc>
          <w:tcPr>
            <w:tcW w:w="1413" w:type="pct"/>
          </w:tcPr>
          <w:p w14:paraId="5E730CD7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标称值</w:t>
            </w:r>
            <w:r>
              <w:rPr>
                <w:kern w:val="0"/>
                <w:sz w:val="20"/>
                <w:szCs w:val="21"/>
              </w:rPr>
              <w:t>±10%</w:t>
            </w:r>
            <w:r>
              <w:rPr>
                <w:rFonts w:hint="eastAsia"/>
                <w:kern w:val="0"/>
                <w:sz w:val="20"/>
                <w:szCs w:val="21"/>
              </w:rPr>
              <w:t>~</w:t>
            </w:r>
            <w:r>
              <w:rPr>
                <w:kern w:val="0"/>
                <w:sz w:val="20"/>
                <w:szCs w:val="21"/>
              </w:rPr>
              <w:t>±2</w:t>
            </w:r>
            <w:r>
              <w:rPr>
                <w:rFonts w:hint="eastAsia"/>
                <w:kern w:val="0"/>
                <w:sz w:val="20"/>
                <w:szCs w:val="21"/>
              </w:rPr>
              <w:t>0%</w:t>
            </w:r>
          </w:p>
        </w:tc>
        <w:tc>
          <w:tcPr>
            <w:tcW w:w="1277" w:type="pct"/>
          </w:tcPr>
          <w:p w14:paraId="458BA1C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标称值</w:t>
            </w:r>
            <w:r>
              <w:rPr>
                <w:kern w:val="0"/>
                <w:sz w:val="20"/>
                <w:szCs w:val="21"/>
              </w:rPr>
              <w:t>±20%以外</w:t>
            </w:r>
          </w:p>
        </w:tc>
      </w:tr>
    </w:tbl>
    <w:p w14:paraId="388D5C2C">
      <w:r>
        <w:rPr>
          <w:rFonts w:hint="eastAsia"/>
        </w:rPr>
        <w:t>除270V外，均按照以上规则处理。</w:t>
      </w:r>
    </w:p>
    <w:p w14:paraId="63099F78">
      <w:pPr>
        <w:pStyle w:val="5"/>
      </w:pPr>
      <w:r>
        <w:rPr>
          <w:rFonts w:hint="eastAsia"/>
        </w:rPr>
        <w:t>软件升级数据包传输确认----</w:t>
      </w:r>
      <w:r>
        <w:rPr>
          <w:rFonts w:hint="eastAsia"/>
          <w:sz w:val="15"/>
          <w:szCs w:val="15"/>
        </w:rPr>
        <w:t>0x041E</w:t>
      </w:r>
    </w:p>
    <w:p w14:paraId="25654056">
      <w:pPr>
        <w:pStyle w:val="10"/>
        <w:numPr>
          <w:ilvl w:val="0"/>
          <w:numId w:val="22"/>
        </w:numPr>
        <w:ind w:left="840"/>
      </w:pPr>
      <w:r>
        <w:t>接口数据名称：</w:t>
      </w:r>
      <w:r>
        <w:rPr>
          <w:rFonts w:hint="eastAsia"/>
        </w:rPr>
        <w:t>软件升级数据包传输确认</w:t>
      </w:r>
      <w:r>
        <w:t>。</w:t>
      </w:r>
    </w:p>
    <w:p w14:paraId="3AA65CC7">
      <w:pPr>
        <w:pStyle w:val="10"/>
        <w:ind w:left="840"/>
      </w:pPr>
      <w:r>
        <w:t>接口数据标识：UART/DY_LIMC_SOC1_</w:t>
      </w:r>
      <w:r>
        <w:rPr>
          <w:rFonts w:hint="eastAsia"/>
        </w:rPr>
        <w:t>041E</w:t>
      </w:r>
      <w:r>
        <w:t>。</w:t>
      </w:r>
    </w:p>
    <w:p w14:paraId="74465C31">
      <w:pPr>
        <w:pStyle w:val="10"/>
        <w:ind w:left="840"/>
      </w:pPr>
      <w:r>
        <w:t>接口数据描述：</w:t>
      </w:r>
      <w:r>
        <w:rPr>
          <w:rFonts w:hint="eastAsia"/>
        </w:rPr>
        <w:t>软件升级数据包传输确认</w:t>
      </w:r>
      <w:r>
        <w:t>。</w:t>
      </w:r>
    </w:p>
    <w:p w14:paraId="7BA8EF66">
      <w:pPr>
        <w:pStyle w:val="10"/>
        <w:ind w:left="840"/>
      </w:pPr>
      <w:r>
        <w:t>刷新周期：事件触发。</w:t>
      </w:r>
    </w:p>
    <w:p w14:paraId="452FBF8F">
      <w:pPr>
        <w:pStyle w:val="10"/>
        <w:ind w:left="840"/>
      </w:pPr>
      <w:r>
        <w:t>接口数据定义：见</w:t>
      </w:r>
      <w:r>
        <w:fldChar w:fldCharType="begin"/>
      </w:r>
      <w:r>
        <w:instrText xml:space="preserve"> REF _Ref148688009 \h </w:instrText>
      </w:r>
      <w:r>
        <w:fldChar w:fldCharType="separate"/>
      </w:r>
      <w:r>
        <w:rPr>
          <w:rFonts w:hint="eastAsia"/>
          <w:sz w:val="21"/>
          <w:szCs w:val="21"/>
        </w:rPr>
        <w:t xml:space="preserve">表 </w:t>
      </w:r>
      <w:r>
        <w:rPr>
          <w:sz w:val="21"/>
          <w:szCs w:val="21"/>
        </w:rPr>
        <w:t>12</w:t>
      </w:r>
      <w:r>
        <w:fldChar w:fldCharType="end"/>
      </w:r>
      <w:r>
        <w:t>。</w:t>
      </w:r>
    </w:p>
    <w:p w14:paraId="3FAB445D"/>
    <w:p w14:paraId="1E9442B4">
      <w:pPr>
        <w:pStyle w:val="5"/>
      </w:pPr>
      <w:r>
        <w:t>软件升级报告</w:t>
      </w:r>
      <w:r>
        <w:rPr>
          <w:rFonts w:hint="eastAsia"/>
        </w:rPr>
        <w:t>----</w:t>
      </w:r>
      <w:r>
        <w:rPr>
          <w:rFonts w:hint="eastAsia"/>
          <w:sz w:val="15"/>
          <w:szCs w:val="15"/>
        </w:rPr>
        <w:t>0X041F</w:t>
      </w:r>
    </w:p>
    <w:p w14:paraId="5FB3A734">
      <w:pPr>
        <w:pStyle w:val="10"/>
        <w:numPr>
          <w:ilvl w:val="0"/>
          <w:numId w:val="23"/>
        </w:numPr>
        <w:ind w:left="840"/>
      </w:pPr>
      <w:r>
        <w:t>接口数据名称：软件升级报告。</w:t>
      </w:r>
    </w:p>
    <w:p w14:paraId="126866BF">
      <w:pPr>
        <w:pStyle w:val="10"/>
        <w:ind w:left="840"/>
      </w:pPr>
      <w:r>
        <w:t>接口数据标识：UART/DY_LIMC_SOC1_</w:t>
      </w:r>
      <w:r>
        <w:rPr>
          <w:rFonts w:hint="eastAsia"/>
        </w:rPr>
        <w:t>041F</w:t>
      </w:r>
      <w:r>
        <w:t>。</w:t>
      </w:r>
    </w:p>
    <w:p w14:paraId="0D1AC967">
      <w:pPr>
        <w:pStyle w:val="10"/>
        <w:ind w:left="840"/>
      </w:pPr>
      <w:r>
        <w:t>接口数据描述：软件升级报告。</w:t>
      </w:r>
    </w:p>
    <w:p w14:paraId="1FC97798">
      <w:pPr>
        <w:pStyle w:val="10"/>
        <w:ind w:left="840"/>
      </w:pPr>
      <w:r>
        <w:t>刷新周期：事件触发。</w:t>
      </w:r>
    </w:p>
    <w:p w14:paraId="7E5B9255">
      <w:pPr>
        <w:pStyle w:val="10"/>
        <w:ind w:left="840"/>
      </w:pPr>
      <w:r>
        <w:t>接口数据定义：见</w:t>
      </w:r>
      <w:r>
        <w:fldChar w:fldCharType="begin"/>
      </w:r>
      <w:r>
        <w:instrText xml:space="preserve"> REF _Ref148688016 \h </w:instrText>
      </w:r>
      <w:r>
        <w:fldChar w:fldCharType="separate"/>
      </w:r>
      <w:r>
        <w:rPr>
          <w:rFonts w:hint="eastAsia"/>
          <w:sz w:val="21"/>
          <w:szCs w:val="21"/>
        </w:rPr>
        <w:t xml:space="preserve">表 </w:t>
      </w:r>
      <w:r>
        <w:rPr>
          <w:sz w:val="21"/>
          <w:szCs w:val="21"/>
        </w:rPr>
        <w:t>13</w:t>
      </w:r>
      <w:r>
        <w:fldChar w:fldCharType="end"/>
      </w:r>
      <w:r>
        <w:t>。</w:t>
      </w:r>
    </w:p>
    <w:p w14:paraId="10F675CE">
      <w:pPr>
        <w:pStyle w:val="2"/>
      </w:pPr>
      <w:r>
        <w:rPr>
          <w:rFonts w:hint="eastAsia"/>
        </w:rPr>
        <w:t>UART传输协议</w:t>
      </w:r>
    </w:p>
    <w:p w14:paraId="7C8814C2">
      <w:pPr>
        <w:pStyle w:val="4"/>
        <w:rPr>
          <w:rFonts w:cstheme="minorBidi"/>
        </w:rPr>
      </w:pPr>
      <w:bookmarkStart w:id="6" w:name="_Toc136447782"/>
      <w:r>
        <w:rPr>
          <w:rFonts w:hint="eastAsia"/>
        </w:rPr>
        <w:t>字节序约定</w:t>
      </w:r>
      <w:bookmarkEnd w:id="6"/>
    </w:p>
    <w:p w14:paraId="47B227BA">
      <w:pPr>
        <w:pStyle w:val="99"/>
        <w:spacing w:line="500" w:lineRule="exact"/>
        <w:ind w:firstLine="480"/>
        <w:rPr>
          <w:rFonts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业务消息的字节序和比特序遵循相关消息标准的约定。</w:t>
      </w:r>
    </w:p>
    <w:p w14:paraId="0F56C9F6">
      <w:pPr>
        <w:pStyle w:val="99"/>
        <w:spacing w:line="500" w:lineRule="exact"/>
        <w:ind w:firstLine="480"/>
        <w:rPr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</w:rPr>
        <w:t>所有多字节</w:t>
      </w:r>
      <w:r>
        <w:rPr>
          <w:rFonts w:hint="eastAsia" w:eastAsiaTheme="minorEastAsia"/>
          <w:sz w:val="24"/>
          <w:szCs w:val="24"/>
          <w:lang w:eastAsia="zh-CN"/>
        </w:rPr>
        <w:t>（</w:t>
      </w:r>
      <w:r>
        <w:rPr>
          <w:rFonts w:eastAsiaTheme="minorEastAsia"/>
          <w:sz w:val="24"/>
          <w:szCs w:val="24"/>
          <w:lang w:eastAsia="zh-CN"/>
        </w:rPr>
        <w:t>2</w:t>
      </w:r>
      <w:r>
        <w:rPr>
          <w:rFonts w:hint="eastAsia" w:eastAsiaTheme="minorEastAsia"/>
          <w:sz w:val="24"/>
          <w:szCs w:val="24"/>
          <w:lang w:eastAsia="zh-CN"/>
        </w:rPr>
        <w:t>字节、</w:t>
      </w:r>
      <w:r>
        <w:rPr>
          <w:rFonts w:eastAsiaTheme="minorEastAsia"/>
          <w:sz w:val="24"/>
          <w:szCs w:val="24"/>
          <w:lang w:eastAsia="zh-CN"/>
        </w:rPr>
        <w:t>4</w:t>
      </w:r>
      <w:r>
        <w:rPr>
          <w:rFonts w:hint="eastAsia" w:eastAsiaTheme="minorEastAsia"/>
          <w:sz w:val="24"/>
          <w:szCs w:val="24"/>
          <w:lang w:eastAsia="zh-CN"/>
        </w:rPr>
        <w:t>字节、</w:t>
      </w:r>
      <w:r>
        <w:rPr>
          <w:rFonts w:eastAsiaTheme="minorEastAsia"/>
          <w:sz w:val="24"/>
          <w:szCs w:val="24"/>
          <w:lang w:eastAsia="zh-CN"/>
        </w:rPr>
        <w:t>8</w:t>
      </w:r>
      <w:r>
        <w:rPr>
          <w:rFonts w:hint="eastAsia" w:eastAsiaTheme="minorEastAsia"/>
          <w:sz w:val="24"/>
          <w:szCs w:val="24"/>
          <w:lang w:eastAsia="zh-CN"/>
        </w:rPr>
        <w:t>字节）</w:t>
      </w:r>
      <w:r>
        <w:rPr>
          <w:rFonts w:hint="eastAsia" w:eastAsiaTheme="minorEastAsia"/>
          <w:sz w:val="24"/>
          <w:szCs w:val="24"/>
        </w:rPr>
        <w:t>采用大端字节序</w:t>
      </w:r>
      <w:r>
        <w:rPr>
          <w:rFonts w:hint="eastAsia" w:eastAsiaTheme="minorEastAsia"/>
          <w:sz w:val="24"/>
          <w:szCs w:val="24"/>
          <w:lang w:eastAsia="zh-CN"/>
        </w:rPr>
        <w:t>。</w:t>
      </w:r>
    </w:p>
    <w:p w14:paraId="45AF26E6">
      <w:pPr>
        <w:pStyle w:val="4"/>
      </w:pPr>
      <w:bookmarkStart w:id="7" w:name="_Toc76111580"/>
      <w:bookmarkStart w:id="8" w:name="_Toc136447783"/>
      <w:r>
        <w:rPr>
          <w:rFonts w:hint="eastAsia"/>
        </w:rPr>
        <w:t>各类异步串行总线约定（</w:t>
      </w:r>
      <w:r>
        <w:t>RS422</w:t>
      </w:r>
      <w:r>
        <w:rPr>
          <w:rFonts w:hint="eastAsia"/>
        </w:rPr>
        <w:t>、</w:t>
      </w:r>
      <w:r>
        <w:t>LVDS</w:t>
      </w:r>
      <w:r>
        <w:rPr>
          <w:rFonts w:hint="eastAsia"/>
        </w:rPr>
        <w:t>、</w:t>
      </w:r>
      <w:r>
        <w:t>LVTTL</w:t>
      </w:r>
      <w:r>
        <w:rPr>
          <w:rFonts w:hint="eastAsia"/>
        </w:rPr>
        <w:t>等）</w:t>
      </w:r>
      <w:bookmarkEnd w:id="7"/>
      <w:bookmarkEnd w:id="8"/>
    </w:p>
    <w:p w14:paraId="3EDB748B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异步串口传输协议约定：默认波特率</w:t>
      </w:r>
      <w:r>
        <w:rPr>
          <w:rFonts w:hint="eastAsia" w:cstheme="minorBidi"/>
          <w:sz w:val="24"/>
        </w:rPr>
        <w:t>115200bps</w:t>
      </w:r>
      <w:r>
        <w:rPr>
          <w:rFonts w:hint="eastAsia"/>
          <w:sz w:val="24"/>
        </w:rPr>
        <w:t>（可配），</w:t>
      </w:r>
      <w:r>
        <w:rPr>
          <w:sz w:val="24"/>
        </w:rPr>
        <w:t>1</w:t>
      </w:r>
      <w:r>
        <w:rPr>
          <w:rFonts w:hint="eastAsia"/>
          <w:sz w:val="24"/>
        </w:rPr>
        <w:t>起始位、</w:t>
      </w:r>
      <w:r>
        <w:rPr>
          <w:sz w:val="24"/>
        </w:rPr>
        <w:t>8</w:t>
      </w:r>
      <w:r>
        <w:rPr>
          <w:rFonts w:hint="eastAsia"/>
          <w:sz w:val="24"/>
        </w:rPr>
        <w:t>位数据位、</w:t>
      </w:r>
      <w:r>
        <w:rPr>
          <w:sz w:val="24"/>
        </w:rPr>
        <w:t>1</w:t>
      </w:r>
      <w:r>
        <w:rPr>
          <w:rFonts w:hint="eastAsia"/>
          <w:sz w:val="24"/>
        </w:rPr>
        <w:t>位停止位、无校验位（共</w:t>
      </w:r>
      <w:r>
        <w:rPr>
          <w:sz w:val="24"/>
        </w:rPr>
        <w:t>10</w:t>
      </w:r>
      <w:r>
        <w:rPr>
          <w:rFonts w:hint="eastAsia"/>
          <w:sz w:val="24"/>
        </w:rPr>
        <w:t>位），单字节传输定义见</w:t>
      </w:r>
      <w:r>
        <w:rPr>
          <w:sz w:val="24"/>
        </w:rPr>
        <w:fldChar w:fldCharType="begin"/>
      </w:r>
      <w:r>
        <w:rPr>
          <w:sz w:val="24"/>
        </w:rPr>
        <w:instrText xml:space="preserve">REF _Ref441581570 \h \* MERGEFORMAT </w:instrText>
      </w:r>
      <w:r>
        <w:rPr>
          <w:sz w:val="24"/>
        </w:rPr>
        <w:fldChar w:fldCharType="separate"/>
      </w:r>
      <w:r>
        <w:rPr>
          <w:rFonts w:hint="eastAsia"/>
          <w:sz w:val="24"/>
        </w:rPr>
        <w:t>表</w:t>
      </w:r>
      <w:r>
        <w:rPr>
          <w:sz w:val="24"/>
        </w:rPr>
        <w:t>7</w:t>
      </w:r>
      <w:r>
        <w:rPr>
          <w:sz w:val="24"/>
        </w:rPr>
        <w:fldChar w:fldCharType="end"/>
      </w:r>
      <w:r>
        <w:rPr>
          <w:rFonts w:hint="eastAsia"/>
          <w:sz w:val="24"/>
        </w:rPr>
        <w:t>。</w:t>
      </w:r>
    </w:p>
    <w:p w14:paraId="6EC96013">
      <w:pPr>
        <w:pStyle w:val="15"/>
        <w:rPr>
          <w:szCs w:val="24"/>
        </w:rPr>
      </w:pPr>
      <w:bookmarkStart w:id="9" w:name="_Ref441581570"/>
      <w:r>
        <w:rPr>
          <w:rFonts w:hint="eastAsia"/>
          <w:szCs w:val="24"/>
        </w:rPr>
        <w:t>表</w:t>
      </w:r>
      <w:r>
        <w:fldChar w:fldCharType="begin"/>
      </w:r>
      <w:r>
        <w:rPr>
          <w:szCs w:val="24"/>
        </w:rPr>
        <w:instrText xml:space="preserve"> SEQ </w:instrText>
      </w:r>
      <w:r>
        <w:rPr>
          <w:rFonts w:hint="eastAsia"/>
          <w:szCs w:val="24"/>
        </w:rPr>
        <w:instrText xml:space="preserve">表</w:instrText>
      </w:r>
      <w:r>
        <w:rPr>
          <w:szCs w:val="24"/>
        </w:rPr>
        <w:instrText xml:space="preserve"> \* ARABIC </w:instrText>
      </w:r>
      <w:r>
        <w:fldChar w:fldCharType="separate"/>
      </w:r>
      <w:r>
        <w:rPr>
          <w:szCs w:val="24"/>
        </w:rPr>
        <w:t>7</w:t>
      </w:r>
      <w:r>
        <w:fldChar w:fldCharType="end"/>
      </w:r>
      <w:bookmarkEnd w:id="9"/>
      <w:r>
        <w:rPr>
          <w:rFonts w:hint="eastAsia"/>
          <w:szCs w:val="24"/>
        </w:rPr>
        <w:t>传输协议</w:t>
      </w:r>
      <w:r>
        <w:rPr>
          <w:rFonts w:hint="eastAsia" w:ascii="黑体"/>
          <w:szCs w:val="24"/>
        </w:rPr>
        <w:t>定义</w:t>
      </w:r>
    </w:p>
    <w:tbl>
      <w:tblPr>
        <w:tblStyle w:val="34"/>
        <w:tblW w:w="4739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539"/>
        <w:gridCol w:w="686"/>
        <w:gridCol w:w="818"/>
        <w:gridCol w:w="702"/>
        <w:gridCol w:w="702"/>
        <w:gridCol w:w="702"/>
        <w:gridCol w:w="702"/>
        <w:gridCol w:w="712"/>
        <w:gridCol w:w="1714"/>
      </w:tblGrid>
      <w:tr w14:paraId="2536F2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14D3B0C6">
            <w:pPr>
              <w:pStyle w:val="100"/>
              <w:ind w:right="-142" w:rightChars="-68"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起始位</w:t>
            </w:r>
          </w:p>
        </w:tc>
        <w:tc>
          <w:tcPr>
            <w:tcW w:w="3160" w:type="pct"/>
            <w:gridSpan w:val="8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09EA188F">
            <w:pPr>
              <w:pStyle w:val="100"/>
              <w:ind w:right="-142" w:rightChars="-68"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数据位</w:t>
            </w:r>
          </w:p>
        </w:tc>
        <w:tc>
          <w:tcPr>
            <w:tcW w:w="97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8D8D8" w:themeFill="background1" w:themeFillShade="D9"/>
            <w:vAlign w:val="center"/>
          </w:tcPr>
          <w:p w14:paraId="7DCFFFC9">
            <w:pPr>
              <w:pStyle w:val="100"/>
              <w:ind w:right="-142" w:rightChars="-68"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停止位</w:t>
            </w:r>
          </w:p>
        </w:tc>
      </w:tr>
      <w:tr w14:paraId="5197DC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4BCACF6B">
            <w:pPr>
              <w:pStyle w:val="100"/>
              <w:ind w:right="-142" w:rightChars="-68"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1</w:t>
            </w:r>
            <w:r>
              <w:rPr>
                <w:rFonts w:hint="eastAsia" w:cs="Arial Unicode MS" w:asciiTheme="minorEastAsia" w:hAnsiTheme="minorEastAsia" w:eastAsiaTheme="minorEastAsia"/>
                <w:sz w:val="21"/>
                <w:szCs w:val="21"/>
              </w:rPr>
              <w:t>位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起始位</w:t>
            </w:r>
          </w:p>
        </w:tc>
        <w:tc>
          <w:tcPr>
            <w:tcW w:w="306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51FDFED3">
            <w:pPr>
              <w:pStyle w:val="100"/>
              <w:ind w:right="-142" w:rightChars="-68"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BIT7</w:t>
            </w:r>
          </w:p>
        </w:tc>
        <w:tc>
          <w:tcPr>
            <w:tcW w:w="39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364E5BC7">
            <w:pPr>
              <w:pStyle w:val="100"/>
              <w:ind w:right="-142" w:rightChars="-68"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BIT6</w:t>
            </w:r>
          </w:p>
        </w:tc>
        <w:tc>
          <w:tcPr>
            <w:tcW w:w="465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0A2B8355">
            <w:pPr>
              <w:pStyle w:val="100"/>
              <w:ind w:right="-142" w:rightChars="-68"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BIT5</w:t>
            </w:r>
          </w:p>
        </w:tc>
        <w:tc>
          <w:tcPr>
            <w:tcW w:w="39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1A2C17E7">
            <w:pPr>
              <w:pStyle w:val="100"/>
              <w:ind w:right="-142" w:rightChars="-68"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BIT4</w:t>
            </w:r>
          </w:p>
        </w:tc>
        <w:tc>
          <w:tcPr>
            <w:tcW w:w="39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60145C04">
            <w:pPr>
              <w:pStyle w:val="100"/>
              <w:ind w:right="-142" w:rightChars="-68"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BIT3</w:t>
            </w:r>
          </w:p>
        </w:tc>
        <w:tc>
          <w:tcPr>
            <w:tcW w:w="39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0F11A45C">
            <w:pPr>
              <w:pStyle w:val="100"/>
              <w:ind w:right="-142" w:rightChars="-68"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BIT2</w:t>
            </w:r>
          </w:p>
        </w:tc>
        <w:tc>
          <w:tcPr>
            <w:tcW w:w="39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35DA70C3">
            <w:pPr>
              <w:pStyle w:val="100"/>
              <w:ind w:right="-142" w:rightChars="-68"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BIT1</w:t>
            </w:r>
          </w:p>
        </w:tc>
        <w:tc>
          <w:tcPr>
            <w:tcW w:w="404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0BE4D218">
            <w:pPr>
              <w:pStyle w:val="100"/>
              <w:ind w:right="-142" w:rightChars="-68"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BIT0</w:t>
            </w:r>
          </w:p>
        </w:tc>
        <w:tc>
          <w:tcPr>
            <w:tcW w:w="974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14EA269">
            <w:pPr>
              <w:pStyle w:val="100"/>
              <w:ind w:right="-142" w:rightChars="-68" w:firstLine="0" w:firstLineChars="0"/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napToGrid w:val="0"/>
                <w:kern w:val="0"/>
                <w:sz w:val="21"/>
                <w:szCs w:val="21"/>
              </w:rPr>
              <w:t>1</w:t>
            </w:r>
            <w:r>
              <w:rPr>
                <w:rFonts w:hint="eastAsia" w:cs="Arial Unicode MS" w:asciiTheme="minorEastAsia" w:hAnsiTheme="minorEastAsia" w:eastAsiaTheme="minorEastAsia"/>
                <w:sz w:val="21"/>
                <w:szCs w:val="21"/>
              </w:rPr>
              <w:t>位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停止位</w:t>
            </w:r>
          </w:p>
        </w:tc>
      </w:tr>
    </w:tbl>
    <w:p w14:paraId="0274B43E">
      <w:pPr>
        <w:pStyle w:val="4"/>
      </w:pPr>
      <w:r>
        <w:rPr>
          <w:rFonts w:hint="eastAsia"/>
        </w:rPr>
        <w:t>异步串口通信协议（参数控制和状态反馈采用SLIP协议格式）</w:t>
      </w:r>
    </w:p>
    <w:p w14:paraId="238149E6">
      <w:pPr>
        <w:pStyle w:val="3"/>
        <w:ind w:firstLine="480"/>
        <w:rPr>
          <w:color w:val="000000"/>
        </w:rPr>
      </w:pPr>
      <w:r>
        <w:rPr>
          <w:rFonts w:hint="eastAsia"/>
          <w:color w:val="000000"/>
        </w:rPr>
        <w:t>接口通信协议采用</w:t>
      </w:r>
      <w:r>
        <w:rPr>
          <w:rFonts w:hint="eastAsia"/>
        </w:rPr>
        <w:t>SLIP协议格式(Serial Line Internet Protocol，串行线路因特网协议)</w:t>
      </w:r>
      <w:r>
        <w:rPr>
          <w:rFonts w:hint="eastAsia"/>
          <w:color w:val="000000"/>
        </w:rPr>
        <w:t>。在每个用户信息帧的首尾各加一个特殊的标志字节END，封装成为SLIP帧，如下图所示。标识字节END的编码为（0xC0）。</w:t>
      </w:r>
    </w:p>
    <w:p w14:paraId="67A2E83F">
      <w:pPr>
        <w:pStyle w:val="3"/>
        <w:ind w:firstLine="480"/>
        <w:jc w:val="center"/>
        <w:rPr>
          <w:color w:val="000000"/>
        </w:rPr>
      </w:pPr>
      <w:r>
        <w:rPr>
          <w:color w:val="000000"/>
        </w:rPr>
        <w:object>
          <v:shape id="_x0000_i1026" o:spt="75" type="#_x0000_t75" style="height:96.5pt;width:26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10">
            <o:LockedField>false</o:LockedField>
          </o:OLEObject>
        </w:object>
      </w:r>
    </w:p>
    <w:p w14:paraId="65410881">
      <w:pPr>
        <w:pStyle w:val="15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SLIP封装示意图</w:t>
      </w:r>
    </w:p>
    <w:p w14:paraId="15C8AEA2">
      <w:pPr>
        <w:pStyle w:val="3"/>
        <w:ind w:firstLine="480"/>
        <w:rPr>
          <w:color w:val="000000"/>
        </w:rPr>
      </w:pPr>
      <w:r>
        <w:rPr>
          <w:rFonts w:hint="eastAsia"/>
          <w:color w:val="000000"/>
        </w:rPr>
        <w:t>在发送的数据帧时，SLIP协议将进行转义工作：</w:t>
      </w:r>
    </w:p>
    <w:p w14:paraId="40ACD086">
      <w:pPr>
        <w:pStyle w:val="3"/>
        <w:numPr>
          <w:ilvl w:val="0"/>
          <w:numId w:val="24"/>
        </w:numPr>
        <w:ind w:firstLineChars="0"/>
        <w:rPr>
          <w:color w:val="000000"/>
        </w:rPr>
      </w:pPr>
      <w:r>
        <w:rPr>
          <w:rFonts w:hint="eastAsia"/>
          <w:color w:val="000000"/>
        </w:rPr>
        <w:t>若帧中某个字节与（0xC0）－样，则将该字节更换成（0xDB，0xDC）；</w:t>
      </w:r>
    </w:p>
    <w:p w14:paraId="070AF656">
      <w:pPr>
        <w:pStyle w:val="3"/>
        <w:numPr>
          <w:ilvl w:val="0"/>
          <w:numId w:val="24"/>
        </w:numPr>
        <w:ind w:firstLineChars="0"/>
        <w:rPr>
          <w:color w:val="000000"/>
        </w:rPr>
      </w:pPr>
      <w:r>
        <w:rPr>
          <w:rFonts w:hint="eastAsia"/>
          <w:color w:val="000000"/>
        </w:rPr>
        <w:t>若帧中某个字节与（0xDB）－样，则将该字节更换成（0xDB，0xDD）；</w:t>
      </w:r>
    </w:p>
    <w:p w14:paraId="6035960B">
      <w:pPr>
        <w:pStyle w:val="3"/>
        <w:ind w:firstLine="480"/>
        <w:rPr>
          <w:color w:val="000000"/>
        </w:rPr>
      </w:pPr>
      <w:r>
        <w:rPr>
          <w:rFonts w:hint="eastAsia"/>
          <w:color w:val="000000"/>
        </w:rPr>
        <w:t>在接收数据帧时，SLIP协议对帧中的数据作相反的替代工作，即将“0xDB，0xDC”变成“0xC0”，将“0xDB，0xDD”变成“0xDB”。</w:t>
      </w:r>
    </w:p>
    <w:p w14:paraId="35BE2A5D">
      <w:pPr>
        <w:pStyle w:val="4"/>
      </w:pPr>
      <w:r>
        <w:rPr>
          <w:rFonts w:hint="eastAsia"/>
        </w:rPr>
        <w:t>消息帧格式</w:t>
      </w:r>
    </w:p>
    <w:p w14:paraId="19464500">
      <w:pPr>
        <w:pStyle w:val="15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t>异步串口消息帧</w:t>
      </w:r>
      <w:r>
        <w:t>格式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794"/>
        <w:gridCol w:w="876"/>
        <w:gridCol w:w="3538"/>
        <w:gridCol w:w="672"/>
      </w:tblGrid>
      <w:tr w14:paraId="37DF3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5E42E">
            <w:pPr>
              <w:jc w:val="center"/>
              <w:rPr>
                <w:rFonts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帧头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B3A1E2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/>
              </w:rPr>
              <w:t>帧头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05F11A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消息体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3086E9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CRC</w:t>
            </w:r>
            <w:r>
              <w:rPr>
                <w:rFonts w:hint="eastAsia" w:hAnsi="宋体"/>
                <w:szCs w:val="21"/>
              </w:rPr>
              <w:t>校验（校验内容帧头+消息体）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600B9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帧尾</w:t>
            </w:r>
          </w:p>
        </w:tc>
      </w:tr>
      <w:tr w14:paraId="07F42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609AFF">
            <w:pPr>
              <w:jc w:val="center"/>
              <w:rPr>
                <w:rFonts w:hAnsi="宋体"/>
                <w:color w:val="000000"/>
                <w:szCs w:val="21"/>
              </w:rPr>
            </w:pPr>
            <w:r>
              <w:rPr>
                <w:color w:val="000000"/>
              </w:rPr>
              <w:t>0xC0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AD8E6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6字节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7F2E93">
            <w:pPr>
              <w:jc w:val="center"/>
              <w:rPr>
                <w:rFonts w:hAnsi="宋体"/>
                <w:szCs w:val="21"/>
              </w:rPr>
            </w:pPr>
            <w:r>
              <w:rPr>
                <w:szCs w:val="21"/>
              </w:rPr>
              <w:t>M</w:t>
            </w:r>
            <w:r>
              <w:rPr>
                <w:rFonts w:hint="eastAsia"/>
                <w:szCs w:val="21"/>
              </w:rPr>
              <w:t>字节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05BDF2">
            <w:pPr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2</w:t>
            </w:r>
            <w:r>
              <w:rPr>
                <w:rFonts w:hint="eastAsia" w:hAnsi="宋体"/>
                <w:szCs w:val="21"/>
              </w:rPr>
              <w:t>字节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C3E892">
            <w:pPr>
              <w:jc w:val="center"/>
              <w:rPr>
                <w:rFonts w:hAnsi="宋体"/>
                <w:szCs w:val="21"/>
              </w:rPr>
            </w:pPr>
            <w:r>
              <w:rPr>
                <w:color w:val="000000"/>
              </w:rPr>
              <w:t>0xC0</w:t>
            </w:r>
          </w:p>
        </w:tc>
      </w:tr>
    </w:tbl>
    <w:p w14:paraId="42DAC92B">
      <w:pPr>
        <w:pStyle w:val="3"/>
        <w:numPr>
          <w:ilvl w:val="0"/>
          <w:numId w:val="25"/>
        </w:numPr>
        <w:ind w:firstLineChars="0"/>
      </w:pPr>
      <w:r>
        <w:rPr>
          <w:rFonts w:hint="eastAsia"/>
        </w:rPr>
        <w:t>数据长度：表示用户数据的字节数，包括转义前数据帧头、消息体、CRC校验的字节数总和；</w:t>
      </w:r>
    </w:p>
    <w:p w14:paraId="3A089371">
      <w:pPr>
        <w:pStyle w:val="3"/>
        <w:numPr>
          <w:ilvl w:val="0"/>
          <w:numId w:val="25"/>
        </w:numPr>
        <w:ind w:firstLineChars="0"/>
      </w:pPr>
      <w:r>
        <w:rPr>
          <w:rFonts w:hint="eastAsia"/>
        </w:rPr>
        <w:t>帧头和消息体：具体内容，详见数据内容定义；</w:t>
      </w:r>
    </w:p>
    <w:p w14:paraId="40B50995">
      <w:pPr>
        <w:pStyle w:val="3"/>
        <w:numPr>
          <w:ilvl w:val="0"/>
          <w:numId w:val="25"/>
        </w:numPr>
        <w:ind w:firstLineChars="0"/>
      </w:pPr>
      <w:r>
        <w:rPr>
          <w:rFonts w:hint="eastAsia"/>
        </w:rPr>
        <w:t>数据帧中的所有</w:t>
      </w:r>
      <w:r>
        <w:rPr>
          <w:rFonts w:hint="eastAsia"/>
          <w:color w:val="FF0000"/>
        </w:rPr>
        <w:t>多字节</w:t>
      </w:r>
      <w:r>
        <w:rPr>
          <w:rFonts w:hint="eastAsia"/>
        </w:rPr>
        <w:t>数据必须满足高字节在前，低字节在后的</w:t>
      </w:r>
      <w:r>
        <w:rPr>
          <w:rFonts w:hint="eastAsia"/>
          <w:color w:val="FF0000"/>
        </w:rPr>
        <w:t>大端模式</w:t>
      </w:r>
      <w:r>
        <w:rPr>
          <w:rFonts w:hint="eastAsia"/>
        </w:rPr>
        <w:t>原则。</w:t>
      </w:r>
    </w:p>
    <w:p w14:paraId="356EFBA7">
      <w:pPr>
        <w:pStyle w:val="3"/>
        <w:numPr>
          <w:ilvl w:val="0"/>
          <w:numId w:val="25"/>
        </w:numPr>
        <w:ind w:firstLineChars="0"/>
      </w:pPr>
      <w:r>
        <w:rPr>
          <w:rFonts w:hint="eastAsia"/>
        </w:rPr>
        <w:t>校验和：</w:t>
      </w:r>
      <w:r>
        <w:t>CRC</w:t>
      </w:r>
      <w:r>
        <w:rPr>
          <w:rFonts w:hint="eastAsia"/>
        </w:rPr>
        <w:t>-</w:t>
      </w:r>
      <w:r>
        <w:t>16</w:t>
      </w:r>
      <w:r>
        <w:rPr>
          <w:rFonts w:hint="eastAsia"/>
        </w:rPr>
        <w:t>-CCITT（多项式0x</w:t>
      </w:r>
      <w:r>
        <w:t>8005</w:t>
      </w:r>
      <w:r>
        <w:rPr>
          <w:rFonts w:hint="eastAsia"/>
        </w:rPr>
        <w:t>），初始化为全0。</w:t>
      </w:r>
    </w:p>
    <w:p w14:paraId="141F4E4E">
      <w:pPr>
        <w:pStyle w:val="3"/>
        <w:ind w:left="360" w:firstLineChars="0"/>
        <w:rPr>
          <w:rFonts w:hAnsi="宋体"/>
          <w:szCs w:val="24"/>
        </w:rPr>
      </w:pPr>
      <w:r>
        <w:rPr>
          <w:rFonts w:hint="eastAsia"/>
        </w:rPr>
        <w:t>计算公式：</w:t>
      </w:r>
      <w:r>
        <w:rPr>
          <w:rFonts w:hint="eastAsia" w:hAnsi="宋体"/>
          <w:szCs w:val="24"/>
        </w:rPr>
        <w:t xml:space="preserve"> crc</w:t>
      </w:r>
      <w:r>
        <w:rPr>
          <w:rFonts w:hAnsi="宋体"/>
          <w:szCs w:val="24"/>
        </w:rPr>
        <w:t>16</w:t>
      </w:r>
      <w:r>
        <w:rPr>
          <w:rFonts w:hint="eastAsia" w:hAnsi="宋体"/>
          <w:szCs w:val="24"/>
        </w:rPr>
        <w:t>=</w:t>
      </w:r>
      <w:r>
        <w:t xml:space="preserve"> </w:t>
      </w:r>
      <w:r>
        <w:rPr>
          <w:rFonts w:hAnsi="宋体"/>
          <w:szCs w:val="24"/>
        </w:rPr>
        <w:t>x^16 + x^15 + x^2 + 1</w:t>
      </w:r>
    </w:p>
    <w:p w14:paraId="3AD8C992">
      <w:pPr>
        <w:pStyle w:val="2"/>
      </w:pPr>
      <w:r>
        <w:rPr>
          <w:rFonts w:hint="eastAsia"/>
        </w:rPr>
        <w:t>初始化和模块自检流程（被控端重启也有效）</w:t>
      </w:r>
    </w:p>
    <w:p w14:paraId="5E4243CD">
      <w:pPr>
        <w:jc w:val="center"/>
      </w:pPr>
      <w:r>
        <w:object>
          <v:shape id="_x0000_i1027" o:spt="75" type="#_x0000_t75" style="height:211.5pt;width:414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1" ShapeID="_x0000_i1027" DrawAspect="Content" ObjectID="_1468075727" r:id="rId12">
            <o:LockedField>false</o:LockedField>
          </o:OLEObject>
        </w:object>
      </w:r>
    </w:p>
    <w:p w14:paraId="4B7D7404">
      <w:pPr>
        <w:pStyle w:val="15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初始化和模块自检示意图</w:t>
      </w:r>
    </w:p>
    <w:p w14:paraId="75E7D739"/>
    <w:p w14:paraId="3AFD1616">
      <w:pPr>
        <w:pStyle w:val="2"/>
      </w:pPr>
      <w:r>
        <w:rPr>
          <w:rFonts w:hint="eastAsia"/>
        </w:rPr>
        <w:t>参数设置说明</w:t>
      </w:r>
    </w:p>
    <w:p w14:paraId="2EB1F066">
      <w:pPr>
        <w:pStyle w:val="10"/>
        <w:numPr>
          <w:ilvl w:val="0"/>
          <w:numId w:val="26"/>
        </w:numPr>
        <w:ind w:left="840"/>
      </w:pPr>
      <w:r>
        <w:rPr>
          <w:rFonts w:hint="eastAsia"/>
        </w:rPr>
        <w:t>主控端：消息类型为</w:t>
      </w:r>
      <w:r>
        <w:rPr>
          <w:rFonts w:hint="eastAsia"/>
          <w:szCs w:val="22"/>
        </w:rPr>
        <w:t>0xf0=设置时，</w:t>
      </w:r>
      <w:r>
        <w:rPr>
          <w:rFonts w:hint="eastAsia"/>
        </w:rPr>
        <w:t>主控端发送该消息数据后，100ms以内，如果没有收到被控端ACK或者收到NAK，则重发该消息数据，最多重复此操作3次（即该帧消息数据最多发4次），若规定的时间内仍然没有收到ACK，则此次发送消息数据失败；</w:t>
      </w:r>
    </w:p>
    <w:p w14:paraId="48546F4C">
      <w:pPr>
        <w:pStyle w:val="10"/>
        <w:ind w:left="840"/>
      </w:pPr>
      <w:r>
        <w:rPr>
          <w:rFonts w:hint="eastAsia"/>
        </w:rPr>
        <w:t>被控端：被控端收到所有消息数据，进行数据长度、CRC以及数据内容校验，如果校验通过，处理该帧消息数据，否则丢弃该帧消息数据，当且仅当消息类型为</w:t>
      </w:r>
      <w:r>
        <w:rPr>
          <w:rFonts w:hint="eastAsia"/>
          <w:szCs w:val="22"/>
        </w:rPr>
        <w:t>0xf0=设置时，</w:t>
      </w:r>
      <w:r>
        <w:rPr>
          <w:rFonts w:hint="eastAsia"/>
        </w:rPr>
        <w:t>给主控端发送ACK/NAK。</w:t>
      </w:r>
    </w:p>
    <w:p w14:paraId="0756960C">
      <w:pPr>
        <w:pStyle w:val="2"/>
      </w:pPr>
      <w:r>
        <w:rPr>
          <w:rFonts w:hint="eastAsia"/>
        </w:rPr>
        <w:t>在线升级</w:t>
      </w:r>
    </w:p>
    <w:p w14:paraId="46ADE8E1">
      <w:pPr>
        <w:pStyle w:val="4"/>
      </w:pPr>
      <w:r>
        <w:rPr>
          <w:rFonts w:hint="eastAsia"/>
        </w:rPr>
        <w:t>在线升级概述</w:t>
      </w:r>
    </w:p>
    <w:p w14:paraId="3869FEC8">
      <w:pPr>
        <w:pStyle w:val="10"/>
        <w:numPr>
          <w:ilvl w:val="0"/>
          <w:numId w:val="27"/>
        </w:numPr>
        <w:ind w:left="840"/>
      </w:pPr>
      <w:r>
        <w:t>具备在线升级功能，升级失败应可回退至当前版本</w:t>
      </w:r>
    </w:p>
    <w:p w14:paraId="421DD077">
      <w:pPr>
        <w:pStyle w:val="10"/>
        <w:ind w:left="840"/>
      </w:pPr>
      <w:r>
        <w:rPr>
          <w:rFonts w:hint="eastAsia"/>
        </w:rPr>
        <w:t>程序在线升级后，不自动复位重启，人工操作进行重启。</w:t>
      </w:r>
    </w:p>
    <w:p w14:paraId="4D9E02DD">
      <w:pPr>
        <w:pStyle w:val="4"/>
      </w:pPr>
      <w:r>
        <w:rPr>
          <w:rFonts w:hint="eastAsia"/>
        </w:rPr>
        <w:t>程序一览表</w:t>
      </w:r>
    </w:p>
    <w:p w14:paraId="5D2DF5C0">
      <w:pPr>
        <w:sectPr>
          <w:headerReference r:id="rId5" w:type="default"/>
          <w:footerReference r:id="rId6" w:type="default"/>
          <w:pgSz w:w="11906" w:h="16838"/>
          <w:pgMar w:top="1418" w:right="1134" w:bottom="1418" w:left="1418" w:header="1134" w:footer="1134" w:gutter="284"/>
          <w:cols w:space="425" w:num="1"/>
          <w:docGrid w:type="linesAndChars" w:linePitch="312" w:charSpace="0"/>
        </w:sectPr>
      </w:pPr>
    </w:p>
    <w:p w14:paraId="790F91B6">
      <w:pPr>
        <w:pStyle w:val="15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t>程序一览表</w:t>
      </w:r>
    </w:p>
    <w:tbl>
      <w:tblPr>
        <w:tblStyle w:val="35"/>
        <w:tblW w:w="5000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"/>
        <w:gridCol w:w="916"/>
        <w:gridCol w:w="1653"/>
        <w:gridCol w:w="2203"/>
        <w:gridCol w:w="2067"/>
        <w:gridCol w:w="2065"/>
      </w:tblGrid>
      <w:tr w14:paraId="161E8A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blHeader/>
        </w:trPr>
        <w:tc>
          <w:tcPr>
            <w:tcW w:w="206" w:type="pct"/>
          </w:tcPr>
          <w:p w14:paraId="53ED5927">
            <w:pPr>
              <w:pStyle w:val="3"/>
              <w:ind w:firstLine="0" w:firstLineChars="0"/>
              <w:rPr>
                <w:rFonts w:asciiTheme="minorEastAsia" w:hAnsiTheme="minorEastAsia"/>
                <w:b/>
                <w:kern w:val="0"/>
                <w:sz w:val="15"/>
                <w:szCs w:val="15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15"/>
                <w:szCs w:val="15"/>
              </w:rPr>
              <w:t>序号</w:t>
            </w:r>
          </w:p>
        </w:tc>
        <w:tc>
          <w:tcPr>
            <w:tcW w:w="493" w:type="pct"/>
          </w:tcPr>
          <w:p w14:paraId="04BDEFAF">
            <w:pPr>
              <w:pStyle w:val="3"/>
              <w:ind w:firstLine="0" w:firstLineChars="0"/>
              <w:rPr>
                <w:rFonts w:asciiTheme="minorEastAsia" w:hAnsiTheme="minorEastAsia"/>
                <w:b/>
                <w:kern w:val="0"/>
                <w:sz w:val="15"/>
                <w:szCs w:val="15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15"/>
                <w:szCs w:val="15"/>
              </w:rPr>
              <w:t>模块名称</w:t>
            </w:r>
          </w:p>
        </w:tc>
        <w:tc>
          <w:tcPr>
            <w:tcW w:w="890" w:type="pct"/>
          </w:tcPr>
          <w:p w14:paraId="47A52238">
            <w:pPr>
              <w:pStyle w:val="3"/>
              <w:ind w:firstLine="0" w:firstLineChars="0"/>
              <w:rPr>
                <w:rFonts w:asciiTheme="minorEastAsia" w:hAnsiTheme="minorEastAsia" w:cstheme="minorHAnsi"/>
                <w:b/>
                <w:kern w:val="0"/>
                <w:sz w:val="15"/>
                <w:szCs w:val="15"/>
              </w:rPr>
            </w:pPr>
            <w:r>
              <w:rPr>
                <w:rFonts w:asciiTheme="minorEastAsia" w:hAnsiTheme="minorEastAsia" w:cstheme="minorHAnsi"/>
                <w:b/>
                <w:kern w:val="0"/>
                <w:sz w:val="15"/>
                <w:szCs w:val="15"/>
              </w:rPr>
              <w:t>驻留硬件</w:t>
            </w:r>
          </w:p>
        </w:tc>
        <w:tc>
          <w:tcPr>
            <w:tcW w:w="1186" w:type="pct"/>
          </w:tcPr>
          <w:p w14:paraId="3B33E8F5">
            <w:pPr>
              <w:pStyle w:val="3"/>
              <w:ind w:firstLine="0" w:firstLineChars="0"/>
              <w:rPr>
                <w:rFonts w:asciiTheme="minorEastAsia" w:hAnsiTheme="minorEastAsia" w:cstheme="minorHAnsi"/>
                <w:b/>
                <w:kern w:val="0"/>
                <w:sz w:val="15"/>
                <w:szCs w:val="15"/>
              </w:rPr>
            </w:pPr>
            <w:r>
              <w:rPr>
                <w:rFonts w:asciiTheme="minorEastAsia" w:hAnsiTheme="minorEastAsia" w:cstheme="minorHAnsi"/>
                <w:b/>
                <w:kern w:val="0"/>
                <w:sz w:val="15"/>
                <w:szCs w:val="15"/>
              </w:rPr>
              <w:t>程序类型</w:t>
            </w:r>
          </w:p>
        </w:tc>
        <w:tc>
          <w:tcPr>
            <w:tcW w:w="1113" w:type="pct"/>
          </w:tcPr>
          <w:p w14:paraId="55619F24">
            <w:pPr>
              <w:pStyle w:val="3"/>
              <w:ind w:firstLine="0" w:firstLineChars="0"/>
              <w:rPr>
                <w:rFonts w:asciiTheme="minorEastAsia" w:hAnsiTheme="minorEastAsia"/>
                <w:b/>
                <w:kern w:val="0"/>
                <w:sz w:val="15"/>
                <w:szCs w:val="15"/>
              </w:rPr>
            </w:pPr>
            <w:r>
              <w:rPr>
                <w:rFonts w:asciiTheme="minorEastAsia" w:hAnsiTheme="minorEastAsia"/>
                <w:b/>
                <w:kern w:val="0"/>
                <w:sz w:val="15"/>
                <w:szCs w:val="15"/>
              </w:rPr>
              <w:t>板卡编号</w:t>
            </w:r>
            <w:r>
              <w:rPr>
                <w:rFonts w:hint="eastAsia" w:asciiTheme="minorEastAsia" w:hAnsiTheme="minorEastAsia"/>
                <w:b/>
                <w:kern w:val="0"/>
                <w:sz w:val="15"/>
                <w:szCs w:val="15"/>
              </w:rPr>
              <w:t>标识字母</w:t>
            </w:r>
          </w:p>
        </w:tc>
        <w:tc>
          <w:tcPr>
            <w:tcW w:w="1112" w:type="pct"/>
          </w:tcPr>
          <w:p w14:paraId="66426F58">
            <w:pPr>
              <w:pStyle w:val="3"/>
              <w:ind w:firstLine="0" w:firstLineChars="0"/>
              <w:rPr>
                <w:rFonts w:asciiTheme="minorEastAsia" w:hAnsiTheme="minorEastAsia"/>
                <w:b/>
                <w:kern w:val="0"/>
                <w:sz w:val="15"/>
                <w:szCs w:val="15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15"/>
                <w:szCs w:val="15"/>
              </w:rPr>
              <w:t>备注</w:t>
            </w:r>
          </w:p>
        </w:tc>
      </w:tr>
      <w:tr w14:paraId="7AF337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" w:type="pct"/>
          </w:tcPr>
          <w:p w14:paraId="6F35DD2A">
            <w:pPr>
              <w:pStyle w:val="3"/>
              <w:numPr>
                <w:ilvl w:val="0"/>
                <w:numId w:val="28"/>
              </w:numPr>
              <w:ind w:firstLineChars="0"/>
              <w:rPr>
                <w:rFonts w:asciiTheme="minorEastAsia" w:hAnsiTheme="minorEastAsia"/>
                <w:b/>
                <w:kern w:val="0"/>
                <w:sz w:val="15"/>
                <w:szCs w:val="15"/>
              </w:rPr>
            </w:pPr>
          </w:p>
        </w:tc>
        <w:tc>
          <w:tcPr>
            <w:tcW w:w="493" w:type="pct"/>
          </w:tcPr>
          <w:p w14:paraId="047410F4">
            <w:pPr>
              <w:pStyle w:val="3"/>
              <w:ind w:firstLine="0" w:firstLineChars="0"/>
              <w:rPr>
                <w:rFonts w:asciiTheme="minorEastAsia" w:hAnsiTheme="minorEastAsia"/>
                <w:b/>
                <w:kern w:val="0"/>
                <w:sz w:val="15"/>
                <w:szCs w:val="15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15"/>
                <w:szCs w:val="15"/>
              </w:rPr>
              <w:t>电源模块</w:t>
            </w:r>
          </w:p>
        </w:tc>
        <w:tc>
          <w:tcPr>
            <w:tcW w:w="890" w:type="pct"/>
          </w:tcPr>
          <w:p w14:paraId="0C43DE4F">
            <w:pPr>
              <w:pStyle w:val="3"/>
              <w:ind w:firstLine="0" w:firstLineChars="0"/>
              <w:rPr>
                <w:rFonts w:asciiTheme="minorEastAsia" w:hAnsiTheme="minorEastAsia" w:cstheme="minorHAnsi"/>
                <w:b/>
                <w:kern w:val="0"/>
                <w:sz w:val="15"/>
                <w:szCs w:val="15"/>
              </w:rPr>
            </w:pPr>
          </w:p>
        </w:tc>
        <w:tc>
          <w:tcPr>
            <w:tcW w:w="1186" w:type="pct"/>
          </w:tcPr>
          <w:p w14:paraId="6CE51853">
            <w:pPr>
              <w:rPr>
                <w:rFonts w:asciiTheme="minorEastAsia" w:hAnsiTheme="minorEastAsia" w:cstheme="minorHAnsi"/>
                <w:b/>
                <w:kern w:val="0"/>
                <w:sz w:val="15"/>
                <w:szCs w:val="15"/>
              </w:rPr>
            </w:pPr>
            <w:r>
              <w:rPr>
                <w:rFonts w:hint="eastAsia" w:asciiTheme="minorEastAsia" w:hAnsiTheme="minorEastAsia" w:cstheme="minorHAnsi"/>
                <w:b/>
                <w:kern w:val="0"/>
                <w:sz w:val="15"/>
                <w:szCs w:val="15"/>
              </w:rPr>
              <w:t>DY_</w:t>
            </w:r>
            <w:r>
              <w:rPr>
                <w:rFonts w:asciiTheme="minorEastAsia" w:hAnsiTheme="minorEastAsia" w:cstheme="minorHAnsi"/>
                <w:b/>
                <w:kern w:val="0"/>
                <w:sz w:val="15"/>
                <w:szCs w:val="15"/>
              </w:rPr>
              <w:t>MCU_</w:t>
            </w:r>
            <w:r>
              <w:rPr>
                <w:rFonts w:asciiTheme="minorEastAsia" w:hAnsiTheme="minorEastAsia"/>
                <w:b/>
                <w:kern w:val="0"/>
                <w:sz w:val="15"/>
                <w:szCs w:val="15"/>
              </w:rPr>
              <w:t>板卡编号</w:t>
            </w:r>
            <w:r>
              <w:rPr>
                <w:rFonts w:hint="eastAsia" w:asciiTheme="minorEastAsia" w:hAnsiTheme="minorEastAsia"/>
                <w:b/>
                <w:kern w:val="0"/>
                <w:sz w:val="15"/>
                <w:szCs w:val="15"/>
              </w:rPr>
              <w:t>标识字母</w:t>
            </w:r>
            <w:r>
              <w:rPr>
                <w:rFonts w:asciiTheme="minorEastAsia" w:hAnsiTheme="minorEastAsia" w:cstheme="minorHAnsi"/>
                <w:b/>
                <w:kern w:val="0"/>
                <w:sz w:val="15"/>
                <w:szCs w:val="15"/>
              </w:rPr>
              <w:t>.bin</w:t>
            </w:r>
          </w:p>
        </w:tc>
        <w:tc>
          <w:tcPr>
            <w:tcW w:w="1113" w:type="pct"/>
          </w:tcPr>
          <w:p w14:paraId="0E25AAC7">
            <w:pPr>
              <w:rPr>
                <w:rFonts w:asciiTheme="minorEastAsia" w:hAnsiTheme="minorEastAsia"/>
                <w:b/>
                <w:kern w:val="0"/>
                <w:sz w:val="15"/>
                <w:szCs w:val="15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15"/>
                <w:szCs w:val="15"/>
              </w:rPr>
              <w:t>新雷能：A</w:t>
            </w:r>
          </w:p>
        </w:tc>
        <w:tc>
          <w:tcPr>
            <w:tcW w:w="1112" w:type="pct"/>
          </w:tcPr>
          <w:p w14:paraId="002EB124">
            <w:pPr>
              <w:rPr>
                <w:rFonts w:asciiTheme="minorEastAsia" w:hAnsiTheme="minorEastAsia"/>
                <w:b/>
                <w:kern w:val="0"/>
                <w:sz w:val="15"/>
                <w:szCs w:val="15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15"/>
                <w:szCs w:val="15"/>
              </w:rPr>
              <w:t>采用程序整帧重传机制</w:t>
            </w:r>
          </w:p>
        </w:tc>
      </w:tr>
      <w:tr w14:paraId="60DBF0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8" w:type="pct"/>
            <w:gridSpan w:val="5"/>
          </w:tcPr>
          <w:p w14:paraId="360AC50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备注1</w:t>
            </w:r>
          </w:p>
          <w:p w14:paraId="5F94B54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处理器类型：如 FPGA、SOC、DSP、MCU等</w:t>
            </w:r>
          </w:p>
          <w:p w14:paraId="1DEB12F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后缀名： 如 bit、out、bin等</w:t>
            </w:r>
          </w:p>
          <w:p w14:paraId="6CC1CB4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备注2</w:t>
            </w:r>
          </w:p>
          <w:p w14:paraId="2BB32AE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模块分厂家研制，必须增加</w:t>
            </w:r>
            <w:r>
              <w:rPr>
                <w:kern w:val="0"/>
                <w:sz w:val="15"/>
                <w:szCs w:val="15"/>
              </w:rPr>
              <w:t>板卡编号</w:t>
            </w:r>
            <w:r>
              <w:rPr>
                <w:rFonts w:hint="eastAsia"/>
                <w:kern w:val="0"/>
                <w:sz w:val="15"/>
                <w:szCs w:val="15"/>
              </w:rPr>
              <w:t>标识字母，即整机升级时，须确认对应厂家的标识字母，避免出现程序升级错位的问题。</w:t>
            </w:r>
          </w:p>
          <w:p w14:paraId="34E0A2C5">
            <w:pPr>
              <w:pStyle w:val="3"/>
              <w:ind w:firstLine="0" w:firstLineChars="0"/>
              <w:rPr>
                <w:rFonts w:asciiTheme="minorEastAsia" w:hAnsiTheme="minorEastAsia"/>
                <w:b/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软件处理：比较自检应答中的</w:t>
            </w:r>
            <w:r>
              <w:rPr>
                <w:kern w:val="0"/>
                <w:sz w:val="15"/>
                <w:szCs w:val="15"/>
              </w:rPr>
              <w:t>板卡编号</w:t>
            </w:r>
            <w:r>
              <w:rPr>
                <w:rFonts w:hint="eastAsia"/>
                <w:kern w:val="0"/>
                <w:sz w:val="15"/>
                <w:szCs w:val="15"/>
              </w:rPr>
              <w:t>和软件升级数据包传输（软件名称），匹配时，执行在线升级流程</w:t>
            </w:r>
          </w:p>
        </w:tc>
        <w:tc>
          <w:tcPr>
            <w:tcW w:w="1112" w:type="pct"/>
          </w:tcPr>
          <w:p w14:paraId="3C1788D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</w:tbl>
    <w:p w14:paraId="090489A9"/>
    <w:p w14:paraId="41521D01">
      <w:pPr>
        <w:pStyle w:val="4"/>
      </w:pPr>
      <w:r>
        <w:rPr>
          <w:rFonts w:hint="eastAsia"/>
        </w:rPr>
        <w:t>在线升级流程</w:t>
      </w:r>
    </w:p>
    <w:p w14:paraId="78928D4A"/>
    <w:p w14:paraId="583F2752"/>
    <w:p w14:paraId="1C12D357">
      <w:r>
        <w:object>
          <v:shape id="_x0000_i1028" o:spt="75" type="#_x0000_t75" style="height:413pt;width:424.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Visio.Drawing.11" ShapeID="_x0000_i1028" DrawAspect="Content" ObjectID="_1468075728" r:id="rId14">
            <o:LockedField>false</o:LockedField>
          </o:OLEObject>
        </w:object>
      </w:r>
    </w:p>
    <w:p w14:paraId="7AA94939">
      <w:pPr>
        <w:pStyle w:val="15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在线升级流程示意图</w:t>
      </w:r>
    </w:p>
    <w:p w14:paraId="00210D3A">
      <w:pPr>
        <w:jc w:val="center"/>
      </w:pPr>
    </w:p>
    <w:p w14:paraId="5C993075">
      <w:pPr>
        <w:pStyle w:val="10"/>
        <w:numPr>
          <w:ilvl w:val="0"/>
          <w:numId w:val="29"/>
        </w:numPr>
        <w:ind w:left="840"/>
        <w:rPr>
          <w:b/>
          <w:color w:val="FF0000"/>
        </w:rPr>
      </w:pPr>
      <w:r>
        <w:rPr>
          <w:rFonts w:hint="eastAsia"/>
          <w:color w:val="FF0000"/>
        </w:rPr>
        <w:t>各厂家根据各自板卡编号标识字母对接收的数据进行检查核对，避免出现不同厂家程序混乱升级的问题；所以请务必确认各自的</w:t>
      </w:r>
      <w:r>
        <w:rPr>
          <w:b/>
          <w:color w:val="FF0000"/>
        </w:rPr>
        <w:t>板卡编号</w:t>
      </w:r>
      <w:r>
        <w:rPr>
          <w:rFonts w:hint="eastAsia"/>
          <w:b/>
          <w:color w:val="FF0000"/>
        </w:rPr>
        <w:t>标识；</w:t>
      </w:r>
    </w:p>
    <w:p w14:paraId="42999374">
      <w:pPr>
        <w:pStyle w:val="10"/>
        <w:numPr>
          <w:ilvl w:val="0"/>
          <w:numId w:val="29"/>
        </w:numPr>
        <w:ind w:left="840"/>
      </w:pPr>
      <w:r>
        <w:rPr>
          <w:rFonts w:hint="eastAsia"/>
        </w:rPr>
        <w:t>各软件只做透传处理，TDS发送软件升级数据包传输（异步串口速率为</w:t>
      </w:r>
      <w:r>
        <w:t>9216</w:t>
      </w:r>
      <w:r>
        <w:rPr>
          <w:rFonts w:hint="eastAsia"/>
        </w:rPr>
        <w:t>00bps，理论上该帧需要传输时间20ms），在要求的响应时间100ms内未收到软件升级数据包传输确认或者确认帧为非</w:t>
      </w:r>
      <w:r>
        <w:t>正确接收报文</w:t>
      </w:r>
      <w:r>
        <w:rPr>
          <w:rFonts w:hint="eastAsia"/>
        </w:rPr>
        <w:t>，重复传输上一帧软件升级数据包传输，最多重复此操作3次（即该帧消息数据最多发4次），若规定的时间100ms内仍然没有收到对方的软件升级数据包传输确认（</w:t>
      </w:r>
      <w:r>
        <w:t>正确接收报文</w:t>
      </w:r>
      <w:r>
        <w:rPr>
          <w:rFonts w:hint="eastAsia"/>
        </w:rPr>
        <w:t>），则此次发送数据失败，放弃该文件后续数据包的发送；</w:t>
      </w:r>
    </w:p>
    <w:p w14:paraId="67EBFA9D">
      <w:pPr>
        <w:pStyle w:val="10"/>
        <w:numPr>
          <w:ilvl w:val="0"/>
          <w:numId w:val="29"/>
        </w:numPr>
        <w:ind w:left="840"/>
      </w:pPr>
      <w:r>
        <w:rPr>
          <w:rFonts w:hint="eastAsia"/>
        </w:rPr>
        <w:t>TDS收到数据结束报文的软件升级数据包传输确认时，在要求的响应时间2s内，收到软件升级报告（升级成功），打印xx模块升级成功，否则打印xx模块升级失败；</w:t>
      </w:r>
    </w:p>
    <w:p w14:paraId="5AD16873">
      <w:pPr>
        <w:pStyle w:val="10"/>
        <w:ind w:left="840"/>
      </w:pPr>
      <w:r>
        <w:rPr>
          <w:rFonts w:hint="eastAsia"/>
        </w:rPr>
        <w:t>多个文件同时进行升级，前一个文件的升级失败不影响后续文件的升级。</w:t>
      </w:r>
    </w:p>
    <w:p w14:paraId="5CBBF913">
      <w:pPr>
        <w:pStyle w:val="10"/>
        <w:ind w:left="840"/>
      </w:pPr>
      <w:r>
        <w:rPr>
          <w:rFonts w:hint="eastAsia"/>
        </w:rPr>
        <w:t>电源模块串口速率为115200bps，因此电源模块的等待响应时间从100ms更改为200ms，其他模块的等待响应时间还是100ms。</w:t>
      </w:r>
    </w:p>
    <w:p w14:paraId="6FC545D8"/>
    <w:p w14:paraId="096A4984">
      <w:pPr>
        <w:sectPr>
          <w:pgSz w:w="11906" w:h="16838"/>
          <w:pgMar w:top="1418" w:right="1134" w:bottom="1418" w:left="1418" w:header="1134" w:footer="1134" w:gutter="284"/>
          <w:cols w:space="425" w:num="1"/>
          <w:docGrid w:type="linesAndChars" w:linePitch="312" w:charSpace="0"/>
        </w:sectPr>
      </w:pPr>
    </w:p>
    <w:p w14:paraId="78F0AF0E">
      <w:pPr>
        <w:pStyle w:val="4"/>
      </w:pPr>
      <w:r>
        <w:t>I</w:t>
      </w:r>
      <w:r>
        <w:rPr>
          <w:rFonts w:hint="eastAsia"/>
        </w:rPr>
        <w:t>cd内容</w:t>
      </w:r>
    </w:p>
    <w:p w14:paraId="51763336">
      <w:pPr>
        <w:pStyle w:val="5"/>
      </w:pPr>
      <w:r>
        <w:rPr>
          <w:rFonts w:hint="eastAsia"/>
        </w:rPr>
        <w:t>软件升级数据包传输</w:t>
      </w:r>
    </w:p>
    <w:p w14:paraId="740AC146">
      <w:pPr>
        <w:pStyle w:val="10"/>
        <w:numPr>
          <w:ilvl w:val="0"/>
          <w:numId w:val="30"/>
        </w:numPr>
        <w:ind w:left="840"/>
      </w:pPr>
      <w:r>
        <w:t>接口数据名称：</w:t>
      </w:r>
      <w:r>
        <w:rPr>
          <w:rFonts w:hint="eastAsia"/>
        </w:rPr>
        <w:t>软件升级数据包传输</w:t>
      </w:r>
      <w:r>
        <w:t>。</w:t>
      </w:r>
    </w:p>
    <w:p w14:paraId="0F46182E">
      <w:pPr>
        <w:pStyle w:val="10"/>
        <w:ind w:left="840"/>
      </w:pPr>
      <w:r>
        <w:t>接口数据标识：UART/</w:t>
      </w:r>
      <w:r>
        <w:rPr>
          <w:rFonts w:hint="eastAsia"/>
        </w:rPr>
        <w:t>LIMC_SOC1_xxxxx_</w:t>
      </w:r>
      <w:r>
        <w:rPr>
          <w:rFonts w:hint="eastAsia"/>
          <w:sz w:val="15"/>
          <w:szCs w:val="15"/>
        </w:rPr>
        <w:t>xxxx</w:t>
      </w:r>
      <w:r>
        <w:t>。</w:t>
      </w:r>
    </w:p>
    <w:p w14:paraId="52A8AD35">
      <w:pPr>
        <w:pStyle w:val="10"/>
        <w:ind w:left="840"/>
      </w:pPr>
      <w:r>
        <w:t>接口数据描述：</w:t>
      </w:r>
      <w:r>
        <w:rPr>
          <w:rFonts w:hint="eastAsia"/>
        </w:rPr>
        <w:t>软件升级数据包传输</w:t>
      </w:r>
      <w:r>
        <w:t>。</w:t>
      </w:r>
    </w:p>
    <w:p w14:paraId="2E9F5591">
      <w:pPr>
        <w:pStyle w:val="10"/>
        <w:ind w:left="840"/>
      </w:pPr>
      <w:r>
        <w:t>刷新周期：事件触发。</w:t>
      </w:r>
    </w:p>
    <w:p w14:paraId="61B9E576">
      <w:pPr>
        <w:pStyle w:val="10"/>
        <w:ind w:left="840"/>
      </w:pPr>
      <w:r>
        <w:t>接口数据定义：见</w:t>
      </w:r>
      <w:r>
        <w:fldChar w:fldCharType="begin"/>
      </w:r>
      <w:r>
        <w:instrText xml:space="preserve"> REF _Ref148780195 \h </w:instrText>
      </w:r>
      <w:r>
        <w:fldChar w:fldCharType="separate"/>
      </w:r>
      <w:r>
        <w:rPr>
          <w:rFonts w:hint="eastAsia"/>
        </w:rPr>
        <w:t xml:space="preserve">表 </w:t>
      </w:r>
      <w:r>
        <w:t>10</w:t>
      </w:r>
      <w:r>
        <w:fldChar w:fldCharType="end"/>
      </w:r>
      <w:r>
        <w:t>。</w:t>
      </w:r>
    </w:p>
    <w:p w14:paraId="01C395CB">
      <w:pPr>
        <w:pStyle w:val="15"/>
        <w:rPr>
          <w:sz w:val="21"/>
          <w:szCs w:val="21"/>
        </w:rPr>
      </w:pPr>
      <w:bookmarkStart w:id="10" w:name="_Ref148780195"/>
      <w:bookmarkStart w:id="11" w:name="_Ref148780191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10</w:t>
      </w:r>
      <w:r>
        <w:fldChar w:fldCharType="end"/>
      </w:r>
      <w:bookmarkEnd w:id="10"/>
      <w:r>
        <w:rPr>
          <w:rFonts w:hint="eastAsia"/>
          <w:sz w:val="21"/>
          <w:szCs w:val="21"/>
        </w:rPr>
        <w:t>软件升级数据包传输</w:t>
      </w:r>
      <w:r>
        <w:rPr>
          <w:sz w:val="21"/>
          <w:szCs w:val="21"/>
        </w:rPr>
        <w:t>帧格式</w:t>
      </w:r>
      <w:bookmarkEnd w:id="11"/>
    </w:p>
    <w:tbl>
      <w:tblPr>
        <w:tblStyle w:val="35"/>
        <w:tblW w:w="5000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1757"/>
        <w:gridCol w:w="886"/>
        <w:gridCol w:w="2533"/>
        <w:gridCol w:w="2867"/>
      </w:tblGrid>
      <w:tr w14:paraId="3FAB5E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1" w:type="pct"/>
            <w:vAlign w:val="center"/>
          </w:tcPr>
          <w:p w14:paraId="6B88C96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序号</w:t>
            </w:r>
          </w:p>
        </w:tc>
        <w:tc>
          <w:tcPr>
            <w:tcW w:w="1031" w:type="pct"/>
            <w:vAlign w:val="center"/>
          </w:tcPr>
          <w:p w14:paraId="0FD37BB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数据元素名称</w:t>
            </w:r>
          </w:p>
        </w:tc>
        <w:tc>
          <w:tcPr>
            <w:tcW w:w="520" w:type="pct"/>
            <w:vAlign w:val="center"/>
          </w:tcPr>
          <w:p w14:paraId="43D2514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长度</w:t>
            </w:r>
          </w:p>
        </w:tc>
        <w:tc>
          <w:tcPr>
            <w:tcW w:w="1486" w:type="pct"/>
            <w:vAlign w:val="center"/>
          </w:tcPr>
          <w:p w14:paraId="2235474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值域</w:t>
            </w:r>
          </w:p>
        </w:tc>
        <w:tc>
          <w:tcPr>
            <w:tcW w:w="1682" w:type="pct"/>
            <w:vAlign w:val="center"/>
          </w:tcPr>
          <w:p w14:paraId="5FA4901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说明</w:t>
            </w:r>
          </w:p>
        </w:tc>
      </w:tr>
      <w:tr w14:paraId="0A577E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1FDAC91C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帧头开始</w:t>
            </w:r>
          </w:p>
        </w:tc>
      </w:tr>
      <w:tr w14:paraId="511EF47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13292901">
            <w:pPr>
              <w:pStyle w:val="3"/>
              <w:numPr>
                <w:ilvl w:val="0"/>
                <w:numId w:val="31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031" w:type="pct"/>
            <w:vAlign w:val="center"/>
          </w:tcPr>
          <w:p w14:paraId="2903934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消息类型</w:t>
            </w:r>
          </w:p>
        </w:tc>
        <w:tc>
          <w:tcPr>
            <w:tcW w:w="520" w:type="pct"/>
            <w:vAlign w:val="center"/>
          </w:tcPr>
          <w:p w14:paraId="5391165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1字节</w:t>
            </w:r>
          </w:p>
        </w:tc>
        <w:tc>
          <w:tcPr>
            <w:tcW w:w="1486" w:type="pct"/>
            <w:vAlign w:val="center"/>
          </w:tcPr>
          <w:p w14:paraId="144B3B7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0xF0=设置</w:t>
            </w:r>
          </w:p>
          <w:p w14:paraId="7CBC0FD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0xF1=请求</w:t>
            </w:r>
          </w:p>
          <w:p w14:paraId="17B4154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0xF2=应答</w:t>
            </w:r>
          </w:p>
          <w:p w14:paraId="61910EE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0xF3=报告</w:t>
            </w:r>
          </w:p>
          <w:p w14:paraId="136689D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0xF4=用户数据</w:t>
            </w:r>
          </w:p>
          <w:p w14:paraId="73C5A62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0xF5=话音数据</w:t>
            </w:r>
          </w:p>
          <w:p w14:paraId="7E0B37C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0xF6=授时数据</w:t>
            </w:r>
          </w:p>
          <w:p w14:paraId="508E458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0xF7=记录数据</w:t>
            </w:r>
          </w:p>
          <w:p w14:paraId="400C77B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0xF8=测试数据</w:t>
            </w:r>
          </w:p>
          <w:p w14:paraId="3179139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0xFA=在线升级</w:t>
            </w:r>
          </w:p>
          <w:p w14:paraId="6AAE9F6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默认值：0</w:t>
            </w:r>
            <w:r>
              <w:rPr>
                <w:rFonts w:hint="eastAsia"/>
                <w:kern w:val="0"/>
                <w:sz w:val="15"/>
                <w:szCs w:val="15"/>
              </w:rPr>
              <w:t>xFA</w:t>
            </w:r>
          </w:p>
        </w:tc>
        <w:tc>
          <w:tcPr>
            <w:tcW w:w="1682" w:type="pct"/>
            <w:vAlign w:val="center"/>
          </w:tcPr>
          <w:p w14:paraId="56E19F6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551077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2D7534D2">
            <w:pPr>
              <w:pStyle w:val="3"/>
              <w:numPr>
                <w:ilvl w:val="0"/>
                <w:numId w:val="31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031" w:type="pct"/>
            <w:vAlign w:val="center"/>
          </w:tcPr>
          <w:p w14:paraId="149E217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设备编号</w:t>
            </w:r>
          </w:p>
        </w:tc>
        <w:tc>
          <w:tcPr>
            <w:tcW w:w="520" w:type="pct"/>
            <w:vAlign w:val="center"/>
          </w:tcPr>
          <w:p w14:paraId="58F89FE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86" w:type="pct"/>
            <w:vAlign w:val="center"/>
          </w:tcPr>
          <w:p w14:paraId="48132CA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0=主机</w:t>
            </w:r>
          </w:p>
          <w:p w14:paraId="25E6C71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1=前端1号</w:t>
            </w:r>
          </w:p>
          <w:p w14:paraId="1BB6C45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2=前端2号</w:t>
            </w:r>
          </w:p>
          <w:p w14:paraId="66B57B5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3=前端1和前端2</w:t>
            </w:r>
          </w:p>
          <w:p w14:paraId="43864E5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82" w:type="pct"/>
            <w:vAlign w:val="center"/>
          </w:tcPr>
          <w:p w14:paraId="6F7EFBF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J_B：0=主机</w:t>
            </w:r>
          </w:p>
        </w:tc>
      </w:tr>
      <w:tr w14:paraId="3866B3A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0E3BA514">
            <w:pPr>
              <w:pStyle w:val="3"/>
              <w:numPr>
                <w:ilvl w:val="0"/>
                <w:numId w:val="31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031" w:type="pct"/>
            <w:vMerge w:val="restart"/>
            <w:vAlign w:val="center"/>
          </w:tcPr>
          <w:p w14:paraId="13B6DAD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消息ID</w:t>
            </w:r>
          </w:p>
        </w:tc>
        <w:tc>
          <w:tcPr>
            <w:tcW w:w="520" w:type="pct"/>
            <w:vMerge w:val="restart"/>
            <w:vAlign w:val="center"/>
          </w:tcPr>
          <w:p w14:paraId="3F1ABBF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486" w:type="pct"/>
            <w:vMerge w:val="restart"/>
            <w:vAlign w:val="center"/>
          </w:tcPr>
          <w:p w14:paraId="69E5D5B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消息代码：0xxxxx</w:t>
            </w:r>
          </w:p>
        </w:tc>
        <w:tc>
          <w:tcPr>
            <w:tcW w:w="1682" w:type="pct"/>
            <w:vMerge w:val="restart"/>
            <w:vAlign w:val="center"/>
          </w:tcPr>
          <w:p w14:paraId="39E2A2D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242E012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71B7C2EB">
            <w:pPr>
              <w:pStyle w:val="3"/>
              <w:numPr>
                <w:ilvl w:val="0"/>
                <w:numId w:val="31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031" w:type="pct"/>
            <w:vMerge w:val="continue"/>
            <w:vAlign w:val="center"/>
          </w:tcPr>
          <w:p w14:paraId="6E2BE7A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520" w:type="pct"/>
            <w:vMerge w:val="continue"/>
            <w:vAlign w:val="center"/>
          </w:tcPr>
          <w:p w14:paraId="2A070F4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486" w:type="pct"/>
            <w:vMerge w:val="continue"/>
            <w:vAlign w:val="center"/>
          </w:tcPr>
          <w:p w14:paraId="7EF558F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682" w:type="pct"/>
            <w:vMerge w:val="continue"/>
            <w:vAlign w:val="center"/>
          </w:tcPr>
          <w:p w14:paraId="01044DE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1F363B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24C1AE5F">
            <w:pPr>
              <w:pStyle w:val="3"/>
              <w:numPr>
                <w:ilvl w:val="0"/>
                <w:numId w:val="31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031" w:type="pct"/>
            <w:vMerge w:val="restart"/>
            <w:vAlign w:val="center"/>
          </w:tcPr>
          <w:p w14:paraId="75AF91F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数据长度</w:t>
            </w:r>
          </w:p>
        </w:tc>
        <w:tc>
          <w:tcPr>
            <w:tcW w:w="520" w:type="pct"/>
            <w:vMerge w:val="restart"/>
            <w:vAlign w:val="center"/>
          </w:tcPr>
          <w:p w14:paraId="124BB1C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486" w:type="pct"/>
            <w:vMerge w:val="restart"/>
            <w:vAlign w:val="center"/>
          </w:tcPr>
          <w:p w14:paraId="156BAF4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  <w:p w14:paraId="5521F1F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长度：1064字节</w:t>
            </w:r>
          </w:p>
        </w:tc>
        <w:tc>
          <w:tcPr>
            <w:tcW w:w="1682" w:type="pct"/>
            <w:vMerge w:val="restart"/>
            <w:vAlign w:val="center"/>
          </w:tcPr>
          <w:p w14:paraId="25AD2CC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长度计算方法：帧头+消息体+CRC。</w:t>
            </w:r>
          </w:p>
        </w:tc>
      </w:tr>
      <w:tr w14:paraId="51288B9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3AA1FF7D">
            <w:pPr>
              <w:pStyle w:val="3"/>
              <w:numPr>
                <w:ilvl w:val="0"/>
                <w:numId w:val="31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031" w:type="pct"/>
            <w:vMerge w:val="continue"/>
            <w:vAlign w:val="center"/>
          </w:tcPr>
          <w:p w14:paraId="7EB710E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520" w:type="pct"/>
            <w:vMerge w:val="continue"/>
            <w:vAlign w:val="center"/>
          </w:tcPr>
          <w:p w14:paraId="66C04E6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486" w:type="pct"/>
            <w:vMerge w:val="continue"/>
            <w:vAlign w:val="center"/>
          </w:tcPr>
          <w:p w14:paraId="5D0965C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682" w:type="pct"/>
            <w:vMerge w:val="continue"/>
            <w:vAlign w:val="center"/>
          </w:tcPr>
          <w:p w14:paraId="26467D9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79BC5F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32D1A3D0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帧头结束</w:t>
            </w:r>
          </w:p>
        </w:tc>
      </w:tr>
      <w:tr w14:paraId="073F35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4F98BD68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消息体开始</w:t>
            </w:r>
          </w:p>
        </w:tc>
      </w:tr>
      <w:tr w14:paraId="202B61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6036C82D">
            <w:pPr>
              <w:pStyle w:val="3"/>
              <w:numPr>
                <w:ilvl w:val="0"/>
                <w:numId w:val="31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031" w:type="pct"/>
            <w:vAlign w:val="center"/>
          </w:tcPr>
          <w:p w14:paraId="3C6EE77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520" w:type="pct"/>
            <w:vAlign w:val="center"/>
          </w:tcPr>
          <w:p w14:paraId="2C612D9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86" w:type="pct"/>
            <w:vAlign w:val="center"/>
          </w:tcPr>
          <w:p w14:paraId="4CF6C43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82" w:type="pct"/>
            <w:vAlign w:val="center"/>
          </w:tcPr>
          <w:p w14:paraId="438AA89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45398E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2B74C613">
            <w:pPr>
              <w:pStyle w:val="3"/>
              <w:numPr>
                <w:ilvl w:val="0"/>
                <w:numId w:val="31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031" w:type="pct"/>
            <w:vAlign w:val="center"/>
          </w:tcPr>
          <w:p w14:paraId="42E029A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520" w:type="pct"/>
            <w:vAlign w:val="center"/>
          </w:tcPr>
          <w:p w14:paraId="043C594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86" w:type="pct"/>
            <w:vAlign w:val="center"/>
          </w:tcPr>
          <w:p w14:paraId="3CDF25E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82" w:type="pct"/>
            <w:vAlign w:val="center"/>
          </w:tcPr>
          <w:p w14:paraId="460A4EB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7838BB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4B399FEF">
            <w:pPr>
              <w:pStyle w:val="3"/>
              <w:numPr>
                <w:ilvl w:val="0"/>
                <w:numId w:val="31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031" w:type="pct"/>
          </w:tcPr>
          <w:p w14:paraId="0EC25F3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升级数据报文类型</w:t>
            </w:r>
          </w:p>
        </w:tc>
        <w:tc>
          <w:tcPr>
            <w:tcW w:w="520" w:type="pct"/>
          </w:tcPr>
          <w:p w14:paraId="68A7ABF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1字节</w:t>
            </w:r>
          </w:p>
        </w:tc>
        <w:tc>
          <w:tcPr>
            <w:tcW w:w="1486" w:type="pct"/>
          </w:tcPr>
          <w:p w14:paraId="2727870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0x01-数据</w:t>
            </w:r>
            <w:r>
              <w:rPr>
                <w:rFonts w:hint="eastAsia"/>
                <w:kern w:val="0"/>
                <w:sz w:val="15"/>
                <w:szCs w:val="15"/>
              </w:rPr>
              <w:t>开</w:t>
            </w:r>
            <w:r>
              <w:rPr>
                <w:kern w:val="0"/>
                <w:sz w:val="15"/>
                <w:szCs w:val="15"/>
              </w:rPr>
              <w:t xml:space="preserve">始报文 </w:t>
            </w:r>
          </w:p>
          <w:p w14:paraId="6AB11DD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 xml:space="preserve">0x02-数据继续报文 </w:t>
            </w:r>
          </w:p>
          <w:p w14:paraId="4B990C3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0x03-数据结束报文</w:t>
            </w:r>
          </w:p>
        </w:tc>
        <w:tc>
          <w:tcPr>
            <w:tcW w:w="1682" w:type="pct"/>
            <w:vAlign w:val="center"/>
          </w:tcPr>
          <w:p w14:paraId="6F10EFB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670EF82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43CB1E6E">
            <w:pPr>
              <w:pStyle w:val="3"/>
              <w:numPr>
                <w:ilvl w:val="0"/>
                <w:numId w:val="31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031" w:type="pct"/>
          </w:tcPr>
          <w:p w14:paraId="4A087C7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软件名称长度L</w:t>
            </w:r>
          </w:p>
        </w:tc>
        <w:tc>
          <w:tcPr>
            <w:tcW w:w="520" w:type="pct"/>
          </w:tcPr>
          <w:p w14:paraId="6493010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86" w:type="pct"/>
          </w:tcPr>
          <w:p w14:paraId="2793EAB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软件名称对应的字节数L</w:t>
            </w:r>
            <w:r>
              <w:rPr>
                <w:rFonts w:hint="eastAsia" w:ascii="宋体" w:hAnsi="宋体"/>
                <w:kern w:val="0"/>
                <w:sz w:val="15"/>
                <w:szCs w:val="15"/>
              </w:rPr>
              <w:t>≤</w:t>
            </w:r>
            <w:r>
              <w:rPr>
                <w:rFonts w:hint="eastAsia"/>
                <w:kern w:val="0"/>
                <w:sz w:val="15"/>
                <w:szCs w:val="15"/>
              </w:rPr>
              <w:t>24</w:t>
            </w:r>
          </w:p>
          <w:p w14:paraId="4D5301D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例“</w:t>
            </w: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DY_</w:t>
            </w:r>
            <w:r>
              <w:rPr>
                <w:rFonts w:cstheme="minorHAnsi"/>
                <w:b/>
                <w:kern w:val="0"/>
                <w:sz w:val="15"/>
                <w:szCs w:val="15"/>
              </w:rPr>
              <w:t>MCU_</w:t>
            </w: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0A</w:t>
            </w:r>
            <w:r>
              <w:rPr>
                <w:rFonts w:hint="eastAsia"/>
                <w:kern w:val="0"/>
                <w:sz w:val="15"/>
                <w:szCs w:val="15"/>
              </w:rPr>
              <w:t>.out”的长度为“15”</w:t>
            </w:r>
          </w:p>
        </w:tc>
        <w:tc>
          <w:tcPr>
            <w:tcW w:w="1682" w:type="pct"/>
            <w:vAlign w:val="center"/>
          </w:tcPr>
          <w:p w14:paraId="0BA9B7F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DY_</w:t>
            </w:r>
            <w:r>
              <w:rPr>
                <w:rFonts w:cstheme="minorHAnsi"/>
                <w:b/>
                <w:kern w:val="0"/>
                <w:sz w:val="15"/>
                <w:szCs w:val="15"/>
              </w:rPr>
              <w:t>MCU_</w:t>
            </w:r>
            <w:r>
              <w:rPr>
                <w:b/>
                <w:kern w:val="0"/>
                <w:sz w:val="15"/>
                <w:szCs w:val="15"/>
              </w:rPr>
              <w:t>板卡编号</w:t>
            </w:r>
            <w:r>
              <w:rPr>
                <w:rFonts w:hint="eastAsia"/>
                <w:b/>
                <w:kern w:val="0"/>
                <w:sz w:val="15"/>
                <w:szCs w:val="15"/>
              </w:rPr>
              <w:t>标识字母</w:t>
            </w:r>
            <w:r>
              <w:rPr>
                <w:rFonts w:cstheme="minorHAnsi"/>
                <w:b/>
                <w:kern w:val="0"/>
                <w:sz w:val="15"/>
                <w:szCs w:val="15"/>
              </w:rPr>
              <w:t>.bin</w:t>
            </w:r>
          </w:p>
        </w:tc>
      </w:tr>
      <w:tr w14:paraId="470346A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28F4426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11~</w:t>
            </w:r>
            <w:r>
              <w:rPr>
                <w:kern w:val="0"/>
                <w:sz w:val="15"/>
                <w:szCs w:val="15"/>
              </w:rPr>
              <w:t xml:space="preserve"> </w:t>
            </w:r>
            <w:r>
              <w:rPr>
                <w:rFonts w:hint="eastAsia"/>
                <w:kern w:val="0"/>
                <w:sz w:val="15"/>
                <w:szCs w:val="15"/>
              </w:rPr>
              <w:t>34</w:t>
            </w:r>
          </w:p>
        </w:tc>
        <w:tc>
          <w:tcPr>
            <w:tcW w:w="1031" w:type="pct"/>
          </w:tcPr>
          <w:p w14:paraId="32181E5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软件名称</w:t>
            </w:r>
          </w:p>
        </w:tc>
        <w:tc>
          <w:tcPr>
            <w:tcW w:w="520" w:type="pct"/>
          </w:tcPr>
          <w:p w14:paraId="312B1B6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24字节</w:t>
            </w:r>
          </w:p>
        </w:tc>
        <w:tc>
          <w:tcPr>
            <w:tcW w:w="1486" w:type="pct"/>
          </w:tcPr>
          <w:p w14:paraId="1BB9CC7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例“</w:t>
            </w: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DY_</w:t>
            </w:r>
            <w:r>
              <w:rPr>
                <w:rFonts w:cstheme="minorHAnsi"/>
                <w:b/>
                <w:kern w:val="0"/>
                <w:sz w:val="15"/>
                <w:szCs w:val="15"/>
              </w:rPr>
              <w:t>MCU_</w:t>
            </w: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0A</w:t>
            </w:r>
            <w:r>
              <w:rPr>
                <w:rFonts w:hint="eastAsia"/>
                <w:kern w:val="0"/>
                <w:sz w:val="15"/>
                <w:szCs w:val="15"/>
              </w:rPr>
              <w:t>.out”</w:t>
            </w:r>
          </w:p>
        </w:tc>
        <w:tc>
          <w:tcPr>
            <w:tcW w:w="1682" w:type="pct"/>
            <w:vAlign w:val="center"/>
          </w:tcPr>
          <w:p w14:paraId="0F408A3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不足的后面填默认值：0</w:t>
            </w:r>
          </w:p>
        </w:tc>
      </w:tr>
      <w:tr w14:paraId="3D01F08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1C76AB8E">
            <w:pPr>
              <w:pStyle w:val="3"/>
              <w:numPr>
                <w:ilvl w:val="0"/>
                <w:numId w:val="32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031" w:type="pct"/>
            <w:vMerge w:val="restart"/>
          </w:tcPr>
          <w:p w14:paraId="3B26FBE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当前包序号</w:t>
            </w:r>
          </w:p>
        </w:tc>
        <w:tc>
          <w:tcPr>
            <w:tcW w:w="520" w:type="pct"/>
            <w:vMerge w:val="restart"/>
          </w:tcPr>
          <w:p w14:paraId="7B1691F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2 字节</w:t>
            </w:r>
          </w:p>
        </w:tc>
        <w:tc>
          <w:tcPr>
            <w:tcW w:w="1486" w:type="pct"/>
            <w:vMerge w:val="restart"/>
          </w:tcPr>
          <w:p w14:paraId="1D3A5E2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 xml:space="preserve">0 </w:t>
            </w:r>
            <w:r>
              <w:rPr>
                <w:rFonts w:hint="eastAsia"/>
                <w:kern w:val="0"/>
                <w:sz w:val="15"/>
                <w:szCs w:val="15"/>
              </w:rPr>
              <w:t>~</w:t>
            </w:r>
            <w:r>
              <w:rPr>
                <w:kern w:val="0"/>
                <w:sz w:val="15"/>
                <w:szCs w:val="15"/>
              </w:rPr>
              <w:t>65535</w:t>
            </w:r>
          </w:p>
        </w:tc>
        <w:tc>
          <w:tcPr>
            <w:tcW w:w="1682" w:type="pct"/>
            <w:vMerge w:val="restart"/>
            <w:vAlign w:val="center"/>
          </w:tcPr>
          <w:p w14:paraId="2E5AEEF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当前包序号</w:t>
            </w:r>
            <w:r>
              <w:rPr>
                <w:rFonts w:hint="eastAsia"/>
                <w:kern w:val="0"/>
                <w:sz w:val="15"/>
                <w:szCs w:val="15"/>
              </w:rPr>
              <w:t>序号从0开始</w:t>
            </w:r>
          </w:p>
        </w:tc>
      </w:tr>
      <w:tr w14:paraId="1ED2CB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2528D39E">
            <w:pPr>
              <w:pStyle w:val="3"/>
              <w:numPr>
                <w:ilvl w:val="0"/>
                <w:numId w:val="32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031" w:type="pct"/>
            <w:vMerge w:val="continue"/>
          </w:tcPr>
          <w:p w14:paraId="4B3AA12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520" w:type="pct"/>
            <w:vMerge w:val="continue"/>
          </w:tcPr>
          <w:p w14:paraId="2E7CC8E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486" w:type="pct"/>
            <w:vMerge w:val="continue"/>
          </w:tcPr>
          <w:p w14:paraId="415E5B9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682" w:type="pct"/>
            <w:vMerge w:val="continue"/>
            <w:vAlign w:val="center"/>
          </w:tcPr>
          <w:p w14:paraId="00F7CDA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371B00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503E1C7F">
            <w:pPr>
              <w:pStyle w:val="3"/>
              <w:numPr>
                <w:ilvl w:val="0"/>
                <w:numId w:val="32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031" w:type="pct"/>
            <w:vMerge w:val="restart"/>
          </w:tcPr>
          <w:p w14:paraId="17CE9DD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正文长度</w:t>
            </w:r>
          </w:p>
        </w:tc>
        <w:tc>
          <w:tcPr>
            <w:tcW w:w="520" w:type="pct"/>
            <w:vMerge w:val="restart"/>
          </w:tcPr>
          <w:p w14:paraId="400E71D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2 字节</w:t>
            </w:r>
          </w:p>
        </w:tc>
        <w:tc>
          <w:tcPr>
            <w:tcW w:w="1486" w:type="pct"/>
            <w:vMerge w:val="restart"/>
          </w:tcPr>
          <w:p w14:paraId="19D72A8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正文内容长度，以字节为单位</w:t>
            </w:r>
          </w:p>
        </w:tc>
        <w:tc>
          <w:tcPr>
            <w:tcW w:w="1682" w:type="pct"/>
            <w:vAlign w:val="center"/>
          </w:tcPr>
          <w:p w14:paraId="1E497DE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04ECBC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57491CD6">
            <w:pPr>
              <w:pStyle w:val="3"/>
              <w:numPr>
                <w:ilvl w:val="0"/>
                <w:numId w:val="32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031" w:type="pct"/>
            <w:vMerge w:val="continue"/>
          </w:tcPr>
          <w:p w14:paraId="0A3577C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520" w:type="pct"/>
            <w:vMerge w:val="continue"/>
          </w:tcPr>
          <w:p w14:paraId="7504EB8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486" w:type="pct"/>
            <w:vMerge w:val="continue"/>
          </w:tcPr>
          <w:p w14:paraId="467DA8A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682" w:type="pct"/>
            <w:vAlign w:val="center"/>
          </w:tcPr>
          <w:p w14:paraId="0E6E5DC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3F7C75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57EE51D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39~</w:t>
            </w:r>
            <w:r>
              <w:rPr>
                <w:kern w:val="0"/>
                <w:sz w:val="15"/>
                <w:szCs w:val="15"/>
              </w:rPr>
              <w:t xml:space="preserve"> </w:t>
            </w:r>
            <w:r>
              <w:rPr>
                <w:rFonts w:hint="eastAsia"/>
                <w:kern w:val="0"/>
                <w:sz w:val="15"/>
                <w:szCs w:val="15"/>
              </w:rPr>
              <w:t>1062</w:t>
            </w:r>
          </w:p>
        </w:tc>
        <w:tc>
          <w:tcPr>
            <w:tcW w:w="1031" w:type="pct"/>
          </w:tcPr>
          <w:p w14:paraId="650EBD3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正文内容</w:t>
            </w:r>
          </w:p>
        </w:tc>
        <w:tc>
          <w:tcPr>
            <w:tcW w:w="520" w:type="pct"/>
          </w:tcPr>
          <w:p w14:paraId="09C300F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1024</w:t>
            </w:r>
            <w:r>
              <w:rPr>
                <w:kern w:val="0"/>
                <w:sz w:val="15"/>
                <w:szCs w:val="15"/>
              </w:rPr>
              <w:t>字节</w:t>
            </w:r>
          </w:p>
        </w:tc>
        <w:tc>
          <w:tcPr>
            <w:tcW w:w="1486" w:type="pct"/>
          </w:tcPr>
          <w:p w14:paraId="2E70E3A3">
            <w:pPr>
              <w:pStyle w:val="3"/>
              <w:ind w:firstLine="0" w:firstLineChars="0"/>
              <w:rPr>
                <w:b/>
                <w:color w:val="FF0000"/>
                <w:kern w:val="0"/>
                <w:sz w:val="15"/>
                <w:szCs w:val="15"/>
              </w:rPr>
            </w:pPr>
            <w:r>
              <w:rPr>
                <w:b/>
                <w:color w:val="FF0000"/>
                <w:kern w:val="0"/>
                <w:sz w:val="15"/>
                <w:szCs w:val="15"/>
              </w:rPr>
              <w:t>开始报文中的正文内容的头</w:t>
            </w:r>
            <w:r>
              <w:rPr>
                <w:rFonts w:hint="eastAsia"/>
                <w:b/>
                <w:color w:val="FF0000"/>
                <w:kern w:val="0"/>
                <w:sz w:val="15"/>
                <w:szCs w:val="15"/>
              </w:rPr>
              <w:t>四个</w:t>
            </w:r>
            <w:r>
              <w:rPr>
                <w:b/>
                <w:color w:val="FF0000"/>
                <w:kern w:val="0"/>
                <w:sz w:val="15"/>
                <w:szCs w:val="15"/>
              </w:rPr>
              <w:t>字节为本次升级数据的总长度</w:t>
            </w:r>
          </w:p>
          <w:p w14:paraId="2F96D458">
            <w:pPr>
              <w:pStyle w:val="3"/>
              <w:ind w:firstLine="0" w:firstLineChars="0"/>
              <w:rPr>
                <w:b/>
                <w:color w:val="FF0000"/>
                <w:kern w:val="0"/>
                <w:sz w:val="15"/>
                <w:szCs w:val="15"/>
              </w:rPr>
            </w:pPr>
            <w:r>
              <w:rPr>
                <w:rFonts w:hint="eastAsia"/>
                <w:b/>
                <w:color w:val="FF0000"/>
                <w:kern w:val="0"/>
                <w:sz w:val="15"/>
                <w:szCs w:val="15"/>
              </w:rPr>
              <w:t>举例说明，程序总长度为1600byte，正文内容为头四个字节</w:t>
            </w:r>
          </w:p>
          <w:p w14:paraId="6CEDA143">
            <w:pPr>
              <w:pStyle w:val="3"/>
              <w:ind w:firstLine="0" w:firstLineChars="0"/>
              <w:rPr>
                <w:b/>
                <w:kern w:val="0"/>
                <w:sz w:val="15"/>
                <w:szCs w:val="15"/>
              </w:rPr>
            </w:pPr>
            <w:r>
              <w:rPr>
                <w:rFonts w:hint="eastAsia"/>
                <w:b/>
                <w:color w:val="FF0000"/>
                <w:kern w:val="0"/>
                <w:sz w:val="15"/>
                <w:szCs w:val="15"/>
              </w:rPr>
              <w:t>00 00 06 40</w:t>
            </w:r>
          </w:p>
        </w:tc>
        <w:tc>
          <w:tcPr>
            <w:tcW w:w="1682" w:type="pct"/>
            <w:vAlign w:val="center"/>
          </w:tcPr>
          <w:p w14:paraId="7496CEE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厂家提供原始文件，tds调用文件时增加4字节升级程序的总长度</w:t>
            </w:r>
          </w:p>
        </w:tc>
      </w:tr>
      <w:tr w14:paraId="7E1297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594BA8AC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消息体结束</w:t>
            </w:r>
          </w:p>
        </w:tc>
      </w:tr>
    </w:tbl>
    <w:p w14:paraId="401B7C5E"/>
    <w:p w14:paraId="648BBF62"/>
    <w:p w14:paraId="75000E42">
      <w:pPr>
        <w:pStyle w:val="5"/>
      </w:pPr>
      <w:r>
        <w:rPr>
          <w:rFonts w:hint="eastAsia"/>
        </w:rPr>
        <w:t>软件升级报告应答</w:t>
      </w:r>
    </w:p>
    <w:p w14:paraId="34FFAF60">
      <w:pPr>
        <w:pStyle w:val="10"/>
        <w:numPr>
          <w:ilvl w:val="0"/>
          <w:numId w:val="33"/>
        </w:numPr>
        <w:ind w:left="846"/>
      </w:pPr>
      <w:r>
        <w:t>接口数据名称：</w:t>
      </w:r>
      <w:r>
        <w:rPr>
          <w:rFonts w:hint="eastAsia"/>
        </w:rPr>
        <w:t>软件升级报告应答</w:t>
      </w:r>
      <w:r>
        <w:t>。</w:t>
      </w:r>
    </w:p>
    <w:p w14:paraId="51728AAF">
      <w:pPr>
        <w:pStyle w:val="10"/>
        <w:ind w:left="840"/>
      </w:pPr>
      <w:r>
        <w:t>接口数据标识：UART/</w:t>
      </w:r>
      <w:r>
        <w:rPr>
          <w:rFonts w:hint="eastAsia"/>
        </w:rPr>
        <w:t xml:space="preserve"> LIMC_SOC1_xxxxx_</w:t>
      </w:r>
      <w:r>
        <w:rPr>
          <w:rFonts w:hint="eastAsia"/>
          <w:sz w:val="15"/>
          <w:szCs w:val="15"/>
        </w:rPr>
        <w:t>xxxx</w:t>
      </w:r>
      <w:r>
        <w:t>。</w:t>
      </w:r>
    </w:p>
    <w:p w14:paraId="179C80DE">
      <w:pPr>
        <w:pStyle w:val="10"/>
        <w:ind w:left="840"/>
      </w:pPr>
      <w:r>
        <w:t>接口数据描述：</w:t>
      </w:r>
      <w:r>
        <w:rPr>
          <w:rFonts w:hint="eastAsia"/>
        </w:rPr>
        <w:t>软件升级报告应答</w:t>
      </w:r>
      <w:r>
        <w:t>。</w:t>
      </w:r>
    </w:p>
    <w:p w14:paraId="649CB086">
      <w:pPr>
        <w:pStyle w:val="10"/>
        <w:ind w:left="840"/>
      </w:pPr>
      <w:r>
        <w:t>刷新周期：事件触发。</w:t>
      </w:r>
    </w:p>
    <w:p w14:paraId="73EC5E5D">
      <w:pPr>
        <w:pStyle w:val="10"/>
        <w:ind w:left="840"/>
      </w:pPr>
      <w:r>
        <w:t>接口数据定义：见</w:t>
      </w:r>
      <w:r>
        <w:fldChar w:fldCharType="begin"/>
      </w:r>
      <w:r>
        <w:instrText xml:space="preserve"> REF _Ref167701601 \h </w:instrText>
      </w:r>
      <w:r>
        <w:fldChar w:fldCharType="separate"/>
      </w:r>
      <w:r>
        <w:rPr>
          <w:rFonts w:hint="eastAsia"/>
        </w:rPr>
        <w:t xml:space="preserve">表 </w:t>
      </w:r>
      <w:r>
        <w:t>11</w:t>
      </w:r>
      <w:r>
        <w:fldChar w:fldCharType="end"/>
      </w:r>
      <w:r>
        <w:t>。</w:t>
      </w:r>
    </w:p>
    <w:p w14:paraId="67625A17">
      <w:pPr>
        <w:pStyle w:val="15"/>
        <w:rPr>
          <w:sz w:val="21"/>
          <w:szCs w:val="21"/>
        </w:rPr>
      </w:pPr>
      <w:bookmarkStart w:id="12" w:name="_Ref167701601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11</w:t>
      </w:r>
      <w:r>
        <w:fldChar w:fldCharType="end"/>
      </w:r>
      <w:bookmarkEnd w:id="12"/>
      <w:r>
        <w:rPr>
          <w:rFonts w:hint="eastAsia"/>
          <w:sz w:val="21"/>
          <w:szCs w:val="21"/>
        </w:rPr>
        <w:t>软件升级</w:t>
      </w:r>
      <w:r>
        <w:rPr>
          <w:rFonts w:hint="eastAsia"/>
        </w:rPr>
        <w:t>报告应答</w:t>
      </w:r>
      <w:r>
        <w:rPr>
          <w:sz w:val="21"/>
          <w:szCs w:val="21"/>
        </w:rPr>
        <w:t>帧格式</w:t>
      </w:r>
    </w:p>
    <w:tbl>
      <w:tblPr>
        <w:tblStyle w:val="35"/>
        <w:tblW w:w="5000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"/>
        <w:gridCol w:w="2018"/>
        <w:gridCol w:w="822"/>
        <w:gridCol w:w="2468"/>
        <w:gridCol w:w="2800"/>
      </w:tblGrid>
      <w:tr w14:paraId="7F0A645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3" w:type="pct"/>
            <w:vAlign w:val="center"/>
          </w:tcPr>
          <w:p w14:paraId="648F5CC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序号</w:t>
            </w:r>
          </w:p>
        </w:tc>
        <w:tc>
          <w:tcPr>
            <w:tcW w:w="1184" w:type="pct"/>
            <w:vAlign w:val="center"/>
          </w:tcPr>
          <w:p w14:paraId="4B3D921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数据元素名称</w:t>
            </w:r>
          </w:p>
        </w:tc>
        <w:tc>
          <w:tcPr>
            <w:tcW w:w="482" w:type="pct"/>
            <w:vAlign w:val="center"/>
          </w:tcPr>
          <w:p w14:paraId="2C9A5BB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长度</w:t>
            </w:r>
          </w:p>
        </w:tc>
        <w:tc>
          <w:tcPr>
            <w:tcW w:w="1448" w:type="pct"/>
            <w:vAlign w:val="center"/>
          </w:tcPr>
          <w:p w14:paraId="09BB7B2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值域</w:t>
            </w:r>
          </w:p>
        </w:tc>
        <w:tc>
          <w:tcPr>
            <w:tcW w:w="1644" w:type="pct"/>
            <w:vAlign w:val="center"/>
          </w:tcPr>
          <w:p w14:paraId="607F321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说明</w:t>
            </w:r>
          </w:p>
        </w:tc>
      </w:tr>
      <w:tr w14:paraId="29BA430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76F2F7A2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帧头开始</w:t>
            </w:r>
          </w:p>
        </w:tc>
      </w:tr>
      <w:tr w14:paraId="7B3C34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" w:type="pct"/>
            <w:vAlign w:val="center"/>
          </w:tcPr>
          <w:p w14:paraId="0EFBBB43">
            <w:pPr>
              <w:pStyle w:val="3"/>
              <w:numPr>
                <w:ilvl w:val="0"/>
                <w:numId w:val="34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84" w:type="pct"/>
            <w:vAlign w:val="center"/>
          </w:tcPr>
          <w:p w14:paraId="3AD4038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消息类型</w:t>
            </w:r>
          </w:p>
        </w:tc>
        <w:tc>
          <w:tcPr>
            <w:tcW w:w="482" w:type="pct"/>
            <w:vAlign w:val="center"/>
          </w:tcPr>
          <w:p w14:paraId="46D08E4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1字节</w:t>
            </w:r>
          </w:p>
        </w:tc>
        <w:tc>
          <w:tcPr>
            <w:tcW w:w="1448" w:type="pct"/>
            <w:vAlign w:val="center"/>
          </w:tcPr>
          <w:p w14:paraId="7B44A3F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0xF0=设置</w:t>
            </w:r>
          </w:p>
          <w:p w14:paraId="3AA231A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0xF1=请求</w:t>
            </w:r>
          </w:p>
          <w:p w14:paraId="3928E48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0xF2=应答</w:t>
            </w:r>
          </w:p>
          <w:p w14:paraId="2B1A80D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0xF3=报告</w:t>
            </w:r>
          </w:p>
          <w:p w14:paraId="0DCDDF6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0xF4=用户数据</w:t>
            </w:r>
          </w:p>
          <w:p w14:paraId="14AB11F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0xF5=话音数据</w:t>
            </w:r>
          </w:p>
          <w:p w14:paraId="7C3298A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0xF6=授时数据</w:t>
            </w:r>
          </w:p>
          <w:p w14:paraId="71F6F9E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0xF7=记录数据</w:t>
            </w:r>
          </w:p>
          <w:p w14:paraId="2349B49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0xF8=测试数据</w:t>
            </w:r>
          </w:p>
          <w:p w14:paraId="62BD554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0xFA=在线升级</w:t>
            </w:r>
          </w:p>
          <w:p w14:paraId="12D1E82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默认值：0</w:t>
            </w:r>
            <w:r>
              <w:rPr>
                <w:rFonts w:hint="eastAsia"/>
                <w:kern w:val="0"/>
                <w:sz w:val="15"/>
                <w:szCs w:val="15"/>
              </w:rPr>
              <w:t>xFA</w:t>
            </w:r>
          </w:p>
        </w:tc>
        <w:tc>
          <w:tcPr>
            <w:tcW w:w="1644" w:type="pct"/>
            <w:vAlign w:val="center"/>
          </w:tcPr>
          <w:p w14:paraId="5FA8A7D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36FBB73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" w:type="pct"/>
            <w:vMerge w:val="restart"/>
            <w:vAlign w:val="center"/>
          </w:tcPr>
          <w:p w14:paraId="5D250D07">
            <w:pPr>
              <w:pStyle w:val="3"/>
              <w:numPr>
                <w:ilvl w:val="0"/>
                <w:numId w:val="34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84" w:type="pct"/>
            <w:vAlign w:val="center"/>
          </w:tcPr>
          <w:p w14:paraId="683AD2B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设备标识</w:t>
            </w:r>
          </w:p>
        </w:tc>
        <w:tc>
          <w:tcPr>
            <w:tcW w:w="482" w:type="pct"/>
            <w:vAlign w:val="center"/>
          </w:tcPr>
          <w:p w14:paraId="01EB6DB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高4位</w:t>
            </w:r>
          </w:p>
        </w:tc>
        <w:tc>
          <w:tcPr>
            <w:tcW w:w="1448" w:type="pct"/>
            <w:vAlign w:val="center"/>
          </w:tcPr>
          <w:p w14:paraId="3433F6F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0=数据处理软件</w:t>
            </w:r>
          </w:p>
          <w:p w14:paraId="1B48E78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1=协议处理软件</w:t>
            </w:r>
          </w:p>
          <w:p w14:paraId="20279F1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44" w:type="pct"/>
            <w:vAlign w:val="center"/>
          </w:tcPr>
          <w:p w14:paraId="0E9BC1A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为区分对外7045和对内7045增加设备标识，不使用的模块默认填0</w:t>
            </w:r>
          </w:p>
        </w:tc>
      </w:tr>
      <w:tr w14:paraId="340B4E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" w:type="pct"/>
            <w:vMerge w:val="continue"/>
            <w:vAlign w:val="center"/>
          </w:tcPr>
          <w:p w14:paraId="0362450C">
            <w:pPr>
              <w:pStyle w:val="3"/>
              <w:numPr>
                <w:ilvl w:val="0"/>
                <w:numId w:val="34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84" w:type="pct"/>
            <w:vAlign w:val="center"/>
          </w:tcPr>
          <w:p w14:paraId="22F8AC7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设备编号</w:t>
            </w:r>
          </w:p>
        </w:tc>
        <w:tc>
          <w:tcPr>
            <w:tcW w:w="482" w:type="pct"/>
            <w:vAlign w:val="center"/>
          </w:tcPr>
          <w:p w14:paraId="5C6F9E3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低4位</w:t>
            </w:r>
          </w:p>
        </w:tc>
        <w:tc>
          <w:tcPr>
            <w:tcW w:w="1448" w:type="pct"/>
            <w:vAlign w:val="center"/>
          </w:tcPr>
          <w:p w14:paraId="1EC9315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0=主机</w:t>
            </w:r>
          </w:p>
          <w:p w14:paraId="2062144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1=前端1号</w:t>
            </w:r>
          </w:p>
          <w:p w14:paraId="23907BA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2=前端2号</w:t>
            </w:r>
          </w:p>
          <w:p w14:paraId="1808065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3=前端1和前端2</w:t>
            </w:r>
          </w:p>
          <w:p w14:paraId="7DF7347C">
            <w:pPr>
              <w:autoSpaceDE w:val="0"/>
              <w:autoSpaceDN w:val="0"/>
              <w:adjustRightInd w:val="0"/>
              <w:spacing w:line="288" w:lineRule="auto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4=</w:t>
            </w:r>
            <w:r>
              <w:rPr>
                <w:rFonts w:ascii="Calibri" w:hAnsi="Calibri" w:cs="Calibri"/>
                <w:color w:val="000000"/>
                <w:kern w:val="0"/>
                <w:sz w:val="15"/>
                <w:szCs w:val="15"/>
                <w:lang w:val="zh-CN"/>
              </w:rPr>
              <w:t xml:space="preserve"> 定向射频前端</w:t>
            </w:r>
          </w:p>
          <w:p w14:paraId="1791710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44" w:type="pct"/>
            <w:vAlign w:val="center"/>
          </w:tcPr>
          <w:p w14:paraId="792C8EE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J_A：</w:t>
            </w:r>
          </w:p>
          <w:p w14:paraId="12AAEED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发送对象为前端1时填1；</w:t>
            </w:r>
          </w:p>
          <w:p w14:paraId="16412EE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发送对象为前端2时填2；</w:t>
            </w:r>
          </w:p>
          <w:p w14:paraId="747CB1B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发送对象为前端1和前端2时填3，发送对象为定向射频前时填4</w:t>
            </w:r>
          </w:p>
        </w:tc>
      </w:tr>
      <w:tr w14:paraId="4E3A83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" w:type="pct"/>
            <w:vAlign w:val="center"/>
          </w:tcPr>
          <w:p w14:paraId="39D55BA8">
            <w:pPr>
              <w:pStyle w:val="3"/>
              <w:numPr>
                <w:ilvl w:val="0"/>
                <w:numId w:val="34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84" w:type="pct"/>
            <w:vMerge w:val="restart"/>
            <w:vAlign w:val="center"/>
          </w:tcPr>
          <w:p w14:paraId="4EB97C7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消息ID</w:t>
            </w:r>
          </w:p>
        </w:tc>
        <w:tc>
          <w:tcPr>
            <w:tcW w:w="482" w:type="pct"/>
            <w:vMerge w:val="restart"/>
            <w:vAlign w:val="center"/>
          </w:tcPr>
          <w:p w14:paraId="777DADF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448" w:type="pct"/>
            <w:vMerge w:val="restart"/>
            <w:vAlign w:val="center"/>
          </w:tcPr>
          <w:p w14:paraId="7A588AA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消息代码：0xxxxx</w:t>
            </w:r>
          </w:p>
        </w:tc>
        <w:tc>
          <w:tcPr>
            <w:tcW w:w="1644" w:type="pct"/>
            <w:vMerge w:val="restart"/>
            <w:vAlign w:val="center"/>
          </w:tcPr>
          <w:p w14:paraId="1294AD4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345B6D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" w:type="pct"/>
            <w:vAlign w:val="center"/>
          </w:tcPr>
          <w:p w14:paraId="02319E2A">
            <w:pPr>
              <w:pStyle w:val="3"/>
              <w:numPr>
                <w:ilvl w:val="0"/>
                <w:numId w:val="34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84" w:type="pct"/>
            <w:vMerge w:val="continue"/>
            <w:vAlign w:val="center"/>
          </w:tcPr>
          <w:p w14:paraId="3A380D3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482" w:type="pct"/>
            <w:vMerge w:val="continue"/>
            <w:vAlign w:val="center"/>
          </w:tcPr>
          <w:p w14:paraId="2B3585B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448" w:type="pct"/>
            <w:vMerge w:val="continue"/>
            <w:vAlign w:val="center"/>
          </w:tcPr>
          <w:p w14:paraId="0214EEF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644" w:type="pct"/>
            <w:vMerge w:val="continue"/>
            <w:vAlign w:val="center"/>
          </w:tcPr>
          <w:p w14:paraId="478A93E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6522E7B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" w:type="pct"/>
            <w:vAlign w:val="center"/>
          </w:tcPr>
          <w:p w14:paraId="2E2614C4">
            <w:pPr>
              <w:pStyle w:val="3"/>
              <w:numPr>
                <w:ilvl w:val="0"/>
                <w:numId w:val="34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84" w:type="pct"/>
            <w:vMerge w:val="restart"/>
            <w:vAlign w:val="center"/>
          </w:tcPr>
          <w:p w14:paraId="1ECFB91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数据长度</w:t>
            </w:r>
          </w:p>
        </w:tc>
        <w:tc>
          <w:tcPr>
            <w:tcW w:w="482" w:type="pct"/>
            <w:vMerge w:val="restart"/>
            <w:vAlign w:val="center"/>
          </w:tcPr>
          <w:p w14:paraId="04B95FD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448" w:type="pct"/>
            <w:vMerge w:val="restart"/>
            <w:vAlign w:val="center"/>
          </w:tcPr>
          <w:p w14:paraId="60539B2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  <w:p w14:paraId="2ACBE2F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长度：40字节</w:t>
            </w:r>
          </w:p>
        </w:tc>
        <w:tc>
          <w:tcPr>
            <w:tcW w:w="1644" w:type="pct"/>
            <w:vMerge w:val="restart"/>
            <w:vAlign w:val="center"/>
          </w:tcPr>
          <w:p w14:paraId="56AD9F5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长度计算方法：帧头+消息体+CRC。</w:t>
            </w:r>
          </w:p>
        </w:tc>
      </w:tr>
      <w:tr w14:paraId="5C2440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" w:type="pct"/>
            <w:vAlign w:val="center"/>
          </w:tcPr>
          <w:p w14:paraId="6C8911E3">
            <w:pPr>
              <w:pStyle w:val="3"/>
              <w:numPr>
                <w:ilvl w:val="0"/>
                <w:numId w:val="34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84" w:type="pct"/>
            <w:vMerge w:val="continue"/>
            <w:vAlign w:val="center"/>
          </w:tcPr>
          <w:p w14:paraId="17ABE16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482" w:type="pct"/>
            <w:vMerge w:val="continue"/>
            <w:vAlign w:val="center"/>
          </w:tcPr>
          <w:p w14:paraId="38A5B3F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448" w:type="pct"/>
            <w:vMerge w:val="continue"/>
            <w:vAlign w:val="center"/>
          </w:tcPr>
          <w:p w14:paraId="3347F80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644" w:type="pct"/>
            <w:vMerge w:val="continue"/>
            <w:vAlign w:val="center"/>
          </w:tcPr>
          <w:p w14:paraId="4F8560F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6D16AE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05319FF3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帧头结束</w:t>
            </w:r>
          </w:p>
        </w:tc>
      </w:tr>
      <w:tr w14:paraId="02655B0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06954065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消息体开始</w:t>
            </w:r>
          </w:p>
        </w:tc>
      </w:tr>
      <w:tr w14:paraId="0BE3B42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" w:type="pct"/>
            <w:vAlign w:val="center"/>
          </w:tcPr>
          <w:p w14:paraId="36E93551">
            <w:pPr>
              <w:pStyle w:val="3"/>
              <w:numPr>
                <w:ilvl w:val="0"/>
                <w:numId w:val="34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84" w:type="pct"/>
            <w:vAlign w:val="center"/>
          </w:tcPr>
          <w:p w14:paraId="1C43D5F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482" w:type="pct"/>
            <w:vAlign w:val="center"/>
          </w:tcPr>
          <w:p w14:paraId="0320E5F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48" w:type="pct"/>
            <w:vAlign w:val="center"/>
          </w:tcPr>
          <w:p w14:paraId="729FFA6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44" w:type="pct"/>
            <w:vAlign w:val="center"/>
          </w:tcPr>
          <w:p w14:paraId="2E66709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3023DA4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" w:type="pct"/>
            <w:vAlign w:val="center"/>
          </w:tcPr>
          <w:p w14:paraId="4EA07FB8">
            <w:pPr>
              <w:pStyle w:val="3"/>
              <w:numPr>
                <w:ilvl w:val="0"/>
                <w:numId w:val="34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84" w:type="pct"/>
            <w:vAlign w:val="center"/>
          </w:tcPr>
          <w:p w14:paraId="3F933E8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482" w:type="pct"/>
            <w:vAlign w:val="center"/>
          </w:tcPr>
          <w:p w14:paraId="17E5787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48" w:type="pct"/>
            <w:vAlign w:val="center"/>
          </w:tcPr>
          <w:p w14:paraId="07220F4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44" w:type="pct"/>
            <w:vAlign w:val="center"/>
          </w:tcPr>
          <w:p w14:paraId="39B15C7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2929CD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" w:type="pct"/>
            <w:vAlign w:val="center"/>
          </w:tcPr>
          <w:p w14:paraId="5F350AB2">
            <w:pPr>
              <w:pStyle w:val="3"/>
              <w:numPr>
                <w:ilvl w:val="0"/>
                <w:numId w:val="34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84" w:type="pct"/>
          </w:tcPr>
          <w:p w14:paraId="326B0FE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软件升级报告应答</w:t>
            </w:r>
          </w:p>
        </w:tc>
        <w:tc>
          <w:tcPr>
            <w:tcW w:w="482" w:type="pct"/>
          </w:tcPr>
          <w:p w14:paraId="11EF840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1字节</w:t>
            </w:r>
          </w:p>
        </w:tc>
        <w:tc>
          <w:tcPr>
            <w:tcW w:w="1448" w:type="pct"/>
          </w:tcPr>
          <w:p w14:paraId="5FB223D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0x01-</w:t>
            </w:r>
            <w:r>
              <w:rPr>
                <w:rFonts w:hint="eastAsia"/>
                <w:kern w:val="0"/>
                <w:sz w:val="15"/>
                <w:szCs w:val="15"/>
              </w:rPr>
              <w:t>升级</w:t>
            </w:r>
            <w:r>
              <w:rPr>
                <w:kern w:val="0"/>
                <w:sz w:val="15"/>
                <w:szCs w:val="15"/>
              </w:rPr>
              <w:t>成功</w:t>
            </w:r>
          </w:p>
          <w:p w14:paraId="212ADD5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0x02-</w:t>
            </w:r>
            <w:r>
              <w:rPr>
                <w:rFonts w:hint="eastAsia"/>
                <w:kern w:val="0"/>
                <w:sz w:val="15"/>
                <w:szCs w:val="15"/>
              </w:rPr>
              <w:t>升级</w:t>
            </w:r>
            <w:r>
              <w:rPr>
                <w:kern w:val="0"/>
                <w:sz w:val="15"/>
                <w:szCs w:val="15"/>
              </w:rPr>
              <w:t>失败</w:t>
            </w:r>
          </w:p>
          <w:p w14:paraId="279A67B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0x03-待升级总程序CRC结果计算正确，可以执行升级处理</w:t>
            </w:r>
          </w:p>
          <w:p w14:paraId="7EF8118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0x4-待升级总程序CRC结果计算错误，不可以执行升级处理</w:t>
            </w:r>
          </w:p>
        </w:tc>
        <w:tc>
          <w:tcPr>
            <w:tcW w:w="1644" w:type="pct"/>
            <w:vAlign w:val="center"/>
          </w:tcPr>
          <w:p w14:paraId="4F92468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595C4C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" w:type="pct"/>
            <w:vAlign w:val="center"/>
          </w:tcPr>
          <w:p w14:paraId="4F130662">
            <w:pPr>
              <w:pStyle w:val="3"/>
              <w:numPr>
                <w:ilvl w:val="0"/>
                <w:numId w:val="34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84" w:type="pct"/>
          </w:tcPr>
          <w:p w14:paraId="295C298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软件名称长度L</w:t>
            </w:r>
          </w:p>
        </w:tc>
        <w:tc>
          <w:tcPr>
            <w:tcW w:w="482" w:type="pct"/>
          </w:tcPr>
          <w:p w14:paraId="2101192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48" w:type="pct"/>
          </w:tcPr>
          <w:p w14:paraId="483475A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软件名称对应的字节数L</w:t>
            </w:r>
            <w:r>
              <w:rPr>
                <w:rFonts w:hint="eastAsia" w:ascii="宋体" w:hAnsi="宋体"/>
                <w:kern w:val="0"/>
                <w:sz w:val="15"/>
                <w:szCs w:val="15"/>
              </w:rPr>
              <w:t>≤</w:t>
            </w:r>
            <w:r>
              <w:rPr>
                <w:rFonts w:hint="eastAsia"/>
                <w:kern w:val="0"/>
                <w:sz w:val="15"/>
                <w:szCs w:val="15"/>
              </w:rPr>
              <w:t>24</w:t>
            </w:r>
          </w:p>
          <w:p w14:paraId="7B4A11F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例“</w:t>
            </w: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ZJDY_</w:t>
            </w:r>
            <w:r>
              <w:rPr>
                <w:rFonts w:cstheme="minorHAnsi"/>
                <w:b/>
                <w:kern w:val="0"/>
                <w:sz w:val="15"/>
                <w:szCs w:val="15"/>
              </w:rPr>
              <w:t>MCU_</w:t>
            </w: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0A</w:t>
            </w:r>
            <w:r>
              <w:rPr>
                <w:rFonts w:hint="eastAsia"/>
                <w:kern w:val="0"/>
                <w:sz w:val="15"/>
                <w:szCs w:val="15"/>
              </w:rPr>
              <w:t>.out”的长度为“15”</w:t>
            </w:r>
          </w:p>
        </w:tc>
        <w:tc>
          <w:tcPr>
            <w:tcW w:w="1644" w:type="pct"/>
            <w:vAlign w:val="center"/>
          </w:tcPr>
          <w:p w14:paraId="6AF7D15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ZJDY_</w:t>
            </w:r>
            <w:r>
              <w:rPr>
                <w:rFonts w:cstheme="minorHAnsi"/>
                <w:b/>
                <w:kern w:val="0"/>
                <w:sz w:val="15"/>
                <w:szCs w:val="15"/>
              </w:rPr>
              <w:t>MCU_</w:t>
            </w:r>
            <w:r>
              <w:rPr>
                <w:b/>
                <w:kern w:val="0"/>
                <w:sz w:val="15"/>
                <w:szCs w:val="15"/>
              </w:rPr>
              <w:t>板卡编号</w:t>
            </w:r>
            <w:r>
              <w:rPr>
                <w:rFonts w:hint="eastAsia"/>
                <w:b/>
                <w:kern w:val="0"/>
                <w:sz w:val="15"/>
                <w:szCs w:val="15"/>
              </w:rPr>
              <w:t>标识字母</w:t>
            </w:r>
            <w:r>
              <w:rPr>
                <w:rFonts w:cstheme="minorHAnsi"/>
                <w:b/>
                <w:kern w:val="0"/>
                <w:sz w:val="15"/>
                <w:szCs w:val="15"/>
              </w:rPr>
              <w:t>.bin</w:t>
            </w:r>
          </w:p>
        </w:tc>
      </w:tr>
      <w:tr w14:paraId="1D3932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" w:type="pct"/>
            <w:vAlign w:val="center"/>
          </w:tcPr>
          <w:p w14:paraId="16C582C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11~</w:t>
            </w:r>
            <w:r>
              <w:rPr>
                <w:kern w:val="0"/>
                <w:sz w:val="15"/>
                <w:szCs w:val="15"/>
              </w:rPr>
              <w:t xml:space="preserve"> </w:t>
            </w:r>
            <w:r>
              <w:rPr>
                <w:rFonts w:hint="eastAsia"/>
                <w:kern w:val="0"/>
                <w:sz w:val="15"/>
                <w:szCs w:val="15"/>
              </w:rPr>
              <w:t>34</w:t>
            </w:r>
          </w:p>
        </w:tc>
        <w:tc>
          <w:tcPr>
            <w:tcW w:w="1184" w:type="pct"/>
          </w:tcPr>
          <w:p w14:paraId="1BE7250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软件名称</w:t>
            </w:r>
          </w:p>
        </w:tc>
        <w:tc>
          <w:tcPr>
            <w:tcW w:w="482" w:type="pct"/>
          </w:tcPr>
          <w:p w14:paraId="2FF8779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24字节</w:t>
            </w:r>
          </w:p>
        </w:tc>
        <w:tc>
          <w:tcPr>
            <w:tcW w:w="1448" w:type="pct"/>
          </w:tcPr>
          <w:p w14:paraId="6BD4070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例“</w:t>
            </w: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ZJDY_</w:t>
            </w:r>
            <w:r>
              <w:rPr>
                <w:rFonts w:cstheme="minorHAnsi"/>
                <w:b/>
                <w:kern w:val="0"/>
                <w:sz w:val="15"/>
                <w:szCs w:val="15"/>
              </w:rPr>
              <w:t>MCU_</w:t>
            </w: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0A</w:t>
            </w:r>
            <w:r>
              <w:rPr>
                <w:rFonts w:hint="eastAsia"/>
                <w:kern w:val="0"/>
                <w:sz w:val="15"/>
                <w:szCs w:val="15"/>
              </w:rPr>
              <w:t>.out”</w:t>
            </w:r>
          </w:p>
        </w:tc>
        <w:tc>
          <w:tcPr>
            <w:tcW w:w="1644" w:type="pct"/>
            <w:vAlign w:val="center"/>
          </w:tcPr>
          <w:p w14:paraId="4019FFF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不足的后面填默认值：0</w:t>
            </w:r>
          </w:p>
        </w:tc>
      </w:tr>
      <w:tr w14:paraId="3F134E0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" w:type="pct"/>
            <w:vAlign w:val="center"/>
          </w:tcPr>
          <w:p w14:paraId="325C1DE7">
            <w:pPr>
              <w:pStyle w:val="3"/>
              <w:numPr>
                <w:ilvl w:val="0"/>
                <w:numId w:val="35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84" w:type="pct"/>
            <w:vAlign w:val="center"/>
          </w:tcPr>
          <w:p w14:paraId="5311EDF3">
            <w:pPr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收到软件升级报告的CRC高字节</w:t>
            </w:r>
          </w:p>
        </w:tc>
        <w:tc>
          <w:tcPr>
            <w:tcW w:w="482" w:type="pct"/>
            <w:vAlign w:val="center"/>
          </w:tcPr>
          <w:p w14:paraId="0A9430F1">
            <w:pPr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48" w:type="pct"/>
            <w:vAlign w:val="center"/>
          </w:tcPr>
          <w:p w14:paraId="65D7FAA9">
            <w:pPr>
              <w:rPr>
                <w:kern w:val="0"/>
                <w:sz w:val="15"/>
                <w:szCs w:val="15"/>
              </w:rPr>
            </w:pPr>
          </w:p>
        </w:tc>
        <w:tc>
          <w:tcPr>
            <w:tcW w:w="1644" w:type="pct"/>
            <w:vAlign w:val="center"/>
          </w:tcPr>
          <w:p w14:paraId="09A2C6DB">
            <w:pPr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</w:tr>
      <w:tr w14:paraId="3BDC2D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" w:type="pct"/>
            <w:vAlign w:val="center"/>
          </w:tcPr>
          <w:p w14:paraId="72035260">
            <w:pPr>
              <w:pStyle w:val="3"/>
              <w:numPr>
                <w:ilvl w:val="0"/>
                <w:numId w:val="35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84" w:type="pct"/>
            <w:vAlign w:val="center"/>
          </w:tcPr>
          <w:p w14:paraId="21638ABE">
            <w:pPr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收到软件升级报告的CRC低字节</w:t>
            </w:r>
          </w:p>
        </w:tc>
        <w:tc>
          <w:tcPr>
            <w:tcW w:w="482" w:type="pct"/>
            <w:vAlign w:val="center"/>
          </w:tcPr>
          <w:p w14:paraId="16723AA7">
            <w:pPr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48" w:type="pct"/>
            <w:vAlign w:val="center"/>
          </w:tcPr>
          <w:p w14:paraId="11B3D487">
            <w:pPr>
              <w:rPr>
                <w:kern w:val="0"/>
                <w:sz w:val="15"/>
                <w:szCs w:val="15"/>
              </w:rPr>
            </w:pPr>
          </w:p>
        </w:tc>
        <w:tc>
          <w:tcPr>
            <w:tcW w:w="1644" w:type="pct"/>
            <w:vAlign w:val="center"/>
          </w:tcPr>
          <w:p w14:paraId="13E962D7">
            <w:pPr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</w:tr>
      <w:tr w14:paraId="07A6B18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" w:type="pct"/>
            <w:vAlign w:val="center"/>
          </w:tcPr>
          <w:p w14:paraId="07B1CF03">
            <w:pPr>
              <w:pStyle w:val="3"/>
              <w:numPr>
                <w:ilvl w:val="0"/>
                <w:numId w:val="35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84" w:type="pct"/>
            <w:vAlign w:val="center"/>
          </w:tcPr>
          <w:p w14:paraId="6103473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482" w:type="pct"/>
            <w:vAlign w:val="center"/>
          </w:tcPr>
          <w:p w14:paraId="03692E8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48" w:type="pct"/>
            <w:vAlign w:val="center"/>
          </w:tcPr>
          <w:p w14:paraId="2675DDC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44" w:type="pct"/>
            <w:vAlign w:val="center"/>
          </w:tcPr>
          <w:p w14:paraId="4D25F42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0C9656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" w:type="pct"/>
            <w:vAlign w:val="center"/>
          </w:tcPr>
          <w:p w14:paraId="3D92EB26">
            <w:pPr>
              <w:pStyle w:val="3"/>
              <w:numPr>
                <w:ilvl w:val="0"/>
                <w:numId w:val="35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84" w:type="pct"/>
            <w:vAlign w:val="center"/>
          </w:tcPr>
          <w:p w14:paraId="47CF264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482" w:type="pct"/>
            <w:vAlign w:val="center"/>
          </w:tcPr>
          <w:p w14:paraId="79771EC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48" w:type="pct"/>
            <w:vAlign w:val="center"/>
          </w:tcPr>
          <w:p w14:paraId="5CBD855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44" w:type="pct"/>
            <w:vAlign w:val="center"/>
          </w:tcPr>
          <w:p w14:paraId="5D79913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4A027C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77C273EC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消息体结束</w:t>
            </w:r>
          </w:p>
        </w:tc>
      </w:tr>
    </w:tbl>
    <w:p w14:paraId="47E455AD"/>
    <w:p w14:paraId="26B13A29"/>
    <w:p w14:paraId="393114F6"/>
    <w:p w14:paraId="2BDF15AB">
      <w:pPr>
        <w:pStyle w:val="5"/>
      </w:pPr>
      <w:r>
        <w:rPr>
          <w:rFonts w:hint="eastAsia"/>
        </w:rPr>
        <w:t>软件升级数据包传输确认</w:t>
      </w:r>
    </w:p>
    <w:p w14:paraId="6117778B">
      <w:pPr>
        <w:pStyle w:val="10"/>
        <w:numPr>
          <w:ilvl w:val="0"/>
          <w:numId w:val="36"/>
        </w:numPr>
        <w:ind w:left="840"/>
      </w:pPr>
      <w:r>
        <w:t>接口数据名称：</w:t>
      </w:r>
      <w:r>
        <w:rPr>
          <w:rFonts w:hint="eastAsia"/>
        </w:rPr>
        <w:t>软件升级数据包传输确认</w:t>
      </w:r>
      <w:r>
        <w:t>。</w:t>
      </w:r>
    </w:p>
    <w:p w14:paraId="0A299B46">
      <w:pPr>
        <w:pStyle w:val="10"/>
        <w:ind w:left="840"/>
      </w:pPr>
      <w:r>
        <w:t>接口数据标识：UART/</w:t>
      </w:r>
      <w:r>
        <w:rPr>
          <w:rFonts w:hint="eastAsia"/>
        </w:rPr>
        <w:t xml:space="preserve"> xxxxx_LIMC_SOC1_ xxxx</w:t>
      </w:r>
      <w:r>
        <w:t>。</w:t>
      </w:r>
    </w:p>
    <w:p w14:paraId="2B32C0DB">
      <w:pPr>
        <w:pStyle w:val="10"/>
        <w:ind w:left="840"/>
      </w:pPr>
      <w:r>
        <w:t>接口数据描述：</w:t>
      </w:r>
      <w:r>
        <w:rPr>
          <w:rFonts w:hint="eastAsia"/>
        </w:rPr>
        <w:t>软件升级数据包传输确认</w:t>
      </w:r>
      <w:r>
        <w:t>。</w:t>
      </w:r>
    </w:p>
    <w:p w14:paraId="7A2267D6">
      <w:pPr>
        <w:pStyle w:val="10"/>
        <w:ind w:left="840"/>
      </w:pPr>
      <w:r>
        <w:t>刷新周期：事件触发。</w:t>
      </w:r>
    </w:p>
    <w:p w14:paraId="1AE80BE6">
      <w:pPr>
        <w:pStyle w:val="10"/>
        <w:ind w:left="840"/>
      </w:pPr>
      <w:r>
        <w:t>接口数据定义：见</w:t>
      </w:r>
      <w:r>
        <w:fldChar w:fldCharType="begin"/>
      </w:r>
      <w:r>
        <w:instrText xml:space="preserve"> REF _Ref148688009 \h </w:instrText>
      </w:r>
      <w:r>
        <w:fldChar w:fldCharType="separate"/>
      </w:r>
      <w:r>
        <w:rPr>
          <w:rFonts w:hint="eastAsia"/>
          <w:sz w:val="21"/>
          <w:szCs w:val="21"/>
        </w:rPr>
        <w:t xml:space="preserve">表 </w:t>
      </w:r>
      <w:r>
        <w:rPr>
          <w:sz w:val="21"/>
          <w:szCs w:val="21"/>
        </w:rPr>
        <w:t>12</w:t>
      </w:r>
      <w:r>
        <w:fldChar w:fldCharType="end"/>
      </w:r>
      <w:r>
        <w:t>。</w:t>
      </w:r>
    </w:p>
    <w:p w14:paraId="100F4308">
      <w:pPr>
        <w:pStyle w:val="15"/>
        <w:rPr>
          <w:sz w:val="21"/>
          <w:szCs w:val="21"/>
        </w:rPr>
      </w:pPr>
      <w:bookmarkStart w:id="13" w:name="_Ref148688009"/>
      <w:bookmarkStart w:id="14" w:name="_Ref149032555"/>
      <w:r>
        <w:rPr>
          <w:rFonts w:hint="eastAsia"/>
          <w:sz w:val="21"/>
          <w:szCs w:val="21"/>
        </w:rPr>
        <w:t xml:space="preserve">表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</w:instrText>
      </w:r>
      <w:r>
        <w:rPr>
          <w:rFonts w:hint="eastAsia"/>
          <w:sz w:val="21"/>
          <w:szCs w:val="21"/>
        </w:rPr>
        <w:instrText xml:space="preserve">SEQ 表 \* ARABIC</w:instrText>
      </w:r>
      <w:r>
        <w:rPr>
          <w:sz w:val="21"/>
          <w:szCs w:val="21"/>
        </w:rPr>
        <w:instrText xml:space="preserve">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12</w:t>
      </w:r>
      <w:r>
        <w:rPr>
          <w:sz w:val="21"/>
          <w:szCs w:val="21"/>
        </w:rPr>
        <w:fldChar w:fldCharType="end"/>
      </w:r>
      <w:bookmarkEnd w:id="13"/>
      <w:r>
        <w:rPr>
          <w:rFonts w:hint="eastAsia"/>
          <w:sz w:val="21"/>
          <w:szCs w:val="21"/>
        </w:rPr>
        <w:t>软件升级数据包传输确认</w:t>
      </w:r>
      <w:r>
        <w:rPr>
          <w:sz w:val="21"/>
          <w:szCs w:val="21"/>
        </w:rPr>
        <w:t>帧格式</w:t>
      </w:r>
      <w:bookmarkEnd w:id="14"/>
    </w:p>
    <w:tbl>
      <w:tblPr>
        <w:tblStyle w:val="35"/>
        <w:tblW w:w="5000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364"/>
        <w:gridCol w:w="905"/>
        <w:gridCol w:w="2551"/>
        <w:gridCol w:w="2886"/>
      </w:tblGrid>
      <w:tr w14:paraId="1FC399B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79" w:type="pct"/>
            <w:vAlign w:val="center"/>
          </w:tcPr>
          <w:p w14:paraId="411D38D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序号</w:t>
            </w:r>
          </w:p>
        </w:tc>
        <w:tc>
          <w:tcPr>
            <w:tcW w:w="800" w:type="pct"/>
            <w:vAlign w:val="center"/>
          </w:tcPr>
          <w:p w14:paraId="085FB99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数据元素名称</w:t>
            </w:r>
          </w:p>
        </w:tc>
        <w:tc>
          <w:tcPr>
            <w:tcW w:w="531" w:type="pct"/>
            <w:vAlign w:val="center"/>
          </w:tcPr>
          <w:p w14:paraId="3B501E9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长度</w:t>
            </w:r>
          </w:p>
        </w:tc>
        <w:tc>
          <w:tcPr>
            <w:tcW w:w="1497" w:type="pct"/>
            <w:vAlign w:val="center"/>
          </w:tcPr>
          <w:p w14:paraId="643A1DC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值域</w:t>
            </w:r>
          </w:p>
        </w:tc>
        <w:tc>
          <w:tcPr>
            <w:tcW w:w="1693" w:type="pct"/>
            <w:vAlign w:val="center"/>
          </w:tcPr>
          <w:p w14:paraId="6EDC136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说明</w:t>
            </w:r>
          </w:p>
        </w:tc>
      </w:tr>
      <w:tr w14:paraId="17627B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2C39E381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帧头开始</w:t>
            </w:r>
          </w:p>
        </w:tc>
      </w:tr>
      <w:tr w14:paraId="44A3BC4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1EAAC052">
            <w:pPr>
              <w:pStyle w:val="3"/>
              <w:numPr>
                <w:ilvl w:val="0"/>
                <w:numId w:val="37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800" w:type="pct"/>
            <w:vAlign w:val="center"/>
          </w:tcPr>
          <w:p w14:paraId="29D1AB8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消息类型</w:t>
            </w:r>
          </w:p>
        </w:tc>
        <w:tc>
          <w:tcPr>
            <w:tcW w:w="531" w:type="pct"/>
            <w:vAlign w:val="center"/>
          </w:tcPr>
          <w:p w14:paraId="26C5F54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1字节</w:t>
            </w:r>
          </w:p>
        </w:tc>
        <w:tc>
          <w:tcPr>
            <w:tcW w:w="1497" w:type="pct"/>
            <w:vAlign w:val="center"/>
          </w:tcPr>
          <w:p w14:paraId="7A6DAFB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0xF0=设置</w:t>
            </w:r>
          </w:p>
          <w:p w14:paraId="4B9FC82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0xF1=请求</w:t>
            </w:r>
          </w:p>
          <w:p w14:paraId="4933BBC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0xF2=应答</w:t>
            </w:r>
          </w:p>
          <w:p w14:paraId="295BD01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0xF3=报告</w:t>
            </w:r>
          </w:p>
          <w:p w14:paraId="756EA4C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0xF4=用户数据</w:t>
            </w:r>
          </w:p>
          <w:p w14:paraId="5DAE411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0xF5=话音数据</w:t>
            </w:r>
          </w:p>
          <w:p w14:paraId="1B33469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0xF6=授时数据</w:t>
            </w:r>
          </w:p>
          <w:p w14:paraId="2A2ED89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0xF7=记录数据</w:t>
            </w:r>
          </w:p>
          <w:p w14:paraId="606A254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0xF8=测试数据</w:t>
            </w:r>
          </w:p>
          <w:p w14:paraId="16C3178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0xFA=在线升级</w:t>
            </w:r>
          </w:p>
          <w:p w14:paraId="08F03A5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默认值：0</w:t>
            </w:r>
            <w:r>
              <w:rPr>
                <w:rFonts w:hint="eastAsia"/>
                <w:kern w:val="0"/>
                <w:sz w:val="15"/>
                <w:szCs w:val="15"/>
              </w:rPr>
              <w:t>xFA</w:t>
            </w:r>
          </w:p>
        </w:tc>
        <w:tc>
          <w:tcPr>
            <w:tcW w:w="1693" w:type="pct"/>
            <w:vAlign w:val="center"/>
          </w:tcPr>
          <w:p w14:paraId="7CA73E6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5B4D50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6039A2B4">
            <w:pPr>
              <w:pStyle w:val="3"/>
              <w:numPr>
                <w:ilvl w:val="0"/>
                <w:numId w:val="37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800" w:type="pct"/>
            <w:vAlign w:val="center"/>
          </w:tcPr>
          <w:p w14:paraId="0F939FD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设备编号</w:t>
            </w:r>
          </w:p>
        </w:tc>
        <w:tc>
          <w:tcPr>
            <w:tcW w:w="531" w:type="pct"/>
            <w:vAlign w:val="center"/>
          </w:tcPr>
          <w:p w14:paraId="5CD4DD0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97" w:type="pct"/>
            <w:vAlign w:val="center"/>
          </w:tcPr>
          <w:p w14:paraId="52480CB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0=主机</w:t>
            </w:r>
          </w:p>
          <w:p w14:paraId="319EFC6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1=前端1号</w:t>
            </w:r>
          </w:p>
          <w:p w14:paraId="1ECD346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2=前端2号</w:t>
            </w:r>
          </w:p>
          <w:p w14:paraId="7E4AF72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3=前端1和前端2</w:t>
            </w:r>
          </w:p>
          <w:p w14:paraId="5E04D69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93" w:type="pct"/>
            <w:vAlign w:val="center"/>
          </w:tcPr>
          <w:p w14:paraId="6A2E0BB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J_B：0=主机</w:t>
            </w:r>
          </w:p>
        </w:tc>
      </w:tr>
      <w:tr w14:paraId="4E84FD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462E13A5">
            <w:pPr>
              <w:pStyle w:val="3"/>
              <w:numPr>
                <w:ilvl w:val="0"/>
                <w:numId w:val="37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800" w:type="pct"/>
            <w:vMerge w:val="restart"/>
            <w:vAlign w:val="center"/>
          </w:tcPr>
          <w:p w14:paraId="314D5C0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消息ID</w:t>
            </w:r>
          </w:p>
        </w:tc>
        <w:tc>
          <w:tcPr>
            <w:tcW w:w="531" w:type="pct"/>
            <w:vMerge w:val="restart"/>
            <w:vAlign w:val="center"/>
          </w:tcPr>
          <w:p w14:paraId="1A8BFE5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497" w:type="pct"/>
            <w:vMerge w:val="restart"/>
            <w:vAlign w:val="center"/>
          </w:tcPr>
          <w:p w14:paraId="63407B1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消息代码：0xxxxx</w:t>
            </w:r>
          </w:p>
        </w:tc>
        <w:tc>
          <w:tcPr>
            <w:tcW w:w="1693" w:type="pct"/>
            <w:vMerge w:val="restart"/>
            <w:vAlign w:val="center"/>
          </w:tcPr>
          <w:p w14:paraId="6810781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0225ED8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2EF8DEED">
            <w:pPr>
              <w:pStyle w:val="3"/>
              <w:numPr>
                <w:ilvl w:val="0"/>
                <w:numId w:val="37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800" w:type="pct"/>
            <w:vMerge w:val="continue"/>
            <w:vAlign w:val="center"/>
          </w:tcPr>
          <w:p w14:paraId="6C60BFE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531" w:type="pct"/>
            <w:vMerge w:val="continue"/>
            <w:vAlign w:val="center"/>
          </w:tcPr>
          <w:p w14:paraId="6940B57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497" w:type="pct"/>
            <w:vMerge w:val="continue"/>
            <w:vAlign w:val="center"/>
          </w:tcPr>
          <w:p w14:paraId="7E7F859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693" w:type="pct"/>
            <w:vMerge w:val="continue"/>
            <w:vAlign w:val="center"/>
          </w:tcPr>
          <w:p w14:paraId="4838A6C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40E59AD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3128D5A6">
            <w:pPr>
              <w:pStyle w:val="3"/>
              <w:numPr>
                <w:ilvl w:val="0"/>
                <w:numId w:val="37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800" w:type="pct"/>
            <w:vMerge w:val="restart"/>
            <w:vAlign w:val="center"/>
          </w:tcPr>
          <w:p w14:paraId="68B6F32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数据长度</w:t>
            </w:r>
          </w:p>
        </w:tc>
        <w:tc>
          <w:tcPr>
            <w:tcW w:w="531" w:type="pct"/>
            <w:vMerge w:val="restart"/>
            <w:vAlign w:val="center"/>
          </w:tcPr>
          <w:p w14:paraId="16E4DC4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497" w:type="pct"/>
            <w:vMerge w:val="restart"/>
            <w:vAlign w:val="center"/>
          </w:tcPr>
          <w:p w14:paraId="6D77C26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  <w:p w14:paraId="04167E9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长度：40字节</w:t>
            </w:r>
          </w:p>
        </w:tc>
        <w:tc>
          <w:tcPr>
            <w:tcW w:w="1693" w:type="pct"/>
            <w:vMerge w:val="restart"/>
            <w:vAlign w:val="center"/>
          </w:tcPr>
          <w:p w14:paraId="4625D25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长度计算方法：帧头+消息体+CRC。</w:t>
            </w:r>
          </w:p>
        </w:tc>
      </w:tr>
      <w:tr w14:paraId="4FA40AA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3B2271B6">
            <w:pPr>
              <w:pStyle w:val="3"/>
              <w:numPr>
                <w:ilvl w:val="0"/>
                <w:numId w:val="37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800" w:type="pct"/>
            <w:vMerge w:val="continue"/>
            <w:vAlign w:val="center"/>
          </w:tcPr>
          <w:p w14:paraId="27A299E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531" w:type="pct"/>
            <w:vMerge w:val="continue"/>
            <w:vAlign w:val="center"/>
          </w:tcPr>
          <w:p w14:paraId="6011194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497" w:type="pct"/>
            <w:vMerge w:val="continue"/>
            <w:vAlign w:val="center"/>
          </w:tcPr>
          <w:p w14:paraId="26BA3C8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693" w:type="pct"/>
            <w:vMerge w:val="continue"/>
            <w:vAlign w:val="center"/>
          </w:tcPr>
          <w:p w14:paraId="166A092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4C5647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2F8AB9FB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帧头结束</w:t>
            </w:r>
          </w:p>
        </w:tc>
      </w:tr>
      <w:tr w14:paraId="35C200D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0FF7E473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消息体开始</w:t>
            </w:r>
          </w:p>
        </w:tc>
      </w:tr>
      <w:tr w14:paraId="398F52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0DE2D225">
            <w:pPr>
              <w:pStyle w:val="3"/>
              <w:numPr>
                <w:ilvl w:val="0"/>
                <w:numId w:val="37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800" w:type="pct"/>
            <w:vAlign w:val="center"/>
          </w:tcPr>
          <w:p w14:paraId="40E8359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531" w:type="pct"/>
            <w:vAlign w:val="center"/>
          </w:tcPr>
          <w:p w14:paraId="28B3DBF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97" w:type="pct"/>
            <w:vAlign w:val="center"/>
          </w:tcPr>
          <w:p w14:paraId="3A4C628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93" w:type="pct"/>
            <w:vAlign w:val="center"/>
          </w:tcPr>
          <w:p w14:paraId="0EA005F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11D2118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232C9F56">
            <w:pPr>
              <w:pStyle w:val="3"/>
              <w:numPr>
                <w:ilvl w:val="0"/>
                <w:numId w:val="37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800" w:type="pct"/>
            <w:vAlign w:val="center"/>
          </w:tcPr>
          <w:p w14:paraId="76E7FED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531" w:type="pct"/>
            <w:vAlign w:val="center"/>
          </w:tcPr>
          <w:p w14:paraId="6A0E80E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97" w:type="pct"/>
            <w:vAlign w:val="center"/>
          </w:tcPr>
          <w:p w14:paraId="569E857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93" w:type="pct"/>
            <w:vAlign w:val="center"/>
          </w:tcPr>
          <w:p w14:paraId="0F1DB04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6700A1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277D1A54">
            <w:pPr>
              <w:pStyle w:val="3"/>
              <w:numPr>
                <w:ilvl w:val="0"/>
                <w:numId w:val="37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800" w:type="pct"/>
          </w:tcPr>
          <w:p w14:paraId="7DD0CFB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升级数据确认分类</w:t>
            </w:r>
          </w:p>
        </w:tc>
        <w:tc>
          <w:tcPr>
            <w:tcW w:w="531" w:type="pct"/>
          </w:tcPr>
          <w:p w14:paraId="43ADB7B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1字节</w:t>
            </w:r>
          </w:p>
        </w:tc>
        <w:tc>
          <w:tcPr>
            <w:tcW w:w="1497" w:type="pct"/>
          </w:tcPr>
          <w:p w14:paraId="08E2006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 xml:space="preserve">0x01-正确接收报文 </w:t>
            </w:r>
          </w:p>
          <w:p w14:paraId="20CDBAD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 xml:space="preserve">0x02-数据校验出错报文 </w:t>
            </w:r>
          </w:p>
          <w:p w14:paraId="3FC296D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0x03-申请重发报文</w:t>
            </w:r>
          </w:p>
        </w:tc>
        <w:tc>
          <w:tcPr>
            <w:tcW w:w="1693" w:type="pct"/>
            <w:vAlign w:val="center"/>
          </w:tcPr>
          <w:p w14:paraId="22BFF5B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299B7B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26C53D68">
            <w:pPr>
              <w:pStyle w:val="3"/>
              <w:numPr>
                <w:ilvl w:val="0"/>
                <w:numId w:val="37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800" w:type="pct"/>
          </w:tcPr>
          <w:p w14:paraId="22D4C73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软件名称长度L</w:t>
            </w:r>
          </w:p>
        </w:tc>
        <w:tc>
          <w:tcPr>
            <w:tcW w:w="531" w:type="pct"/>
          </w:tcPr>
          <w:p w14:paraId="77A723A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97" w:type="pct"/>
          </w:tcPr>
          <w:p w14:paraId="2B966F1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软件名称对应的字节数L</w:t>
            </w:r>
            <w:r>
              <w:rPr>
                <w:rFonts w:hint="eastAsia" w:ascii="宋体" w:hAnsi="宋体"/>
                <w:kern w:val="0"/>
                <w:sz w:val="15"/>
                <w:szCs w:val="15"/>
              </w:rPr>
              <w:t>≤</w:t>
            </w:r>
            <w:r>
              <w:rPr>
                <w:rFonts w:hint="eastAsia"/>
                <w:kern w:val="0"/>
                <w:sz w:val="15"/>
                <w:szCs w:val="15"/>
              </w:rPr>
              <w:t>24</w:t>
            </w:r>
          </w:p>
          <w:p w14:paraId="030611D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例“</w:t>
            </w: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DY_</w:t>
            </w:r>
            <w:r>
              <w:rPr>
                <w:rFonts w:cstheme="minorHAnsi"/>
                <w:b/>
                <w:kern w:val="0"/>
                <w:sz w:val="15"/>
                <w:szCs w:val="15"/>
              </w:rPr>
              <w:t>MCU_</w:t>
            </w: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0A</w:t>
            </w:r>
            <w:r>
              <w:rPr>
                <w:rFonts w:hint="eastAsia"/>
                <w:kern w:val="0"/>
                <w:sz w:val="15"/>
                <w:szCs w:val="15"/>
              </w:rPr>
              <w:t>.out”的长度为“15”</w:t>
            </w:r>
          </w:p>
        </w:tc>
        <w:tc>
          <w:tcPr>
            <w:tcW w:w="1693" w:type="pct"/>
            <w:vAlign w:val="center"/>
          </w:tcPr>
          <w:p w14:paraId="11E2225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DY_</w:t>
            </w:r>
            <w:r>
              <w:rPr>
                <w:rFonts w:cstheme="minorHAnsi"/>
                <w:b/>
                <w:kern w:val="0"/>
                <w:sz w:val="15"/>
                <w:szCs w:val="15"/>
              </w:rPr>
              <w:t>MCU_</w:t>
            </w:r>
            <w:r>
              <w:rPr>
                <w:b/>
                <w:kern w:val="0"/>
                <w:sz w:val="15"/>
                <w:szCs w:val="15"/>
              </w:rPr>
              <w:t>板卡编号</w:t>
            </w:r>
            <w:r>
              <w:rPr>
                <w:rFonts w:hint="eastAsia"/>
                <w:b/>
                <w:kern w:val="0"/>
                <w:sz w:val="15"/>
                <w:szCs w:val="15"/>
              </w:rPr>
              <w:t>标识字母</w:t>
            </w:r>
            <w:r>
              <w:rPr>
                <w:rFonts w:cstheme="minorHAnsi"/>
                <w:b/>
                <w:kern w:val="0"/>
                <w:sz w:val="15"/>
                <w:szCs w:val="15"/>
              </w:rPr>
              <w:t>.bin</w:t>
            </w:r>
          </w:p>
        </w:tc>
      </w:tr>
      <w:tr w14:paraId="144980D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58FD9F7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11~</w:t>
            </w:r>
            <w:r>
              <w:rPr>
                <w:kern w:val="0"/>
                <w:sz w:val="15"/>
                <w:szCs w:val="15"/>
              </w:rPr>
              <w:t xml:space="preserve"> </w:t>
            </w:r>
            <w:r>
              <w:rPr>
                <w:rFonts w:hint="eastAsia"/>
                <w:kern w:val="0"/>
                <w:sz w:val="15"/>
                <w:szCs w:val="15"/>
              </w:rPr>
              <w:t>34</w:t>
            </w:r>
          </w:p>
        </w:tc>
        <w:tc>
          <w:tcPr>
            <w:tcW w:w="800" w:type="pct"/>
          </w:tcPr>
          <w:p w14:paraId="18529B6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软件名称</w:t>
            </w:r>
          </w:p>
        </w:tc>
        <w:tc>
          <w:tcPr>
            <w:tcW w:w="531" w:type="pct"/>
          </w:tcPr>
          <w:p w14:paraId="6D22EB5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24字节</w:t>
            </w:r>
          </w:p>
        </w:tc>
        <w:tc>
          <w:tcPr>
            <w:tcW w:w="1497" w:type="pct"/>
          </w:tcPr>
          <w:p w14:paraId="4D9A2B1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例“</w:t>
            </w: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DY_</w:t>
            </w:r>
            <w:r>
              <w:rPr>
                <w:rFonts w:cstheme="minorHAnsi"/>
                <w:b/>
                <w:kern w:val="0"/>
                <w:sz w:val="15"/>
                <w:szCs w:val="15"/>
              </w:rPr>
              <w:t>MCU_</w:t>
            </w: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0A</w:t>
            </w:r>
            <w:r>
              <w:rPr>
                <w:rFonts w:hint="eastAsia"/>
                <w:kern w:val="0"/>
                <w:sz w:val="15"/>
                <w:szCs w:val="15"/>
              </w:rPr>
              <w:t>.out”</w:t>
            </w:r>
          </w:p>
        </w:tc>
        <w:tc>
          <w:tcPr>
            <w:tcW w:w="1693" w:type="pct"/>
            <w:vAlign w:val="center"/>
          </w:tcPr>
          <w:p w14:paraId="08BB1BB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不足的后面填默认值：0</w:t>
            </w:r>
          </w:p>
        </w:tc>
      </w:tr>
      <w:tr w14:paraId="61ECB4D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240C51E4">
            <w:pPr>
              <w:pStyle w:val="3"/>
              <w:numPr>
                <w:ilvl w:val="0"/>
                <w:numId w:val="38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800" w:type="pct"/>
            <w:vMerge w:val="restart"/>
          </w:tcPr>
          <w:p w14:paraId="66EB2F5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当前包序号</w:t>
            </w:r>
          </w:p>
        </w:tc>
        <w:tc>
          <w:tcPr>
            <w:tcW w:w="531" w:type="pct"/>
            <w:vMerge w:val="restart"/>
          </w:tcPr>
          <w:p w14:paraId="7762386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2 字节</w:t>
            </w:r>
          </w:p>
        </w:tc>
        <w:tc>
          <w:tcPr>
            <w:tcW w:w="1497" w:type="pct"/>
            <w:vMerge w:val="restart"/>
          </w:tcPr>
          <w:p w14:paraId="3B0F975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当确认分类为03H时，该字段填写的报文序</w:t>
            </w:r>
            <w:r>
              <w:rPr>
                <w:rFonts w:hint="eastAsia"/>
                <w:kern w:val="0"/>
                <w:sz w:val="15"/>
                <w:szCs w:val="15"/>
              </w:rPr>
              <w:t>号</w:t>
            </w:r>
            <w:r>
              <w:rPr>
                <w:kern w:val="0"/>
                <w:sz w:val="15"/>
                <w:szCs w:val="15"/>
              </w:rPr>
              <w:t>意义</w:t>
            </w:r>
            <w:r>
              <w:rPr>
                <w:rFonts w:hint="eastAsia"/>
                <w:kern w:val="0"/>
                <w:sz w:val="15"/>
                <w:szCs w:val="15"/>
              </w:rPr>
              <w:t>为</w:t>
            </w:r>
            <w:r>
              <w:rPr>
                <w:kern w:val="0"/>
                <w:sz w:val="15"/>
                <w:szCs w:val="15"/>
              </w:rPr>
              <w:t>要求上位机重新自“报文序</w:t>
            </w:r>
            <w:r>
              <w:rPr>
                <w:rFonts w:hint="eastAsia"/>
                <w:kern w:val="0"/>
                <w:sz w:val="15"/>
                <w:szCs w:val="15"/>
              </w:rPr>
              <w:t>号</w:t>
            </w:r>
            <w:r>
              <w:rPr>
                <w:kern w:val="0"/>
                <w:sz w:val="15"/>
                <w:szCs w:val="15"/>
              </w:rPr>
              <w:t>”所指明的序号开始重新</w:t>
            </w:r>
            <w:r>
              <w:rPr>
                <w:rFonts w:hint="eastAsia"/>
                <w:kern w:val="0"/>
                <w:sz w:val="15"/>
                <w:szCs w:val="15"/>
              </w:rPr>
              <w:t>软件升级数据包传输</w:t>
            </w:r>
            <w:r>
              <w:rPr>
                <w:kern w:val="0"/>
                <w:sz w:val="15"/>
                <w:szCs w:val="15"/>
              </w:rPr>
              <w:t>。</w:t>
            </w:r>
          </w:p>
        </w:tc>
        <w:tc>
          <w:tcPr>
            <w:tcW w:w="1693" w:type="pct"/>
            <w:vMerge w:val="restart"/>
            <w:vAlign w:val="center"/>
          </w:tcPr>
          <w:p w14:paraId="008F500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1FDF62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46C866E0">
            <w:pPr>
              <w:pStyle w:val="3"/>
              <w:numPr>
                <w:ilvl w:val="0"/>
                <w:numId w:val="38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800" w:type="pct"/>
            <w:vMerge w:val="continue"/>
          </w:tcPr>
          <w:p w14:paraId="4C5E515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531" w:type="pct"/>
            <w:vMerge w:val="continue"/>
          </w:tcPr>
          <w:p w14:paraId="0FC8359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497" w:type="pct"/>
            <w:vMerge w:val="continue"/>
          </w:tcPr>
          <w:p w14:paraId="2596A5C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693" w:type="pct"/>
            <w:vMerge w:val="continue"/>
            <w:vAlign w:val="center"/>
          </w:tcPr>
          <w:p w14:paraId="002B04D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2CCCA1D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4B042626">
            <w:pPr>
              <w:pStyle w:val="3"/>
              <w:numPr>
                <w:ilvl w:val="0"/>
                <w:numId w:val="38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800" w:type="pct"/>
            <w:vAlign w:val="center"/>
          </w:tcPr>
          <w:p w14:paraId="796D79B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531" w:type="pct"/>
            <w:vAlign w:val="center"/>
          </w:tcPr>
          <w:p w14:paraId="4FC0D51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97" w:type="pct"/>
            <w:vAlign w:val="center"/>
          </w:tcPr>
          <w:p w14:paraId="4BCB087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93" w:type="pct"/>
            <w:vAlign w:val="center"/>
          </w:tcPr>
          <w:p w14:paraId="50D364D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5EDDCF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06C4C8F3">
            <w:pPr>
              <w:pStyle w:val="3"/>
              <w:numPr>
                <w:ilvl w:val="0"/>
                <w:numId w:val="38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800" w:type="pct"/>
            <w:vAlign w:val="center"/>
          </w:tcPr>
          <w:p w14:paraId="237F6DD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531" w:type="pct"/>
            <w:vAlign w:val="center"/>
          </w:tcPr>
          <w:p w14:paraId="09F3E2E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97" w:type="pct"/>
            <w:vAlign w:val="center"/>
          </w:tcPr>
          <w:p w14:paraId="155F8C0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93" w:type="pct"/>
            <w:vAlign w:val="center"/>
          </w:tcPr>
          <w:p w14:paraId="07A506D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12733B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35F46FC5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消息体结束</w:t>
            </w:r>
          </w:p>
        </w:tc>
      </w:tr>
    </w:tbl>
    <w:p w14:paraId="43BFBCB1"/>
    <w:p w14:paraId="18986D92"/>
    <w:p w14:paraId="530D4047">
      <w:pPr>
        <w:pStyle w:val="5"/>
      </w:pPr>
      <w:r>
        <w:t>软件升级报告</w:t>
      </w:r>
    </w:p>
    <w:p w14:paraId="7B1D96CB">
      <w:pPr>
        <w:pStyle w:val="10"/>
        <w:numPr>
          <w:ilvl w:val="0"/>
          <w:numId w:val="39"/>
        </w:numPr>
        <w:ind w:left="840"/>
      </w:pPr>
      <w:r>
        <w:t>接口数据名称：软件升级报告。</w:t>
      </w:r>
    </w:p>
    <w:p w14:paraId="78B7A29E">
      <w:pPr>
        <w:pStyle w:val="10"/>
        <w:ind w:left="840"/>
      </w:pPr>
      <w:r>
        <w:t>接口数据标识：UART/</w:t>
      </w:r>
      <w:r>
        <w:rPr>
          <w:rFonts w:hint="eastAsia"/>
        </w:rPr>
        <w:t xml:space="preserve"> xxxxx_LIMC_SOC1_ xxxx</w:t>
      </w:r>
      <w:r>
        <w:t>。</w:t>
      </w:r>
    </w:p>
    <w:p w14:paraId="3C4FF281">
      <w:pPr>
        <w:pStyle w:val="10"/>
        <w:ind w:left="840"/>
      </w:pPr>
      <w:r>
        <w:t>接口数据描述：软件升级报告。</w:t>
      </w:r>
    </w:p>
    <w:p w14:paraId="4096795B">
      <w:pPr>
        <w:pStyle w:val="10"/>
        <w:ind w:left="840"/>
      </w:pPr>
      <w:r>
        <w:t>刷新周期：事件触发。</w:t>
      </w:r>
    </w:p>
    <w:p w14:paraId="5E21FC6A">
      <w:pPr>
        <w:pStyle w:val="10"/>
        <w:ind w:left="840"/>
      </w:pPr>
      <w:r>
        <w:t>接口数据定义：见</w:t>
      </w:r>
      <w:r>
        <w:fldChar w:fldCharType="begin"/>
      </w:r>
      <w:r>
        <w:instrText xml:space="preserve"> REF _Ref148688016 \h </w:instrText>
      </w:r>
      <w:r>
        <w:fldChar w:fldCharType="separate"/>
      </w:r>
      <w:r>
        <w:rPr>
          <w:rFonts w:hint="eastAsia"/>
          <w:sz w:val="21"/>
          <w:szCs w:val="21"/>
        </w:rPr>
        <w:t xml:space="preserve">表 </w:t>
      </w:r>
      <w:r>
        <w:rPr>
          <w:sz w:val="21"/>
          <w:szCs w:val="21"/>
        </w:rPr>
        <w:t>13</w:t>
      </w:r>
      <w:r>
        <w:fldChar w:fldCharType="end"/>
      </w:r>
      <w:r>
        <w:t>。</w:t>
      </w:r>
    </w:p>
    <w:p w14:paraId="5CC6EF00">
      <w:pPr>
        <w:pStyle w:val="15"/>
        <w:rPr>
          <w:sz w:val="21"/>
          <w:szCs w:val="21"/>
        </w:rPr>
      </w:pPr>
      <w:bookmarkStart w:id="15" w:name="_Ref148688016"/>
      <w:r>
        <w:rPr>
          <w:rFonts w:hint="eastAsia"/>
          <w:sz w:val="21"/>
          <w:szCs w:val="21"/>
        </w:rPr>
        <w:t xml:space="preserve">表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</w:instrText>
      </w:r>
      <w:r>
        <w:rPr>
          <w:rFonts w:hint="eastAsia"/>
          <w:sz w:val="21"/>
          <w:szCs w:val="21"/>
        </w:rPr>
        <w:instrText xml:space="preserve">SEQ 表 \* ARABIC</w:instrText>
      </w:r>
      <w:r>
        <w:rPr>
          <w:sz w:val="21"/>
          <w:szCs w:val="21"/>
        </w:rPr>
        <w:instrText xml:space="preserve">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13</w:t>
      </w:r>
      <w:r>
        <w:rPr>
          <w:sz w:val="21"/>
          <w:szCs w:val="21"/>
        </w:rPr>
        <w:fldChar w:fldCharType="end"/>
      </w:r>
      <w:bookmarkEnd w:id="15"/>
      <w:r>
        <w:t>软件升级报告</w:t>
      </w:r>
      <w:r>
        <w:rPr>
          <w:sz w:val="21"/>
          <w:szCs w:val="21"/>
        </w:rPr>
        <w:t>帧格式</w:t>
      </w:r>
    </w:p>
    <w:tbl>
      <w:tblPr>
        <w:tblStyle w:val="35"/>
        <w:tblW w:w="5000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1919"/>
        <w:gridCol w:w="765"/>
        <w:gridCol w:w="2413"/>
        <w:gridCol w:w="2748"/>
      </w:tblGrid>
      <w:tr w14:paraId="16EC0B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97" w:type="pct"/>
            <w:vAlign w:val="center"/>
          </w:tcPr>
          <w:p w14:paraId="37D71B9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序号</w:t>
            </w:r>
          </w:p>
        </w:tc>
        <w:tc>
          <w:tcPr>
            <w:tcW w:w="1126" w:type="pct"/>
            <w:vAlign w:val="center"/>
          </w:tcPr>
          <w:p w14:paraId="4830E91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数据元素名称</w:t>
            </w:r>
          </w:p>
        </w:tc>
        <w:tc>
          <w:tcPr>
            <w:tcW w:w="449" w:type="pct"/>
            <w:vAlign w:val="center"/>
          </w:tcPr>
          <w:p w14:paraId="278FD22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长度</w:t>
            </w:r>
          </w:p>
        </w:tc>
        <w:tc>
          <w:tcPr>
            <w:tcW w:w="1416" w:type="pct"/>
            <w:vAlign w:val="center"/>
          </w:tcPr>
          <w:p w14:paraId="1A7A94B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值域</w:t>
            </w:r>
          </w:p>
        </w:tc>
        <w:tc>
          <w:tcPr>
            <w:tcW w:w="1612" w:type="pct"/>
            <w:vAlign w:val="center"/>
          </w:tcPr>
          <w:p w14:paraId="6536A22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说明</w:t>
            </w:r>
          </w:p>
        </w:tc>
      </w:tr>
      <w:tr w14:paraId="32C9070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3A53C563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帧头开始</w:t>
            </w:r>
          </w:p>
        </w:tc>
      </w:tr>
      <w:tr w14:paraId="5424CD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pct"/>
            <w:vAlign w:val="center"/>
          </w:tcPr>
          <w:p w14:paraId="5D14EDAE">
            <w:pPr>
              <w:pStyle w:val="3"/>
              <w:numPr>
                <w:ilvl w:val="0"/>
                <w:numId w:val="4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26" w:type="pct"/>
            <w:vAlign w:val="center"/>
          </w:tcPr>
          <w:p w14:paraId="646ADB0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消息类型</w:t>
            </w:r>
          </w:p>
        </w:tc>
        <w:tc>
          <w:tcPr>
            <w:tcW w:w="449" w:type="pct"/>
            <w:vAlign w:val="center"/>
          </w:tcPr>
          <w:p w14:paraId="773B581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1字节</w:t>
            </w:r>
          </w:p>
        </w:tc>
        <w:tc>
          <w:tcPr>
            <w:tcW w:w="1416" w:type="pct"/>
            <w:vAlign w:val="center"/>
          </w:tcPr>
          <w:p w14:paraId="545A402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0xF0=设置</w:t>
            </w:r>
          </w:p>
          <w:p w14:paraId="72164D1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0xF1=请求</w:t>
            </w:r>
          </w:p>
          <w:p w14:paraId="2F22182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0xF2=应答</w:t>
            </w:r>
          </w:p>
          <w:p w14:paraId="6C9D16E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0xF3=报告</w:t>
            </w:r>
          </w:p>
          <w:p w14:paraId="2538469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0xF4=用户数据</w:t>
            </w:r>
          </w:p>
          <w:p w14:paraId="3FDCACD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0xF5=话音数据</w:t>
            </w:r>
          </w:p>
          <w:p w14:paraId="6F5B511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0xF6=授时数据</w:t>
            </w:r>
          </w:p>
          <w:p w14:paraId="15CD7D1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0xF7=记录数据</w:t>
            </w:r>
          </w:p>
          <w:p w14:paraId="571A9EC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0xF8=测试数据</w:t>
            </w:r>
          </w:p>
          <w:p w14:paraId="1096C50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0xFA=在线升级</w:t>
            </w:r>
          </w:p>
          <w:p w14:paraId="14E1D23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默认值：0</w:t>
            </w:r>
            <w:r>
              <w:rPr>
                <w:rFonts w:hint="eastAsia"/>
                <w:kern w:val="0"/>
                <w:sz w:val="15"/>
                <w:szCs w:val="15"/>
              </w:rPr>
              <w:t>xFA</w:t>
            </w:r>
          </w:p>
        </w:tc>
        <w:tc>
          <w:tcPr>
            <w:tcW w:w="1612" w:type="pct"/>
            <w:vAlign w:val="center"/>
          </w:tcPr>
          <w:p w14:paraId="544BB70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26972A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pct"/>
            <w:vAlign w:val="center"/>
          </w:tcPr>
          <w:p w14:paraId="57ADDFEE">
            <w:pPr>
              <w:pStyle w:val="3"/>
              <w:numPr>
                <w:ilvl w:val="0"/>
                <w:numId w:val="4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26" w:type="pct"/>
            <w:vAlign w:val="center"/>
          </w:tcPr>
          <w:p w14:paraId="04EEF69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设备编号</w:t>
            </w:r>
          </w:p>
        </w:tc>
        <w:tc>
          <w:tcPr>
            <w:tcW w:w="449" w:type="pct"/>
            <w:vAlign w:val="center"/>
          </w:tcPr>
          <w:p w14:paraId="6919146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16" w:type="pct"/>
            <w:vAlign w:val="center"/>
          </w:tcPr>
          <w:p w14:paraId="076CFCD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0=主机</w:t>
            </w:r>
          </w:p>
          <w:p w14:paraId="1510D40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1=前端1号</w:t>
            </w:r>
          </w:p>
          <w:p w14:paraId="350C82C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2=前端2号</w:t>
            </w:r>
          </w:p>
          <w:p w14:paraId="082FF0D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3=前端1和前端2</w:t>
            </w:r>
          </w:p>
          <w:p w14:paraId="280F514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12" w:type="pct"/>
            <w:vAlign w:val="center"/>
          </w:tcPr>
          <w:p w14:paraId="56B2AFE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J_B：0=主机</w:t>
            </w:r>
          </w:p>
        </w:tc>
      </w:tr>
      <w:tr w14:paraId="246DC2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pct"/>
            <w:vAlign w:val="center"/>
          </w:tcPr>
          <w:p w14:paraId="22D67C6E">
            <w:pPr>
              <w:pStyle w:val="3"/>
              <w:numPr>
                <w:ilvl w:val="0"/>
                <w:numId w:val="4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26" w:type="pct"/>
            <w:vMerge w:val="restart"/>
            <w:vAlign w:val="center"/>
          </w:tcPr>
          <w:p w14:paraId="0558B8F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消息ID</w:t>
            </w:r>
          </w:p>
        </w:tc>
        <w:tc>
          <w:tcPr>
            <w:tcW w:w="449" w:type="pct"/>
            <w:vMerge w:val="restart"/>
            <w:vAlign w:val="center"/>
          </w:tcPr>
          <w:p w14:paraId="5AA1374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416" w:type="pct"/>
            <w:vMerge w:val="restart"/>
            <w:vAlign w:val="center"/>
          </w:tcPr>
          <w:p w14:paraId="6C3D8E5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消息代码：0xxxxx</w:t>
            </w:r>
          </w:p>
        </w:tc>
        <w:tc>
          <w:tcPr>
            <w:tcW w:w="1612" w:type="pct"/>
            <w:vMerge w:val="restart"/>
            <w:vAlign w:val="center"/>
          </w:tcPr>
          <w:p w14:paraId="1DD468C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09DDC2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pct"/>
            <w:vAlign w:val="center"/>
          </w:tcPr>
          <w:p w14:paraId="65DAA331">
            <w:pPr>
              <w:pStyle w:val="3"/>
              <w:numPr>
                <w:ilvl w:val="0"/>
                <w:numId w:val="4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26" w:type="pct"/>
            <w:vMerge w:val="continue"/>
            <w:vAlign w:val="center"/>
          </w:tcPr>
          <w:p w14:paraId="4344780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449" w:type="pct"/>
            <w:vMerge w:val="continue"/>
            <w:vAlign w:val="center"/>
          </w:tcPr>
          <w:p w14:paraId="03695B6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416" w:type="pct"/>
            <w:vMerge w:val="continue"/>
            <w:vAlign w:val="center"/>
          </w:tcPr>
          <w:p w14:paraId="6548C7B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612" w:type="pct"/>
            <w:vMerge w:val="continue"/>
            <w:vAlign w:val="center"/>
          </w:tcPr>
          <w:p w14:paraId="7997888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63E4EC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pct"/>
            <w:vAlign w:val="center"/>
          </w:tcPr>
          <w:p w14:paraId="1302D11D">
            <w:pPr>
              <w:pStyle w:val="3"/>
              <w:numPr>
                <w:ilvl w:val="0"/>
                <w:numId w:val="4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26" w:type="pct"/>
            <w:vMerge w:val="restart"/>
            <w:vAlign w:val="center"/>
          </w:tcPr>
          <w:p w14:paraId="2AD1DED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数据长度</w:t>
            </w:r>
          </w:p>
        </w:tc>
        <w:tc>
          <w:tcPr>
            <w:tcW w:w="449" w:type="pct"/>
            <w:vMerge w:val="restart"/>
            <w:vAlign w:val="center"/>
          </w:tcPr>
          <w:p w14:paraId="5427C46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2字节</w:t>
            </w:r>
          </w:p>
        </w:tc>
        <w:tc>
          <w:tcPr>
            <w:tcW w:w="1416" w:type="pct"/>
            <w:vMerge w:val="restart"/>
            <w:vAlign w:val="center"/>
          </w:tcPr>
          <w:p w14:paraId="180DFEF8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  <w:p w14:paraId="1ED42F8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长度：40字节</w:t>
            </w:r>
          </w:p>
        </w:tc>
        <w:tc>
          <w:tcPr>
            <w:tcW w:w="1612" w:type="pct"/>
            <w:vMerge w:val="restart"/>
            <w:vAlign w:val="center"/>
          </w:tcPr>
          <w:p w14:paraId="733607C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长度计算方法：帧头+消息体+CRC。</w:t>
            </w:r>
          </w:p>
        </w:tc>
      </w:tr>
      <w:tr w14:paraId="391B319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pct"/>
            <w:vAlign w:val="center"/>
          </w:tcPr>
          <w:p w14:paraId="6E0D4475">
            <w:pPr>
              <w:pStyle w:val="3"/>
              <w:numPr>
                <w:ilvl w:val="0"/>
                <w:numId w:val="4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26" w:type="pct"/>
            <w:vMerge w:val="continue"/>
            <w:vAlign w:val="center"/>
          </w:tcPr>
          <w:p w14:paraId="5598DB1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449" w:type="pct"/>
            <w:vMerge w:val="continue"/>
            <w:vAlign w:val="center"/>
          </w:tcPr>
          <w:p w14:paraId="180F912F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416" w:type="pct"/>
            <w:vMerge w:val="continue"/>
            <w:vAlign w:val="center"/>
          </w:tcPr>
          <w:p w14:paraId="5CC31D1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612" w:type="pct"/>
            <w:vMerge w:val="continue"/>
            <w:vAlign w:val="center"/>
          </w:tcPr>
          <w:p w14:paraId="7181151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3327C8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08ABA358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帧头结束</w:t>
            </w:r>
          </w:p>
        </w:tc>
      </w:tr>
      <w:tr w14:paraId="289F45D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3BD9F4B1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消息体开始</w:t>
            </w:r>
          </w:p>
        </w:tc>
      </w:tr>
      <w:tr w14:paraId="0EFE618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pct"/>
            <w:vAlign w:val="center"/>
          </w:tcPr>
          <w:p w14:paraId="359AFCCB">
            <w:pPr>
              <w:pStyle w:val="3"/>
              <w:numPr>
                <w:ilvl w:val="0"/>
                <w:numId w:val="4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26" w:type="pct"/>
            <w:vAlign w:val="center"/>
          </w:tcPr>
          <w:p w14:paraId="6342A2E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449" w:type="pct"/>
            <w:vAlign w:val="center"/>
          </w:tcPr>
          <w:p w14:paraId="7A6ACA3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16" w:type="pct"/>
            <w:vAlign w:val="center"/>
          </w:tcPr>
          <w:p w14:paraId="2881E65E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12" w:type="pct"/>
            <w:vAlign w:val="center"/>
          </w:tcPr>
          <w:p w14:paraId="1BE8AC1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19D08AC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pct"/>
            <w:vAlign w:val="center"/>
          </w:tcPr>
          <w:p w14:paraId="4F62AB4B">
            <w:pPr>
              <w:pStyle w:val="3"/>
              <w:numPr>
                <w:ilvl w:val="0"/>
                <w:numId w:val="4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26" w:type="pct"/>
            <w:vAlign w:val="center"/>
          </w:tcPr>
          <w:p w14:paraId="4A59165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449" w:type="pct"/>
            <w:vAlign w:val="center"/>
          </w:tcPr>
          <w:p w14:paraId="5316C8A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16" w:type="pct"/>
            <w:vAlign w:val="center"/>
          </w:tcPr>
          <w:p w14:paraId="00C37F0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12" w:type="pct"/>
            <w:vAlign w:val="center"/>
          </w:tcPr>
          <w:p w14:paraId="5461C603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4B3E82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pct"/>
            <w:vAlign w:val="center"/>
          </w:tcPr>
          <w:p w14:paraId="539E6E68">
            <w:pPr>
              <w:pStyle w:val="3"/>
              <w:numPr>
                <w:ilvl w:val="0"/>
                <w:numId w:val="4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26" w:type="pct"/>
          </w:tcPr>
          <w:p w14:paraId="2819D27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升级成功/失败状态</w:t>
            </w:r>
          </w:p>
        </w:tc>
        <w:tc>
          <w:tcPr>
            <w:tcW w:w="449" w:type="pct"/>
          </w:tcPr>
          <w:p w14:paraId="24D98F80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1字节</w:t>
            </w:r>
          </w:p>
        </w:tc>
        <w:tc>
          <w:tcPr>
            <w:tcW w:w="1416" w:type="pct"/>
          </w:tcPr>
          <w:p w14:paraId="6234DF9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0x01-</w:t>
            </w:r>
            <w:r>
              <w:rPr>
                <w:rFonts w:hint="eastAsia"/>
                <w:kern w:val="0"/>
                <w:sz w:val="15"/>
                <w:szCs w:val="15"/>
              </w:rPr>
              <w:t>升级</w:t>
            </w:r>
            <w:r>
              <w:rPr>
                <w:kern w:val="0"/>
                <w:sz w:val="15"/>
                <w:szCs w:val="15"/>
              </w:rPr>
              <w:t>成功</w:t>
            </w:r>
          </w:p>
          <w:p w14:paraId="5041F3F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0x02-</w:t>
            </w:r>
            <w:r>
              <w:rPr>
                <w:rFonts w:hint="eastAsia"/>
                <w:kern w:val="0"/>
                <w:sz w:val="15"/>
                <w:szCs w:val="15"/>
              </w:rPr>
              <w:t>升级</w:t>
            </w:r>
            <w:r>
              <w:rPr>
                <w:kern w:val="0"/>
                <w:sz w:val="15"/>
                <w:szCs w:val="15"/>
              </w:rPr>
              <w:t>失败</w:t>
            </w:r>
          </w:p>
          <w:p w14:paraId="34C4E124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0x03-待升级总程序CRC结果反馈</w:t>
            </w:r>
          </w:p>
        </w:tc>
        <w:tc>
          <w:tcPr>
            <w:tcW w:w="1612" w:type="pct"/>
            <w:vAlign w:val="center"/>
          </w:tcPr>
          <w:p w14:paraId="6B90C6F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7B9126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pct"/>
            <w:vAlign w:val="center"/>
          </w:tcPr>
          <w:p w14:paraId="1C2A026A">
            <w:pPr>
              <w:pStyle w:val="3"/>
              <w:numPr>
                <w:ilvl w:val="0"/>
                <w:numId w:val="40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26" w:type="pct"/>
          </w:tcPr>
          <w:p w14:paraId="26AC8C4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软件名称长度L</w:t>
            </w:r>
          </w:p>
        </w:tc>
        <w:tc>
          <w:tcPr>
            <w:tcW w:w="449" w:type="pct"/>
          </w:tcPr>
          <w:p w14:paraId="37EA270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16" w:type="pct"/>
          </w:tcPr>
          <w:p w14:paraId="22489CD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软件名称对应的字节数L</w:t>
            </w:r>
            <w:r>
              <w:rPr>
                <w:rFonts w:hint="eastAsia" w:ascii="宋体" w:hAnsi="宋体"/>
                <w:kern w:val="0"/>
                <w:sz w:val="15"/>
                <w:szCs w:val="15"/>
              </w:rPr>
              <w:t>≤</w:t>
            </w:r>
            <w:r>
              <w:rPr>
                <w:rFonts w:hint="eastAsia"/>
                <w:kern w:val="0"/>
                <w:sz w:val="15"/>
                <w:szCs w:val="15"/>
              </w:rPr>
              <w:t>24</w:t>
            </w:r>
          </w:p>
          <w:p w14:paraId="319A8F5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例“</w:t>
            </w: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DY_</w:t>
            </w:r>
            <w:r>
              <w:rPr>
                <w:rFonts w:cstheme="minorHAnsi"/>
                <w:b/>
                <w:kern w:val="0"/>
                <w:sz w:val="15"/>
                <w:szCs w:val="15"/>
              </w:rPr>
              <w:t>MCU_</w:t>
            </w: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0A</w:t>
            </w:r>
            <w:r>
              <w:rPr>
                <w:rFonts w:hint="eastAsia"/>
                <w:kern w:val="0"/>
                <w:sz w:val="15"/>
                <w:szCs w:val="15"/>
              </w:rPr>
              <w:t>.out”的长度为“15”</w:t>
            </w:r>
          </w:p>
        </w:tc>
        <w:tc>
          <w:tcPr>
            <w:tcW w:w="1612" w:type="pct"/>
            <w:vAlign w:val="center"/>
          </w:tcPr>
          <w:p w14:paraId="61DAFDE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DY_</w:t>
            </w:r>
            <w:r>
              <w:rPr>
                <w:rFonts w:cstheme="minorHAnsi"/>
                <w:b/>
                <w:kern w:val="0"/>
                <w:sz w:val="15"/>
                <w:szCs w:val="15"/>
              </w:rPr>
              <w:t>MCU_</w:t>
            </w:r>
            <w:r>
              <w:rPr>
                <w:b/>
                <w:kern w:val="0"/>
                <w:sz w:val="15"/>
                <w:szCs w:val="15"/>
              </w:rPr>
              <w:t>板卡编号</w:t>
            </w:r>
            <w:r>
              <w:rPr>
                <w:rFonts w:hint="eastAsia"/>
                <w:b/>
                <w:kern w:val="0"/>
                <w:sz w:val="15"/>
                <w:szCs w:val="15"/>
              </w:rPr>
              <w:t>标识字母</w:t>
            </w:r>
            <w:r>
              <w:rPr>
                <w:rFonts w:cstheme="minorHAnsi"/>
                <w:b/>
                <w:kern w:val="0"/>
                <w:sz w:val="15"/>
                <w:szCs w:val="15"/>
              </w:rPr>
              <w:t>.bin</w:t>
            </w:r>
          </w:p>
        </w:tc>
      </w:tr>
      <w:tr w14:paraId="16E3419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pct"/>
            <w:vAlign w:val="center"/>
          </w:tcPr>
          <w:p w14:paraId="1254C6B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11~</w:t>
            </w:r>
            <w:r>
              <w:rPr>
                <w:kern w:val="0"/>
                <w:sz w:val="15"/>
                <w:szCs w:val="15"/>
              </w:rPr>
              <w:t xml:space="preserve"> </w:t>
            </w:r>
            <w:r>
              <w:rPr>
                <w:rFonts w:hint="eastAsia"/>
                <w:kern w:val="0"/>
                <w:sz w:val="15"/>
                <w:szCs w:val="15"/>
              </w:rPr>
              <w:t>34</w:t>
            </w:r>
          </w:p>
        </w:tc>
        <w:tc>
          <w:tcPr>
            <w:tcW w:w="1126" w:type="pct"/>
          </w:tcPr>
          <w:p w14:paraId="1586C852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软件名称</w:t>
            </w:r>
          </w:p>
        </w:tc>
        <w:tc>
          <w:tcPr>
            <w:tcW w:w="449" w:type="pct"/>
          </w:tcPr>
          <w:p w14:paraId="38FECAE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24字节</w:t>
            </w:r>
          </w:p>
        </w:tc>
        <w:tc>
          <w:tcPr>
            <w:tcW w:w="1416" w:type="pct"/>
          </w:tcPr>
          <w:p w14:paraId="2467D4B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例“</w:t>
            </w: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DY_</w:t>
            </w:r>
            <w:r>
              <w:rPr>
                <w:rFonts w:cstheme="minorHAnsi"/>
                <w:b/>
                <w:kern w:val="0"/>
                <w:sz w:val="15"/>
                <w:szCs w:val="15"/>
              </w:rPr>
              <w:t>MCU_</w:t>
            </w:r>
            <w:r>
              <w:rPr>
                <w:rFonts w:hint="eastAsia" w:cstheme="minorHAnsi"/>
                <w:b/>
                <w:kern w:val="0"/>
                <w:sz w:val="15"/>
                <w:szCs w:val="15"/>
              </w:rPr>
              <w:t>0A</w:t>
            </w:r>
            <w:r>
              <w:rPr>
                <w:rFonts w:hint="eastAsia"/>
                <w:kern w:val="0"/>
                <w:sz w:val="15"/>
                <w:szCs w:val="15"/>
              </w:rPr>
              <w:t>.out”</w:t>
            </w:r>
          </w:p>
        </w:tc>
        <w:tc>
          <w:tcPr>
            <w:tcW w:w="1612" w:type="pct"/>
            <w:vAlign w:val="center"/>
          </w:tcPr>
          <w:p w14:paraId="2C820669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不足的后面填默认值：0</w:t>
            </w:r>
          </w:p>
        </w:tc>
      </w:tr>
      <w:tr w14:paraId="528FFC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pct"/>
            <w:vAlign w:val="center"/>
          </w:tcPr>
          <w:p w14:paraId="2385BFB5">
            <w:pPr>
              <w:pStyle w:val="3"/>
              <w:numPr>
                <w:ilvl w:val="0"/>
                <w:numId w:val="35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26" w:type="pct"/>
            <w:vAlign w:val="center"/>
          </w:tcPr>
          <w:p w14:paraId="58EC29FC">
            <w:pPr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待升级总程序</w:t>
            </w:r>
            <w:r>
              <w:rPr>
                <w:kern w:val="0"/>
                <w:sz w:val="15"/>
                <w:szCs w:val="15"/>
              </w:rPr>
              <w:t>CRC</w:t>
            </w:r>
            <w:r>
              <w:rPr>
                <w:rFonts w:hint="eastAsia"/>
                <w:kern w:val="0"/>
                <w:sz w:val="15"/>
                <w:szCs w:val="15"/>
              </w:rPr>
              <w:t>高字节</w:t>
            </w:r>
          </w:p>
        </w:tc>
        <w:tc>
          <w:tcPr>
            <w:tcW w:w="449" w:type="pct"/>
            <w:vAlign w:val="center"/>
          </w:tcPr>
          <w:p w14:paraId="3DE5BD5F">
            <w:pPr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16" w:type="pct"/>
            <w:vAlign w:val="center"/>
          </w:tcPr>
          <w:p w14:paraId="23444954">
            <w:pPr>
              <w:rPr>
                <w:kern w:val="0"/>
                <w:sz w:val="15"/>
                <w:szCs w:val="15"/>
              </w:rPr>
            </w:pPr>
          </w:p>
        </w:tc>
        <w:tc>
          <w:tcPr>
            <w:tcW w:w="1612" w:type="pct"/>
            <w:vAlign w:val="center"/>
          </w:tcPr>
          <w:p w14:paraId="3CCE73DA">
            <w:pPr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</w:tr>
      <w:tr w14:paraId="028D20B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pct"/>
            <w:vAlign w:val="center"/>
          </w:tcPr>
          <w:p w14:paraId="730059BB">
            <w:pPr>
              <w:pStyle w:val="3"/>
              <w:numPr>
                <w:ilvl w:val="0"/>
                <w:numId w:val="35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26" w:type="pct"/>
            <w:vAlign w:val="center"/>
          </w:tcPr>
          <w:p w14:paraId="3C48DA4B">
            <w:pPr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待升级总程序</w:t>
            </w:r>
            <w:r>
              <w:rPr>
                <w:kern w:val="0"/>
                <w:sz w:val="15"/>
                <w:szCs w:val="15"/>
              </w:rPr>
              <w:t>CRC</w:t>
            </w:r>
            <w:r>
              <w:rPr>
                <w:rFonts w:hint="eastAsia"/>
                <w:kern w:val="0"/>
                <w:sz w:val="15"/>
                <w:szCs w:val="15"/>
              </w:rPr>
              <w:t>低字节</w:t>
            </w:r>
          </w:p>
        </w:tc>
        <w:tc>
          <w:tcPr>
            <w:tcW w:w="449" w:type="pct"/>
            <w:vAlign w:val="center"/>
          </w:tcPr>
          <w:p w14:paraId="307D166C">
            <w:pPr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16" w:type="pct"/>
            <w:vAlign w:val="center"/>
          </w:tcPr>
          <w:p w14:paraId="2CBA85AE">
            <w:pPr>
              <w:rPr>
                <w:kern w:val="0"/>
                <w:sz w:val="15"/>
                <w:szCs w:val="15"/>
              </w:rPr>
            </w:pPr>
          </w:p>
        </w:tc>
        <w:tc>
          <w:tcPr>
            <w:tcW w:w="1612" w:type="pct"/>
            <w:vAlign w:val="center"/>
          </w:tcPr>
          <w:p w14:paraId="670A01F5">
            <w:pPr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</w:tr>
      <w:tr w14:paraId="3CF2FA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pct"/>
            <w:vAlign w:val="center"/>
          </w:tcPr>
          <w:p w14:paraId="391C1CD5">
            <w:pPr>
              <w:pStyle w:val="3"/>
              <w:numPr>
                <w:ilvl w:val="0"/>
                <w:numId w:val="35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26" w:type="pct"/>
            <w:vAlign w:val="center"/>
          </w:tcPr>
          <w:p w14:paraId="0B0DA37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449" w:type="pct"/>
            <w:vAlign w:val="center"/>
          </w:tcPr>
          <w:p w14:paraId="6C52D5B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16" w:type="pct"/>
            <w:vAlign w:val="center"/>
          </w:tcPr>
          <w:p w14:paraId="59423766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12" w:type="pct"/>
            <w:vAlign w:val="center"/>
          </w:tcPr>
          <w:p w14:paraId="399E4B0A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47721A9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pct"/>
            <w:vAlign w:val="center"/>
          </w:tcPr>
          <w:p w14:paraId="3A2C79D5">
            <w:pPr>
              <w:pStyle w:val="3"/>
              <w:numPr>
                <w:ilvl w:val="0"/>
                <w:numId w:val="35"/>
              </w:numPr>
              <w:ind w:firstLineChars="0"/>
              <w:rPr>
                <w:kern w:val="0"/>
                <w:sz w:val="15"/>
                <w:szCs w:val="15"/>
              </w:rPr>
            </w:pPr>
          </w:p>
        </w:tc>
        <w:tc>
          <w:tcPr>
            <w:tcW w:w="1126" w:type="pct"/>
            <w:vAlign w:val="center"/>
          </w:tcPr>
          <w:p w14:paraId="291D4FA7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预留</w:t>
            </w:r>
          </w:p>
        </w:tc>
        <w:tc>
          <w:tcPr>
            <w:tcW w:w="449" w:type="pct"/>
            <w:vAlign w:val="center"/>
          </w:tcPr>
          <w:p w14:paraId="61F8F285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1字节</w:t>
            </w:r>
          </w:p>
        </w:tc>
        <w:tc>
          <w:tcPr>
            <w:tcW w:w="1416" w:type="pct"/>
            <w:vAlign w:val="center"/>
          </w:tcPr>
          <w:p w14:paraId="240A15CB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默认值：0</w:t>
            </w:r>
          </w:p>
        </w:tc>
        <w:tc>
          <w:tcPr>
            <w:tcW w:w="1612" w:type="pct"/>
            <w:vAlign w:val="center"/>
          </w:tcPr>
          <w:p w14:paraId="21F21DD1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</w:p>
        </w:tc>
      </w:tr>
      <w:tr w14:paraId="712E34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7DAAF34B">
            <w:pPr>
              <w:pStyle w:val="3"/>
              <w:ind w:firstLine="0" w:firstLineChars="0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消息体结束</w:t>
            </w:r>
          </w:p>
        </w:tc>
      </w:tr>
      <w:tr w14:paraId="610B0D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vAlign w:val="center"/>
          </w:tcPr>
          <w:p w14:paraId="4FC8CC1D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校验和：</w:t>
            </w:r>
            <w:r>
              <w:rPr>
                <w:kern w:val="0"/>
                <w:sz w:val="15"/>
                <w:szCs w:val="15"/>
              </w:rPr>
              <w:t>CRC</w:t>
            </w:r>
            <w:r>
              <w:rPr>
                <w:rFonts w:hint="eastAsia"/>
                <w:kern w:val="0"/>
                <w:sz w:val="15"/>
                <w:szCs w:val="15"/>
              </w:rPr>
              <w:t>-</w:t>
            </w:r>
            <w:r>
              <w:rPr>
                <w:kern w:val="0"/>
                <w:sz w:val="15"/>
                <w:szCs w:val="15"/>
              </w:rPr>
              <w:t>16</w:t>
            </w:r>
            <w:r>
              <w:rPr>
                <w:rFonts w:hint="eastAsia"/>
                <w:kern w:val="0"/>
                <w:sz w:val="15"/>
                <w:szCs w:val="15"/>
              </w:rPr>
              <w:t>-CCITT（多项式0x</w:t>
            </w:r>
            <w:r>
              <w:rPr>
                <w:kern w:val="0"/>
                <w:sz w:val="15"/>
                <w:szCs w:val="15"/>
              </w:rPr>
              <w:t>8005</w:t>
            </w:r>
            <w:r>
              <w:rPr>
                <w:rFonts w:hint="eastAsia"/>
                <w:kern w:val="0"/>
                <w:sz w:val="15"/>
                <w:szCs w:val="15"/>
              </w:rPr>
              <w:t>），初始化为全0。</w:t>
            </w:r>
          </w:p>
          <w:p w14:paraId="5AE21BD4">
            <w:pPr>
              <w:pStyle w:val="3"/>
              <w:ind w:firstLine="0" w:firstLineChars="0"/>
              <w:rPr>
                <w:rFonts w:hAnsi="宋体"/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计算公式：</w:t>
            </w:r>
            <w:r>
              <w:rPr>
                <w:rFonts w:hint="eastAsia" w:hAnsi="宋体"/>
                <w:kern w:val="0"/>
                <w:sz w:val="15"/>
                <w:szCs w:val="15"/>
              </w:rPr>
              <w:t xml:space="preserve"> crc</w:t>
            </w:r>
            <w:r>
              <w:rPr>
                <w:rFonts w:hAnsi="宋体"/>
                <w:kern w:val="0"/>
                <w:sz w:val="15"/>
                <w:szCs w:val="15"/>
              </w:rPr>
              <w:t>16</w:t>
            </w:r>
            <w:r>
              <w:rPr>
                <w:rFonts w:hint="eastAsia" w:hAnsi="宋体"/>
                <w:kern w:val="0"/>
                <w:sz w:val="15"/>
                <w:szCs w:val="15"/>
              </w:rPr>
              <w:t>=</w:t>
            </w:r>
            <w:r>
              <w:rPr>
                <w:kern w:val="0"/>
                <w:sz w:val="15"/>
                <w:szCs w:val="15"/>
              </w:rPr>
              <w:t xml:space="preserve"> </w:t>
            </w:r>
            <w:r>
              <w:rPr>
                <w:rFonts w:hAnsi="宋体"/>
                <w:kern w:val="0"/>
                <w:sz w:val="15"/>
                <w:szCs w:val="15"/>
              </w:rPr>
              <w:t>x^16 + x^15 + x^2 + 1</w:t>
            </w:r>
          </w:p>
          <w:p w14:paraId="6882580C">
            <w:pPr>
              <w:pStyle w:val="3"/>
              <w:ind w:firstLine="0" w:firstLineChars="0"/>
              <w:rPr>
                <w:kern w:val="0"/>
                <w:sz w:val="15"/>
                <w:szCs w:val="15"/>
              </w:rPr>
            </w:pPr>
            <w:r>
              <w:rPr>
                <w:rFonts w:hint="eastAsia" w:hAnsi="宋体"/>
                <w:kern w:val="0"/>
                <w:sz w:val="15"/>
                <w:szCs w:val="15"/>
              </w:rPr>
              <w:t>CRC为待</w:t>
            </w:r>
            <w:r>
              <w:rPr>
                <w:rFonts w:hint="eastAsia"/>
                <w:kern w:val="0"/>
                <w:sz w:val="15"/>
                <w:szCs w:val="15"/>
              </w:rPr>
              <w:t>升级总程序的CRC计算结果</w:t>
            </w:r>
          </w:p>
        </w:tc>
      </w:tr>
    </w:tbl>
    <w:p w14:paraId="265F3AB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50895815"/>
      <w:docPartObj>
        <w:docPartGallery w:val="autotext"/>
      </w:docPartObj>
    </w:sdtPr>
    <w:sdtContent>
      <w:p w14:paraId="01CA69DB">
        <w:pPr>
          <w:pStyle w:val="2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75D68F8E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F541E1">
    <w:pPr>
      <w:pStyle w:val="25"/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EC6C13"/>
    <w:multiLevelType w:val="multilevel"/>
    <w:tmpl w:val="08EC6C13"/>
    <w:lvl w:ilvl="0" w:tentative="0">
      <w:start w:val="1"/>
      <w:numFmt w:val="decimal"/>
      <w:pStyle w:val="82"/>
      <w:lvlText w:val="A.%1"/>
      <w:lvlJc w:val="center"/>
      <w:pPr>
        <w:ind w:left="420" w:hanging="420"/>
      </w:pPr>
      <w:rPr>
        <w:rFonts w:hint="default" w:ascii="Times New Roman" w:hAnsi="Times New Roman" w:eastAsia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0F8B79"/>
    <w:multiLevelType w:val="multilevel"/>
    <w:tmpl w:val="0C0F8B79"/>
    <w:lvl w:ilvl="0" w:tentative="0">
      <w:start w:val="1"/>
      <w:numFmt w:val="decimal"/>
      <w:pStyle w:val="166"/>
      <w:suff w:val="space"/>
      <w:lvlText w:val="图%1"/>
      <w:lvlJc w:val="left"/>
      <w:pPr>
        <w:tabs>
          <w:tab w:val="left" w:pos="0"/>
        </w:tabs>
        <w:ind w:left="0" w:firstLine="0"/>
      </w:pPr>
      <w:rPr>
        <w:rFonts w:hint="default" w:ascii="黑体" w:hAnsi="黑体" w:eastAsia="黑体" w:cs="黑体"/>
        <w:sz w:val="21"/>
        <w:szCs w:val="21"/>
      </w:rPr>
    </w:lvl>
    <w:lvl w:ilvl="1" w:tentative="0">
      <w:start w:val="1"/>
      <w:numFmt w:val="decimal"/>
      <w:lvlText w:val="1.%2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0D2509B4"/>
    <w:multiLevelType w:val="multilevel"/>
    <w:tmpl w:val="0D2509B4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0D983844"/>
    <w:multiLevelType w:val="multilevel"/>
    <w:tmpl w:val="0D983844"/>
    <w:lvl w:ilvl="0" w:tentative="0">
      <w:start w:val="1"/>
      <w:numFmt w:val="decimal"/>
      <w:pStyle w:val="169"/>
      <w:suff w:val="nothing"/>
      <w:lvlText w:val="图%1　"/>
      <w:lvlJc w:val="left"/>
      <w:pPr>
        <w:ind w:left="4112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4">
    <w:nsid w:val="10C577C8"/>
    <w:multiLevelType w:val="multilevel"/>
    <w:tmpl w:val="10C577C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45535F5"/>
    <w:multiLevelType w:val="multilevel"/>
    <w:tmpl w:val="145535F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A2F4459"/>
    <w:multiLevelType w:val="multilevel"/>
    <w:tmpl w:val="1A2F4459"/>
    <w:lvl w:ilvl="0" w:tentative="0">
      <w:start w:val="35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B0675D4"/>
    <w:multiLevelType w:val="multilevel"/>
    <w:tmpl w:val="1B0675D4"/>
    <w:lvl w:ilvl="0" w:tentative="0">
      <w:start w:val="1"/>
      <w:numFmt w:val="decimal"/>
      <w:pStyle w:val="2"/>
      <w:suff w:val="space"/>
      <w:lvlText w:val="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1.%2 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pStyle w:val="5"/>
      <w:suff w:val="space"/>
      <w:lvlText w:val="%1.%2.%3 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 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1.%2.%3.%4.%5 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suff w:val="space"/>
      <w:lvlText w:val="%1.%2.%3.%4.%5.%6 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9"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pStyle w:val="10"/>
      <w:lvlText w:val="%8)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9)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8">
    <w:nsid w:val="1B471A25"/>
    <w:multiLevelType w:val="multilevel"/>
    <w:tmpl w:val="1B471A2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D1F70B6"/>
    <w:multiLevelType w:val="multilevel"/>
    <w:tmpl w:val="1D1F70B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F4E2CE9"/>
    <w:multiLevelType w:val="multilevel"/>
    <w:tmpl w:val="1F4E2CE9"/>
    <w:lvl w:ilvl="0" w:tentative="0">
      <w:start w:val="35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37C11FD"/>
    <w:multiLevelType w:val="multilevel"/>
    <w:tmpl w:val="237C11FD"/>
    <w:lvl w:ilvl="0" w:tentative="0">
      <w:start w:val="3"/>
      <w:numFmt w:val="chineseCountingThousand"/>
      <w:pStyle w:val="163"/>
      <w:lvlText w:val="%1、"/>
      <w:lvlJc w:val="left"/>
      <w:pPr>
        <w:ind w:left="0" w:firstLine="0"/>
      </w:pPr>
      <w:rPr>
        <w:color w:val="auto"/>
      </w:rPr>
    </w:lvl>
    <w:lvl w:ilvl="1" w:tentative="0">
      <w:start w:val="1"/>
      <w:numFmt w:val="chineseCountingThousand"/>
      <w:lvlText w:val="(%2)"/>
      <w:lvlJc w:val="left"/>
      <w:pPr>
        <w:ind w:left="0" w:firstLine="0"/>
      </w:pPr>
      <w:rPr>
        <w:color w:val="auto"/>
      </w:rPr>
    </w:lvl>
    <w:lvl w:ilvl="2" w:tentative="0">
      <w:start w:val="1"/>
      <w:numFmt w:val="decimal"/>
      <w:lvlText w:val="%1.%2.%3"/>
      <w:lvlJc w:val="left"/>
      <w:pPr>
        <w:ind w:left="0" w:firstLine="0"/>
      </w:pPr>
    </w:lvl>
    <w:lvl w:ilvl="3" w:tentative="0">
      <w:start w:val="1"/>
      <w:numFmt w:val="decimal"/>
      <w:lvlText w:val="%1.%2.%3.%4"/>
      <w:lvlJc w:val="left"/>
      <w:pPr>
        <w:ind w:left="0" w:firstLine="0"/>
      </w:pPr>
    </w:lvl>
    <w:lvl w:ilvl="4" w:tentative="0">
      <w:start w:val="1"/>
      <w:numFmt w:val="decimal"/>
      <w:lvlText w:val="%1.%2.%3.%4.%5"/>
      <w:lvlJc w:val="left"/>
      <w:pPr>
        <w:ind w:left="0" w:firstLine="0"/>
      </w:pPr>
    </w:lvl>
    <w:lvl w:ilvl="5" w:tentative="0">
      <w:start w:val="1"/>
      <w:numFmt w:val="decimal"/>
      <w:isLgl/>
      <w:lvlText w:val="%1.%2.%3.%4.%5.%6"/>
      <w:lvlJc w:val="left"/>
      <w:pPr>
        <w:ind w:left="0" w:firstLine="0"/>
      </w:pPr>
    </w:lvl>
    <w:lvl w:ilvl="6" w:tentative="0">
      <w:start w:val="1"/>
      <w:numFmt w:val="decimal"/>
      <w:lvlText w:val="%1.%2.%3.%4.%5.%6.%7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ind w:left="0" w:firstLine="0"/>
      </w:pPr>
    </w:lvl>
    <w:lvl w:ilvl="8" w:tentative="0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2">
    <w:nsid w:val="254C04BF"/>
    <w:multiLevelType w:val="multilevel"/>
    <w:tmpl w:val="254C04BF"/>
    <w:lvl w:ilvl="0" w:tentative="0">
      <w:start w:val="1"/>
      <w:numFmt w:val="lowerLetter"/>
      <w:lvlText w:val="%1)"/>
      <w:lvlJc w:val="left"/>
      <w:pPr>
        <w:ind w:left="987" w:hanging="420"/>
      </w:pPr>
      <w:rPr>
        <w:i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2156BB2"/>
    <w:multiLevelType w:val="multilevel"/>
    <w:tmpl w:val="42156BB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A8227E1"/>
    <w:multiLevelType w:val="multilevel"/>
    <w:tmpl w:val="4A8227E1"/>
    <w:lvl w:ilvl="0" w:tentative="0">
      <w:start w:val="1"/>
      <w:numFmt w:val="bullet"/>
      <w:pStyle w:val="92"/>
      <w:lvlText w:val=""/>
      <w:lvlJc w:val="left"/>
      <w:pPr>
        <w:ind w:left="10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20" w:hanging="420"/>
      </w:pPr>
      <w:rPr>
        <w:rFonts w:hint="default" w:ascii="Wingdings" w:hAnsi="Wingdings"/>
      </w:rPr>
    </w:lvl>
  </w:abstractNum>
  <w:abstractNum w:abstractNumId="15">
    <w:nsid w:val="502D0707"/>
    <w:multiLevelType w:val="multilevel"/>
    <w:tmpl w:val="502D070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6A36E1A"/>
    <w:multiLevelType w:val="multilevel"/>
    <w:tmpl w:val="56A36E1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6AE16D9"/>
    <w:multiLevelType w:val="multilevel"/>
    <w:tmpl w:val="56AE16D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6C03F48"/>
    <w:multiLevelType w:val="multilevel"/>
    <w:tmpl w:val="56C03F48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pStyle w:val="68"/>
      <w:lvlText w:val="%1.%2."/>
      <w:lvlJc w:val="left"/>
      <w:pPr>
        <w:ind w:left="567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>
    <w:nsid w:val="6CEA2025"/>
    <w:multiLevelType w:val="multilevel"/>
    <w:tmpl w:val="6CEA2025"/>
    <w:lvl w:ilvl="0" w:tentative="0">
      <w:start w:val="1"/>
      <w:numFmt w:val="none"/>
      <w:pStyle w:val="65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66"/>
      <w:suff w:val="nothing"/>
      <w:lvlText w:val="%1%2　"/>
      <w:lvlJc w:val="left"/>
      <w:pPr>
        <w:ind w:left="142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pStyle w:val="67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2.5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color w:val="auto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1050" w:hanging="105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20">
    <w:nsid w:val="758D790A"/>
    <w:multiLevelType w:val="multilevel"/>
    <w:tmpl w:val="758D790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8E820B5"/>
    <w:multiLevelType w:val="multilevel"/>
    <w:tmpl w:val="78E820B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D050869"/>
    <w:multiLevelType w:val="multilevel"/>
    <w:tmpl w:val="7D050869"/>
    <w:lvl w:ilvl="0" w:tentative="0">
      <w:start w:val="1"/>
      <w:numFmt w:val="lowerLetter"/>
      <w:lvlText w:val="%1)"/>
      <w:lvlJc w:val="left"/>
      <w:pPr>
        <w:tabs>
          <w:tab w:val="left" w:pos="900"/>
        </w:tabs>
        <w:ind w:left="90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416"/>
        </w:tabs>
        <w:ind w:left="416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836"/>
        </w:tabs>
        <w:ind w:left="836" w:hanging="420"/>
      </w:pPr>
    </w:lvl>
    <w:lvl w:ilvl="3" w:tentative="0">
      <w:start w:val="1"/>
      <w:numFmt w:val="decimal"/>
      <w:lvlText w:val="%4."/>
      <w:lvlJc w:val="left"/>
      <w:pPr>
        <w:tabs>
          <w:tab w:val="left" w:pos="1256"/>
        </w:tabs>
        <w:ind w:left="1256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1676"/>
        </w:tabs>
        <w:ind w:left="1676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096"/>
        </w:tabs>
        <w:ind w:left="2096" w:hanging="420"/>
      </w:pPr>
    </w:lvl>
    <w:lvl w:ilvl="6" w:tentative="0">
      <w:start w:val="1"/>
      <w:numFmt w:val="decimal"/>
      <w:lvlText w:val="%7."/>
      <w:lvlJc w:val="left"/>
      <w:pPr>
        <w:tabs>
          <w:tab w:val="left" w:pos="2516"/>
        </w:tabs>
        <w:ind w:left="2516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2936"/>
        </w:tabs>
        <w:ind w:left="2936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356"/>
        </w:tabs>
        <w:ind w:left="3356" w:hanging="420"/>
      </w:pPr>
    </w:lvl>
  </w:abstractNum>
  <w:abstractNum w:abstractNumId="23">
    <w:nsid w:val="7E000B30"/>
    <w:multiLevelType w:val="multilevel"/>
    <w:tmpl w:val="7E000B3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ECB7AF8"/>
    <w:multiLevelType w:val="multilevel"/>
    <w:tmpl w:val="7ECB7AF8"/>
    <w:lvl w:ilvl="0" w:tentative="0">
      <w:start w:val="1"/>
      <w:numFmt w:val="lowerLetter"/>
      <w:pStyle w:val="80"/>
      <w:lvlText w:val="%1."/>
      <w:lvlJc w:val="left"/>
      <w:pPr>
        <w:ind w:left="1322" w:hanging="420"/>
      </w:pPr>
      <w:rPr>
        <w:rFonts w:hint="default" w:ascii="Times New Roman" w:hAnsi="Times New Roman" w:eastAsia="宋体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ind w:left="1742" w:hanging="420"/>
      </w:pPr>
    </w:lvl>
    <w:lvl w:ilvl="2" w:tentative="0">
      <w:start w:val="1"/>
      <w:numFmt w:val="lowerRoman"/>
      <w:lvlText w:val="%3."/>
      <w:lvlJc w:val="right"/>
      <w:pPr>
        <w:ind w:left="2162" w:hanging="420"/>
      </w:pPr>
    </w:lvl>
    <w:lvl w:ilvl="3" w:tentative="0">
      <w:start w:val="1"/>
      <w:numFmt w:val="decimal"/>
      <w:lvlText w:val="%4."/>
      <w:lvlJc w:val="left"/>
      <w:pPr>
        <w:ind w:left="2582" w:hanging="420"/>
      </w:pPr>
    </w:lvl>
    <w:lvl w:ilvl="4" w:tentative="0">
      <w:start w:val="1"/>
      <w:numFmt w:val="lowerLetter"/>
      <w:lvlText w:val="%5)"/>
      <w:lvlJc w:val="left"/>
      <w:pPr>
        <w:ind w:left="3002" w:hanging="420"/>
      </w:pPr>
    </w:lvl>
    <w:lvl w:ilvl="5" w:tentative="0">
      <w:start w:val="1"/>
      <w:numFmt w:val="lowerRoman"/>
      <w:lvlText w:val="%6."/>
      <w:lvlJc w:val="right"/>
      <w:pPr>
        <w:ind w:left="3422" w:hanging="420"/>
      </w:pPr>
    </w:lvl>
    <w:lvl w:ilvl="6" w:tentative="0">
      <w:start w:val="1"/>
      <w:numFmt w:val="decimal"/>
      <w:lvlText w:val="%7."/>
      <w:lvlJc w:val="left"/>
      <w:pPr>
        <w:ind w:left="3842" w:hanging="420"/>
      </w:pPr>
    </w:lvl>
    <w:lvl w:ilvl="7" w:tentative="0">
      <w:start w:val="1"/>
      <w:numFmt w:val="lowerLetter"/>
      <w:lvlText w:val="%8)"/>
      <w:lvlJc w:val="left"/>
      <w:pPr>
        <w:ind w:left="4262" w:hanging="420"/>
      </w:pPr>
    </w:lvl>
    <w:lvl w:ilvl="8" w:tentative="0">
      <w:start w:val="1"/>
      <w:numFmt w:val="lowerRoman"/>
      <w:lvlText w:val="%9."/>
      <w:lvlJc w:val="right"/>
      <w:pPr>
        <w:ind w:left="4682" w:hanging="420"/>
      </w:pPr>
    </w:lvl>
  </w:abstractNum>
  <w:abstractNum w:abstractNumId="25">
    <w:nsid w:val="7FA11F5D"/>
    <w:multiLevelType w:val="multilevel"/>
    <w:tmpl w:val="7FA11F5D"/>
    <w:lvl w:ilvl="0" w:tentative="0">
      <w:start w:val="35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</w:num>
  <w:num w:numId="3">
    <w:abstractNumId w:val="18"/>
  </w:num>
  <w:num w:numId="4">
    <w:abstractNumId w:val="24"/>
  </w:num>
  <w:num w:numId="5">
    <w:abstractNumId w:val="0"/>
  </w:num>
  <w:num w:numId="6">
    <w:abstractNumId w:val="14"/>
  </w:num>
  <w:num w:numId="7">
    <w:abstractNumId w:val="11"/>
  </w:num>
  <w:num w:numId="8">
    <w:abstractNumId w:val="1"/>
  </w:num>
  <w:num w:numId="9">
    <w:abstractNumId w:val="3"/>
  </w:num>
  <w:num w:numId="10">
    <w:abstractNumId w:val="12"/>
    <w:lvlOverride w:ilvl="0">
      <w:startOverride w:val="1"/>
    </w:lvlOverride>
  </w:num>
  <w:num w:numId="11">
    <w:abstractNumId w:val="16"/>
  </w:num>
  <w:num w:numId="12">
    <w:abstractNumId w:val="12"/>
    <w:lvlOverride w:ilvl="0">
      <w:startOverride w:val="1"/>
    </w:lvlOverride>
  </w:num>
  <w:num w:numId="13">
    <w:abstractNumId w:val="5"/>
  </w:num>
  <w:num w:numId="14">
    <w:abstractNumId w:val="12"/>
    <w:lvlOverride w:ilvl="0">
      <w:startOverride w:val="1"/>
    </w:lvlOverride>
  </w:num>
  <w:num w:numId="15">
    <w:abstractNumId w:val="13"/>
  </w:num>
  <w:num w:numId="16">
    <w:abstractNumId w:val="12"/>
    <w:lvlOverride w:ilvl="0">
      <w:startOverride w:val="1"/>
    </w:lvlOverride>
  </w:num>
  <w:num w:numId="17">
    <w:abstractNumId w:val="12"/>
    <w:lvlOverride w:ilvl="0">
      <w:startOverride w:val="1"/>
    </w:lvlOverride>
  </w:num>
  <w:num w:numId="18">
    <w:abstractNumId w:val="9"/>
  </w:num>
  <w:num w:numId="19">
    <w:abstractNumId w:val="12"/>
    <w:lvlOverride w:ilvl="0">
      <w:startOverride w:val="1"/>
    </w:lvlOverride>
  </w:num>
  <w:num w:numId="20">
    <w:abstractNumId w:val="21"/>
  </w:num>
  <w:num w:numId="21">
    <w:abstractNumId w:val="23"/>
  </w:num>
  <w:num w:numId="22">
    <w:abstractNumId w:val="12"/>
    <w:lvlOverride w:ilvl="0">
      <w:startOverride w:val="1"/>
    </w:lvlOverride>
  </w:num>
  <w:num w:numId="23">
    <w:abstractNumId w:val="12"/>
    <w:lvlOverride w:ilvl="0">
      <w:startOverride w:val="1"/>
    </w:lvlOverride>
  </w:num>
  <w:num w:numId="24">
    <w:abstractNumId w:val="2"/>
  </w:num>
  <w:num w:numId="25">
    <w:abstractNumId w:val="22"/>
  </w:num>
  <w:num w:numId="26">
    <w:abstractNumId w:val="12"/>
    <w:lvlOverride w:ilvl="0">
      <w:startOverride w:val="1"/>
    </w:lvlOverride>
  </w:num>
  <w:num w:numId="27">
    <w:abstractNumId w:val="12"/>
    <w:lvlOverride w:ilvl="0">
      <w:startOverride w:val="1"/>
    </w:lvlOverride>
  </w:num>
  <w:num w:numId="28">
    <w:abstractNumId w:val="20"/>
  </w:num>
  <w:num w:numId="29">
    <w:abstractNumId w:val="12"/>
    <w:lvlOverride w:ilvl="0">
      <w:startOverride w:val="1"/>
    </w:lvlOverride>
  </w:num>
  <w:num w:numId="30">
    <w:abstractNumId w:val="12"/>
    <w:lvlOverride w:ilvl="0">
      <w:startOverride w:val="1"/>
    </w:lvlOverride>
  </w:num>
  <w:num w:numId="31">
    <w:abstractNumId w:val="8"/>
  </w:num>
  <w:num w:numId="32">
    <w:abstractNumId w:val="6"/>
  </w:num>
  <w:num w:numId="33">
    <w:abstractNumId w:val="12"/>
    <w:lvlOverride w:ilvl="0">
      <w:startOverride w:val="1"/>
    </w:lvlOverride>
  </w:num>
  <w:num w:numId="34">
    <w:abstractNumId w:val="15"/>
  </w:num>
  <w:num w:numId="35">
    <w:abstractNumId w:val="10"/>
  </w:num>
  <w:num w:numId="36">
    <w:abstractNumId w:val="12"/>
    <w:lvlOverride w:ilvl="0">
      <w:startOverride w:val="1"/>
    </w:lvlOverride>
  </w:num>
  <w:num w:numId="37">
    <w:abstractNumId w:val="17"/>
  </w:num>
  <w:num w:numId="38">
    <w:abstractNumId w:val="25"/>
  </w:num>
  <w:num w:numId="39">
    <w:abstractNumId w:val="12"/>
    <w:lvlOverride w:ilvl="0">
      <w:startOverride w:val="1"/>
    </w:lvlOverride>
  </w:num>
  <w:num w:numId="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bordersDoNotSurroundHeader w:val="1"/>
  <w:bordersDoNotSurroundFooter w:val="1"/>
  <w:hideSpellingErrors/>
  <w:linkStyles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E0C"/>
    <w:rsid w:val="000003E2"/>
    <w:rsid w:val="00000BC0"/>
    <w:rsid w:val="00001640"/>
    <w:rsid w:val="00001A51"/>
    <w:rsid w:val="00002639"/>
    <w:rsid w:val="000029E2"/>
    <w:rsid w:val="00003280"/>
    <w:rsid w:val="000034EC"/>
    <w:rsid w:val="00004C64"/>
    <w:rsid w:val="00004D8A"/>
    <w:rsid w:val="00005432"/>
    <w:rsid w:val="0000543C"/>
    <w:rsid w:val="00005F36"/>
    <w:rsid w:val="000062A1"/>
    <w:rsid w:val="00006FB6"/>
    <w:rsid w:val="000111F6"/>
    <w:rsid w:val="00011A14"/>
    <w:rsid w:val="00012874"/>
    <w:rsid w:val="00012EDD"/>
    <w:rsid w:val="000131A4"/>
    <w:rsid w:val="00013FF9"/>
    <w:rsid w:val="00015B85"/>
    <w:rsid w:val="00015D1E"/>
    <w:rsid w:val="000161E5"/>
    <w:rsid w:val="00020214"/>
    <w:rsid w:val="000204C3"/>
    <w:rsid w:val="00020A76"/>
    <w:rsid w:val="0002111A"/>
    <w:rsid w:val="00024499"/>
    <w:rsid w:val="00024A3F"/>
    <w:rsid w:val="00025105"/>
    <w:rsid w:val="00025868"/>
    <w:rsid w:val="00026466"/>
    <w:rsid w:val="000270DD"/>
    <w:rsid w:val="00027561"/>
    <w:rsid w:val="00027B14"/>
    <w:rsid w:val="000305AB"/>
    <w:rsid w:val="00030BDC"/>
    <w:rsid w:val="00030D9E"/>
    <w:rsid w:val="000316B8"/>
    <w:rsid w:val="000316D0"/>
    <w:rsid w:val="00032360"/>
    <w:rsid w:val="0003243A"/>
    <w:rsid w:val="00033F6C"/>
    <w:rsid w:val="00034440"/>
    <w:rsid w:val="000346F7"/>
    <w:rsid w:val="000349C7"/>
    <w:rsid w:val="00034CF9"/>
    <w:rsid w:val="00036687"/>
    <w:rsid w:val="00037F4A"/>
    <w:rsid w:val="00040118"/>
    <w:rsid w:val="000406C1"/>
    <w:rsid w:val="0004110E"/>
    <w:rsid w:val="000415D7"/>
    <w:rsid w:val="00041994"/>
    <w:rsid w:val="00042157"/>
    <w:rsid w:val="000425D4"/>
    <w:rsid w:val="00042C7E"/>
    <w:rsid w:val="00042D28"/>
    <w:rsid w:val="00042FAC"/>
    <w:rsid w:val="000430F1"/>
    <w:rsid w:val="00043B40"/>
    <w:rsid w:val="00044380"/>
    <w:rsid w:val="00044411"/>
    <w:rsid w:val="0004459F"/>
    <w:rsid w:val="00044B3B"/>
    <w:rsid w:val="00044C81"/>
    <w:rsid w:val="000451F6"/>
    <w:rsid w:val="0004590E"/>
    <w:rsid w:val="00045A66"/>
    <w:rsid w:val="00046C28"/>
    <w:rsid w:val="000472D7"/>
    <w:rsid w:val="000475DA"/>
    <w:rsid w:val="00050AED"/>
    <w:rsid w:val="00052111"/>
    <w:rsid w:val="00052D64"/>
    <w:rsid w:val="00053A3C"/>
    <w:rsid w:val="0005521E"/>
    <w:rsid w:val="000553B3"/>
    <w:rsid w:val="0005618C"/>
    <w:rsid w:val="00056308"/>
    <w:rsid w:val="000568CC"/>
    <w:rsid w:val="00056925"/>
    <w:rsid w:val="00057137"/>
    <w:rsid w:val="0005795F"/>
    <w:rsid w:val="000609EB"/>
    <w:rsid w:val="00061306"/>
    <w:rsid w:val="00061729"/>
    <w:rsid w:val="00062279"/>
    <w:rsid w:val="0006307A"/>
    <w:rsid w:val="00063464"/>
    <w:rsid w:val="000638EA"/>
    <w:rsid w:val="00064CC5"/>
    <w:rsid w:val="000656CD"/>
    <w:rsid w:val="00066474"/>
    <w:rsid w:val="00067439"/>
    <w:rsid w:val="0006787B"/>
    <w:rsid w:val="00070726"/>
    <w:rsid w:val="00070974"/>
    <w:rsid w:val="000717A6"/>
    <w:rsid w:val="00071C16"/>
    <w:rsid w:val="00072135"/>
    <w:rsid w:val="0007250C"/>
    <w:rsid w:val="00072CAD"/>
    <w:rsid w:val="00072D76"/>
    <w:rsid w:val="00073A7C"/>
    <w:rsid w:val="00074E36"/>
    <w:rsid w:val="0007570F"/>
    <w:rsid w:val="00075C80"/>
    <w:rsid w:val="000767A7"/>
    <w:rsid w:val="00076921"/>
    <w:rsid w:val="00077993"/>
    <w:rsid w:val="0008027A"/>
    <w:rsid w:val="0008159A"/>
    <w:rsid w:val="000829E3"/>
    <w:rsid w:val="00083060"/>
    <w:rsid w:val="00084022"/>
    <w:rsid w:val="000843E5"/>
    <w:rsid w:val="000846C9"/>
    <w:rsid w:val="0008496F"/>
    <w:rsid w:val="00084C12"/>
    <w:rsid w:val="0008526E"/>
    <w:rsid w:val="00087471"/>
    <w:rsid w:val="000879F7"/>
    <w:rsid w:val="0009092B"/>
    <w:rsid w:val="0009093F"/>
    <w:rsid w:val="00093074"/>
    <w:rsid w:val="00093507"/>
    <w:rsid w:val="0009375E"/>
    <w:rsid w:val="00094491"/>
    <w:rsid w:val="00094905"/>
    <w:rsid w:val="00095427"/>
    <w:rsid w:val="000955A1"/>
    <w:rsid w:val="00095E14"/>
    <w:rsid w:val="00096D5D"/>
    <w:rsid w:val="000A101A"/>
    <w:rsid w:val="000A280E"/>
    <w:rsid w:val="000A32FE"/>
    <w:rsid w:val="000A3E40"/>
    <w:rsid w:val="000A489D"/>
    <w:rsid w:val="000A54B8"/>
    <w:rsid w:val="000A615A"/>
    <w:rsid w:val="000A698D"/>
    <w:rsid w:val="000B0306"/>
    <w:rsid w:val="000B0EB3"/>
    <w:rsid w:val="000B0EFD"/>
    <w:rsid w:val="000B145B"/>
    <w:rsid w:val="000B1ADB"/>
    <w:rsid w:val="000B356B"/>
    <w:rsid w:val="000B4664"/>
    <w:rsid w:val="000B4AAD"/>
    <w:rsid w:val="000B511E"/>
    <w:rsid w:val="000B54A9"/>
    <w:rsid w:val="000B5A41"/>
    <w:rsid w:val="000B5A90"/>
    <w:rsid w:val="000C02A7"/>
    <w:rsid w:val="000C0FA3"/>
    <w:rsid w:val="000C11B4"/>
    <w:rsid w:val="000C14B4"/>
    <w:rsid w:val="000C3C4B"/>
    <w:rsid w:val="000C3E3C"/>
    <w:rsid w:val="000C40CC"/>
    <w:rsid w:val="000C421E"/>
    <w:rsid w:val="000C5616"/>
    <w:rsid w:val="000C599B"/>
    <w:rsid w:val="000C5DCA"/>
    <w:rsid w:val="000C5DDB"/>
    <w:rsid w:val="000C65A8"/>
    <w:rsid w:val="000C6822"/>
    <w:rsid w:val="000C6E8A"/>
    <w:rsid w:val="000C7AB9"/>
    <w:rsid w:val="000D04F1"/>
    <w:rsid w:val="000D3D28"/>
    <w:rsid w:val="000D53E3"/>
    <w:rsid w:val="000D5DF4"/>
    <w:rsid w:val="000D63E8"/>
    <w:rsid w:val="000D6C9F"/>
    <w:rsid w:val="000D6F2F"/>
    <w:rsid w:val="000D7942"/>
    <w:rsid w:val="000D7E07"/>
    <w:rsid w:val="000E0501"/>
    <w:rsid w:val="000E1662"/>
    <w:rsid w:val="000E287E"/>
    <w:rsid w:val="000E411A"/>
    <w:rsid w:val="000E4163"/>
    <w:rsid w:val="000E4249"/>
    <w:rsid w:val="000E4843"/>
    <w:rsid w:val="000E528A"/>
    <w:rsid w:val="000E5B44"/>
    <w:rsid w:val="000E6943"/>
    <w:rsid w:val="000E7B47"/>
    <w:rsid w:val="000F0859"/>
    <w:rsid w:val="000F144C"/>
    <w:rsid w:val="000F1B25"/>
    <w:rsid w:val="000F2C0A"/>
    <w:rsid w:val="000F3499"/>
    <w:rsid w:val="000F3686"/>
    <w:rsid w:val="000F6533"/>
    <w:rsid w:val="000F6A5E"/>
    <w:rsid w:val="000F6E9D"/>
    <w:rsid w:val="000F7B41"/>
    <w:rsid w:val="00100A59"/>
    <w:rsid w:val="001055C9"/>
    <w:rsid w:val="00105DC7"/>
    <w:rsid w:val="00107823"/>
    <w:rsid w:val="00111068"/>
    <w:rsid w:val="001113E9"/>
    <w:rsid w:val="001126E4"/>
    <w:rsid w:val="001132E3"/>
    <w:rsid w:val="001135A4"/>
    <w:rsid w:val="001139D7"/>
    <w:rsid w:val="00113E7E"/>
    <w:rsid w:val="001147ED"/>
    <w:rsid w:val="001164EF"/>
    <w:rsid w:val="001166DD"/>
    <w:rsid w:val="00116991"/>
    <w:rsid w:val="00116D79"/>
    <w:rsid w:val="00116DA3"/>
    <w:rsid w:val="00117FF1"/>
    <w:rsid w:val="00120906"/>
    <w:rsid w:val="00120EA7"/>
    <w:rsid w:val="0012147E"/>
    <w:rsid w:val="00121689"/>
    <w:rsid w:val="0012203A"/>
    <w:rsid w:val="00122853"/>
    <w:rsid w:val="001232D0"/>
    <w:rsid w:val="00123DED"/>
    <w:rsid w:val="0012673E"/>
    <w:rsid w:val="001268F6"/>
    <w:rsid w:val="0012765D"/>
    <w:rsid w:val="00130738"/>
    <w:rsid w:val="0013116C"/>
    <w:rsid w:val="00131357"/>
    <w:rsid w:val="00131BE7"/>
    <w:rsid w:val="00135061"/>
    <w:rsid w:val="00135311"/>
    <w:rsid w:val="00135760"/>
    <w:rsid w:val="00136465"/>
    <w:rsid w:val="00137985"/>
    <w:rsid w:val="00140401"/>
    <w:rsid w:val="001408B0"/>
    <w:rsid w:val="00140B8F"/>
    <w:rsid w:val="00142DE0"/>
    <w:rsid w:val="00142F7D"/>
    <w:rsid w:val="00143857"/>
    <w:rsid w:val="001442A6"/>
    <w:rsid w:val="00144B5C"/>
    <w:rsid w:val="00144FE4"/>
    <w:rsid w:val="00145D0C"/>
    <w:rsid w:val="00146B73"/>
    <w:rsid w:val="00147101"/>
    <w:rsid w:val="00147414"/>
    <w:rsid w:val="001502B2"/>
    <w:rsid w:val="00150392"/>
    <w:rsid w:val="00150DD4"/>
    <w:rsid w:val="00152DE2"/>
    <w:rsid w:val="00152FFF"/>
    <w:rsid w:val="0015363B"/>
    <w:rsid w:val="001536B5"/>
    <w:rsid w:val="00153F6C"/>
    <w:rsid w:val="00154652"/>
    <w:rsid w:val="00155022"/>
    <w:rsid w:val="00155258"/>
    <w:rsid w:val="001561CC"/>
    <w:rsid w:val="00157166"/>
    <w:rsid w:val="00160370"/>
    <w:rsid w:val="00160E3D"/>
    <w:rsid w:val="00160FA3"/>
    <w:rsid w:val="0016117B"/>
    <w:rsid w:val="001612D2"/>
    <w:rsid w:val="00161890"/>
    <w:rsid w:val="00162134"/>
    <w:rsid w:val="001623AF"/>
    <w:rsid w:val="001646FC"/>
    <w:rsid w:val="001655E4"/>
    <w:rsid w:val="001655F6"/>
    <w:rsid w:val="001656F8"/>
    <w:rsid w:val="00166266"/>
    <w:rsid w:val="00167330"/>
    <w:rsid w:val="00167B6C"/>
    <w:rsid w:val="00170DE7"/>
    <w:rsid w:val="00170EDB"/>
    <w:rsid w:val="00170F8E"/>
    <w:rsid w:val="0017160F"/>
    <w:rsid w:val="001718E3"/>
    <w:rsid w:val="00171BA6"/>
    <w:rsid w:val="00171E5D"/>
    <w:rsid w:val="00172247"/>
    <w:rsid w:val="001725D3"/>
    <w:rsid w:val="00172844"/>
    <w:rsid w:val="00172C15"/>
    <w:rsid w:val="00173748"/>
    <w:rsid w:val="00173B49"/>
    <w:rsid w:val="0017574E"/>
    <w:rsid w:val="001760DE"/>
    <w:rsid w:val="001763D3"/>
    <w:rsid w:val="00176D04"/>
    <w:rsid w:val="001775EC"/>
    <w:rsid w:val="00180565"/>
    <w:rsid w:val="00181109"/>
    <w:rsid w:val="00181971"/>
    <w:rsid w:val="0018441C"/>
    <w:rsid w:val="00185C45"/>
    <w:rsid w:val="00192A86"/>
    <w:rsid w:val="00194439"/>
    <w:rsid w:val="00194ADB"/>
    <w:rsid w:val="00194AE8"/>
    <w:rsid w:val="00194DC2"/>
    <w:rsid w:val="00194E2F"/>
    <w:rsid w:val="001951E5"/>
    <w:rsid w:val="00195703"/>
    <w:rsid w:val="00195D9A"/>
    <w:rsid w:val="00195FF7"/>
    <w:rsid w:val="001968E7"/>
    <w:rsid w:val="001972F5"/>
    <w:rsid w:val="00197B94"/>
    <w:rsid w:val="001A02DB"/>
    <w:rsid w:val="001A0A47"/>
    <w:rsid w:val="001A0CA0"/>
    <w:rsid w:val="001A14C7"/>
    <w:rsid w:val="001A1673"/>
    <w:rsid w:val="001A25F8"/>
    <w:rsid w:val="001A298C"/>
    <w:rsid w:val="001A446A"/>
    <w:rsid w:val="001A4905"/>
    <w:rsid w:val="001A5174"/>
    <w:rsid w:val="001A5248"/>
    <w:rsid w:val="001A57EE"/>
    <w:rsid w:val="001A6426"/>
    <w:rsid w:val="001A661C"/>
    <w:rsid w:val="001A7E03"/>
    <w:rsid w:val="001B08F2"/>
    <w:rsid w:val="001B09B8"/>
    <w:rsid w:val="001B17C3"/>
    <w:rsid w:val="001B192B"/>
    <w:rsid w:val="001B19E0"/>
    <w:rsid w:val="001B1FA6"/>
    <w:rsid w:val="001B23A7"/>
    <w:rsid w:val="001B2424"/>
    <w:rsid w:val="001B2707"/>
    <w:rsid w:val="001B28F7"/>
    <w:rsid w:val="001B362A"/>
    <w:rsid w:val="001B5631"/>
    <w:rsid w:val="001B66A1"/>
    <w:rsid w:val="001B79DF"/>
    <w:rsid w:val="001C19E3"/>
    <w:rsid w:val="001C1E2E"/>
    <w:rsid w:val="001C35CF"/>
    <w:rsid w:val="001C374E"/>
    <w:rsid w:val="001C399A"/>
    <w:rsid w:val="001C39A5"/>
    <w:rsid w:val="001C4260"/>
    <w:rsid w:val="001C4765"/>
    <w:rsid w:val="001C49CE"/>
    <w:rsid w:val="001C4DA3"/>
    <w:rsid w:val="001C5033"/>
    <w:rsid w:val="001C5F6C"/>
    <w:rsid w:val="001C6627"/>
    <w:rsid w:val="001C7722"/>
    <w:rsid w:val="001D0777"/>
    <w:rsid w:val="001D084E"/>
    <w:rsid w:val="001D0C74"/>
    <w:rsid w:val="001D1845"/>
    <w:rsid w:val="001D2372"/>
    <w:rsid w:val="001D3088"/>
    <w:rsid w:val="001D3749"/>
    <w:rsid w:val="001D3FC9"/>
    <w:rsid w:val="001D6266"/>
    <w:rsid w:val="001D701B"/>
    <w:rsid w:val="001D74BA"/>
    <w:rsid w:val="001D7B05"/>
    <w:rsid w:val="001E058A"/>
    <w:rsid w:val="001E0923"/>
    <w:rsid w:val="001E0C7B"/>
    <w:rsid w:val="001E10D6"/>
    <w:rsid w:val="001E2041"/>
    <w:rsid w:val="001E2237"/>
    <w:rsid w:val="001E246C"/>
    <w:rsid w:val="001E307D"/>
    <w:rsid w:val="001E43A9"/>
    <w:rsid w:val="001E5591"/>
    <w:rsid w:val="001E5F8C"/>
    <w:rsid w:val="001E683F"/>
    <w:rsid w:val="001E722A"/>
    <w:rsid w:val="001E796B"/>
    <w:rsid w:val="001F0A81"/>
    <w:rsid w:val="001F18F1"/>
    <w:rsid w:val="001F2397"/>
    <w:rsid w:val="001F259E"/>
    <w:rsid w:val="001F30C6"/>
    <w:rsid w:val="001F32CE"/>
    <w:rsid w:val="001F5ADB"/>
    <w:rsid w:val="001F618A"/>
    <w:rsid w:val="001F621C"/>
    <w:rsid w:val="001F7E4F"/>
    <w:rsid w:val="00200390"/>
    <w:rsid w:val="00201224"/>
    <w:rsid w:val="00201A80"/>
    <w:rsid w:val="00203D5A"/>
    <w:rsid w:val="0020454F"/>
    <w:rsid w:val="00205996"/>
    <w:rsid w:val="0020600A"/>
    <w:rsid w:val="0020668D"/>
    <w:rsid w:val="0020730A"/>
    <w:rsid w:val="002107A3"/>
    <w:rsid w:val="00212419"/>
    <w:rsid w:val="00213E10"/>
    <w:rsid w:val="002149D0"/>
    <w:rsid w:val="002150BF"/>
    <w:rsid w:val="00215FCE"/>
    <w:rsid w:val="0021714D"/>
    <w:rsid w:val="00217737"/>
    <w:rsid w:val="00217F30"/>
    <w:rsid w:val="00220B12"/>
    <w:rsid w:val="00221BB0"/>
    <w:rsid w:val="00221F5A"/>
    <w:rsid w:val="00222EC4"/>
    <w:rsid w:val="002231E4"/>
    <w:rsid w:val="00223941"/>
    <w:rsid w:val="00225715"/>
    <w:rsid w:val="00226B9B"/>
    <w:rsid w:val="00227016"/>
    <w:rsid w:val="00227951"/>
    <w:rsid w:val="00227F47"/>
    <w:rsid w:val="00230155"/>
    <w:rsid w:val="00230BDB"/>
    <w:rsid w:val="00231455"/>
    <w:rsid w:val="00231A9C"/>
    <w:rsid w:val="00233977"/>
    <w:rsid w:val="00235332"/>
    <w:rsid w:val="00235E2C"/>
    <w:rsid w:val="00236DB6"/>
    <w:rsid w:val="002376E8"/>
    <w:rsid w:val="00240CE4"/>
    <w:rsid w:val="0024155B"/>
    <w:rsid w:val="00243A60"/>
    <w:rsid w:val="00244A63"/>
    <w:rsid w:val="00246869"/>
    <w:rsid w:val="00247311"/>
    <w:rsid w:val="00247AC2"/>
    <w:rsid w:val="00247B99"/>
    <w:rsid w:val="00250853"/>
    <w:rsid w:val="00250E33"/>
    <w:rsid w:val="00252A6B"/>
    <w:rsid w:val="00252B07"/>
    <w:rsid w:val="00252FA0"/>
    <w:rsid w:val="0025394F"/>
    <w:rsid w:val="00253B54"/>
    <w:rsid w:val="002545BD"/>
    <w:rsid w:val="002552D4"/>
    <w:rsid w:val="0025611A"/>
    <w:rsid w:val="002566D7"/>
    <w:rsid w:val="00256F46"/>
    <w:rsid w:val="002575F0"/>
    <w:rsid w:val="00261743"/>
    <w:rsid w:val="00262197"/>
    <w:rsid w:val="00262F46"/>
    <w:rsid w:val="002634B3"/>
    <w:rsid w:val="002658AB"/>
    <w:rsid w:val="00266903"/>
    <w:rsid w:val="00266DCC"/>
    <w:rsid w:val="00271420"/>
    <w:rsid w:val="002723FC"/>
    <w:rsid w:val="002727E8"/>
    <w:rsid w:val="002728FA"/>
    <w:rsid w:val="002739B1"/>
    <w:rsid w:val="002740AB"/>
    <w:rsid w:val="00274D71"/>
    <w:rsid w:val="00274FD9"/>
    <w:rsid w:val="00275882"/>
    <w:rsid w:val="00275CC5"/>
    <w:rsid w:val="0027630D"/>
    <w:rsid w:val="00277AE1"/>
    <w:rsid w:val="00277D85"/>
    <w:rsid w:val="00280CB4"/>
    <w:rsid w:val="00280FE9"/>
    <w:rsid w:val="002817F7"/>
    <w:rsid w:val="0028202B"/>
    <w:rsid w:val="002822CB"/>
    <w:rsid w:val="002824EE"/>
    <w:rsid w:val="002832D6"/>
    <w:rsid w:val="002834A5"/>
    <w:rsid w:val="0028444B"/>
    <w:rsid w:val="00285152"/>
    <w:rsid w:val="002856EF"/>
    <w:rsid w:val="00286A0C"/>
    <w:rsid w:val="00290CC7"/>
    <w:rsid w:val="00290EFC"/>
    <w:rsid w:val="00294D77"/>
    <w:rsid w:val="00295D90"/>
    <w:rsid w:val="00296F79"/>
    <w:rsid w:val="00297123"/>
    <w:rsid w:val="002A08EA"/>
    <w:rsid w:val="002A0A73"/>
    <w:rsid w:val="002A1146"/>
    <w:rsid w:val="002A1A31"/>
    <w:rsid w:val="002A2E4A"/>
    <w:rsid w:val="002A355F"/>
    <w:rsid w:val="002A357B"/>
    <w:rsid w:val="002A3BEB"/>
    <w:rsid w:val="002A49E8"/>
    <w:rsid w:val="002A5F20"/>
    <w:rsid w:val="002A6680"/>
    <w:rsid w:val="002A78E1"/>
    <w:rsid w:val="002B0A31"/>
    <w:rsid w:val="002B13A1"/>
    <w:rsid w:val="002B1B40"/>
    <w:rsid w:val="002B3A49"/>
    <w:rsid w:val="002B4A5C"/>
    <w:rsid w:val="002B4A8A"/>
    <w:rsid w:val="002B511D"/>
    <w:rsid w:val="002B516E"/>
    <w:rsid w:val="002B572B"/>
    <w:rsid w:val="002B7E1F"/>
    <w:rsid w:val="002C0E33"/>
    <w:rsid w:val="002C106F"/>
    <w:rsid w:val="002C1A4D"/>
    <w:rsid w:val="002C24A5"/>
    <w:rsid w:val="002C32F5"/>
    <w:rsid w:val="002C42CF"/>
    <w:rsid w:val="002C4571"/>
    <w:rsid w:val="002C49DE"/>
    <w:rsid w:val="002C4CC1"/>
    <w:rsid w:val="002C54C2"/>
    <w:rsid w:val="002C5D49"/>
    <w:rsid w:val="002C6341"/>
    <w:rsid w:val="002C698B"/>
    <w:rsid w:val="002D023D"/>
    <w:rsid w:val="002D1B12"/>
    <w:rsid w:val="002D24F4"/>
    <w:rsid w:val="002D292A"/>
    <w:rsid w:val="002D402D"/>
    <w:rsid w:val="002D4577"/>
    <w:rsid w:val="002D4772"/>
    <w:rsid w:val="002D56D5"/>
    <w:rsid w:val="002D5E50"/>
    <w:rsid w:val="002D6421"/>
    <w:rsid w:val="002E019B"/>
    <w:rsid w:val="002E1E5B"/>
    <w:rsid w:val="002E23BA"/>
    <w:rsid w:val="002E33CB"/>
    <w:rsid w:val="002E34EE"/>
    <w:rsid w:val="002E37C9"/>
    <w:rsid w:val="002E4349"/>
    <w:rsid w:val="002E6432"/>
    <w:rsid w:val="002E796D"/>
    <w:rsid w:val="002E7C0E"/>
    <w:rsid w:val="002E7E14"/>
    <w:rsid w:val="002E7E8F"/>
    <w:rsid w:val="002E7FA9"/>
    <w:rsid w:val="002F0243"/>
    <w:rsid w:val="002F1762"/>
    <w:rsid w:val="002F1A71"/>
    <w:rsid w:val="002F1AF7"/>
    <w:rsid w:val="002F2690"/>
    <w:rsid w:val="002F4338"/>
    <w:rsid w:val="002F4431"/>
    <w:rsid w:val="002F4442"/>
    <w:rsid w:val="002F4AE9"/>
    <w:rsid w:val="002F5AE9"/>
    <w:rsid w:val="002F6B06"/>
    <w:rsid w:val="002F6EE6"/>
    <w:rsid w:val="002F76A3"/>
    <w:rsid w:val="002F7996"/>
    <w:rsid w:val="00300D67"/>
    <w:rsid w:val="0030470D"/>
    <w:rsid w:val="00304842"/>
    <w:rsid w:val="00304B22"/>
    <w:rsid w:val="00304FB8"/>
    <w:rsid w:val="0030531C"/>
    <w:rsid w:val="00307ABB"/>
    <w:rsid w:val="00307DD4"/>
    <w:rsid w:val="00310708"/>
    <w:rsid w:val="00311772"/>
    <w:rsid w:val="0031217A"/>
    <w:rsid w:val="00313055"/>
    <w:rsid w:val="00313422"/>
    <w:rsid w:val="00313DA3"/>
    <w:rsid w:val="00314B50"/>
    <w:rsid w:val="003157BD"/>
    <w:rsid w:val="00315F96"/>
    <w:rsid w:val="00316327"/>
    <w:rsid w:val="00317530"/>
    <w:rsid w:val="00317C25"/>
    <w:rsid w:val="003201A4"/>
    <w:rsid w:val="00320F80"/>
    <w:rsid w:val="003216A1"/>
    <w:rsid w:val="00322B35"/>
    <w:rsid w:val="00322DF2"/>
    <w:rsid w:val="003233F4"/>
    <w:rsid w:val="0032613A"/>
    <w:rsid w:val="00326906"/>
    <w:rsid w:val="00327C61"/>
    <w:rsid w:val="00330F00"/>
    <w:rsid w:val="003321BC"/>
    <w:rsid w:val="00332330"/>
    <w:rsid w:val="00332BA3"/>
    <w:rsid w:val="00332CEB"/>
    <w:rsid w:val="00333E97"/>
    <w:rsid w:val="00334EB0"/>
    <w:rsid w:val="0033544C"/>
    <w:rsid w:val="003356CF"/>
    <w:rsid w:val="00335B4A"/>
    <w:rsid w:val="00336C6B"/>
    <w:rsid w:val="0033749C"/>
    <w:rsid w:val="00342802"/>
    <w:rsid w:val="0034289E"/>
    <w:rsid w:val="00342D62"/>
    <w:rsid w:val="00344086"/>
    <w:rsid w:val="003446A6"/>
    <w:rsid w:val="00344C06"/>
    <w:rsid w:val="003459D1"/>
    <w:rsid w:val="00345A60"/>
    <w:rsid w:val="00346BF3"/>
    <w:rsid w:val="003509F8"/>
    <w:rsid w:val="003515BA"/>
    <w:rsid w:val="0035252F"/>
    <w:rsid w:val="0035407D"/>
    <w:rsid w:val="003548C5"/>
    <w:rsid w:val="00354981"/>
    <w:rsid w:val="00355AD2"/>
    <w:rsid w:val="0035607F"/>
    <w:rsid w:val="00357016"/>
    <w:rsid w:val="003604D9"/>
    <w:rsid w:val="00360C37"/>
    <w:rsid w:val="00361062"/>
    <w:rsid w:val="00361518"/>
    <w:rsid w:val="00362031"/>
    <w:rsid w:val="003626CE"/>
    <w:rsid w:val="00363219"/>
    <w:rsid w:val="003634EC"/>
    <w:rsid w:val="00363936"/>
    <w:rsid w:val="0036532F"/>
    <w:rsid w:val="00365441"/>
    <w:rsid w:val="00365845"/>
    <w:rsid w:val="00365DA5"/>
    <w:rsid w:val="00366ECF"/>
    <w:rsid w:val="00367B4D"/>
    <w:rsid w:val="00367D5B"/>
    <w:rsid w:val="00367FFD"/>
    <w:rsid w:val="00370A70"/>
    <w:rsid w:val="00370B00"/>
    <w:rsid w:val="00371A62"/>
    <w:rsid w:val="00371B94"/>
    <w:rsid w:val="00372839"/>
    <w:rsid w:val="00373BC8"/>
    <w:rsid w:val="00374073"/>
    <w:rsid w:val="003740D7"/>
    <w:rsid w:val="00374A7B"/>
    <w:rsid w:val="00374AAB"/>
    <w:rsid w:val="00374AF8"/>
    <w:rsid w:val="00374C94"/>
    <w:rsid w:val="00374F1D"/>
    <w:rsid w:val="00375F9B"/>
    <w:rsid w:val="00376450"/>
    <w:rsid w:val="00377836"/>
    <w:rsid w:val="00380417"/>
    <w:rsid w:val="00380497"/>
    <w:rsid w:val="003807B1"/>
    <w:rsid w:val="00380BA7"/>
    <w:rsid w:val="00380C28"/>
    <w:rsid w:val="00382017"/>
    <w:rsid w:val="003826D6"/>
    <w:rsid w:val="003828BA"/>
    <w:rsid w:val="00382E84"/>
    <w:rsid w:val="00383BA4"/>
    <w:rsid w:val="0038435E"/>
    <w:rsid w:val="0038593B"/>
    <w:rsid w:val="00386342"/>
    <w:rsid w:val="00387199"/>
    <w:rsid w:val="00387B77"/>
    <w:rsid w:val="00390055"/>
    <w:rsid w:val="00390D88"/>
    <w:rsid w:val="00390EE2"/>
    <w:rsid w:val="0039124E"/>
    <w:rsid w:val="00391ADE"/>
    <w:rsid w:val="00392798"/>
    <w:rsid w:val="003937FA"/>
    <w:rsid w:val="00393E9E"/>
    <w:rsid w:val="003940BE"/>
    <w:rsid w:val="00394665"/>
    <w:rsid w:val="00394721"/>
    <w:rsid w:val="00395587"/>
    <w:rsid w:val="00395B33"/>
    <w:rsid w:val="00396818"/>
    <w:rsid w:val="003A06E4"/>
    <w:rsid w:val="003A1340"/>
    <w:rsid w:val="003A146C"/>
    <w:rsid w:val="003A169C"/>
    <w:rsid w:val="003A300B"/>
    <w:rsid w:val="003A342F"/>
    <w:rsid w:val="003A36EA"/>
    <w:rsid w:val="003A439A"/>
    <w:rsid w:val="003A4B6E"/>
    <w:rsid w:val="003A5D2F"/>
    <w:rsid w:val="003A61D8"/>
    <w:rsid w:val="003A6787"/>
    <w:rsid w:val="003A6FEA"/>
    <w:rsid w:val="003A7702"/>
    <w:rsid w:val="003A7ADC"/>
    <w:rsid w:val="003A7C4C"/>
    <w:rsid w:val="003B05F0"/>
    <w:rsid w:val="003B08A9"/>
    <w:rsid w:val="003B0D3A"/>
    <w:rsid w:val="003B1572"/>
    <w:rsid w:val="003B203D"/>
    <w:rsid w:val="003B27AF"/>
    <w:rsid w:val="003B42C4"/>
    <w:rsid w:val="003B5513"/>
    <w:rsid w:val="003B5FE4"/>
    <w:rsid w:val="003B6D8D"/>
    <w:rsid w:val="003B734B"/>
    <w:rsid w:val="003C0D8B"/>
    <w:rsid w:val="003C2E4C"/>
    <w:rsid w:val="003C35EC"/>
    <w:rsid w:val="003C38FC"/>
    <w:rsid w:val="003C3A02"/>
    <w:rsid w:val="003C3E82"/>
    <w:rsid w:val="003C4032"/>
    <w:rsid w:val="003C4A49"/>
    <w:rsid w:val="003C4D76"/>
    <w:rsid w:val="003C5591"/>
    <w:rsid w:val="003C5B94"/>
    <w:rsid w:val="003C618B"/>
    <w:rsid w:val="003C64FD"/>
    <w:rsid w:val="003C75D6"/>
    <w:rsid w:val="003D0689"/>
    <w:rsid w:val="003D073D"/>
    <w:rsid w:val="003D0A97"/>
    <w:rsid w:val="003D17E5"/>
    <w:rsid w:val="003D1938"/>
    <w:rsid w:val="003D1B27"/>
    <w:rsid w:val="003D31BA"/>
    <w:rsid w:val="003D3CEB"/>
    <w:rsid w:val="003D40A4"/>
    <w:rsid w:val="003D44C1"/>
    <w:rsid w:val="003D5F37"/>
    <w:rsid w:val="003D612B"/>
    <w:rsid w:val="003E0B5A"/>
    <w:rsid w:val="003E0CEF"/>
    <w:rsid w:val="003E3A9D"/>
    <w:rsid w:val="003E3C4A"/>
    <w:rsid w:val="003E3E6B"/>
    <w:rsid w:val="003E3EF7"/>
    <w:rsid w:val="003E4B9F"/>
    <w:rsid w:val="003E7586"/>
    <w:rsid w:val="003F01A9"/>
    <w:rsid w:val="003F03D1"/>
    <w:rsid w:val="003F06ED"/>
    <w:rsid w:val="003F10D8"/>
    <w:rsid w:val="003F22F5"/>
    <w:rsid w:val="003F26F1"/>
    <w:rsid w:val="003F28CD"/>
    <w:rsid w:val="003F2E92"/>
    <w:rsid w:val="003F3CE0"/>
    <w:rsid w:val="003F4A4A"/>
    <w:rsid w:val="003F4C7F"/>
    <w:rsid w:val="003F50C6"/>
    <w:rsid w:val="003F6A2D"/>
    <w:rsid w:val="003F6C15"/>
    <w:rsid w:val="003F6DF5"/>
    <w:rsid w:val="003F7917"/>
    <w:rsid w:val="003F794E"/>
    <w:rsid w:val="004020F4"/>
    <w:rsid w:val="004051CD"/>
    <w:rsid w:val="004053E4"/>
    <w:rsid w:val="00406364"/>
    <w:rsid w:val="00407072"/>
    <w:rsid w:val="004071FA"/>
    <w:rsid w:val="004076E8"/>
    <w:rsid w:val="00407721"/>
    <w:rsid w:val="00407851"/>
    <w:rsid w:val="004110AB"/>
    <w:rsid w:val="00411968"/>
    <w:rsid w:val="00411A03"/>
    <w:rsid w:val="00411B5E"/>
    <w:rsid w:val="00411BCB"/>
    <w:rsid w:val="00412870"/>
    <w:rsid w:val="00412894"/>
    <w:rsid w:val="004128BF"/>
    <w:rsid w:val="004128F6"/>
    <w:rsid w:val="00413094"/>
    <w:rsid w:val="00413C52"/>
    <w:rsid w:val="00413EC2"/>
    <w:rsid w:val="00414C41"/>
    <w:rsid w:val="00416B80"/>
    <w:rsid w:val="00416ED3"/>
    <w:rsid w:val="00417EE1"/>
    <w:rsid w:val="00420A53"/>
    <w:rsid w:val="00420BE3"/>
    <w:rsid w:val="00421F75"/>
    <w:rsid w:val="004223CD"/>
    <w:rsid w:val="004228AD"/>
    <w:rsid w:val="00422EE2"/>
    <w:rsid w:val="0042420A"/>
    <w:rsid w:val="0042484D"/>
    <w:rsid w:val="00424F51"/>
    <w:rsid w:val="00425305"/>
    <w:rsid w:val="00425488"/>
    <w:rsid w:val="00425CBC"/>
    <w:rsid w:val="00430778"/>
    <w:rsid w:val="004315C1"/>
    <w:rsid w:val="004319A0"/>
    <w:rsid w:val="004322B0"/>
    <w:rsid w:val="00432732"/>
    <w:rsid w:val="00432C83"/>
    <w:rsid w:val="0043311A"/>
    <w:rsid w:val="0043427B"/>
    <w:rsid w:val="0043433A"/>
    <w:rsid w:val="004358B1"/>
    <w:rsid w:val="00436A0F"/>
    <w:rsid w:val="00436A9B"/>
    <w:rsid w:val="00437F7A"/>
    <w:rsid w:val="00440F3C"/>
    <w:rsid w:val="00441237"/>
    <w:rsid w:val="00441A41"/>
    <w:rsid w:val="00442179"/>
    <w:rsid w:val="004423D1"/>
    <w:rsid w:val="00442BC2"/>
    <w:rsid w:val="00443A31"/>
    <w:rsid w:val="00443BBE"/>
    <w:rsid w:val="00443DD9"/>
    <w:rsid w:val="00444C69"/>
    <w:rsid w:val="00444F69"/>
    <w:rsid w:val="00446AF4"/>
    <w:rsid w:val="00446E31"/>
    <w:rsid w:val="00447798"/>
    <w:rsid w:val="004520DD"/>
    <w:rsid w:val="004537C9"/>
    <w:rsid w:val="00453CED"/>
    <w:rsid w:val="004546AB"/>
    <w:rsid w:val="00455033"/>
    <w:rsid w:val="00455EE3"/>
    <w:rsid w:val="00455F03"/>
    <w:rsid w:val="00457655"/>
    <w:rsid w:val="004576C0"/>
    <w:rsid w:val="004611A9"/>
    <w:rsid w:val="004617EA"/>
    <w:rsid w:val="00462986"/>
    <w:rsid w:val="00463720"/>
    <w:rsid w:val="00463AA1"/>
    <w:rsid w:val="00464913"/>
    <w:rsid w:val="00466B17"/>
    <w:rsid w:val="00466C86"/>
    <w:rsid w:val="00467BCF"/>
    <w:rsid w:val="00471FDF"/>
    <w:rsid w:val="00472C59"/>
    <w:rsid w:val="0047358B"/>
    <w:rsid w:val="0047578A"/>
    <w:rsid w:val="00480618"/>
    <w:rsid w:val="00480E9F"/>
    <w:rsid w:val="00481F30"/>
    <w:rsid w:val="0048238E"/>
    <w:rsid w:val="004831F5"/>
    <w:rsid w:val="00483D27"/>
    <w:rsid w:val="00484609"/>
    <w:rsid w:val="00484808"/>
    <w:rsid w:val="00484D10"/>
    <w:rsid w:val="00484E09"/>
    <w:rsid w:val="0048592F"/>
    <w:rsid w:val="004860C9"/>
    <w:rsid w:val="004862FC"/>
    <w:rsid w:val="004875AF"/>
    <w:rsid w:val="00487B6D"/>
    <w:rsid w:val="00491821"/>
    <w:rsid w:val="00492A51"/>
    <w:rsid w:val="00494146"/>
    <w:rsid w:val="004952C5"/>
    <w:rsid w:val="004979C0"/>
    <w:rsid w:val="00497ADE"/>
    <w:rsid w:val="004A02EA"/>
    <w:rsid w:val="004A1E2A"/>
    <w:rsid w:val="004A1E3C"/>
    <w:rsid w:val="004A34AF"/>
    <w:rsid w:val="004A4EE4"/>
    <w:rsid w:val="004A5218"/>
    <w:rsid w:val="004A6393"/>
    <w:rsid w:val="004A6F58"/>
    <w:rsid w:val="004A72E4"/>
    <w:rsid w:val="004A7416"/>
    <w:rsid w:val="004A7475"/>
    <w:rsid w:val="004A79AE"/>
    <w:rsid w:val="004B037F"/>
    <w:rsid w:val="004B083B"/>
    <w:rsid w:val="004B3837"/>
    <w:rsid w:val="004B3DD3"/>
    <w:rsid w:val="004B4C06"/>
    <w:rsid w:val="004B6F01"/>
    <w:rsid w:val="004B6F6D"/>
    <w:rsid w:val="004B7075"/>
    <w:rsid w:val="004B7171"/>
    <w:rsid w:val="004B791B"/>
    <w:rsid w:val="004B7B8D"/>
    <w:rsid w:val="004C12BA"/>
    <w:rsid w:val="004C1A01"/>
    <w:rsid w:val="004C23B6"/>
    <w:rsid w:val="004C2D36"/>
    <w:rsid w:val="004C39DB"/>
    <w:rsid w:val="004C40E8"/>
    <w:rsid w:val="004C421E"/>
    <w:rsid w:val="004C6824"/>
    <w:rsid w:val="004C7CC6"/>
    <w:rsid w:val="004D0598"/>
    <w:rsid w:val="004D1FF1"/>
    <w:rsid w:val="004D2A03"/>
    <w:rsid w:val="004D3CC9"/>
    <w:rsid w:val="004D3D91"/>
    <w:rsid w:val="004D4C76"/>
    <w:rsid w:val="004D5258"/>
    <w:rsid w:val="004D5D4C"/>
    <w:rsid w:val="004D6E81"/>
    <w:rsid w:val="004E1F12"/>
    <w:rsid w:val="004E26F8"/>
    <w:rsid w:val="004E2BD4"/>
    <w:rsid w:val="004E3E6A"/>
    <w:rsid w:val="004E42EA"/>
    <w:rsid w:val="004E4B05"/>
    <w:rsid w:val="004E52B6"/>
    <w:rsid w:val="004E5AC8"/>
    <w:rsid w:val="004E5B07"/>
    <w:rsid w:val="004E739B"/>
    <w:rsid w:val="004F0E7E"/>
    <w:rsid w:val="004F11C4"/>
    <w:rsid w:val="004F1D2D"/>
    <w:rsid w:val="004F3222"/>
    <w:rsid w:val="004F36A7"/>
    <w:rsid w:val="004F38B0"/>
    <w:rsid w:val="004F48F4"/>
    <w:rsid w:val="004F4FA4"/>
    <w:rsid w:val="004F50D0"/>
    <w:rsid w:val="004F7AE4"/>
    <w:rsid w:val="005002BB"/>
    <w:rsid w:val="00501A12"/>
    <w:rsid w:val="00501FCC"/>
    <w:rsid w:val="00502940"/>
    <w:rsid w:val="00503398"/>
    <w:rsid w:val="005033CE"/>
    <w:rsid w:val="00504076"/>
    <w:rsid w:val="00505551"/>
    <w:rsid w:val="0050580A"/>
    <w:rsid w:val="00506CFD"/>
    <w:rsid w:val="005076C9"/>
    <w:rsid w:val="00511B9C"/>
    <w:rsid w:val="005136DA"/>
    <w:rsid w:val="005158D8"/>
    <w:rsid w:val="00516F0C"/>
    <w:rsid w:val="005177C9"/>
    <w:rsid w:val="00520D12"/>
    <w:rsid w:val="005211C5"/>
    <w:rsid w:val="00521CC0"/>
    <w:rsid w:val="00522E03"/>
    <w:rsid w:val="00523E56"/>
    <w:rsid w:val="00524459"/>
    <w:rsid w:val="005247F7"/>
    <w:rsid w:val="005248AB"/>
    <w:rsid w:val="00524F94"/>
    <w:rsid w:val="005251FA"/>
    <w:rsid w:val="00525A01"/>
    <w:rsid w:val="00525B04"/>
    <w:rsid w:val="005275E5"/>
    <w:rsid w:val="00527C55"/>
    <w:rsid w:val="00530AE9"/>
    <w:rsid w:val="00531A16"/>
    <w:rsid w:val="00531AB9"/>
    <w:rsid w:val="00531E80"/>
    <w:rsid w:val="00533EEB"/>
    <w:rsid w:val="005349B6"/>
    <w:rsid w:val="00534B05"/>
    <w:rsid w:val="00535A66"/>
    <w:rsid w:val="00535B47"/>
    <w:rsid w:val="00536C54"/>
    <w:rsid w:val="005374FC"/>
    <w:rsid w:val="00537D06"/>
    <w:rsid w:val="005405AC"/>
    <w:rsid w:val="005421F2"/>
    <w:rsid w:val="00543773"/>
    <w:rsid w:val="00544042"/>
    <w:rsid w:val="00544571"/>
    <w:rsid w:val="005455DE"/>
    <w:rsid w:val="00545EE4"/>
    <w:rsid w:val="00545FE8"/>
    <w:rsid w:val="005476EF"/>
    <w:rsid w:val="0054786A"/>
    <w:rsid w:val="00547CB3"/>
    <w:rsid w:val="00550F89"/>
    <w:rsid w:val="00551AC6"/>
    <w:rsid w:val="0055416A"/>
    <w:rsid w:val="00554F75"/>
    <w:rsid w:val="00555334"/>
    <w:rsid w:val="005568D3"/>
    <w:rsid w:val="005572BB"/>
    <w:rsid w:val="00557CC5"/>
    <w:rsid w:val="00560576"/>
    <w:rsid w:val="005609AF"/>
    <w:rsid w:val="0056178C"/>
    <w:rsid w:val="00562628"/>
    <w:rsid w:val="00562834"/>
    <w:rsid w:val="00562F56"/>
    <w:rsid w:val="005641EC"/>
    <w:rsid w:val="005647B4"/>
    <w:rsid w:val="0056610B"/>
    <w:rsid w:val="00567081"/>
    <w:rsid w:val="005670BE"/>
    <w:rsid w:val="00567518"/>
    <w:rsid w:val="00567D41"/>
    <w:rsid w:val="00567F53"/>
    <w:rsid w:val="0057034B"/>
    <w:rsid w:val="00570521"/>
    <w:rsid w:val="00570592"/>
    <w:rsid w:val="00570A21"/>
    <w:rsid w:val="00570B53"/>
    <w:rsid w:val="00571553"/>
    <w:rsid w:val="00571849"/>
    <w:rsid w:val="00571A96"/>
    <w:rsid w:val="00572057"/>
    <w:rsid w:val="00572FC9"/>
    <w:rsid w:val="0057328C"/>
    <w:rsid w:val="00574D5B"/>
    <w:rsid w:val="00576675"/>
    <w:rsid w:val="00577196"/>
    <w:rsid w:val="0057757C"/>
    <w:rsid w:val="00580475"/>
    <w:rsid w:val="00581A05"/>
    <w:rsid w:val="0058308D"/>
    <w:rsid w:val="00584310"/>
    <w:rsid w:val="005846CC"/>
    <w:rsid w:val="00590A41"/>
    <w:rsid w:val="0059177D"/>
    <w:rsid w:val="00592863"/>
    <w:rsid w:val="00593DBA"/>
    <w:rsid w:val="00595540"/>
    <w:rsid w:val="005957B8"/>
    <w:rsid w:val="0059751C"/>
    <w:rsid w:val="005A0361"/>
    <w:rsid w:val="005A0F0A"/>
    <w:rsid w:val="005A1B6C"/>
    <w:rsid w:val="005A2438"/>
    <w:rsid w:val="005A44DF"/>
    <w:rsid w:val="005A4556"/>
    <w:rsid w:val="005A4ABC"/>
    <w:rsid w:val="005A4BBD"/>
    <w:rsid w:val="005A4BFF"/>
    <w:rsid w:val="005A601C"/>
    <w:rsid w:val="005A61B1"/>
    <w:rsid w:val="005A62D5"/>
    <w:rsid w:val="005A7D6E"/>
    <w:rsid w:val="005B179B"/>
    <w:rsid w:val="005B1904"/>
    <w:rsid w:val="005B1A68"/>
    <w:rsid w:val="005B1C57"/>
    <w:rsid w:val="005B2223"/>
    <w:rsid w:val="005B32E3"/>
    <w:rsid w:val="005B3C0A"/>
    <w:rsid w:val="005B5C04"/>
    <w:rsid w:val="005B5FE8"/>
    <w:rsid w:val="005B7D73"/>
    <w:rsid w:val="005C042B"/>
    <w:rsid w:val="005C0762"/>
    <w:rsid w:val="005C17DB"/>
    <w:rsid w:val="005C1F05"/>
    <w:rsid w:val="005C2AE4"/>
    <w:rsid w:val="005C37D9"/>
    <w:rsid w:val="005C3B15"/>
    <w:rsid w:val="005C3B28"/>
    <w:rsid w:val="005C4054"/>
    <w:rsid w:val="005C467F"/>
    <w:rsid w:val="005C5037"/>
    <w:rsid w:val="005C505D"/>
    <w:rsid w:val="005C6823"/>
    <w:rsid w:val="005C700D"/>
    <w:rsid w:val="005C72CE"/>
    <w:rsid w:val="005D1A26"/>
    <w:rsid w:val="005D1BCD"/>
    <w:rsid w:val="005D2DBC"/>
    <w:rsid w:val="005D37DB"/>
    <w:rsid w:val="005D4903"/>
    <w:rsid w:val="005D4DF5"/>
    <w:rsid w:val="005D508A"/>
    <w:rsid w:val="005D58E9"/>
    <w:rsid w:val="005D6155"/>
    <w:rsid w:val="005D629D"/>
    <w:rsid w:val="005D7B74"/>
    <w:rsid w:val="005E0536"/>
    <w:rsid w:val="005E0FA0"/>
    <w:rsid w:val="005E2911"/>
    <w:rsid w:val="005E4058"/>
    <w:rsid w:val="005E44CD"/>
    <w:rsid w:val="005E4940"/>
    <w:rsid w:val="005E50CB"/>
    <w:rsid w:val="005E62D5"/>
    <w:rsid w:val="005E7209"/>
    <w:rsid w:val="005F0136"/>
    <w:rsid w:val="005F0977"/>
    <w:rsid w:val="005F159C"/>
    <w:rsid w:val="005F278E"/>
    <w:rsid w:val="005F2A11"/>
    <w:rsid w:val="005F401F"/>
    <w:rsid w:val="005F4C4B"/>
    <w:rsid w:val="005F6012"/>
    <w:rsid w:val="005F6213"/>
    <w:rsid w:val="00601238"/>
    <w:rsid w:val="00601A5D"/>
    <w:rsid w:val="006024AB"/>
    <w:rsid w:val="0060263F"/>
    <w:rsid w:val="00602E22"/>
    <w:rsid w:val="00603DCB"/>
    <w:rsid w:val="006062D3"/>
    <w:rsid w:val="0060728F"/>
    <w:rsid w:val="006077B1"/>
    <w:rsid w:val="006107FD"/>
    <w:rsid w:val="00610951"/>
    <w:rsid w:val="00610B65"/>
    <w:rsid w:val="00610C2D"/>
    <w:rsid w:val="00610D20"/>
    <w:rsid w:val="00611EA6"/>
    <w:rsid w:val="00612007"/>
    <w:rsid w:val="00613171"/>
    <w:rsid w:val="006131DE"/>
    <w:rsid w:val="0061332E"/>
    <w:rsid w:val="00613810"/>
    <w:rsid w:val="00613897"/>
    <w:rsid w:val="00613C02"/>
    <w:rsid w:val="006142ED"/>
    <w:rsid w:val="006143B2"/>
    <w:rsid w:val="006144EA"/>
    <w:rsid w:val="006146E5"/>
    <w:rsid w:val="00614AB8"/>
    <w:rsid w:val="006150EF"/>
    <w:rsid w:val="006151EF"/>
    <w:rsid w:val="006152AA"/>
    <w:rsid w:val="0061545F"/>
    <w:rsid w:val="00615797"/>
    <w:rsid w:val="006162D5"/>
    <w:rsid w:val="006170B4"/>
    <w:rsid w:val="006179F3"/>
    <w:rsid w:val="00620657"/>
    <w:rsid w:val="00620A57"/>
    <w:rsid w:val="00621F9D"/>
    <w:rsid w:val="00622B3F"/>
    <w:rsid w:val="00624049"/>
    <w:rsid w:val="006250CF"/>
    <w:rsid w:val="006263F3"/>
    <w:rsid w:val="00626F34"/>
    <w:rsid w:val="006272D0"/>
    <w:rsid w:val="00627E05"/>
    <w:rsid w:val="00627E24"/>
    <w:rsid w:val="00627E3C"/>
    <w:rsid w:val="006305A9"/>
    <w:rsid w:val="0063221F"/>
    <w:rsid w:val="00634A2C"/>
    <w:rsid w:val="00634B46"/>
    <w:rsid w:val="00635A25"/>
    <w:rsid w:val="00635AA0"/>
    <w:rsid w:val="00636ACC"/>
    <w:rsid w:val="00636C02"/>
    <w:rsid w:val="006371DF"/>
    <w:rsid w:val="0063757D"/>
    <w:rsid w:val="0063764E"/>
    <w:rsid w:val="00640E87"/>
    <w:rsid w:val="00641F68"/>
    <w:rsid w:val="00643D6C"/>
    <w:rsid w:val="0064586C"/>
    <w:rsid w:val="00646449"/>
    <w:rsid w:val="00647474"/>
    <w:rsid w:val="00650396"/>
    <w:rsid w:val="006504AA"/>
    <w:rsid w:val="00651B0A"/>
    <w:rsid w:val="006531AC"/>
    <w:rsid w:val="00654E0F"/>
    <w:rsid w:val="0065588F"/>
    <w:rsid w:val="00655E9C"/>
    <w:rsid w:val="006563D6"/>
    <w:rsid w:val="00656B55"/>
    <w:rsid w:val="0065793F"/>
    <w:rsid w:val="0066025C"/>
    <w:rsid w:val="0066048D"/>
    <w:rsid w:val="0066115F"/>
    <w:rsid w:val="006618C2"/>
    <w:rsid w:val="00663348"/>
    <w:rsid w:val="00663B8A"/>
    <w:rsid w:val="00663DD8"/>
    <w:rsid w:val="00663F90"/>
    <w:rsid w:val="00664969"/>
    <w:rsid w:val="00666B7B"/>
    <w:rsid w:val="006678F3"/>
    <w:rsid w:val="00667CB7"/>
    <w:rsid w:val="00667DEF"/>
    <w:rsid w:val="00670CD5"/>
    <w:rsid w:val="006711FF"/>
    <w:rsid w:val="00671653"/>
    <w:rsid w:val="006728E9"/>
    <w:rsid w:val="00672B50"/>
    <w:rsid w:val="00672DB9"/>
    <w:rsid w:val="006745F5"/>
    <w:rsid w:val="00674A79"/>
    <w:rsid w:val="00674D07"/>
    <w:rsid w:val="00675166"/>
    <w:rsid w:val="00676D93"/>
    <w:rsid w:val="00676E21"/>
    <w:rsid w:val="00676E58"/>
    <w:rsid w:val="00676F6C"/>
    <w:rsid w:val="00677858"/>
    <w:rsid w:val="00677AE8"/>
    <w:rsid w:val="00680050"/>
    <w:rsid w:val="00680524"/>
    <w:rsid w:val="00681D66"/>
    <w:rsid w:val="00684910"/>
    <w:rsid w:val="00685AB3"/>
    <w:rsid w:val="00685CA4"/>
    <w:rsid w:val="00686819"/>
    <w:rsid w:val="0068684A"/>
    <w:rsid w:val="00686D30"/>
    <w:rsid w:val="00687C7F"/>
    <w:rsid w:val="00690459"/>
    <w:rsid w:val="006909BD"/>
    <w:rsid w:val="00690B2E"/>
    <w:rsid w:val="0069133F"/>
    <w:rsid w:val="006917B9"/>
    <w:rsid w:val="00691BD4"/>
    <w:rsid w:val="0069221A"/>
    <w:rsid w:val="006927F6"/>
    <w:rsid w:val="006932EF"/>
    <w:rsid w:val="00693404"/>
    <w:rsid w:val="00693421"/>
    <w:rsid w:val="00695844"/>
    <w:rsid w:val="00695C98"/>
    <w:rsid w:val="006966FA"/>
    <w:rsid w:val="00697B90"/>
    <w:rsid w:val="006A0254"/>
    <w:rsid w:val="006A09E4"/>
    <w:rsid w:val="006A106C"/>
    <w:rsid w:val="006A1898"/>
    <w:rsid w:val="006A2A0A"/>
    <w:rsid w:val="006A45EA"/>
    <w:rsid w:val="006A5785"/>
    <w:rsid w:val="006A598C"/>
    <w:rsid w:val="006A63BC"/>
    <w:rsid w:val="006A66F9"/>
    <w:rsid w:val="006A6841"/>
    <w:rsid w:val="006A68B8"/>
    <w:rsid w:val="006A71FA"/>
    <w:rsid w:val="006A7E86"/>
    <w:rsid w:val="006B0630"/>
    <w:rsid w:val="006B06EA"/>
    <w:rsid w:val="006B08F5"/>
    <w:rsid w:val="006B0CC9"/>
    <w:rsid w:val="006B1B6B"/>
    <w:rsid w:val="006B206B"/>
    <w:rsid w:val="006B242D"/>
    <w:rsid w:val="006B26A7"/>
    <w:rsid w:val="006B34BF"/>
    <w:rsid w:val="006B36CC"/>
    <w:rsid w:val="006B3744"/>
    <w:rsid w:val="006B4638"/>
    <w:rsid w:val="006B4712"/>
    <w:rsid w:val="006B4945"/>
    <w:rsid w:val="006B4E10"/>
    <w:rsid w:val="006B557C"/>
    <w:rsid w:val="006B6444"/>
    <w:rsid w:val="006B6D60"/>
    <w:rsid w:val="006B6F1B"/>
    <w:rsid w:val="006B7C1B"/>
    <w:rsid w:val="006C000C"/>
    <w:rsid w:val="006C2222"/>
    <w:rsid w:val="006C262B"/>
    <w:rsid w:val="006C26CB"/>
    <w:rsid w:val="006C3207"/>
    <w:rsid w:val="006C43CB"/>
    <w:rsid w:val="006C4944"/>
    <w:rsid w:val="006C49B6"/>
    <w:rsid w:val="006C6213"/>
    <w:rsid w:val="006C646B"/>
    <w:rsid w:val="006C6A97"/>
    <w:rsid w:val="006C6C82"/>
    <w:rsid w:val="006C6EE7"/>
    <w:rsid w:val="006C7583"/>
    <w:rsid w:val="006C77A8"/>
    <w:rsid w:val="006C7D07"/>
    <w:rsid w:val="006D0940"/>
    <w:rsid w:val="006D2BC7"/>
    <w:rsid w:val="006D2C5A"/>
    <w:rsid w:val="006D3038"/>
    <w:rsid w:val="006D5238"/>
    <w:rsid w:val="006D5B65"/>
    <w:rsid w:val="006D5E1C"/>
    <w:rsid w:val="006E018B"/>
    <w:rsid w:val="006E0A4B"/>
    <w:rsid w:val="006E0FB8"/>
    <w:rsid w:val="006E14A5"/>
    <w:rsid w:val="006E16EE"/>
    <w:rsid w:val="006E25A1"/>
    <w:rsid w:val="006E2DF3"/>
    <w:rsid w:val="006E343D"/>
    <w:rsid w:val="006E4017"/>
    <w:rsid w:val="006E4A30"/>
    <w:rsid w:val="006E4B3F"/>
    <w:rsid w:val="006E4EBF"/>
    <w:rsid w:val="006E511F"/>
    <w:rsid w:val="006E58F6"/>
    <w:rsid w:val="006E5AF4"/>
    <w:rsid w:val="006E694E"/>
    <w:rsid w:val="006E69F8"/>
    <w:rsid w:val="006E78F3"/>
    <w:rsid w:val="006F149E"/>
    <w:rsid w:val="006F1BCF"/>
    <w:rsid w:val="006F340E"/>
    <w:rsid w:val="006F3593"/>
    <w:rsid w:val="006F3848"/>
    <w:rsid w:val="006F38B2"/>
    <w:rsid w:val="006F408D"/>
    <w:rsid w:val="006F4E66"/>
    <w:rsid w:val="006F5F3D"/>
    <w:rsid w:val="006F645C"/>
    <w:rsid w:val="006F68DA"/>
    <w:rsid w:val="006F6EA1"/>
    <w:rsid w:val="0070040D"/>
    <w:rsid w:val="00700484"/>
    <w:rsid w:val="007009B0"/>
    <w:rsid w:val="00700D3B"/>
    <w:rsid w:val="00701DA3"/>
    <w:rsid w:val="00703C29"/>
    <w:rsid w:val="00703ED6"/>
    <w:rsid w:val="00704A20"/>
    <w:rsid w:val="00704BC5"/>
    <w:rsid w:val="00705109"/>
    <w:rsid w:val="00706259"/>
    <w:rsid w:val="007069C7"/>
    <w:rsid w:val="007113E4"/>
    <w:rsid w:val="00712852"/>
    <w:rsid w:val="00713381"/>
    <w:rsid w:val="007136B3"/>
    <w:rsid w:val="00713B0F"/>
    <w:rsid w:val="007149E3"/>
    <w:rsid w:val="00715F4D"/>
    <w:rsid w:val="007160B5"/>
    <w:rsid w:val="00716A92"/>
    <w:rsid w:val="00716ABF"/>
    <w:rsid w:val="00717140"/>
    <w:rsid w:val="0072006B"/>
    <w:rsid w:val="00721E8B"/>
    <w:rsid w:val="007222E7"/>
    <w:rsid w:val="0072295B"/>
    <w:rsid w:val="00722AC9"/>
    <w:rsid w:val="0072354B"/>
    <w:rsid w:val="00723870"/>
    <w:rsid w:val="00726B54"/>
    <w:rsid w:val="007272FD"/>
    <w:rsid w:val="00727453"/>
    <w:rsid w:val="0073097E"/>
    <w:rsid w:val="00730C11"/>
    <w:rsid w:val="00730DAB"/>
    <w:rsid w:val="00730FD7"/>
    <w:rsid w:val="007316C6"/>
    <w:rsid w:val="00733486"/>
    <w:rsid w:val="00733BC6"/>
    <w:rsid w:val="007341FE"/>
    <w:rsid w:val="00734F34"/>
    <w:rsid w:val="007354D5"/>
    <w:rsid w:val="00735695"/>
    <w:rsid w:val="00735805"/>
    <w:rsid w:val="00735947"/>
    <w:rsid w:val="007359F5"/>
    <w:rsid w:val="00736DE5"/>
    <w:rsid w:val="007374B9"/>
    <w:rsid w:val="00737577"/>
    <w:rsid w:val="007379A4"/>
    <w:rsid w:val="007417EB"/>
    <w:rsid w:val="00741801"/>
    <w:rsid w:val="00742898"/>
    <w:rsid w:val="007440D1"/>
    <w:rsid w:val="0074452C"/>
    <w:rsid w:val="00745118"/>
    <w:rsid w:val="00745A8F"/>
    <w:rsid w:val="00746CB1"/>
    <w:rsid w:val="00746E47"/>
    <w:rsid w:val="00747978"/>
    <w:rsid w:val="007506EC"/>
    <w:rsid w:val="00751767"/>
    <w:rsid w:val="007530AC"/>
    <w:rsid w:val="007532AC"/>
    <w:rsid w:val="00753C37"/>
    <w:rsid w:val="007542B9"/>
    <w:rsid w:val="00754713"/>
    <w:rsid w:val="00754ED6"/>
    <w:rsid w:val="00756387"/>
    <w:rsid w:val="00756E1C"/>
    <w:rsid w:val="00756E27"/>
    <w:rsid w:val="00756EC3"/>
    <w:rsid w:val="0075757D"/>
    <w:rsid w:val="00757ACF"/>
    <w:rsid w:val="00760903"/>
    <w:rsid w:val="00760CA6"/>
    <w:rsid w:val="007611C0"/>
    <w:rsid w:val="00761565"/>
    <w:rsid w:val="00761E5D"/>
    <w:rsid w:val="00762085"/>
    <w:rsid w:val="007629DF"/>
    <w:rsid w:val="0076452C"/>
    <w:rsid w:val="00764906"/>
    <w:rsid w:val="0076585C"/>
    <w:rsid w:val="00765982"/>
    <w:rsid w:val="00765D4A"/>
    <w:rsid w:val="007662B9"/>
    <w:rsid w:val="0076631D"/>
    <w:rsid w:val="007664F5"/>
    <w:rsid w:val="007667FE"/>
    <w:rsid w:val="00770981"/>
    <w:rsid w:val="00771E00"/>
    <w:rsid w:val="007729BA"/>
    <w:rsid w:val="007744A4"/>
    <w:rsid w:val="007755A4"/>
    <w:rsid w:val="00776C59"/>
    <w:rsid w:val="0077703C"/>
    <w:rsid w:val="00777041"/>
    <w:rsid w:val="007779C8"/>
    <w:rsid w:val="00777C51"/>
    <w:rsid w:val="00780807"/>
    <w:rsid w:val="00781514"/>
    <w:rsid w:val="00781775"/>
    <w:rsid w:val="00782ABE"/>
    <w:rsid w:val="00782FDD"/>
    <w:rsid w:val="00783797"/>
    <w:rsid w:val="00783B32"/>
    <w:rsid w:val="007844CF"/>
    <w:rsid w:val="00785BD8"/>
    <w:rsid w:val="00786FFF"/>
    <w:rsid w:val="007871CF"/>
    <w:rsid w:val="0078776C"/>
    <w:rsid w:val="00790B7D"/>
    <w:rsid w:val="007923EF"/>
    <w:rsid w:val="00795A56"/>
    <w:rsid w:val="00795C97"/>
    <w:rsid w:val="0079657A"/>
    <w:rsid w:val="0079725A"/>
    <w:rsid w:val="007973B6"/>
    <w:rsid w:val="007A15F0"/>
    <w:rsid w:val="007A19E1"/>
    <w:rsid w:val="007A23B1"/>
    <w:rsid w:val="007A3151"/>
    <w:rsid w:val="007A4AAF"/>
    <w:rsid w:val="007A4DE3"/>
    <w:rsid w:val="007A50F1"/>
    <w:rsid w:val="007A6392"/>
    <w:rsid w:val="007A6528"/>
    <w:rsid w:val="007A73D6"/>
    <w:rsid w:val="007A7724"/>
    <w:rsid w:val="007A78BF"/>
    <w:rsid w:val="007B101C"/>
    <w:rsid w:val="007B1680"/>
    <w:rsid w:val="007B1C45"/>
    <w:rsid w:val="007B1F26"/>
    <w:rsid w:val="007B1FF1"/>
    <w:rsid w:val="007B225D"/>
    <w:rsid w:val="007B28A0"/>
    <w:rsid w:val="007B409B"/>
    <w:rsid w:val="007B40BA"/>
    <w:rsid w:val="007B4881"/>
    <w:rsid w:val="007B53F3"/>
    <w:rsid w:val="007B6019"/>
    <w:rsid w:val="007B7CCC"/>
    <w:rsid w:val="007B7F68"/>
    <w:rsid w:val="007C06E7"/>
    <w:rsid w:val="007C081C"/>
    <w:rsid w:val="007C1611"/>
    <w:rsid w:val="007C1820"/>
    <w:rsid w:val="007C23E1"/>
    <w:rsid w:val="007C375F"/>
    <w:rsid w:val="007C45BD"/>
    <w:rsid w:val="007C4627"/>
    <w:rsid w:val="007C5639"/>
    <w:rsid w:val="007C636E"/>
    <w:rsid w:val="007C6679"/>
    <w:rsid w:val="007C66F5"/>
    <w:rsid w:val="007C7B45"/>
    <w:rsid w:val="007D0C15"/>
    <w:rsid w:val="007D1F9B"/>
    <w:rsid w:val="007D2581"/>
    <w:rsid w:val="007D2808"/>
    <w:rsid w:val="007D3660"/>
    <w:rsid w:val="007D4A8F"/>
    <w:rsid w:val="007D4B7A"/>
    <w:rsid w:val="007D4FD2"/>
    <w:rsid w:val="007D65AE"/>
    <w:rsid w:val="007D7A87"/>
    <w:rsid w:val="007D7B46"/>
    <w:rsid w:val="007E0498"/>
    <w:rsid w:val="007E0C86"/>
    <w:rsid w:val="007E155A"/>
    <w:rsid w:val="007E161E"/>
    <w:rsid w:val="007E2543"/>
    <w:rsid w:val="007E2E72"/>
    <w:rsid w:val="007E3449"/>
    <w:rsid w:val="007E3945"/>
    <w:rsid w:val="007E3A86"/>
    <w:rsid w:val="007E3DBB"/>
    <w:rsid w:val="007E41CA"/>
    <w:rsid w:val="007E47A9"/>
    <w:rsid w:val="007E4E83"/>
    <w:rsid w:val="007E5A94"/>
    <w:rsid w:val="007E7D66"/>
    <w:rsid w:val="007E7DF1"/>
    <w:rsid w:val="007F13DF"/>
    <w:rsid w:val="007F34B1"/>
    <w:rsid w:val="007F3CD5"/>
    <w:rsid w:val="007F4BE4"/>
    <w:rsid w:val="007F4DF8"/>
    <w:rsid w:val="007F5B57"/>
    <w:rsid w:val="007F5C32"/>
    <w:rsid w:val="007F5FB7"/>
    <w:rsid w:val="007F6978"/>
    <w:rsid w:val="007F7771"/>
    <w:rsid w:val="008009FD"/>
    <w:rsid w:val="00800FE4"/>
    <w:rsid w:val="0080108E"/>
    <w:rsid w:val="008016C8"/>
    <w:rsid w:val="00801B98"/>
    <w:rsid w:val="00801F24"/>
    <w:rsid w:val="00802AA7"/>
    <w:rsid w:val="00802B16"/>
    <w:rsid w:val="0080368D"/>
    <w:rsid w:val="00804567"/>
    <w:rsid w:val="00804F27"/>
    <w:rsid w:val="0080500E"/>
    <w:rsid w:val="008063C7"/>
    <w:rsid w:val="008064A9"/>
    <w:rsid w:val="008069F8"/>
    <w:rsid w:val="00807819"/>
    <w:rsid w:val="00810091"/>
    <w:rsid w:val="00810AAA"/>
    <w:rsid w:val="00810FA7"/>
    <w:rsid w:val="00810FFB"/>
    <w:rsid w:val="008110F0"/>
    <w:rsid w:val="008120D2"/>
    <w:rsid w:val="0081226E"/>
    <w:rsid w:val="008136C2"/>
    <w:rsid w:val="00813A27"/>
    <w:rsid w:val="008140DD"/>
    <w:rsid w:val="0081418A"/>
    <w:rsid w:val="0081458F"/>
    <w:rsid w:val="0081481B"/>
    <w:rsid w:val="00816FB3"/>
    <w:rsid w:val="008203A1"/>
    <w:rsid w:val="008216AD"/>
    <w:rsid w:val="00822266"/>
    <w:rsid w:val="00823D76"/>
    <w:rsid w:val="00824791"/>
    <w:rsid w:val="00824CD4"/>
    <w:rsid w:val="008252E2"/>
    <w:rsid w:val="00827293"/>
    <w:rsid w:val="00830E3B"/>
    <w:rsid w:val="008315E3"/>
    <w:rsid w:val="00831E23"/>
    <w:rsid w:val="00832172"/>
    <w:rsid w:val="008321E2"/>
    <w:rsid w:val="0083238A"/>
    <w:rsid w:val="00832699"/>
    <w:rsid w:val="00832E91"/>
    <w:rsid w:val="008353C9"/>
    <w:rsid w:val="008359ED"/>
    <w:rsid w:val="0083629A"/>
    <w:rsid w:val="008369E0"/>
    <w:rsid w:val="0083714D"/>
    <w:rsid w:val="008372FF"/>
    <w:rsid w:val="008427FA"/>
    <w:rsid w:val="00842D7B"/>
    <w:rsid w:val="008439C7"/>
    <w:rsid w:val="00843AD8"/>
    <w:rsid w:val="00843B07"/>
    <w:rsid w:val="00843F70"/>
    <w:rsid w:val="008444FD"/>
    <w:rsid w:val="00845C45"/>
    <w:rsid w:val="008461CB"/>
    <w:rsid w:val="00846D72"/>
    <w:rsid w:val="008471DE"/>
    <w:rsid w:val="008475F7"/>
    <w:rsid w:val="008506F2"/>
    <w:rsid w:val="00851134"/>
    <w:rsid w:val="0085230B"/>
    <w:rsid w:val="008523FE"/>
    <w:rsid w:val="008525CA"/>
    <w:rsid w:val="00852763"/>
    <w:rsid w:val="00853261"/>
    <w:rsid w:val="00854727"/>
    <w:rsid w:val="008558D2"/>
    <w:rsid w:val="00855BA8"/>
    <w:rsid w:val="008561BD"/>
    <w:rsid w:val="00856FA5"/>
    <w:rsid w:val="00857BCD"/>
    <w:rsid w:val="00857DFC"/>
    <w:rsid w:val="00860183"/>
    <w:rsid w:val="00860988"/>
    <w:rsid w:val="00860AA9"/>
    <w:rsid w:val="00861729"/>
    <w:rsid w:val="00861C1B"/>
    <w:rsid w:val="00861CB9"/>
    <w:rsid w:val="00862844"/>
    <w:rsid w:val="00862911"/>
    <w:rsid w:val="00862F01"/>
    <w:rsid w:val="00863002"/>
    <w:rsid w:val="00863145"/>
    <w:rsid w:val="00863678"/>
    <w:rsid w:val="008649EC"/>
    <w:rsid w:val="00864DD3"/>
    <w:rsid w:val="00864F16"/>
    <w:rsid w:val="00865A76"/>
    <w:rsid w:val="00866370"/>
    <w:rsid w:val="00866D24"/>
    <w:rsid w:val="00866F7A"/>
    <w:rsid w:val="00867631"/>
    <w:rsid w:val="008677B8"/>
    <w:rsid w:val="0087006C"/>
    <w:rsid w:val="00870F9E"/>
    <w:rsid w:val="008726E5"/>
    <w:rsid w:val="00873109"/>
    <w:rsid w:val="00874A42"/>
    <w:rsid w:val="008751C4"/>
    <w:rsid w:val="008759D1"/>
    <w:rsid w:val="0087603F"/>
    <w:rsid w:val="008771BE"/>
    <w:rsid w:val="00877875"/>
    <w:rsid w:val="008804B6"/>
    <w:rsid w:val="008808A5"/>
    <w:rsid w:val="00881675"/>
    <w:rsid w:val="008819AF"/>
    <w:rsid w:val="00881A4B"/>
    <w:rsid w:val="00881D49"/>
    <w:rsid w:val="00881EFD"/>
    <w:rsid w:val="00882EC6"/>
    <w:rsid w:val="008833EC"/>
    <w:rsid w:val="00883562"/>
    <w:rsid w:val="0088696B"/>
    <w:rsid w:val="00890387"/>
    <w:rsid w:val="008908D3"/>
    <w:rsid w:val="00891DB1"/>
    <w:rsid w:val="00892DE2"/>
    <w:rsid w:val="00893786"/>
    <w:rsid w:val="00894196"/>
    <w:rsid w:val="00894504"/>
    <w:rsid w:val="008955D4"/>
    <w:rsid w:val="00896F3B"/>
    <w:rsid w:val="008A2612"/>
    <w:rsid w:val="008A41B1"/>
    <w:rsid w:val="008A443A"/>
    <w:rsid w:val="008A46B3"/>
    <w:rsid w:val="008A50F4"/>
    <w:rsid w:val="008A6281"/>
    <w:rsid w:val="008A6B79"/>
    <w:rsid w:val="008A6F35"/>
    <w:rsid w:val="008A6FEE"/>
    <w:rsid w:val="008A7085"/>
    <w:rsid w:val="008A728F"/>
    <w:rsid w:val="008A72B4"/>
    <w:rsid w:val="008B1270"/>
    <w:rsid w:val="008B144D"/>
    <w:rsid w:val="008B16BE"/>
    <w:rsid w:val="008B17F5"/>
    <w:rsid w:val="008B3CA7"/>
    <w:rsid w:val="008B4F7D"/>
    <w:rsid w:val="008B4FD0"/>
    <w:rsid w:val="008B4FF9"/>
    <w:rsid w:val="008B5110"/>
    <w:rsid w:val="008B5A57"/>
    <w:rsid w:val="008B66DA"/>
    <w:rsid w:val="008B6BE1"/>
    <w:rsid w:val="008B6DF2"/>
    <w:rsid w:val="008C0372"/>
    <w:rsid w:val="008C0983"/>
    <w:rsid w:val="008C0CFE"/>
    <w:rsid w:val="008C1E46"/>
    <w:rsid w:val="008C2415"/>
    <w:rsid w:val="008C2794"/>
    <w:rsid w:val="008C34CF"/>
    <w:rsid w:val="008C3731"/>
    <w:rsid w:val="008C38B7"/>
    <w:rsid w:val="008C3C86"/>
    <w:rsid w:val="008C5411"/>
    <w:rsid w:val="008C5888"/>
    <w:rsid w:val="008C63A6"/>
    <w:rsid w:val="008C65DB"/>
    <w:rsid w:val="008C7235"/>
    <w:rsid w:val="008C7B20"/>
    <w:rsid w:val="008D1B54"/>
    <w:rsid w:val="008D2E99"/>
    <w:rsid w:val="008D44AC"/>
    <w:rsid w:val="008D56FD"/>
    <w:rsid w:val="008D5A8F"/>
    <w:rsid w:val="008D7BF4"/>
    <w:rsid w:val="008E07F0"/>
    <w:rsid w:val="008E0B02"/>
    <w:rsid w:val="008E0FFF"/>
    <w:rsid w:val="008E1689"/>
    <w:rsid w:val="008E1E98"/>
    <w:rsid w:val="008E3CF9"/>
    <w:rsid w:val="008E472C"/>
    <w:rsid w:val="008E657F"/>
    <w:rsid w:val="008E65AC"/>
    <w:rsid w:val="008E75D8"/>
    <w:rsid w:val="008E7D2F"/>
    <w:rsid w:val="008F068E"/>
    <w:rsid w:val="008F1A27"/>
    <w:rsid w:val="008F1C06"/>
    <w:rsid w:val="008F1F01"/>
    <w:rsid w:val="008F2D38"/>
    <w:rsid w:val="008F2DA2"/>
    <w:rsid w:val="008F380D"/>
    <w:rsid w:val="008F4A10"/>
    <w:rsid w:val="008F4DD7"/>
    <w:rsid w:val="008F51AA"/>
    <w:rsid w:val="00900709"/>
    <w:rsid w:val="00900F78"/>
    <w:rsid w:val="009020C0"/>
    <w:rsid w:val="009028DE"/>
    <w:rsid w:val="00903B26"/>
    <w:rsid w:val="009062F9"/>
    <w:rsid w:val="009068B9"/>
    <w:rsid w:val="00906A00"/>
    <w:rsid w:val="009107CF"/>
    <w:rsid w:val="00910EF8"/>
    <w:rsid w:val="00912139"/>
    <w:rsid w:val="0091353A"/>
    <w:rsid w:val="00913A28"/>
    <w:rsid w:val="00913CE7"/>
    <w:rsid w:val="00915085"/>
    <w:rsid w:val="00915439"/>
    <w:rsid w:val="00915CB8"/>
    <w:rsid w:val="00917291"/>
    <w:rsid w:val="0091794D"/>
    <w:rsid w:val="00917C9E"/>
    <w:rsid w:val="00921623"/>
    <w:rsid w:val="00921828"/>
    <w:rsid w:val="00921E89"/>
    <w:rsid w:val="00922B45"/>
    <w:rsid w:val="00922BA9"/>
    <w:rsid w:val="00922C89"/>
    <w:rsid w:val="009237F4"/>
    <w:rsid w:val="0092460C"/>
    <w:rsid w:val="00924EDA"/>
    <w:rsid w:val="009250BB"/>
    <w:rsid w:val="00925BF8"/>
    <w:rsid w:val="00926231"/>
    <w:rsid w:val="0092674E"/>
    <w:rsid w:val="00926E94"/>
    <w:rsid w:val="00927AE4"/>
    <w:rsid w:val="00930236"/>
    <w:rsid w:val="00930CCC"/>
    <w:rsid w:val="00931BF8"/>
    <w:rsid w:val="00932331"/>
    <w:rsid w:val="00932766"/>
    <w:rsid w:val="00933F21"/>
    <w:rsid w:val="00934252"/>
    <w:rsid w:val="009350E6"/>
    <w:rsid w:val="009352D5"/>
    <w:rsid w:val="00935DFB"/>
    <w:rsid w:val="0093777C"/>
    <w:rsid w:val="009409E2"/>
    <w:rsid w:val="009411F9"/>
    <w:rsid w:val="00941C7E"/>
    <w:rsid w:val="00941CDB"/>
    <w:rsid w:val="0094209D"/>
    <w:rsid w:val="009441E2"/>
    <w:rsid w:val="00944285"/>
    <w:rsid w:val="009445B9"/>
    <w:rsid w:val="00945446"/>
    <w:rsid w:val="00945A0A"/>
    <w:rsid w:val="00946778"/>
    <w:rsid w:val="0094717A"/>
    <w:rsid w:val="00950A59"/>
    <w:rsid w:val="0095179C"/>
    <w:rsid w:val="0095198D"/>
    <w:rsid w:val="00951EAB"/>
    <w:rsid w:val="00953877"/>
    <w:rsid w:val="00953A55"/>
    <w:rsid w:val="00954EDA"/>
    <w:rsid w:val="009551AD"/>
    <w:rsid w:val="00955333"/>
    <w:rsid w:val="00955BA7"/>
    <w:rsid w:val="00956108"/>
    <w:rsid w:val="009566C5"/>
    <w:rsid w:val="00957A25"/>
    <w:rsid w:val="00957D22"/>
    <w:rsid w:val="00960028"/>
    <w:rsid w:val="00960251"/>
    <w:rsid w:val="009602C6"/>
    <w:rsid w:val="009617CE"/>
    <w:rsid w:val="00962C49"/>
    <w:rsid w:val="00962D13"/>
    <w:rsid w:val="009635B7"/>
    <w:rsid w:val="00963FF1"/>
    <w:rsid w:val="009645E0"/>
    <w:rsid w:val="00964D81"/>
    <w:rsid w:val="00964D89"/>
    <w:rsid w:val="0096515F"/>
    <w:rsid w:val="00965352"/>
    <w:rsid w:val="00966820"/>
    <w:rsid w:val="00966B5A"/>
    <w:rsid w:val="009673FC"/>
    <w:rsid w:val="00970DC8"/>
    <w:rsid w:val="00970ECE"/>
    <w:rsid w:val="00970F77"/>
    <w:rsid w:val="00971420"/>
    <w:rsid w:val="00971794"/>
    <w:rsid w:val="0097254C"/>
    <w:rsid w:val="0097286C"/>
    <w:rsid w:val="009747BC"/>
    <w:rsid w:val="00974980"/>
    <w:rsid w:val="00974AB2"/>
    <w:rsid w:val="00974BC4"/>
    <w:rsid w:val="00975477"/>
    <w:rsid w:val="009758D1"/>
    <w:rsid w:val="009761EB"/>
    <w:rsid w:val="009768BF"/>
    <w:rsid w:val="009804F0"/>
    <w:rsid w:val="00980F90"/>
    <w:rsid w:val="009811E6"/>
    <w:rsid w:val="00981C6E"/>
    <w:rsid w:val="00982BE5"/>
    <w:rsid w:val="00983B54"/>
    <w:rsid w:val="009848FE"/>
    <w:rsid w:val="009851F1"/>
    <w:rsid w:val="00985D45"/>
    <w:rsid w:val="00987402"/>
    <w:rsid w:val="00987678"/>
    <w:rsid w:val="0099168B"/>
    <w:rsid w:val="00991746"/>
    <w:rsid w:val="00991D9E"/>
    <w:rsid w:val="00991FFA"/>
    <w:rsid w:val="0099234E"/>
    <w:rsid w:val="00992E40"/>
    <w:rsid w:val="00993408"/>
    <w:rsid w:val="0099361D"/>
    <w:rsid w:val="0099382F"/>
    <w:rsid w:val="00995225"/>
    <w:rsid w:val="00995B6D"/>
    <w:rsid w:val="00996AA5"/>
    <w:rsid w:val="009977C3"/>
    <w:rsid w:val="009978B9"/>
    <w:rsid w:val="00997AB2"/>
    <w:rsid w:val="00997E14"/>
    <w:rsid w:val="009A0255"/>
    <w:rsid w:val="009A02B1"/>
    <w:rsid w:val="009A0854"/>
    <w:rsid w:val="009A09F6"/>
    <w:rsid w:val="009A0E31"/>
    <w:rsid w:val="009A2CD8"/>
    <w:rsid w:val="009A36E0"/>
    <w:rsid w:val="009A3C42"/>
    <w:rsid w:val="009A558A"/>
    <w:rsid w:val="009A65B0"/>
    <w:rsid w:val="009A713C"/>
    <w:rsid w:val="009B0D75"/>
    <w:rsid w:val="009B12B4"/>
    <w:rsid w:val="009B17CD"/>
    <w:rsid w:val="009B2570"/>
    <w:rsid w:val="009B31D7"/>
    <w:rsid w:val="009B3270"/>
    <w:rsid w:val="009B4044"/>
    <w:rsid w:val="009B510F"/>
    <w:rsid w:val="009B6688"/>
    <w:rsid w:val="009B7808"/>
    <w:rsid w:val="009C11F5"/>
    <w:rsid w:val="009C25C4"/>
    <w:rsid w:val="009C3744"/>
    <w:rsid w:val="009C38B8"/>
    <w:rsid w:val="009C4771"/>
    <w:rsid w:val="009C4971"/>
    <w:rsid w:val="009C514E"/>
    <w:rsid w:val="009C528D"/>
    <w:rsid w:val="009C5746"/>
    <w:rsid w:val="009C6774"/>
    <w:rsid w:val="009C68EC"/>
    <w:rsid w:val="009C6BEA"/>
    <w:rsid w:val="009C712F"/>
    <w:rsid w:val="009C76BC"/>
    <w:rsid w:val="009D27E4"/>
    <w:rsid w:val="009D37BA"/>
    <w:rsid w:val="009D6028"/>
    <w:rsid w:val="009D60B4"/>
    <w:rsid w:val="009D664A"/>
    <w:rsid w:val="009D6CBF"/>
    <w:rsid w:val="009D7927"/>
    <w:rsid w:val="009E0571"/>
    <w:rsid w:val="009E0C3C"/>
    <w:rsid w:val="009E0DB3"/>
    <w:rsid w:val="009E2E47"/>
    <w:rsid w:val="009E40E7"/>
    <w:rsid w:val="009E41B9"/>
    <w:rsid w:val="009E43D6"/>
    <w:rsid w:val="009E5061"/>
    <w:rsid w:val="009E56AA"/>
    <w:rsid w:val="009E5C75"/>
    <w:rsid w:val="009E6E79"/>
    <w:rsid w:val="009E794A"/>
    <w:rsid w:val="009F25DB"/>
    <w:rsid w:val="009F39F4"/>
    <w:rsid w:val="009F48AB"/>
    <w:rsid w:val="009F4CE8"/>
    <w:rsid w:val="009F4F08"/>
    <w:rsid w:val="009F5B17"/>
    <w:rsid w:val="009F7322"/>
    <w:rsid w:val="009F7C52"/>
    <w:rsid w:val="009F7E46"/>
    <w:rsid w:val="00A019C9"/>
    <w:rsid w:val="00A01A44"/>
    <w:rsid w:val="00A01C3A"/>
    <w:rsid w:val="00A01C87"/>
    <w:rsid w:val="00A029D4"/>
    <w:rsid w:val="00A02D3C"/>
    <w:rsid w:val="00A03231"/>
    <w:rsid w:val="00A03FEE"/>
    <w:rsid w:val="00A04ED6"/>
    <w:rsid w:val="00A065CE"/>
    <w:rsid w:val="00A0691F"/>
    <w:rsid w:val="00A07AE0"/>
    <w:rsid w:val="00A07F8E"/>
    <w:rsid w:val="00A10C1D"/>
    <w:rsid w:val="00A111DB"/>
    <w:rsid w:val="00A11978"/>
    <w:rsid w:val="00A11C14"/>
    <w:rsid w:val="00A12667"/>
    <w:rsid w:val="00A12B0E"/>
    <w:rsid w:val="00A131FF"/>
    <w:rsid w:val="00A133F6"/>
    <w:rsid w:val="00A1350E"/>
    <w:rsid w:val="00A143CF"/>
    <w:rsid w:val="00A1543E"/>
    <w:rsid w:val="00A15960"/>
    <w:rsid w:val="00A16328"/>
    <w:rsid w:val="00A17A58"/>
    <w:rsid w:val="00A17C0F"/>
    <w:rsid w:val="00A20AE5"/>
    <w:rsid w:val="00A21C7D"/>
    <w:rsid w:val="00A228E6"/>
    <w:rsid w:val="00A22945"/>
    <w:rsid w:val="00A22E0D"/>
    <w:rsid w:val="00A233D7"/>
    <w:rsid w:val="00A23E73"/>
    <w:rsid w:val="00A244DD"/>
    <w:rsid w:val="00A247C0"/>
    <w:rsid w:val="00A25334"/>
    <w:rsid w:val="00A2781C"/>
    <w:rsid w:val="00A30164"/>
    <w:rsid w:val="00A30CB1"/>
    <w:rsid w:val="00A30F44"/>
    <w:rsid w:val="00A3102C"/>
    <w:rsid w:val="00A325AE"/>
    <w:rsid w:val="00A32BE2"/>
    <w:rsid w:val="00A33898"/>
    <w:rsid w:val="00A34712"/>
    <w:rsid w:val="00A361E9"/>
    <w:rsid w:val="00A40CF0"/>
    <w:rsid w:val="00A41193"/>
    <w:rsid w:val="00A41981"/>
    <w:rsid w:val="00A41ACD"/>
    <w:rsid w:val="00A4340A"/>
    <w:rsid w:val="00A43D25"/>
    <w:rsid w:val="00A43E9F"/>
    <w:rsid w:val="00A46161"/>
    <w:rsid w:val="00A4650F"/>
    <w:rsid w:val="00A472C3"/>
    <w:rsid w:val="00A473BC"/>
    <w:rsid w:val="00A47692"/>
    <w:rsid w:val="00A479D4"/>
    <w:rsid w:val="00A5044F"/>
    <w:rsid w:val="00A50499"/>
    <w:rsid w:val="00A50B30"/>
    <w:rsid w:val="00A50B5D"/>
    <w:rsid w:val="00A50D35"/>
    <w:rsid w:val="00A50E21"/>
    <w:rsid w:val="00A51285"/>
    <w:rsid w:val="00A518C6"/>
    <w:rsid w:val="00A52DA0"/>
    <w:rsid w:val="00A531F0"/>
    <w:rsid w:val="00A53807"/>
    <w:rsid w:val="00A54F1C"/>
    <w:rsid w:val="00A56119"/>
    <w:rsid w:val="00A57A95"/>
    <w:rsid w:val="00A57E9C"/>
    <w:rsid w:val="00A60B3A"/>
    <w:rsid w:val="00A61024"/>
    <w:rsid w:val="00A611D7"/>
    <w:rsid w:val="00A6271E"/>
    <w:rsid w:val="00A62968"/>
    <w:rsid w:val="00A62EAC"/>
    <w:rsid w:val="00A630BA"/>
    <w:rsid w:val="00A63403"/>
    <w:rsid w:val="00A64C61"/>
    <w:rsid w:val="00A64CD1"/>
    <w:rsid w:val="00A652F8"/>
    <w:rsid w:val="00A6643C"/>
    <w:rsid w:val="00A66487"/>
    <w:rsid w:val="00A675CE"/>
    <w:rsid w:val="00A7023A"/>
    <w:rsid w:val="00A7038C"/>
    <w:rsid w:val="00A70732"/>
    <w:rsid w:val="00A717EC"/>
    <w:rsid w:val="00A72385"/>
    <w:rsid w:val="00A7271E"/>
    <w:rsid w:val="00A728A8"/>
    <w:rsid w:val="00A73056"/>
    <w:rsid w:val="00A73945"/>
    <w:rsid w:val="00A74422"/>
    <w:rsid w:val="00A74701"/>
    <w:rsid w:val="00A74D2E"/>
    <w:rsid w:val="00A77B04"/>
    <w:rsid w:val="00A77EAC"/>
    <w:rsid w:val="00A80C2A"/>
    <w:rsid w:val="00A8126B"/>
    <w:rsid w:val="00A82C97"/>
    <w:rsid w:val="00A82DF1"/>
    <w:rsid w:val="00A84185"/>
    <w:rsid w:val="00A8455D"/>
    <w:rsid w:val="00A8463A"/>
    <w:rsid w:val="00A84713"/>
    <w:rsid w:val="00A85D67"/>
    <w:rsid w:val="00A86474"/>
    <w:rsid w:val="00A86A38"/>
    <w:rsid w:val="00A90498"/>
    <w:rsid w:val="00A91867"/>
    <w:rsid w:val="00A92073"/>
    <w:rsid w:val="00A9417F"/>
    <w:rsid w:val="00A94648"/>
    <w:rsid w:val="00A951AD"/>
    <w:rsid w:val="00A960BA"/>
    <w:rsid w:val="00A97C98"/>
    <w:rsid w:val="00AA00B2"/>
    <w:rsid w:val="00AA302C"/>
    <w:rsid w:val="00AA3629"/>
    <w:rsid w:val="00AA3A3F"/>
    <w:rsid w:val="00AA441E"/>
    <w:rsid w:val="00AA4DFC"/>
    <w:rsid w:val="00AA59AF"/>
    <w:rsid w:val="00AA6415"/>
    <w:rsid w:val="00AA6574"/>
    <w:rsid w:val="00AA69E7"/>
    <w:rsid w:val="00AA6EB0"/>
    <w:rsid w:val="00AA7593"/>
    <w:rsid w:val="00AB0F9A"/>
    <w:rsid w:val="00AB1D47"/>
    <w:rsid w:val="00AB2CEC"/>
    <w:rsid w:val="00AB3100"/>
    <w:rsid w:val="00AB4302"/>
    <w:rsid w:val="00AB45E4"/>
    <w:rsid w:val="00AB51DF"/>
    <w:rsid w:val="00AB530D"/>
    <w:rsid w:val="00AB70AA"/>
    <w:rsid w:val="00AB75F9"/>
    <w:rsid w:val="00AC02BD"/>
    <w:rsid w:val="00AC07CC"/>
    <w:rsid w:val="00AC1FC7"/>
    <w:rsid w:val="00AC464A"/>
    <w:rsid w:val="00AC66B4"/>
    <w:rsid w:val="00AC69AB"/>
    <w:rsid w:val="00AC6A94"/>
    <w:rsid w:val="00AC7EF7"/>
    <w:rsid w:val="00AD0346"/>
    <w:rsid w:val="00AD0E9B"/>
    <w:rsid w:val="00AD0EB4"/>
    <w:rsid w:val="00AD1D68"/>
    <w:rsid w:val="00AD3FE3"/>
    <w:rsid w:val="00AD47F6"/>
    <w:rsid w:val="00AD4D70"/>
    <w:rsid w:val="00AD5B9F"/>
    <w:rsid w:val="00AD62DC"/>
    <w:rsid w:val="00AD6573"/>
    <w:rsid w:val="00AD6FFC"/>
    <w:rsid w:val="00AD7237"/>
    <w:rsid w:val="00AD7751"/>
    <w:rsid w:val="00AD7D66"/>
    <w:rsid w:val="00AE03CA"/>
    <w:rsid w:val="00AE0FC8"/>
    <w:rsid w:val="00AE1009"/>
    <w:rsid w:val="00AE1621"/>
    <w:rsid w:val="00AE24B2"/>
    <w:rsid w:val="00AE35B8"/>
    <w:rsid w:val="00AE38C9"/>
    <w:rsid w:val="00AE5169"/>
    <w:rsid w:val="00AE5666"/>
    <w:rsid w:val="00AF064D"/>
    <w:rsid w:val="00AF24F0"/>
    <w:rsid w:val="00AF2C27"/>
    <w:rsid w:val="00AF329D"/>
    <w:rsid w:val="00AF36BA"/>
    <w:rsid w:val="00AF3B53"/>
    <w:rsid w:val="00AF49B1"/>
    <w:rsid w:val="00AF4DFD"/>
    <w:rsid w:val="00B001D6"/>
    <w:rsid w:val="00B00CD7"/>
    <w:rsid w:val="00B00D5F"/>
    <w:rsid w:val="00B00EE6"/>
    <w:rsid w:val="00B013D9"/>
    <w:rsid w:val="00B014C8"/>
    <w:rsid w:val="00B0177F"/>
    <w:rsid w:val="00B02475"/>
    <w:rsid w:val="00B0376B"/>
    <w:rsid w:val="00B047D8"/>
    <w:rsid w:val="00B052E0"/>
    <w:rsid w:val="00B05785"/>
    <w:rsid w:val="00B0751E"/>
    <w:rsid w:val="00B11829"/>
    <w:rsid w:val="00B12070"/>
    <w:rsid w:val="00B1294D"/>
    <w:rsid w:val="00B1541D"/>
    <w:rsid w:val="00B15432"/>
    <w:rsid w:val="00B157DF"/>
    <w:rsid w:val="00B15E5C"/>
    <w:rsid w:val="00B16091"/>
    <w:rsid w:val="00B16BD3"/>
    <w:rsid w:val="00B16FD9"/>
    <w:rsid w:val="00B17A1A"/>
    <w:rsid w:val="00B201E0"/>
    <w:rsid w:val="00B20221"/>
    <w:rsid w:val="00B2089B"/>
    <w:rsid w:val="00B222B1"/>
    <w:rsid w:val="00B2250C"/>
    <w:rsid w:val="00B22C20"/>
    <w:rsid w:val="00B23B96"/>
    <w:rsid w:val="00B23D6B"/>
    <w:rsid w:val="00B246E6"/>
    <w:rsid w:val="00B2497C"/>
    <w:rsid w:val="00B2572F"/>
    <w:rsid w:val="00B2655C"/>
    <w:rsid w:val="00B30F2A"/>
    <w:rsid w:val="00B31A46"/>
    <w:rsid w:val="00B31C16"/>
    <w:rsid w:val="00B322C3"/>
    <w:rsid w:val="00B32402"/>
    <w:rsid w:val="00B3288D"/>
    <w:rsid w:val="00B3467B"/>
    <w:rsid w:val="00B373C0"/>
    <w:rsid w:val="00B404F3"/>
    <w:rsid w:val="00B414A0"/>
    <w:rsid w:val="00B43B25"/>
    <w:rsid w:val="00B45F28"/>
    <w:rsid w:val="00B50264"/>
    <w:rsid w:val="00B50A9F"/>
    <w:rsid w:val="00B50F6E"/>
    <w:rsid w:val="00B517AC"/>
    <w:rsid w:val="00B52253"/>
    <w:rsid w:val="00B53FA6"/>
    <w:rsid w:val="00B55087"/>
    <w:rsid w:val="00B55257"/>
    <w:rsid w:val="00B553D7"/>
    <w:rsid w:val="00B55F2C"/>
    <w:rsid w:val="00B55F89"/>
    <w:rsid w:val="00B564E7"/>
    <w:rsid w:val="00B56541"/>
    <w:rsid w:val="00B56782"/>
    <w:rsid w:val="00B56B2C"/>
    <w:rsid w:val="00B57CDF"/>
    <w:rsid w:val="00B60DE7"/>
    <w:rsid w:val="00B60DF4"/>
    <w:rsid w:val="00B60F6E"/>
    <w:rsid w:val="00B619B8"/>
    <w:rsid w:val="00B62A2E"/>
    <w:rsid w:val="00B62A63"/>
    <w:rsid w:val="00B62D5B"/>
    <w:rsid w:val="00B6313E"/>
    <w:rsid w:val="00B65557"/>
    <w:rsid w:val="00B659A3"/>
    <w:rsid w:val="00B65E1C"/>
    <w:rsid w:val="00B66805"/>
    <w:rsid w:val="00B6724D"/>
    <w:rsid w:val="00B67552"/>
    <w:rsid w:val="00B67962"/>
    <w:rsid w:val="00B67E01"/>
    <w:rsid w:val="00B70AAD"/>
    <w:rsid w:val="00B71795"/>
    <w:rsid w:val="00B7220B"/>
    <w:rsid w:val="00B75E11"/>
    <w:rsid w:val="00B76615"/>
    <w:rsid w:val="00B76DCA"/>
    <w:rsid w:val="00B77600"/>
    <w:rsid w:val="00B778C6"/>
    <w:rsid w:val="00B77C98"/>
    <w:rsid w:val="00B77ED2"/>
    <w:rsid w:val="00B808FD"/>
    <w:rsid w:val="00B80AB7"/>
    <w:rsid w:val="00B812E1"/>
    <w:rsid w:val="00B81805"/>
    <w:rsid w:val="00B8322F"/>
    <w:rsid w:val="00B84482"/>
    <w:rsid w:val="00B85DA6"/>
    <w:rsid w:val="00B85DC7"/>
    <w:rsid w:val="00B865AF"/>
    <w:rsid w:val="00B86899"/>
    <w:rsid w:val="00B87A20"/>
    <w:rsid w:val="00B901B7"/>
    <w:rsid w:val="00B91146"/>
    <w:rsid w:val="00B925E0"/>
    <w:rsid w:val="00B93B41"/>
    <w:rsid w:val="00B93CC0"/>
    <w:rsid w:val="00B94120"/>
    <w:rsid w:val="00B95419"/>
    <w:rsid w:val="00B95678"/>
    <w:rsid w:val="00B95A94"/>
    <w:rsid w:val="00B96494"/>
    <w:rsid w:val="00B97176"/>
    <w:rsid w:val="00B972DF"/>
    <w:rsid w:val="00B97875"/>
    <w:rsid w:val="00B97E39"/>
    <w:rsid w:val="00BA1244"/>
    <w:rsid w:val="00BA1A3D"/>
    <w:rsid w:val="00BA1A91"/>
    <w:rsid w:val="00BA38A6"/>
    <w:rsid w:val="00BA443A"/>
    <w:rsid w:val="00BA49CC"/>
    <w:rsid w:val="00BA5615"/>
    <w:rsid w:val="00BA5E7E"/>
    <w:rsid w:val="00BA691C"/>
    <w:rsid w:val="00BA74EE"/>
    <w:rsid w:val="00BA7C98"/>
    <w:rsid w:val="00BB03BE"/>
    <w:rsid w:val="00BB23B2"/>
    <w:rsid w:val="00BB3504"/>
    <w:rsid w:val="00BB4CB6"/>
    <w:rsid w:val="00BB592C"/>
    <w:rsid w:val="00BB6CB3"/>
    <w:rsid w:val="00BB6EB2"/>
    <w:rsid w:val="00BB73E8"/>
    <w:rsid w:val="00BB7E0F"/>
    <w:rsid w:val="00BC09C2"/>
    <w:rsid w:val="00BC10AC"/>
    <w:rsid w:val="00BC11AF"/>
    <w:rsid w:val="00BC1BF5"/>
    <w:rsid w:val="00BC1F32"/>
    <w:rsid w:val="00BC23EC"/>
    <w:rsid w:val="00BC2F17"/>
    <w:rsid w:val="00BC412A"/>
    <w:rsid w:val="00BC4DCF"/>
    <w:rsid w:val="00BC5517"/>
    <w:rsid w:val="00BC5A58"/>
    <w:rsid w:val="00BC664F"/>
    <w:rsid w:val="00BC6F42"/>
    <w:rsid w:val="00BC7698"/>
    <w:rsid w:val="00BC7AB7"/>
    <w:rsid w:val="00BD01D2"/>
    <w:rsid w:val="00BD024D"/>
    <w:rsid w:val="00BD1700"/>
    <w:rsid w:val="00BD1849"/>
    <w:rsid w:val="00BD1EB6"/>
    <w:rsid w:val="00BD350B"/>
    <w:rsid w:val="00BD378E"/>
    <w:rsid w:val="00BD37F9"/>
    <w:rsid w:val="00BD4768"/>
    <w:rsid w:val="00BD5701"/>
    <w:rsid w:val="00BD77B9"/>
    <w:rsid w:val="00BE0D50"/>
    <w:rsid w:val="00BE15E4"/>
    <w:rsid w:val="00BE21F0"/>
    <w:rsid w:val="00BE221F"/>
    <w:rsid w:val="00BE31D1"/>
    <w:rsid w:val="00BE3675"/>
    <w:rsid w:val="00BE3A9E"/>
    <w:rsid w:val="00BE4A8F"/>
    <w:rsid w:val="00BE4E6D"/>
    <w:rsid w:val="00BE5244"/>
    <w:rsid w:val="00BE56CD"/>
    <w:rsid w:val="00BE5C65"/>
    <w:rsid w:val="00BE65ED"/>
    <w:rsid w:val="00BE6E0D"/>
    <w:rsid w:val="00BE773A"/>
    <w:rsid w:val="00BF001E"/>
    <w:rsid w:val="00BF0ECF"/>
    <w:rsid w:val="00BF0F95"/>
    <w:rsid w:val="00BF1F2B"/>
    <w:rsid w:val="00BF27FE"/>
    <w:rsid w:val="00BF3BD6"/>
    <w:rsid w:val="00BF4673"/>
    <w:rsid w:val="00BF47C4"/>
    <w:rsid w:val="00BF4A02"/>
    <w:rsid w:val="00BF4FDB"/>
    <w:rsid w:val="00BF5378"/>
    <w:rsid w:val="00BF5A78"/>
    <w:rsid w:val="00BF5BD6"/>
    <w:rsid w:val="00BF6980"/>
    <w:rsid w:val="00BF732C"/>
    <w:rsid w:val="00BF793C"/>
    <w:rsid w:val="00BF7E9C"/>
    <w:rsid w:val="00C0072D"/>
    <w:rsid w:val="00C02136"/>
    <w:rsid w:val="00C021CD"/>
    <w:rsid w:val="00C03659"/>
    <w:rsid w:val="00C0414C"/>
    <w:rsid w:val="00C04E34"/>
    <w:rsid w:val="00C0637D"/>
    <w:rsid w:val="00C06544"/>
    <w:rsid w:val="00C07702"/>
    <w:rsid w:val="00C10928"/>
    <w:rsid w:val="00C11851"/>
    <w:rsid w:val="00C11FFD"/>
    <w:rsid w:val="00C12A46"/>
    <w:rsid w:val="00C12FCF"/>
    <w:rsid w:val="00C1393A"/>
    <w:rsid w:val="00C13CA2"/>
    <w:rsid w:val="00C13EC9"/>
    <w:rsid w:val="00C14C37"/>
    <w:rsid w:val="00C155D0"/>
    <w:rsid w:val="00C160E5"/>
    <w:rsid w:val="00C16413"/>
    <w:rsid w:val="00C1655F"/>
    <w:rsid w:val="00C17574"/>
    <w:rsid w:val="00C213E7"/>
    <w:rsid w:val="00C217AD"/>
    <w:rsid w:val="00C21BF9"/>
    <w:rsid w:val="00C22ECE"/>
    <w:rsid w:val="00C23012"/>
    <w:rsid w:val="00C230E1"/>
    <w:rsid w:val="00C25408"/>
    <w:rsid w:val="00C26D48"/>
    <w:rsid w:val="00C272C0"/>
    <w:rsid w:val="00C30795"/>
    <w:rsid w:val="00C31570"/>
    <w:rsid w:val="00C31EF9"/>
    <w:rsid w:val="00C324FD"/>
    <w:rsid w:val="00C32981"/>
    <w:rsid w:val="00C32D15"/>
    <w:rsid w:val="00C34C5F"/>
    <w:rsid w:val="00C34CD6"/>
    <w:rsid w:val="00C34F27"/>
    <w:rsid w:val="00C35305"/>
    <w:rsid w:val="00C3540F"/>
    <w:rsid w:val="00C360AD"/>
    <w:rsid w:val="00C36997"/>
    <w:rsid w:val="00C37230"/>
    <w:rsid w:val="00C4004F"/>
    <w:rsid w:val="00C406B2"/>
    <w:rsid w:val="00C41E75"/>
    <w:rsid w:val="00C4228A"/>
    <w:rsid w:val="00C426A6"/>
    <w:rsid w:val="00C443BC"/>
    <w:rsid w:val="00C446AF"/>
    <w:rsid w:val="00C44DF5"/>
    <w:rsid w:val="00C451AC"/>
    <w:rsid w:val="00C46A7D"/>
    <w:rsid w:val="00C46CD4"/>
    <w:rsid w:val="00C477CA"/>
    <w:rsid w:val="00C501B9"/>
    <w:rsid w:val="00C50B3A"/>
    <w:rsid w:val="00C52E02"/>
    <w:rsid w:val="00C5388D"/>
    <w:rsid w:val="00C54C36"/>
    <w:rsid w:val="00C54E63"/>
    <w:rsid w:val="00C5578D"/>
    <w:rsid w:val="00C56290"/>
    <w:rsid w:val="00C576B7"/>
    <w:rsid w:val="00C60091"/>
    <w:rsid w:val="00C609D9"/>
    <w:rsid w:val="00C60B83"/>
    <w:rsid w:val="00C61139"/>
    <w:rsid w:val="00C62F42"/>
    <w:rsid w:val="00C62FA4"/>
    <w:rsid w:val="00C63E3E"/>
    <w:rsid w:val="00C672F7"/>
    <w:rsid w:val="00C673D7"/>
    <w:rsid w:val="00C67EAE"/>
    <w:rsid w:val="00C70327"/>
    <w:rsid w:val="00C7055C"/>
    <w:rsid w:val="00C719B9"/>
    <w:rsid w:val="00C71C69"/>
    <w:rsid w:val="00C734EE"/>
    <w:rsid w:val="00C73E73"/>
    <w:rsid w:val="00C74611"/>
    <w:rsid w:val="00C7477F"/>
    <w:rsid w:val="00C749F5"/>
    <w:rsid w:val="00C75083"/>
    <w:rsid w:val="00C751F4"/>
    <w:rsid w:val="00C75CCD"/>
    <w:rsid w:val="00C769B4"/>
    <w:rsid w:val="00C76B04"/>
    <w:rsid w:val="00C76E37"/>
    <w:rsid w:val="00C77E85"/>
    <w:rsid w:val="00C77FCC"/>
    <w:rsid w:val="00C8013F"/>
    <w:rsid w:val="00C80C44"/>
    <w:rsid w:val="00C80FFF"/>
    <w:rsid w:val="00C813AA"/>
    <w:rsid w:val="00C815A4"/>
    <w:rsid w:val="00C82600"/>
    <w:rsid w:val="00C8283B"/>
    <w:rsid w:val="00C833F6"/>
    <w:rsid w:val="00C83470"/>
    <w:rsid w:val="00C839BC"/>
    <w:rsid w:val="00C853C0"/>
    <w:rsid w:val="00C857E2"/>
    <w:rsid w:val="00C85F26"/>
    <w:rsid w:val="00C86A3F"/>
    <w:rsid w:val="00C90020"/>
    <w:rsid w:val="00C907AB"/>
    <w:rsid w:val="00C909B3"/>
    <w:rsid w:val="00C936E9"/>
    <w:rsid w:val="00C950B8"/>
    <w:rsid w:val="00C95B80"/>
    <w:rsid w:val="00C9646B"/>
    <w:rsid w:val="00C96776"/>
    <w:rsid w:val="00CA1300"/>
    <w:rsid w:val="00CA19CD"/>
    <w:rsid w:val="00CA1EDF"/>
    <w:rsid w:val="00CA2238"/>
    <w:rsid w:val="00CA2B01"/>
    <w:rsid w:val="00CA3674"/>
    <w:rsid w:val="00CA3E80"/>
    <w:rsid w:val="00CA4844"/>
    <w:rsid w:val="00CA4C2B"/>
    <w:rsid w:val="00CA5F34"/>
    <w:rsid w:val="00CA6178"/>
    <w:rsid w:val="00CB016F"/>
    <w:rsid w:val="00CB0239"/>
    <w:rsid w:val="00CB09A3"/>
    <w:rsid w:val="00CB1AE2"/>
    <w:rsid w:val="00CB2FB6"/>
    <w:rsid w:val="00CB3E60"/>
    <w:rsid w:val="00CB48AB"/>
    <w:rsid w:val="00CB4FE0"/>
    <w:rsid w:val="00CB6F71"/>
    <w:rsid w:val="00CB7282"/>
    <w:rsid w:val="00CB736C"/>
    <w:rsid w:val="00CC00E4"/>
    <w:rsid w:val="00CC0B6E"/>
    <w:rsid w:val="00CC1168"/>
    <w:rsid w:val="00CC1F31"/>
    <w:rsid w:val="00CC25AD"/>
    <w:rsid w:val="00CC25F4"/>
    <w:rsid w:val="00CC2E14"/>
    <w:rsid w:val="00CC3129"/>
    <w:rsid w:val="00CC36EF"/>
    <w:rsid w:val="00CC3F41"/>
    <w:rsid w:val="00CC46CB"/>
    <w:rsid w:val="00CC507A"/>
    <w:rsid w:val="00CC552C"/>
    <w:rsid w:val="00CC654F"/>
    <w:rsid w:val="00CC7202"/>
    <w:rsid w:val="00CC771D"/>
    <w:rsid w:val="00CD0BE7"/>
    <w:rsid w:val="00CD1613"/>
    <w:rsid w:val="00CD28C4"/>
    <w:rsid w:val="00CD368C"/>
    <w:rsid w:val="00CD39E4"/>
    <w:rsid w:val="00CD3C70"/>
    <w:rsid w:val="00CD4A66"/>
    <w:rsid w:val="00CD4E79"/>
    <w:rsid w:val="00CD5E5A"/>
    <w:rsid w:val="00CD622E"/>
    <w:rsid w:val="00CD627E"/>
    <w:rsid w:val="00CD62A6"/>
    <w:rsid w:val="00CD6CA9"/>
    <w:rsid w:val="00CD70BF"/>
    <w:rsid w:val="00CD7D6E"/>
    <w:rsid w:val="00CE0502"/>
    <w:rsid w:val="00CE160D"/>
    <w:rsid w:val="00CE2329"/>
    <w:rsid w:val="00CE2CD0"/>
    <w:rsid w:val="00CE3ADE"/>
    <w:rsid w:val="00CE3BEA"/>
    <w:rsid w:val="00CE5272"/>
    <w:rsid w:val="00CE532A"/>
    <w:rsid w:val="00CE6D49"/>
    <w:rsid w:val="00CE7095"/>
    <w:rsid w:val="00CF0A1A"/>
    <w:rsid w:val="00CF0E86"/>
    <w:rsid w:val="00CF10CF"/>
    <w:rsid w:val="00CF1EB1"/>
    <w:rsid w:val="00CF222F"/>
    <w:rsid w:val="00CF2882"/>
    <w:rsid w:val="00CF2F5F"/>
    <w:rsid w:val="00CF3304"/>
    <w:rsid w:val="00CF3633"/>
    <w:rsid w:val="00CF3988"/>
    <w:rsid w:val="00CF43D7"/>
    <w:rsid w:val="00CF6826"/>
    <w:rsid w:val="00CF6F8F"/>
    <w:rsid w:val="00D01259"/>
    <w:rsid w:val="00D01BB6"/>
    <w:rsid w:val="00D021DF"/>
    <w:rsid w:val="00D02B10"/>
    <w:rsid w:val="00D0318D"/>
    <w:rsid w:val="00D0376C"/>
    <w:rsid w:val="00D04121"/>
    <w:rsid w:val="00D04423"/>
    <w:rsid w:val="00D04BBD"/>
    <w:rsid w:val="00D059B0"/>
    <w:rsid w:val="00D062F9"/>
    <w:rsid w:val="00D065F1"/>
    <w:rsid w:val="00D0668E"/>
    <w:rsid w:val="00D079FC"/>
    <w:rsid w:val="00D1016D"/>
    <w:rsid w:val="00D10DEC"/>
    <w:rsid w:val="00D11EBE"/>
    <w:rsid w:val="00D13990"/>
    <w:rsid w:val="00D1447A"/>
    <w:rsid w:val="00D14BE2"/>
    <w:rsid w:val="00D14E3B"/>
    <w:rsid w:val="00D16D03"/>
    <w:rsid w:val="00D174BB"/>
    <w:rsid w:val="00D20649"/>
    <w:rsid w:val="00D209A4"/>
    <w:rsid w:val="00D21124"/>
    <w:rsid w:val="00D21506"/>
    <w:rsid w:val="00D21B7C"/>
    <w:rsid w:val="00D21E05"/>
    <w:rsid w:val="00D22195"/>
    <w:rsid w:val="00D223A9"/>
    <w:rsid w:val="00D22F29"/>
    <w:rsid w:val="00D233CB"/>
    <w:rsid w:val="00D23677"/>
    <w:rsid w:val="00D237DD"/>
    <w:rsid w:val="00D24300"/>
    <w:rsid w:val="00D24A57"/>
    <w:rsid w:val="00D261A2"/>
    <w:rsid w:val="00D26763"/>
    <w:rsid w:val="00D268C2"/>
    <w:rsid w:val="00D27A07"/>
    <w:rsid w:val="00D30280"/>
    <w:rsid w:val="00D304DF"/>
    <w:rsid w:val="00D3199B"/>
    <w:rsid w:val="00D325DC"/>
    <w:rsid w:val="00D32768"/>
    <w:rsid w:val="00D32A65"/>
    <w:rsid w:val="00D33254"/>
    <w:rsid w:val="00D3524F"/>
    <w:rsid w:val="00D36E69"/>
    <w:rsid w:val="00D37326"/>
    <w:rsid w:val="00D405A8"/>
    <w:rsid w:val="00D40B1E"/>
    <w:rsid w:val="00D4168D"/>
    <w:rsid w:val="00D42329"/>
    <w:rsid w:val="00D42AC4"/>
    <w:rsid w:val="00D43E0C"/>
    <w:rsid w:val="00D452AB"/>
    <w:rsid w:val="00D45694"/>
    <w:rsid w:val="00D45AF9"/>
    <w:rsid w:val="00D45DDA"/>
    <w:rsid w:val="00D46C16"/>
    <w:rsid w:val="00D471F8"/>
    <w:rsid w:val="00D47C0D"/>
    <w:rsid w:val="00D504EC"/>
    <w:rsid w:val="00D50ED3"/>
    <w:rsid w:val="00D5101C"/>
    <w:rsid w:val="00D51070"/>
    <w:rsid w:val="00D519ED"/>
    <w:rsid w:val="00D526ED"/>
    <w:rsid w:val="00D529DC"/>
    <w:rsid w:val="00D52E4D"/>
    <w:rsid w:val="00D52FF2"/>
    <w:rsid w:val="00D5310A"/>
    <w:rsid w:val="00D534C7"/>
    <w:rsid w:val="00D54248"/>
    <w:rsid w:val="00D5478C"/>
    <w:rsid w:val="00D557D1"/>
    <w:rsid w:val="00D5597A"/>
    <w:rsid w:val="00D5615D"/>
    <w:rsid w:val="00D564CA"/>
    <w:rsid w:val="00D57B34"/>
    <w:rsid w:val="00D57C5D"/>
    <w:rsid w:val="00D60952"/>
    <w:rsid w:val="00D61359"/>
    <w:rsid w:val="00D6147A"/>
    <w:rsid w:val="00D615A8"/>
    <w:rsid w:val="00D61765"/>
    <w:rsid w:val="00D61998"/>
    <w:rsid w:val="00D62CAB"/>
    <w:rsid w:val="00D63E07"/>
    <w:rsid w:val="00D65BB8"/>
    <w:rsid w:val="00D65C08"/>
    <w:rsid w:val="00D65D08"/>
    <w:rsid w:val="00D66C7E"/>
    <w:rsid w:val="00D66E9C"/>
    <w:rsid w:val="00D71376"/>
    <w:rsid w:val="00D723E8"/>
    <w:rsid w:val="00D7292C"/>
    <w:rsid w:val="00D72FC9"/>
    <w:rsid w:val="00D73611"/>
    <w:rsid w:val="00D737EF"/>
    <w:rsid w:val="00D741A9"/>
    <w:rsid w:val="00D74849"/>
    <w:rsid w:val="00D75088"/>
    <w:rsid w:val="00D75AB7"/>
    <w:rsid w:val="00D761F5"/>
    <w:rsid w:val="00D7646D"/>
    <w:rsid w:val="00D76CB6"/>
    <w:rsid w:val="00D771DA"/>
    <w:rsid w:val="00D77243"/>
    <w:rsid w:val="00D8081B"/>
    <w:rsid w:val="00D82D7E"/>
    <w:rsid w:val="00D82E44"/>
    <w:rsid w:val="00D83AF9"/>
    <w:rsid w:val="00D8455B"/>
    <w:rsid w:val="00D84B14"/>
    <w:rsid w:val="00D85498"/>
    <w:rsid w:val="00D90008"/>
    <w:rsid w:val="00D904C3"/>
    <w:rsid w:val="00D90827"/>
    <w:rsid w:val="00D90BD0"/>
    <w:rsid w:val="00D9143F"/>
    <w:rsid w:val="00D9358A"/>
    <w:rsid w:val="00D936D0"/>
    <w:rsid w:val="00D937D7"/>
    <w:rsid w:val="00D94E0D"/>
    <w:rsid w:val="00D94E73"/>
    <w:rsid w:val="00D95108"/>
    <w:rsid w:val="00D96EA6"/>
    <w:rsid w:val="00D96FEA"/>
    <w:rsid w:val="00D9725C"/>
    <w:rsid w:val="00DA19D5"/>
    <w:rsid w:val="00DA1E18"/>
    <w:rsid w:val="00DA222F"/>
    <w:rsid w:val="00DA2971"/>
    <w:rsid w:val="00DA2A7D"/>
    <w:rsid w:val="00DA2CFA"/>
    <w:rsid w:val="00DA4F28"/>
    <w:rsid w:val="00DB1AAC"/>
    <w:rsid w:val="00DB1F01"/>
    <w:rsid w:val="00DB55E3"/>
    <w:rsid w:val="00DB6322"/>
    <w:rsid w:val="00DB66C7"/>
    <w:rsid w:val="00DB6859"/>
    <w:rsid w:val="00DB7A8B"/>
    <w:rsid w:val="00DC0596"/>
    <w:rsid w:val="00DC05E5"/>
    <w:rsid w:val="00DC06E2"/>
    <w:rsid w:val="00DC1FDA"/>
    <w:rsid w:val="00DC2233"/>
    <w:rsid w:val="00DC227C"/>
    <w:rsid w:val="00DC24DD"/>
    <w:rsid w:val="00DC2DEA"/>
    <w:rsid w:val="00DC2F6A"/>
    <w:rsid w:val="00DC353B"/>
    <w:rsid w:val="00DC3A76"/>
    <w:rsid w:val="00DC3B5D"/>
    <w:rsid w:val="00DC45F9"/>
    <w:rsid w:val="00DC4CD5"/>
    <w:rsid w:val="00DC4D4B"/>
    <w:rsid w:val="00DC51A6"/>
    <w:rsid w:val="00DC5AEA"/>
    <w:rsid w:val="00DC5E6D"/>
    <w:rsid w:val="00DC62C0"/>
    <w:rsid w:val="00DD0D0A"/>
    <w:rsid w:val="00DD19CD"/>
    <w:rsid w:val="00DD3995"/>
    <w:rsid w:val="00DD3C15"/>
    <w:rsid w:val="00DD3DC6"/>
    <w:rsid w:val="00DD4C93"/>
    <w:rsid w:val="00DD4E2E"/>
    <w:rsid w:val="00DD512A"/>
    <w:rsid w:val="00DD749B"/>
    <w:rsid w:val="00DE26C1"/>
    <w:rsid w:val="00DE2EA3"/>
    <w:rsid w:val="00DE3888"/>
    <w:rsid w:val="00DE3EB5"/>
    <w:rsid w:val="00DE4A8B"/>
    <w:rsid w:val="00DE4B06"/>
    <w:rsid w:val="00DE5CA6"/>
    <w:rsid w:val="00DE6469"/>
    <w:rsid w:val="00DE7A6E"/>
    <w:rsid w:val="00DF1330"/>
    <w:rsid w:val="00DF1A01"/>
    <w:rsid w:val="00DF1B66"/>
    <w:rsid w:val="00DF2DC7"/>
    <w:rsid w:val="00DF45FC"/>
    <w:rsid w:val="00DF46FD"/>
    <w:rsid w:val="00DF520F"/>
    <w:rsid w:val="00DF55DA"/>
    <w:rsid w:val="00DF59C0"/>
    <w:rsid w:val="00DF709B"/>
    <w:rsid w:val="00DF70D9"/>
    <w:rsid w:val="00DF7CC4"/>
    <w:rsid w:val="00E0142E"/>
    <w:rsid w:val="00E01AFE"/>
    <w:rsid w:val="00E02255"/>
    <w:rsid w:val="00E024D6"/>
    <w:rsid w:val="00E02F5D"/>
    <w:rsid w:val="00E031EF"/>
    <w:rsid w:val="00E0326E"/>
    <w:rsid w:val="00E03ABD"/>
    <w:rsid w:val="00E04147"/>
    <w:rsid w:val="00E04E3A"/>
    <w:rsid w:val="00E074DC"/>
    <w:rsid w:val="00E10849"/>
    <w:rsid w:val="00E10B68"/>
    <w:rsid w:val="00E115E4"/>
    <w:rsid w:val="00E11884"/>
    <w:rsid w:val="00E121E3"/>
    <w:rsid w:val="00E161AF"/>
    <w:rsid w:val="00E16B01"/>
    <w:rsid w:val="00E17BF1"/>
    <w:rsid w:val="00E2033B"/>
    <w:rsid w:val="00E21496"/>
    <w:rsid w:val="00E2153C"/>
    <w:rsid w:val="00E218E3"/>
    <w:rsid w:val="00E22C5D"/>
    <w:rsid w:val="00E231C1"/>
    <w:rsid w:val="00E24903"/>
    <w:rsid w:val="00E250F6"/>
    <w:rsid w:val="00E251BE"/>
    <w:rsid w:val="00E25877"/>
    <w:rsid w:val="00E2628F"/>
    <w:rsid w:val="00E26600"/>
    <w:rsid w:val="00E268AA"/>
    <w:rsid w:val="00E26D85"/>
    <w:rsid w:val="00E26F66"/>
    <w:rsid w:val="00E2739D"/>
    <w:rsid w:val="00E27623"/>
    <w:rsid w:val="00E277C0"/>
    <w:rsid w:val="00E27CEC"/>
    <w:rsid w:val="00E27DE5"/>
    <w:rsid w:val="00E30094"/>
    <w:rsid w:val="00E30341"/>
    <w:rsid w:val="00E30573"/>
    <w:rsid w:val="00E313FC"/>
    <w:rsid w:val="00E34654"/>
    <w:rsid w:val="00E34C86"/>
    <w:rsid w:val="00E34D59"/>
    <w:rsid w:val="00E35C44"/>
    <w:rsid w:val="00E37D1C"/>
    <w:rsid w:val="00E41EA6"/>
    <w:rsid w:val="00E41F3E"/>
    <w:rsid w:val="00E422EA"/>
    <w:rsid w:val="00E44076"/>
    <w:rsid w:val="00E44381"/>
    <w:rsid w:val="00E4538E"/>
    <w:rsid w:val="00E45A3B"/>
    <w:rsid w:val="00E45A4E"/>
    <w:rsid w:val="00E47E32"/>
    <w:rsid w:val="00E51831"/>
    <w:rsid w:val="00E522F8"/>
    <w:rsid w:val="00E53E36"/>
    <w:rsid w:val="00E54850"/>
    <w:rsid w:val="00E555AE"/>
    <w:rsid w:val="00E5576D"/>
    <w:rsid w:val="00E560E9"/>
    <w:rsid w:val="00E575C5"/>
    <w:rsid w:val="00E60691"/>
    <w:rsid w:val="00E60FD6"/>
    <w:rsid w:val="00E618C1"/>
    <w:rsid w:val="00E61E2A"/>
    <w:rsid w:val="00E6227A"/>
    <w:rsid w:val="00E62A65"/>
    <w:rsid w:val="00E635FB"/>
    <w:rsid w:val="00E656BA"/>
    <w:rsid w:val="00E65792"/>
    <w:rsid w:val="00E659AA"/>
    <w:rsid w:val="00E66637"/>
    <w:rsid w:val="00E66BCE"/>
    <w:rsid w:val="00E67BE1"/>
    <w:rsid w:val="00E67F40"/>
    <w:rsid w:val="00E7031A"/>
    <w:rsid w:val="00E7058F"/>
    <w:rsid w:val="00E7235A"/>
    <w:rsid w:val="00E726F0"/>
    <w:rsid w:val="00E72754"/>
    <w:rsid w:val="00E74880"/>
    <w:rsid w:val="00E74BD7"/>
    <w:rsid w:val="00E75CD3"/>
    <w:rsid w:val="00E75FA4"/>
    <w:rsid w:val="00E75FC7"/>
    <w:rsid w:val="00E7626C"/>
    <w:rsid w:val="00E7629B"/>
    <w:rsid w:val="00E76441"/>
    <w:rsid w:val="00E76F91"/>
    <w:rsid w:val="00E77CE6"/>
    <w:rsid w:val="00E77E14"/>
    <w:rsid w:val="00E80827"/>
    <w:rsid w:val="00E825D2"/>
    <w:rsid w:val="00E825F1"/>
    <w:rsid w:val="00E840DC"/>
    <w:rsid w:val="00E863A2"/>
    <w:rsid w:val="00E86527"/>
    <w:rsid w:val="00E86C51"/>
    <w:rsid w:val="00E87B48"/>
    <w:rsid w:val="00E900D7"/>
    <w:rsid w:val="00E9082C"/>
    <w:rsid w:val="00E91273"/>
    <w:rsid w:val="00E91524"/>
    <w:rsid w:val="00E91549"/>
    <w:rsid w:val="00E9230A"/>
    <w:rsid w:val="00E93667"/>
    <w:rsid w:val="00E93A1D"/>
    <w:rsid w:val="00E95210"/>
    <w:rsid w:val="00E9548B"/>
    <w:rsid w:val="00E961DE"/>
    <w:rsid w:val="00E966B8"/>
    <w:rsid w:val="00E96745"/>
    <w:rsid w:val="00E96DDF"/>
    <w:rsid w:val="00E97136"/>
    <w:rsid w:val="00E97704"/>
    <w:rsid w:val="00E9799D"/>
    <w:rsid w:val="00E97CCF"/>
    <w:rsid w:val="00EA10CE"/>
    <w:rsid w:val="00EA33D7"/>
    <w:rsid w:val="00EA4E4D"/>
    <w:rsid w:val="00EA53F6"/>
    <w:rsid w:val="00EA58B3"/>
    <w:rsid w:val="00EA7456"/>
    <w:rsid w:val="00EA7971"/>
    <w:rsid w:val="00EB1855"/>
    <w:rsid w:val="00EB19C6"/>
    <w:rsid w:val="00EB3018"/>
    <w:rsid w:val="00EB6A11"/>
    <w:rsid w:val="00EB6C18"/>
    <w:rsid w:val="00EB6E30"/>
    <w:rsid w:val="00EC0194"/>
    <w:rsid w:val="00EC0BDB"/>
    <w:rsid w:val="00EC18DF"/>
    <w:rsid w:val="00EC1BA9"/>
    <w:rsid w:val="00EC2296"/>
    <w:rsid w:val="00EC2322"/>
    <w:rsid w:val="00EC3521"/>
    <w:rsid w:val="00EC36AA"/>
    <w:rsid w:val="00EC3A1A"/>
    <w:rsid w:val="00EC3C24"/>
    <w:rsid w:val="00EC3D4F"/>
    <w:rsid w:val="00EC4DDF"/>
    <w:rsid w:val="00EC5E87"/>
    <w:rsid w:val="00EC6386"/>
    <w:rsid w:val="00EC6678"/>
    <w:rsid w:val="00EC7E43"/>
    <w:rsid w:val="00ED1031"/>
    <w:rsid w:val="00ED14A0"/>
    <w:rsid w:val="00ED18CD"/>
    <w:rsid w:val="00ED1BF0"/>
    <w:rsid w:val="00ED25E9"/>
    <w:rsid w:val="00ED31ED"/>
    <w:rsid w:val="00ED38E3"/>
    <w:rsid w:val="00ED3C03"/>
    <w:rsid w:val="00ED4A7F"/>
    <w:rsid w:val="00ED6BD5"/>
    <w:rsid w:val="00EE00C8"/>
    <w:rsid w:val="00EE043B"/>
    <w:rsid w:val="00EE0993"/>
    <w:rsid w:val="00EE0F3C"/>
    <w:rsid w:val="00EE157C"/>
    <w:rsid w:val="00EE28E6"/>
    <w:rsid w:val="00EE30B1"/>
    <w:rsid w:val="00EE3691"/>
    <w:rsid w:val="00EE3BB2"/>
    <w:rsid w:val="00EE3C30"/>
    <w:rsid w:val="00EE3D53"/>
    <w:rsid w:val="00EE4C3D"/>
    <w:rsid w:val="00EE53C1"/>
    <w:rsid w:val="00EE6517"/>
    <w:rsid w:val="00EE65C3"/>
    <w:rsid w:val="00EE672B"/>
    <w:rsid w:val="00EE6A68"/>
    <w:rsid w:val="00EE6EEC"/>
    <w:rsid w:val="00EE71E1"/>
    <w:rsid w:val="00EE7885"/>
    <w:rsid w:val="00EE7BC7"/>
    <w:rsid w:val="00EF1B43"/>
    <w:rsid w:val="00EF22C2"/>
    <w:rsid w:val="00EF3A2E"/>
    <w:rsid w:val="00EF451C"/>
    <w:rsid w:val="00EF5427"/>
    <w:rsid w:val="00EF5E08"/>
    <w:rsid w:val="00EF61E5"/>
    <w:rsid w:val="00EF678A"/>
    <w:rsid w:val="00EF731C"/>
    <w:rsid w:val="00EF7563"/>
    <w:rsid w:val="00EF7617"/>
    <w:rsid w:val="00EF78E6"/>
    <w:rsid w:val="00EF7C38"/>
    <w:rsid w:val="00F00C1B"/>
    <w:rsid w:val="00F03AEE"/>
    <w:rsid w:val="00F046B3"/>
    <w:rsid w:val="00F047FB"/>
    <w:rsid w:val="00F04B5A"/>
    <w:rsid w:val="00F05B7F"/>
    <w:rsid w:val="00F07534"/>
    <w:rsid w:val="00F10AB4"/>
    <w:rsid w:val="00F113FE"/>
    <w:rsid w:val="00F13D3F"/>
    <w:rsid w:val="00F14045"/>
    <w:rsid w:val="00F151BB"/>
    <w:rsid w:val="00F15C51"/>
    <w:rsid w:val="00F16108"/>
    <w:rsid w:val="00F16C9E"/>
    <w:rsid w:val="00F1710A"/>
    <w:rsid w:val="00F20210"/>
    <w:rsid w:val="00F20F2E"/>
    <w:rsid w:val="00F21FD8"/>
    <w:rsid w:val="00F222A0"/>
    <w:rsid w:val="00F229DD"/>
    <w:rsid w:val="00F22D92"/>
    <w:rsid w:val="00F23A9B"/>
    <w:rsid w:val="00F24704"/>
    <w:rsid w:val="00F25039"/>
    <w:rsid w:val="00F250FE"/>
    <w:rsid w:val="00F25515"/>
    <w:rsid w:val="00F25EE9"/>
    <w:rsid w:val="00F2681F"/>
    <w:rsid w:val="00F27A6E"/>
    <w:rsid w:val="00F30416"/>
    <w:rsid w:val="00F30D55"/>
    <w:rsid w:val="00F31F75"/>
    <w:rsid w:val="00F333EA"/>
    <w:rsid w:val="00F3386A"/>
    <w:rsid w:val="00F33D97"/>
    <w:rsid w:val="00F3483D"/>
    <w:rsid w:val="00F34A71"/>
    <w:rsid w:val="00F36AD2"/>
    <w:rsid w:val="00F3714F"/>
    <w:rsid w:val="00F3731E"/>
    <w:rsid w:val="00F373E2"/>
    <w:rsid w:val="00F37461"/>
    <w:rsid w:val="00F401C5"/>
    <w:rsid w:val="00F429B5"/>
    <w:rsid w:val="00F43848"/>
    <w:rsid w:val="00F43B5B"/>
    <w:rsid w:val="00F44636"/>
    <w:rsid w:val="00F4526E"/>
    <w:rsid w:val="00F456F0"/>
    <w:rsid w:val="00F4594F"/>
    <w:rsid w:val="00F478F0"/>
    <w:rsid w:val="00F47A29"/>
    <w:rsid w:val="00F50539"/>
    <w:rsid w:val="00F514A6"/>
    <w:rsid w:val="00F5256E"/>
    <w:rsid w:val="00F52FF4"/>
    <w:rsid w:val="00F54138"/>
    <w:rsid w:val="00F54B21"/>
    <w:rsid w:val="00F54FFD"/>
    <w:rsid w:val="00F55572"/>
    <w:rsid w:val="00F560E2"/>
    <w:rsid w:val="00F5668C"/>
    <w:rsid w:val="00F57447"/>
    <w:rsid w:val="00F5753B"/>
    <w:rsid w:val="00F5774A"/>
    <w:rsid w:val="00F604A4"/>
    <w:rsid w:val="00F60771"/>
    <w:rsid w:val="00F62104"/>
    <w:rsid w:val="00F62379"/>
    <w:rsid w:val="00F6469F"/>
    <w:rsid w:val="00F64F69"/>
    <w:rsid w:val="00F65E82"/>
    <w:rsid w:val="00F66842"/>
    <w:rsid w:val="00F6740F"/>
    <w:rsid w:val="00F6764B"/>
    <w:rsid w:val="00F677AE"/>
    <w:rsid w:val="00F67B05"/>
    <w:rsid w:val="00F70541"/>
    <w:rsid w:val="00F710BE"/>
    <w:rsid w:val="00F71395"/>
    <w:rsid w:val="00F7172D"/>
    <w:rsid w:val="00F717BD"/>
    <w:rsid w:val="00F7244E"/>
    <w:rsid w:val="00F73045"/>
    <w:rsid w:val="00F73308"/>
    <w:rsid w:val="00F7412A"/>
    <w:rsid w:val="00F74247"/>
    <w:rsid w:val="00F7453D"/>
    <w:rsid w:val="00F749C9"/>
    <w:rsid w:val="00F74AAC"/>
    <w:rsid w:val="00F76047"/>
    <w:rsid w:val="00F76F2E"/>
    <w:rsid w:val="00F77348"/>
    <w:rsid w:val="00F7793F"/>
    <w:rsid w:val="00F77976"/>
    <w:rsid w:val="00F77EEC"/>
    <w:rsid w:val="00F80608"/>
    <w:rsid w:val="00F8074F"/>
    <w:rsid w:val="00F810BB"/>
    <w:rsid w:val="00F8289A"/>
    <w:rsid w:val="00F82DEE"/>
    <w:rsid w:val="00F846CF"/>
    <w:rsid w:val="00F854C7"/>
    <w:rsid w:val="00F86028"/>
    <w:rsid w:val="00F9141D"/>
    <w:rsid w:val="00F920C4"/>
    <w:rsid w:val="00F92955"/>
    <w:rsid w:val="00F949C0"/>
    <w:rsid w:val="00F94DBE"/>
    <w:rsid w:val="00F97BC5"/>
    <w:rsid w:val="00FA019D"/>
    <w:rsid w:val="00FA300D"/>
    <w:rsid w:val="00FA3129"/>
    <w:rsid w:val="00FA34FD"/>
    <w:rsid w:val="00FA3B4D"/>
    <w:rsid w:val="00FA3D71"/>
    <w:rsid w:val="00FA55FC"/>
    <w:rsid w:val="00FA564F"/>
    <w:rsid w:val="00FA595D"/>
    <w:rsid w:val="00FA5B63"/>
    <w:rsid w:val="00FA620E"/>
    <w:rsid w:val="00FB07F3"/>
    <w:rsid w:val="00FB0C92"/>
    <w:rsid w:val="00FB0CB5"/>
    <w:rsid w:val="00FB2529"/>
    <w:rsid w:val="00FB2FC0"/>
    <w:rsid w:val="00FB41D3"/>
    <w:rsid w:val="00FB45E3"/>
    <w:rsid w:val="00FB49BD"/>
    <w:rsid w:val="00FB4B2C"/>
    <w:rsid w:val="00FB4FC0"/>
    <w:rsid w:val="00FB525F"/>
    <w:rsid w:val="00FB559D"/>
    <w:rsid w:val="00FB57B4"/>
    <w:rsid w:val="00FB5FBC"/>
    <w:rsid w:val="00FB68B8"/>
    <w:rsid w:val="00FB6CFD"/>
    <w:rsid w:val="00FB6D46"/>
    <w:rsid w:val="00FB760D"/>
    <w:rsid w:val="00FB7696"/>
    <w:rsid w:val="00FC0699"/>
    <w:rsid w:val="00FC0E2C"/>
    <w:rsid w:val="00FC2111"/>
    <w:rsid w:val="00FC21A5"/>
    <w:rsid w:val="00FC3296"/>
    <w:rsid w:val="00FC3A72"/>
    <w:rsid w:val="00FC40BC"/>
    <w:rsid w:val="00FC4746"/>
    <w:rsid w:val="00FC47B8"/>
    <w:rsid w:val="00FC545C"/>
    <w:rsid w:val="00FC5598"/>
    <w:rsid w:val="00FC7AA5"/>
    <w:rsid w:val="00FD29C4"/>
    <w:rsid w:val="00FD365C"/>
    <w:rsid w:val="00FD57DC"/>
    <w:rsid w:val="00FD5C0A"/>
    <w:rsid w:val="00FD7D0C"/>
    <w:rsid w:val="00FE1B31"/>
    <w:rsid w:val="00FE25CA"/>
    <w:rsid w:val="00FE2864"/>
    <w:rsid w:val="00FE2B90"/>
    <w:rsid w:val="00FE3FFB"/>
    <w:rsid w:val="00FE5193"/>
    <w:rsid w:val="00FE565D"/>
    <w:rsid w:val="00FE6B29"/>
    <w:rsid w:val="00FF237C"/>
    <w:rsid w:val="00FF3536"/>
    <w:rsid w:val="00FF399B"/>
    <w:rsid w:val="00FF4768"/>
    <w:rsid w:val="00FF47F5"/>
    <w:rsid w:val="00FF5A27"/>
    <w:rsid w:val="00FF5C00"/>
    <w:rsid w:val="00FF6244"/>
    <w:rsid w:val="00FF758D"/>
    <w:rsid w:val="00FF7662"/>
    <w:rsid w:val="00FF7C0D"/>
    <w:rsid w:val="087A3657"/>
    <w:rsid w:val="18531C44"/>
    <w:rsid w:val="3A14595C"/>
    <w:rsid w:val="67C105FE"/>
    <w:rsid w:val="7557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nhideWhenUsed="0" w:uiPriority="0" w:semiHidden="0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qFormat="1"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4"/>
    <w:qFormat/>
    <w:uiPriority w:val="0"/>
    <w:pPr>
      <w:numPr>
        <w:ilvl w:val="0"/>
        <w:numId w:val="1"/>
      </w:numPr>
      <w:adjustRightInd w:val="0"/>
      <w:snapToGrid w:val="0"/>
      <w:spacing w:before="120" w:after="120"/>
      <w:textAlignment w:val="baseline"/>
      <w:outlineLvl w:val="0"/>
    </w:pPr>
    <w:rPr>
      <w:rFonts w:eastAsia="黑体"/>
      <w:kern w:val="0"/>
      <w:sz w:val="24"/>
      <w:szCs w:val="20"/>
    </w:rPr>
  </w:style>
  <w:style w:type="paragraph" w:styleId="4">
    <w:name w:val="heading 2"/>
    <w:basedOn w:val="1"/>
    <w:next w:val="3"/>
    <w:link w:val="46"/>
    <w:qFormat/>
    <w:uiPriority w:val="0"/>
    <w:pPr>
      <w:numPr>
        <w:ilvl w:val="1"/>
        <w:numId w:val="1"/>
      </w:numPr>
      <w:snapToGrid w:val="0"/>
      <w:outlineLvl w:val="1"/>
    </w:pPr>
    <w:rPr>
      <w:rFonts w:eastAsia="黑体"/>
      <w:sz w:val="24"/>
      <w:szCs w:val="32"/>
    </w:rPr>
  </w:style>
  <w:style w:type="paragraph" w:styleId="5">
    <w:name w:val="heading 3"/>
    <w:basedOn w:val="1"/>
    <w:next w:val="3"/>
    <w:link w:val="47"/>
    <w:qFormat/>
    <w:uiPriority w:val="0"/>
    <w:pPr>
      <w:numPr>
        <w:ilvl w:val="2"/>
        <w:numId w:val="1"/>
      </w:numPr>
      <w:snapToGrid w:val="0"/>
      <w:outlineLvl w:val="2"/>
    </w:pPr>
    <w:rPr>
      <w:rFonts w:eastAsia="黑体"/>
      <w:bCs/>
      <w:sz w:val="24"/>
      <w:szCs w:val="32"/>
    </w:rPr>
  </w:style>
  <w:style w:type="paragraph" w:styleId="6">
    <w:name w:val="heading 4"/>
    <w:basedOn w:val="1"/>
    <w:next w:val="3"/>
    <w:link w:val="53"/>
    <w:qFormat/>
    <w:uiPriority w:val="0"/>
    <w:pPr>
      <w:numPr>
        <w:ilvl w:val="3"/>
        <w:numId w:val="1"/>
      </w:numPr>
      <w:tabs>
        <w:tab w:val="left" w:pos="1080"/>
      </w:tabs>
      <w:snapToGrid w:val="0"/>
      <w:jc w:val="left"/>
      <w:outlineLvl w:val="3"/>
    </w:pPr>
    <w:rPr>
      <w:bCs/>
      <w:sz w:val="24"/>
    </w:rPr>
  </w:style>
  <w:style w:type="paragraph" w:styleId="7">
    <w:name w:val="heading 5"/>
    <w:basedOn w:val="1"/>
    <w:next w:val="3"/>
    <w:link w:val="54"/>
    <w:qFormat/>
    <w:uiPriority w:val="0"/>
    <w:pPr>
      <w:numPr>
        <w:ilvl w:val="4"/>
        <w:numId w:val="1"/>
      </w:numPr>
      <w:tabs>
        <w:tab w:val="left" w:pos="1440"/>
      </w:tabs>
      <w:snapToGrid w:val="0"/>
      <w:jc w:val="left"/>
      <w:outlineLvl w:val="4"/>
    </w:pPr>
    <w:rPr>
      <w:bCs/>
      <w:sz w:val="24"/>
    </w:rPr>
  </w:style>
  <w:style w:type="paragraph" w:styleId="8">
    <w:name w:val="heading 6"/>
    <w:basedOn w:val="1"/>
    <w:next w:val="3"/>
    <w:link w:val="55"/>
    <w:qFormat/>
    <w:uiPriority w:val="0"/>
    <w:pPr>
      <w:numPr>
        <w:ilvl w:val="5"/>
        <w:numId w:val="1"/>
      </w:numPr>
      <w:snapToGrid w:val="0"/>
      <w:jc w:val="left"/>
      <w:outlineLvl w:val="5"/>
    </w:pPr>
    <w:rPr>
      <w:bCs/>
      <w:sz w:val="24"/>
    </w:rPr>
  </w:style>
  <w:style w:type="paragraph" w:styleId="9">
    <w:name w:val="heading 7"/>
    <w:basedOn w:val="1"/>
    <w:next w:val="1"/>
    <w:link w:val="56"/>
    <w:unhideWhenUsed/>
    <w:qFormat/>
    <w:uiPriority w:val="9"/>
    <w:pPr>
      <w:numPr>
        <w:ilvl w:val="6"/>
        <w:numId w:val="1"/>
      </w:numPr>
      <w:snapToGrid w:val="0"/>
      <w:jc w:val="left"/>
      <w:outlineLvl w:val="6"/>
    </w:pPr>
    <w:rPr>
      <w:bCs/>
      <w:sz w:val="24"/>
    </w:rPr>
  </w:style>
  <w:style w:type="paragraph" w:styleId="10">
    <w:name w:val="heading 8"/>
    <w:basedOn w:val="1"/>
    <w:next w:val="3"/>
    <w:link w:val="52"/>
    <w:qFormat/>
    <w:uiPriority w:val="0"/>
    <w:pPr>
      <w:numPr>
        <w:ilvl w:val="7"/>
        <w:numId w:val="1"/>
      </w:numPr>
      <w:tabs>
        <w:tab w:val="left" w:pos="900"/>
      </w:tabs>
      <w:adjustRightInd w:val="0"/>
      <w:snapToGrid w:val="0"/>
      <w:ind w:left="902" w:hanging="420"/>
      <w:outlineLvl w:val="7"/>
    </w:pPr>
    <w:rPr>
      <w:sz w:val="24"/>
    </w:rPr>
  </w:style>
  <w:style w:type="paragraph" w:styleId="11">
    <w:name w:val="heading 9"/>
    <w:basedOn w:val="1"/>
    <w:next w:val="1"/>
    <w:link w:val="57"/>
    <w:qFormat/>
    <w:uiPriority w:val="0"/>
    <w:pPr>
      <w:numPr>
        <w:ilvl w:val="8"/>
        <w:numId w:val="1"/>
      </w:numPr>
      <w:tabs>
        <w:tab w:val="left" w:pos="1321"/>
      </w:tabs>
      <w:adjustRightInd w:val="0"/>
      <w:snapToGrid w:val="0"/>
      <w:ind w:left="1322" w:hanging="420"/>
      <w:outlineLvl w:val="8"/>
    </w:pPr>
    <w:rPr>
      <w:sz w:val="24"/>
    </w:rPr>
  </w:style>
  <w:style w:type="character" w:default="1" w:styleId="36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格式"/>
    <w:basedOn w:val="1"/>
    <w:link w:val="49"/>
    <w:qFormat/>
    <w:uiPriority w:val="0"/>
    <w:pPr>
      <w:wordWrap w:val="0"/>
      <w:snapToGrid w:val="0"/>
      <w:ind w:firstLine="200" w:firstLineChars="200"/>
    </w:pPr>
    <w:rPr>
      <w:rFonts w:cs="宋体"/>
      <w:sz w:val="24"/>
      <w:szCs w:val="20"/>
    </w:rPr>
  </w:style>
  <w:style w:type="paragraph" w:styleId="12">
    <w:name w:val="toc 7"/>
    <w:basedOn w:val="13"/>
    <w:next w:val="1"/>
    <w:unhideWhenUsed/>
    <w:qFormat/>
    <w:uiPriority w:val="39"/>
    <w:pPr>
      <w:tabs>
        <w:tab w:val="right" w:leader="dot" w:pos="9060"/>
      </w:tabs>
    </w:pPr>
    <w:rPr>
      <w:bCs w:val="0"/>
      <w:szCs w:val="18"/>
    </w:rPr>
  </w:style>
  <w:style w:type="paragraph" w:styleId="13">
    <w:name w:val="toc 1"/>
    <w:basedOn w:val="1"/>
    <w:next w:val="1"/>
    <w:qFormat/>
    <w:uiPriority w:val="39"/>
    <w:pPr>
      <w:tabs>
        <w:tab w:val="right" w:leader="dot" w:pos="9060"/>
      </w:tabs>
      <w:adjustRightInd w:val="0"/>
      <w:snapToGrid w:val="0"/>
    </w:pPr>
    <w:rPr>
      <w:rFonts w:cstheme="minorHAnsi"/>
      <w:bCs/>
      <w:sz w:val="24"/>
      <w:szCs w:val="20"/>
    </w:rPr>
  </w:style>
  <w:style w:type="paragraph" w:styleId="14">
    <w:name w:val="Normal Indent"/>
    <w:basedOn w:val="1"/>
    <w:link w:val="178"/>
    <w:uiPriority w:val="0"/>
    <w:pPr>
      <w:ind w:firstLine="510"/>
    </w:pPr>
    <w:rPr>
      <w:kern w:val="24"/>
      <w:sz w:val="24"/>
      <w:szCs w:val="20"/>
    </w:rPr>
  </w:style>
  <w:style w:type="paragraph" w:styleId="15">
    <w:name w:val="caption"/>
    <w:basedOn w:val="1"/>
    <w:next w:val="1"/>
    <w:link w:val="50"/>
    <w:unhideWhenUsed/>
    <w:qFormat/>
    <w:uiPriority w:val="35"/>
    <w:pPr>
      <w:keepNext/>
      <w:jc w:val="center"/>
    </w:pPr>
    <w:rPr>
      <w:rFonts w:eastAsia="黑体" w:cstheme="majorBidi"/>
      <w:sz w:val="24"/>
      <w:szCs w:val="20"/>
    </w:rPr>
  </w:style>
  <w:style w:type="paragraph" w:styleId="16">
    <w:name w:val="Document Map"/>
    <w:basedOn w:val="1"/>
    <w:link w:val="122"/>
    <w:semiHidden/>
    <w:unhideWhenUsed/>
    <w:qFormat/>
    <w:uiPriority w:val="99"/>
    <w:rPr>
      <w:rFonts w:ascii="宋体"/>
      <w:sz w:val="18"/>
      <w:szCs w:val="18"/>
    </w:rPr>
  </w:style>
  <w:style w:type="paragraph" w:styleId="17">
    <w:name w:val="annotation text"/>
    <w:basedOn w:val="1"/>
    <w:link w:val="48"/>
    <w:unhideWhenUsed/>
    <w:qFormat/>
    <w:uiPriority w:val="99"/>
    <w:pPr>
      <w:jc w:val="left"/>
    </w:pPr>
  </w:style>
  <w:style w:type="paragraph" w:styleId="18">
    <w:name w:val="Body Text"/>
    <w:basedOn w:val="1"/>
    <w:link w:val="90"/>
    <w:qFormat/>
    <w:uiPriority w:val="0"/>
    <w:pPr>
      <w:widowControl/>
      <w:snapToGrid w:val="0"/>
      <w:jc w:val="center"/>
    </w:pPr>
    <w:rPr>
      <w:sz w:val="28"/>
      <w:szCs w:val="21"/>
    </w:rPr>
  </w:style>
  <w:style w:type="paragraph" w:styleId="19">
    <w:name w:val="toc 5"/>
    <w:basedOn w:val="13"/>
    <w:next w:val="1"/>
    <w:unhideWhenUsed/>
    <w:qFormat/>
    <w:uiPriority w:val="39"/>
    <w:rPr>
      <w:bCs w:val="0"/>
      <w:szCs w:val="18"/>
    </w:rPr>
  </w:style>
  <w:style w:type="paragraph" w:styleId="20">
    <w:name w:val="toc 3"/>
    <w:basedOn w:val="13"/>
    <w:next w:val="1"/>
    <w:unhideWhenUsed/>
    <w:qFormat/>
    <w:uiPriority w:val="39"/>
    <w:rPr>
      <w:bCs w:val="0"/>
      <w:iCs/>
    </w:rPr>
  </w:style>
  <w:style w:type="paragraph" w:styleId="21">
    <w:name w:val="toc 8"/>
    <w:basedOn w:val="13"/>
    <w:next w:val="1"/>
    <w:unhideWhenUsed/>
    <w:qFormat/>
    <w:uiPriority w:val="39"/>
    <w:rPr>
      <w:szCs w:val="18"/>
    </w:rPr>
  </w:style>
  <w:style w:type="paragraph" w:styleId="22">
    <w:name w:val="Date"/>
    <w:basedOn w:val="1"/>
    <w:next w:val="1"/>
    <w:link w:val="120"/>
    <w:semiHidden/>
    <w:unhideWhenUsed/>
    <w:qFormat/>
    <w:uiPriority w:val="99"/>
    <w:pPr>
      <w:ind w:left="100" w:leftChars="2500"/>
    </w:pPr>
  </w:style>
  <w:style w:type="paragraph" w:styleId="23">
    <w:name w:val="Balloon Text"/>
    <w:basedOn w:val="1"/>
    <w:link w:val="51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24">
    <w:name w:val="footer"/>
    <w:basedOn w:val="1"/>
    <w:link w:val="43"/>
    <w:qFormat/>
    <w:uiPriority w:val="0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25">
    <w:name w:val="header"/>
    <w:basedOn w:val="1"/>
    <w:link w:val="4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adjustRightInd w:val="0"/>
      <w:snapToGrid w:val="0"/>
      <w:spacing w:afterLines="100" w:line="240" w:lineRule="exact"/>
      <w:jc w:val="center"/>
    </w:pPr>
    <w:rPr>
      <w:szCs w:val="18"/>
    </w:rPr>
  </w:style>
  <w:style w:type="paragraph" w:styleId="26">
    <w:name w:val="toc 4"/>
    <w:basedOn w:val="13"/>
    <w:next w:val="1"/>
    <w:unhideWhenUsed/>
    <w:qFormat/>
    <w:uiPriority w:val="39"/>
    <w:rPr>
      <w:bCs w:val="0"/>
      <w:szCs w:val="18"/>
    </w:rPr>
  </w:style>
  <w:style w:type="paragraph" w:styleId="27">
    <w:name w:val="toc 6"/>
    <w:basedOn w:val="13"/>
    <w:next w:val="1"/>
    <w:unhideWhenUsed/>
    <w:qFormat/>
    <w:uiPriority w:val="39"/>
    <w:rPr>
      <w:bCs w:val="0"/>
      <w:szCs w:val="18"/>
    </w:rPr>
  </w:style>
  <w:style w:type="paragraph" w:styleId="28">
    <w:name w:val="toc 2"/>
    <w:basedOn w:val="13"/>
    <w:next w:val="1"/>
    <w:qFormat/>
    <w:uiPriority w:val="39"/>
    <w:rPr>
      <w:bCs w:val="0"/>
    </w:rPr>
  </w:style>
  <w:style w:type="paragraph" w:styleId="29">
    <w:name w:val="toc 9"/>
    <w:basedOn w:val="13"/>
    <w:next w:val="1"/>
    <w:unhideWhenUsed/>
    <w:qFormat/>
    <w:uiPriority w:val="39"/>
    <w:rPr>
      <w:szCs w:val="18"/>
    </w:rPr>
  </w:style>
  <w:style w:type="paragraph" w:styleId="3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1">
    <w:name w:val="Title"/>
    <w:basedOn w:val="1"/>
    <w:link w:val="172"/>
    <w:qFormat/>
    <w:uiPriority w:val="1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32">
    <w:name w:val="annotation subject"/>
    <w:basedOn w:val="17"/>
    <w:next w:val="17"/>
    <w:link w:val="76"/>
    <w:semiHidden/>
    <w:unhideWhenUsed/>
    <w:qFormat/>
    <w:uiPriority w:val="0"/>
    <w:rPr>
      <w:b/>
      <w:bCs/>
    </w:rPr>
  </w:style>
  <w:style w:type="paragraph" w:styleId="33">
    <w:name w:val="Body Text First Indent"/>
    <w:basedOn w:val="18"/>
    <w:link w:val="121"/>
    <w:semiHidden/>
    <w:unhideWhenUsed/>
    <w:qFormat/>
    <w:uiPriority w:val="99"/>
    <w:pPr>
      <w:widowControl w:val="0"/>
      <w:snapToGrid/>
      <w:spacing w:after="120"/>
      <w:ind w:firstLine="420" w:firstLineChars="100"/>
      <w:jc w:val="both"/>
    </w:pPr>
    <w:rPr>
      <w:szCs w:val="22"/>
    </w:rPr>
  </w:style>
  <w:style w:type="table" w:styleId="35">
    <w:name w:val="Table Grid"/>
    <w:basedOn w:val="34"/>
    <w:qFormat/>
    <w:uiPriority w:val="59"/>
    <w:pPr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7">
    <w:name w:val="Strong"/>
    <w:basedOn w:val="36"/>
    <w:qFormat/>
    <w:uiPriority w:val="22"/>
    <w:rPr>
      <w:b/>
      <w:bCs/>
    </w:rPr>
  </w:style>
  <w:style w:type="character" w:styleId="38">
    <w:name w:val="page number"/>
    <w:basedOn w:val="36"/>
    <w:qFormat/>
    <w:uiPriority w:val="0"/>
    <w:rPr>
      <w:rFonts w:eastAsia="宋体"/>
      <w:sz w:val="21"/>
    </w:rPr>
  </w:style>
  <w:style w:type="character" w:styleId="39">
    <w:name w:val="FollowedHyperlink"/>
    <w:basedOn w:val="36"/>
    <w:semiHidden/>
    <w:unhideWhenUsed/>
    <w:qFormat/>
    <w:uiPriority w:val="99"/>
    <w:rPr>
      <w:color w:val="800080"/>
      <w:u w:val="single"/>
    </w:rPr>
  </w:style>
  <w:style w:type="character" w:styleId="40">
    <w:name w:val="Hyperlink"/>
    <w:basedOn w:val="36"/>
    <w:qFormat/>
    <w:uiPriority w:val="99"/>
    <w:rPr>
      <w:color w:val="0000FF"/>
      <w:u w:val="single"/>
    </w:rPr>
  </w:style>
  <w:style w:type="character" w:styleId="41">
    <w:name w:val="annotation reference"/>
    <w:basedOn w:val="36"/>
    <w:unhideWhenUsed/>
    <w:qFormat/>
    <w:uiPriority w:val="0"/>
    <w:rPr>
      <w:sz w:val="21"/>
      <w:szCs w:val="21"/>
    </w:rPr>
  </w:style>
  <w:style w:type="character" w:customStyle="1" w:styleId="42">
    <w:name w:val="页眉 Char"/>
    <w:basedOn w:val="36"/>
    <w:link w:val="25"/>
    <w:qFormat/>
    <w:uiPriority w:val="0"/>
    <w:rPr>
      <w:rFonts w:ascii="Times New Roman" w:hAnsi="Times New Roman" w:eastAsia="宋体" w:cs="Times New Roman"/>
      <w:szCs w:val="18"/>
    </w:rPr>
  </w:style>
  <w:style w:type="character" w:customStyle="1" w:styleId="43">
    <w:name w:val="页脚 Char"/>
    <w:basedOn w:val="36"/>
    <w:link w:val="24"/>
    <w:qFormat/>
    <w:uiPriority w:val="0"/>
    <w:rPr>
      <w:rFonts w:ascii="Times New Roman" w:hAnsi="Times New Roman" w:eastAsia="宋体" w:cs="Times New Roman"/>
      <w:szCs w:val="18"/>
    </w:rPr>
  </w:style>
  <w:style w:type="character" w:customStyle="1" w:styleId="44">
    <w:name w:val="标题 1 Char"/>
    <w:basedOn w:val="36"/>
    <w:link w:val="2"/>
    <w:qFormat/>
    <w:uiPriority w:val="0"/>
    <w:rPr>
      <w:rFonts w:ascii="Times New Roman" w:hAnsi="Times New Roman" w:eastAsia="黑体" w:cs="Times New Roman"/>
      <w:kern w:val="0"/>
      <w:sz w:val="24"/>
      <w:szCs w:val="20"/>
    </w:rPr>
  </w:style>
  <w:style w:type="paragraph" w:styleId="45">
    <w:name w:val="List Paragraph"/>
    <w:basedOn w:val="1"/>
    <w:link w:val="62"/>
    <w:qFormat/>
    <w:uiPriority w:val="34"/>
    <w:pPr>
      <w:ind w:firstLine="420" w:firstLineChars="200"/>
    </w:pPr>
  </w:style>
  <w:style w:type="character" w:customStyle="1" w:styleId="46">
    <w:name w:val="标题 2 Char"/>
    <w:basedOn w:val="36"/>
    <w:link w:val="4"/>
    <w:qFormat/>
    <w:uiPriority w:val="0"/>
    <w:rPr>
      <w:rFonts w:ascii="Times New Roman" w:hAnsi="Times New Roman" w:eastAsia="黑体" w:cs="Times New Roman"/>
      <w:sz w:val="24"/>
      <w:szCs w:val="32"/>
    </w:rPr>
  </w:style>
  <w:style w:type="character" w:customStyle="1" w:styleId="47">
    <w:name w:val="标题 3 Char"/>
    <w:basedOn w:val="36"/>
    <w:link w:val="5"/>
    <w:qFormat/>
    <w:uiPriority w:val="0"/>
    <w:rPr>
      <w:rFonts w:ascii="Times New Roman" w:hAnsi="Times New Roman" w:eastAsia="黑体" w:cs="Times New Roman"/>
      <w:bCs/>
      <w:sz w:val="24"/>
      <w:szCs w:val="32"/>
    </w:rPr>
  </w:style>
  <w:style w:type="character" w:customStyle="1" w:styleId="48">
    <w:name w:val="批注文字 Char"/>
    <w:basedOn w:val="36"/>
    <w:link w:val="17"/>
    <w:qFormat/>
    <w:uiPriority w:val="99"/>
  </w:style>
  <w:style w:type="character" w:customStyle="1" w:styleId="49">
    <w:name w:val="正文格式 Char"/>
    <w:basedOn w:val="36"/>
    <w:link w:val="3"/>
    <w:qFormat/>
    <w:uiPriority w:val="0"/>
    <w:rPr>
      <w:rFonts w:ascii="Times New Roman" w:hAnsi="Times New Roman" w:eastAsia="宋体" w:cs="宋体"/>
      <w:sz w:val="24"/>
      <w:szCs w:val="20"/>
    </w:rPr>
  </w:style>
  <w:style w:type="character" w:customStyle="1" w:styleId="50">
    <w:name w:val="题注 Char"/>
    <w:basedOn w:val="36"/>
    <w:link w:val="15"/>
    <w:qFormat/>
    <w:locked/>
    <w:uiPriority w:val="35"/>
    <w:rPr>
      <w:rFonts w:ascii="Times New Roman" w:hAnsi="Times New Roman" w:eastAsia="黑体" w:cstheme="majorBidi"/>
      <w:sz w:val="24"/>
      <w:szCs w:val="20"/>
    </w:rPr>
  </w:style>
  <w:style w:type="character" w:customStyle="1" w:styleId="51">
    <w:name w:val="批注框文本 Char"/>
    <w:basedOn w:val="36"/>
    <w:link w:val="2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2">
    <w:name w:val="标题 8 Char"/>
    <w:basedOn w:val="36"/>
    <w:link w:val="10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53">
    <w:name w:val="标题 4 Char"/>
    <w:basedOn w:val="36"/>
    <w:link w:val="6"/>
    <w:qFormat/>
    <w:uiPriority w:val="0"/>
    <w:rPr>
      <w:rFonts w:ascii="Times New Roman" w:hAnsi="Times New Roman" w:eastAsia="宋体" w:cs="Times New Roman"/>
      <w:bCs/>
      <w:sz w:val="24"/>
      <w:szCs w:val="24"/>
    </w:rPr>
  </w:style>
  <w:style w:type="character" w:customStyle="1" w:styleId="54">
    <w:name w:val="标题 5 Char"/>
    <w:basedOn w:val="36"/>
    <w:link w:val="7"/>
    <w:qFormat/>
    <w:uiPriority w:val="0"/>
    <w:rPr>
      <w:rFonts w:ascii="Times New Roman" w:hAnsi="Times New Roman" w:eastAsia="宋体" w:cs="Times New Roman"/>
      <w:bCs/>
      <w:sz w:val="24"/>
      <w:szCs w:val="24"/>
    </w:rPr>
  </w:style>
  <w:style w:type="character" w:customStyle="1" w:styleId="55">
    <w:name w:val="标题 6 Char"/>
    <w:basedOn w:val="36"/>
    <w:link w:val="8"/>
    <w:qFormat/>
    <w:uiPriority w:val="0"/>
    <w:rPr>
      <w:rFonts w:ascii="Times New Roman" w:hAnsi="Times New Roman" w:eastAsia="宋体" w:cs="Times New Roman"/>
      <w:bCs/>
      <w:sz w:val="24"/>
      <w:szCs w:val="24"/>
    </w:rPr>
  </w:style>
  <w:style w:type="character" w:customStyle="1" w:styleId="56">
    <w:name w:val="标题 7 Char"/>
    <w:basedOn w:val="36"/>
    <w:link w:val="9"/>
    <w:qFormat/>
    <w:uiPriority w:val="9"/>
    <w:rPr>
      <w:rFonts w:ascii="Times New Roman" w:hAnsi="Times New Roman" w:eastAsia="宋体" w:cs="Times New Roman"/>
      <w:bCs/>
      <w:sz w:val="24"/>
      <w:szCs w:val="24"/>
    </w:rPr>
  </w:style>
  <w:style w:type="character" w:customStyle="1" w:styleId="57">
    <w:name w:val="标题 9 Char"/>
    <w:basedOn w:val="36"/>
    <w:link w:val="11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58">
    <w:name w:val="表格后空行"/>
    <w:basedOn w:val="1"/>
    <w:link w:val="59"/>
    <w:qFormat/>
    <w:uiPriority w:val="0"/>
    <w:pPr>
      <w:widowControl/>
      <w:ind w:firstLine="480" w:firstLineChars="200"/>
    </w:pPr>
    <w:rPr>
      <w:sz w:val="24"/>
    </w:rPr>
  </w:style>
  <w:style w:type="character" w:customStyle="1" w:styleId="59">
    <w:name w:val="表格后空行 Char"/>
    <w:basedOn w:val="36"/>
    <w:link w:val="58"/>
    <w:qFormat/>
    <w:uiPriority w:val="0"/>
    <w:rPr>
      <w:rFonts w:ascii="Times New Roman" w:hAnsi="Times New Roman"/>
      <w:sz w:val="24"/>
      <w:szCs w:val="24"/>
    </w:rPr>
  </w:style>
  <w:style w:type="character" w:customStyle="1" w:styleId="60">
    <w:name w:val="表格内容 Char"/>
    <w:basedOn w:val="36"/>
    <w:link w:val="61"/>
    <w:qFormat/>
    <w:uiPriority w:val="0"/>
    <w:rPr>
      <w:rFonts w:ascii="Times New Roman" w:hAnsi="Times New Roman"/>
      <w:sz w:val="18"/>
      <w:szCs w:val="18"/>
    </w:rPr>
  </w:style>
  <w:style w:type="paragraph" w:customStyle="1" w:styleId="61">
    <w:name w:val="[Alt+n]"/>
    <w:basedOn w:val="1"/>
    <w:link w:val="60"/>
    <w:qFormat/>
    <w:uiPriority w:val="0"/>
    <w:pPr>
      <w:widowControl/>
      <w:jc w:val="center"/>
    </w:pPr>
    <w:rPr>
      <w:sz w:val="18"/>
      <w:szCs w:val="18"/>
    </w:rPr>
  </w:style>
  <w:style w:type="character" w:customStyle="1" w:styleId="62">
    <w:name w:val="列出段落 Char"/>
    <w:basedOn w:val="36"/>
    <w:link w:val="45"/>
    <w:qFormat/>
    <w:uiPriority w:val="34"/>
  </w:style>
  <w:style w:type="paragraph" w:customStyle="1" w:styleId="63">
    <w:name w:val="表内容"/>
    <w:link w:val="64"/>
    <w:qFormat/>
    <w:uiPriority w:val="0"/>
    <w:pPr>
      <w:jc w:val="center"/>
    </w:pPr>
    <w:rPr>
      <w:rFonts w:ascii="Times New Roman" w:hAnsi="Times New Roman" w:eastAsia="宋体" w:cs="Times New Roman"/>
      <w:kern w:val="2"/>
      <w:sz w:val="18"/>
      <w:szCs w:val="22"/>
      <w:lang w:val="en-US" w:eastAsia="zh-CN" w:bidi="ar-SA"/>
    </w:rPr>
  </w:style>
  <w:style w:type="character" w:customStyle="1" w:styleId="64">
    <w:name w:val="表内容 Char"/>
    <w:link w:val="63"/>
    <w:qFormat/>
    <w:uiPriority w:val="0"/>
    <w:rPr>
      <w:rFonts w:ascii="Times New Roman" w:hAnsi="Times New Roman" w:eastAsia="宋体" w:cs="Times New Roman"/>
      <w:sz w:val="18"/>
    </w:rPr>
  </w:style>
  <w:style w:type="paragraph" w:customStyle="1" w:styleId="65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kern w:val="0"/>
      <w:sz w:val="32"/>
      <w:szCs w:val="20"/>
      <w:lang w:val="en-US" w:eastAsia="zh-CN" w:bidi="ar-SA"/>
    </w:rPr>
  </w:style>
  <w:style w:type="paragraph" w:customStyle="1" w:styleId="66">
    <w:name w:val="章标题"/>
    <w:next w:val="1"/>
    <w:qFormat/>
    <w:uiPriority w:val="0"/>
    <w:pPr>
      <w:numPr>
        <w:ilvl w:val="1"/>
        <w:numId w:val="2"/>
      </w:numPr>
      <w:spacing w:beforeLines="50" w:afterLines="50"/>
      <w:jc w:val="both"/>
      <w:outlineLvl w:val="1"/>
    </w:pPr>
    <w:rPr>
      <w:rFonts w:ascii="黑体" w:hAnsi="Times New Roman" w:eastAsia="黑体" w:cs="Times New Roman"/>
      <w:kern w:val="0"/>
      <w:sz w:val="21"/>
      <w:szCs w:val="20"/>
      <w:lang w:val="en-US" w:eastAsia="zh-CN" w:bidi="ar-SA"/>
    </w:rPr>
  </w:style>
  <w:style w:type="paragraph" w:customStyle="1" w:styleId="67">
    <w:name w:val="一级条标题"/>
    <w:basedOn w:val="66"/>
    <w:next w:val="1"/>
    <w:qFormat/>
    <w:uiPriority w:val="0"/>
    <w:pPr>
      <w:numPr>
        <w:ilvl w:val="2"/>
      </w:numPr>
      <w:spacing w:beforeLines="0" w:afterLines="0"/>
      <w:outlineLvl w:val="2"/>
    </w:pPr>
  </w:style>
  <w:style w:type="paragraph" w:customStyle="1" w:styleId="68">
    <w:name w:val="二级条标题"/>
    <w:basedOn w:val="4"/>
    <w:next w:val="1"/>
    <w:qFormat/>
    <w:uiPriority w:val="0"/>
    <w:pPr>
      <w:numPr>
        <w:numId w:val="3"/>
      </w:numPr>
    </w:pPr>
  </w:style>
  <w:style w:type="paragraph" w:customStyle="1" w:styleId="69">
    <w:name w:val="三级条标题"/>
    <w:basedOn w:val="68"/>
    <w:next w:val="1"/>
    <w:qFormat/>
    <w:uiPriority w:val="0"/>
    <w:pPr>
      <w:numPr>
        <w:ilvl w:val="0"/>
        <w:numId w:val="0"/>
      </w:numPr>
      <w:ind w:left="992" w:hanging="992"/>
      <w:outlineLvl w:val="4"/>
    </w:pPr>
  </w:style>
  <w:style w:type="paragraph" w:customStyle="1" w:styleId="70">
    <w:name w:val="四级条标题"/>
    <w:basedOn w:val="69"/>
    <w:next w:val="1"/>
    <w:qFormat/>
    <w:uiPriority w:val="0"/>
    <w:pPr>
      <w:numPr>
        <w:ilvl w:val="5"/>
      </w:numPr>
      <w:ind w:left="992" w:hanging="992"/>
      <w:outlineLvl w:val="5"/>
    </w:pPr>
  </w:style>
  <w:style w:type="paragraph" w:customStyle="1" w:styleId="71">
    <w:name w:val="五级条标题"/>
    <w:basedOn w:val="70"/>
    <w:next w:val="1"/>
    <w:qFormat/>
    <w:uiPriority w:val="0"/>
    <w:pPr>
      <w:numPr>
        <w:ilvl w:val="6"/>
      </w:numPr>
      <w:ind w:left="992" w:hanging="992"/>
      <w:outlineLvl w:val="6"/>
    </w:pPr>
  </w:style>
  <w:style w:type="paragraph" w:customStyle="1" w:styleId="72">
    <w:name w:val="077-正文格式"/>
    <w:basedOn w:val="1"/>
    <w:link w:val="73"/>
    <w:qFormat/>
    <w:uiPriority w:val="0"/>
    <w:pPr>
      <w:adjustRightInd w:val="0"/>
      <w:snapToGrid w:val="0"/>
      <w:spacing w:line="360" w:lineRule="auto"/>
      <w:ind w:firstLine="480" w:firstLineChars="200"/>
    </w:pPr>
    <w:rPr>
      <w:rFonts w:ascii="宋体"/>
      <w:sz w:val="24"/>
      <w:szCs w:val="20"/>
    </w:rPr>
  </w:style>
  <w:style w:type="character" w:customStyle="1" w:styleId="73">
    <w:name w:val="077-正文格式 Char1"/>
    <w:link w:val="72"/>
    <w:qFormat/>
    <w:uiPriority w:val="0"/>
    <w:rPr>
      <w:rFonts w:ascii="宋体" w:hAnsi="Times New Roman" w:eastAsia="宋体" w:cs="Times New Roman"/>
      <w:sz w:val="24"/>
      <w:szCs w:val="20"/>
    </w:rPr>
  </w:style>
  <w:style w:type="paragraph" w:customStyle="1" w:styleId="74">
    <w:name w:val="样式 标题 2第一层条第二层2级标题-QBPT论文标题 1h22Heading 2 HiddenHeading ..."/>
    <w:basedOn w:val="4"/>
    <w:qFormat/>
    <w:uiPriority w:val="0"/>
    <w:pPr>
      <w:widowControl/>
      <w:adjustRightInd w:val="0"/>
      <w:spacing w:line="420" w:lineRule="exact"/>
      <w:textAlignment w:val="baseline"/>
    </w:pPr>
    <w:rPr>
      <w:rFonts w:cs="宋体"/>
      <w:b/>
      <w:bCs/>
      <w:kern w:val="0"/>
      <w:sz w:val="28"/>
      <w:szCs w:val="20"/>
    </w:rPr>
  </w:style>
  <w:style w:type="table" w:customStyle="1" w:styleId="75">
    <w:name w:val="网格型4"/>
    <w:basedOn w:val="3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6">
    <w:name w:val="批注主题 Char"/>
    <w:basedOn w:val="48"/>
    <w:link w:val="32"/>
    <w:semiHidden/>
    <w:qFormat/>
    <w:uiPriority w:val="0"/>
    <w:rPr>
      <w:b/>
      <w:bCs/>
    </w:rPr>
  </w:style>
  <w:style w:type="paragraph" w:customStyle="1" w:styleId="77">
    <w:name w:val="TOC Heading"/>
    <w:basedOn w:val="1"/>
    <w:next w:val="13"/>
    <w:unhideWhenUsed/>
    <w:qFormat/>
    <w:uiPriority w:val="39"/>
    <w:pPr>
      <w:keepNext/>
      <w:keepLines/>
      <w:adjustRightInd w:val="0"/>
      <w:snapToGrid w:val="0"/>
      <w:spacing w:before="600" w:after="560" w:line="480" w:lineRule="exact"/>
      <w:contextualSpacing/>
      <w:jc w:val="center"/>
    </w:pPr>
    <w:rPr>
      <w:rFonts w:eastAsia="黑体"/>
      <w:bCs/>
      <w:kern w:val="24"/>
      <w:sz w:val="30"/>
      <w:szCs w:val="44"/>
    </w:rPr>
  </w:style>
  <w:style w:type="paragraph" w:customStyle="1" w:styleId="78">
    <w:name w:val="前言"/>
    <w:basedOn w:val="77"/>
    <w:next w:val="3"/>
    <w:qFormat/>
    <w:uiPriority w:val="0"/>
  </w:style>
  <w:style w:type="paragraph" w:customStyle="1" w:styleId="79">
    <w:name w:val="附录"/>
    <w:basedOn w:val="77"/>
    <w:next w:val="3"/>
    <w:qFormat/>
    <w:uiPriority w:val="0"/>
    <w:pPr>
      <w:spacing w:after="240"/>
    </w:pPr>
    <w:rPr>
      <w:szCs w:val="30"/>
    </w:rPr>
  </w:style>
  <w:style w:type="paragraph" w:customStyle="1" w:styleId="80">
    <w:name w:val="列项说明3级"/>
    <w:basedOn w:val="3"/>
    <w:next w:val="3"/>
    <w:qFormat/>
    <w:uiPriority w:val="0"/>
    <w:pPr>
      <w:numPr>
        <w:ilvl w:val="0"/>
        <w:numId w:val="4"/>
      </w:numPr>
      <w:ind w:firstLine="0" w:firstLineChars="0"/>
    </w:pPr>
  </w:style>
  <w:style w:type="paragraph" w:customStyle="1" w:styleId="81">
    <w:name w:val="题注文字"/>
    <w:basedOn w:val="1"/>
    <w:link w:val="162"/>
    <w:qFormat/>
    <w:uiPriority w:val="0"/>
    <w:pPr>
      <w:snapToGrid w:val="0"/>
      <w:spacing w:line="240" w:lineRule="auto"/>
      <w:jc w:val="left"/>
    </w:pPr>
  </w:style>
  <w:style w:type="paragraph" w:customStyle="1" w:styleId="82">
    <w:name w:val="附录题注"/>
    <w:basedOn w:val="15"/>
    <w:qFormat/>
    <w:uiPriority w:val="0"/>
    <w:pPr>
      <w:numPr>
        <w:ilvl w:val="0"/>
        <w:numId w:val="5"/>
      </w:numPr>
    </w:pPr>
  </w:style>
  <w:style w:type="paragraph" w:customStyle="1" w:styleId="83">
    <w:name w:val="附录标题"/>
    <w:basedOn w:val="1"/>
    <w:next w:val="3"/>
    <w:qFormat/>
    <w:uiPriority w:val="0"/>
    <w:pPr>
      <w:widowControl/>
      <w:spacing w:before="120" w:after="120"/>
      <w:jc w:val="left"/>
    </w:pPr>
    <w:rPr>
      <w:rFonts w:eastAsia="黑体"/>
      <w:sz w:val="24"/>
    </w:rPr>
  </w:style>
  <w:style w:type="paragraph" w:customStyle="1" w:styleId="84">
    <w:name w:val="列项说明 3级"/>
    <w:basedOn w:val="3"/>
    <w:next w:val="3"/>
    <w:link w:val="85"/>
    <w:qFormat/>
    <w:uiPriority w:val="0"/>
    <w:pPr>
      <w:ind w:left="1843" w:leftChars="675" w:hanging="425" w:hangingChars="177"/>
    </w:pPr>
  </w:style>
  <w:style w:type="character" w:customStyle="1" w:styleId="85">
    <w:name w:val="列项说明 3级 Char"/>
    <w:basedOn w:val="49"/>
    <w:link w:val="84"/>
    <w:qFormat/>
    <w:uiPriority w:val="0"/>
    <w:rPr>
      <w:rFonts w:ascii="Times New Roman" w:hAnsi="Times New Roman" w:eastAsia="宋体" w:cs="宋体"/>
      <w:sz w:val="24"/>
      <w:szCs w:val="20"/>
    </w:rPr>
  </w:style>
  <w:style w:type="paragraph" w:customStyle="1" w:styleId="86">
    <w:name w:val="术语"/>
    <w:basedOn w:val="1"/>
    <w:qFormat/>
    <w:uiPriority w:val="0"/>
    <w:pPr>
      <w:snapToGrid w:val="0"/>
      <w:spacing w:line="360" w:lineRule="auto"/>
    </w:pPr>
    <w:rPr>
      <w:rFonts w:eastAsia="黑体"/>
      <w:sz w:val="24"/>
    </w:rPr>
  </w:style>
  <w:style w:type="paragraph" w:customStyle="1" w:styleId="87">
    <w:name w:val="正文格式 表题 黑体五号居中 段前断后0.5行"/>
    <w:basedOn w:val="1"/>
    <w:link w:val="88"/>
    <w:qFormat/>
    <w:uiPriority w:val="0"/>
    <w:pPr>
      <w:keepNext/>
      <w:widowControl/>
      <w:spacing w:before="50" w:beforeLines="50" w:after="50" w:afterLines="50"/>
      <w:jc w:val="center"/>
    </w:pPr>
    <w:rPr>
      <w:rFonts w:eastAsia="黑体"/>
      <w:szCs w:val="21"/>
    </w:rPr>
  </w:style>
  <w:style w:type="character" w:customStyle="1" w:styleId="88">
    <w:name w:val="正文格式 表题 黑体五号居中 段前断后0.5行 Char"/>
    <w:basedOn w:val="36"/>
    <w:link w:val="87"/>
    <w:qFormat/>
    <w:uiPriority w:val="0"/>
    <w:rPr>
      <w:rFonts w:eastAsia="黑体"/>
      <w:szCs w:val="21"/>
    </w:rPr>
  </w:style>
  <w:style w:type="paragraph" w:customStyle="1" w:styleId="89">
    <w:name w:val="正文格式 宋体小四 多倍行距1.25"/>
    <w:basedOn w:val="1"/>
    <w:link w:val="95"/>
    <w:qFormat/>
    <w:uiPriority w:val="0"/>
    <w:pPr>
      <w:widowControl/>
      <w:ind w:firstLine="200" w:firstLineChars="200"/>
    </w:pPr>
    <w:rPr>
      <w:sz w:val="24"/>
      <w:szCs w:val="21"/>
    </w:rPr>
  </w:style>
  <w:style w:type="character" w:customStyle="1" w:styleId="90">
    <w:name w:val="正文文本 Char"/>
    <w:basedOn w:val="36"/>
    <w:link w:val="18"/>
    <w:qFormat/>
    <w:uiPriority w:val="0"/>
    <w:rPr>
      <w:sz w:val="28"/>
      <w:szCs w:val="21"/>
    </w:rPr>
  </w:style>
  <w:style w:type="character" w:customStyle="1" w:styleId="91">
    <w:name w:val="样式 小五 黑色"/>
    <w:qFormat/>
    <w:uiPriority w:val="0"/>
    <w:rPr>
      <w:rFonts w:hint="eastAsia" w:ascii="宋体" w:hAnsi="宋体" w:eastAsia="宋体"/>
      <w:color w:val="000000"/>
      <w:sz w:val="18"/>
    </w:rPr>
  </w:style>
  <w:style w:type="paragraph" w:customStyle="1" w:styleId="92">
    <w:name w:val="正文格式 项目符号"/>
    <w:basedOn w:val="1"/>
    <w:qFormat/>
    <w:uiPriority w:val="99"/>
    <w:pPr>
      <w:widowControl/>
      <w:numPr>
        <w:ilvl w:val="0"/>
        <w:numId w:val="6"/>
      </w:numPr>
      <w:adjustRightInd w:val="0"/>
      <w:snapToGrid w:val="0"/>
      <w:ind w:firstLine="0"/>
      <w:jc w:val="center"/>
    </w:pPr>
    <w:rPr>
      <w:rFonts w:ascii="宋体"/>
      <w:szCs w:val="21"/>
    </w:rPr>
  </w:style>
  <w:style w:type="character" w:customStyle="1" w:styleId="93">
    <w:name w:val="正文格式 Char2"/>
    <w:qFormat/>
    <w:locked/>
    <w:uiPriority w:val="0"/>
    <w:rPr>
      <w:kern w:val="24"/>
      <w:sz w:val="24"/>
      <w:szCs w:val="24"/>
    </w:rPr>
  </w:style>
  <w:style w:type="paragraph" w:customStyle="1" w:styleId="94">
    <w:name w:val="正文格式 图题 黑体五号居中 段前断后0.5行"/>
    <w:basedOn w:val="1"/>
    <w:qFormat/>
    <w:uiPriority w:val="99"/>
    <w:pPr>
      <w:spacing w:beforeLines="50" w:afterLines="50"/>
      <w:jc w:val="center"/>
    </w:pPr>
    <w:rPr>
      <w:rFonts w:eastAsia="黑体"/>
    </w:rPr>
  </w:style>
  <w:style w:type="character" w:customStyle="1" w:styleId="95">
    <w:name w:val="正文格式 宋体小四 多倍行距1.25 Char"/>
    <w:link w:val="89"/>
    <w:qFormat/>
    <w:locked/>
    <w:uiPriority w:val="0"/>
    <w:rPr>
      <w:sz w:val="24"/>
      <w:szCs w:val="21"/>
    </w:rPr>
  </w:style>
  <w:style w:type="character" w:styleId="96">
    <w:name w:val="Placeholder Text"/>
    <w:basedOn w:val="36"/>
    <w:semiHidden/>
    <w:qFormat/>
    <w:uiPriority w:val="99"/>
    <w:rPr>
      <w:color w:val="808080"/>
    </w:rPr>
  </w:style>
  <w:style w:type="character" w:customStyle="1" w:styleId="97">
    <w:name w:val="apple-converted-space"/>
    <w:basedOn w:val="36"/>
    <w:qFormat/>
    <w:uiPriority w:val="0"/>
  </w:style>
  <w:style w:type="character" w:customStyle="1" w:styleId="98">
    <w:name w:val="【所规】正文 Char"/>
    <w:link w:val="99"/>
    <w:qFormat/>
    <w:locked/>
    <w:uiPriority w:val="0"/>
    <w:rPr>
      <w:rFonts w:ascii="Times New Roman" w:hAnsi="Times New Roman" w:eastAsia="仿宋_GB2312" w:cs="Times New Roman"/>
      <w:sz w:val="28"/>
      <w:szCs w:val="20"/>
      <w:lang w:val="zh-CN" w:eastAsia="zh-CN"/>
    </w:rPr>
  </w:style>
  <w:style w:type="paragraph" w:customStyle="1" w:styleId="99">
    <w:name w:val="【所规】正文"/>
    <w:basedOn w:val="1"/>
    <w:link w:val="98"/>
    <w:qFormat/>
    <w:uiPriority w:val="0"/>
    <w:pPr>
      <w:adjustRightInd w:val="0"/>
      <w:snapToGrid w:val="0"/>
      <w:spacing w:line="460" w:lineRule="atLeast"/>
      <w:ind w:firstLine="567"/>
    </w:pPr>
    <w:rPr>
      <w:rFonts w:eastAsia="仿宋_GB2312"/>
      <w:sz w:val="28"/>
      <w:szCs w:val="20"/>
      <w:lang w:val="zh-CN" w:eastAsia="zh-CN"/>
    </w:rPr>
  </w:style>
  <w:style w:type="paragraph" w:customStyle="1" w:styleId="100">
    <w:name w:val="行距: 单倍行距"/>
    <w:basedOn w:val="1"/>
    <w:qFormat/>
    <w:uiPriority w:val="0"/>
    <w:pPr>
      <w:ind w:firstLine="480" w:firstLineChars="200"/>
    </w:pPr>
    <w:rPr>
      <w:rFonts w:ascii="宋体" w:cs="宋体"/>
      <w:sz w:val="24"/>
      <w:szCs w:val="20"/>
    </w:rPr>
  </w:style>
  <w:style w:type="character" w:customStyle="1" w:styleId="101">
    <w:name w:val="正文格式 Char1"/>
    <w:qFormat/>
    <w:locked/>
    <w:uiPriority w:val="0"/>
    <w:rPr>
      <w:rFonts w:ascii="Times New Roman" w:hAnsi="Times New Roman" w:cs="宋体"/>
      <w:sz w:val="24"/>
    </w:rPr>
  </w:style>
  <w:style w:type="table" w:customStyle="1" w:styleId="102">
    <w:name w:val="网格型浅色1"/>
    <w:basedOn w:val="34"/>
    <w:qFormat/>
    <w:uiPriority w:val="40"/>
    <w:pPr>
      <w:jc w:val="center"/>
    </w:pPr>
    <w:rPr>
      <w:rFonts w:ascii="Times New Roman" w:hAnsi="Times New Roman" w:eastAsia="宋体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character" w:customStyle="1" w:styleId="103">
    <w:name w:val="题注 Char2"/>
    <w:qFormat/>
    <w:uiPriority w:val="35"/>
    <w:rPr>
      <w:rFonts w:ascii="Times New Roman" w:hAnsi="Times New Roman" w:eastAsia="黑体" w:cstheme="majorBidi"/>
      <w:sz w:val="24"/>
      <w:szCs w:val="20"/>
    </w:rPr>
  </w:style>
  <w:style w:type="character" w:customStyle="1" w:styleId="104">
    <w:name w:val="批注文字 Char2"/>
    <w:basedOn w:val="36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105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Cs w:val="21"/>
    </w:rPr>
  </w:style>
  <w:style w:type="paragraph" w:customStyle="1" w:styleId="106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Cs w:val="21"/>
    </w:rPr>
  </w:style>
  <w:style w:type="paragraph" w:customStyle="1" w:styleId="107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108">
    <w:name w:val="xl63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Cs w:val="21"/>
    </w:rPr>
  </w:style>
  <w:style w:type="paragraph" w:customStyle="1" w:styleId="109">
    <w:name w:val="xl64"/>
    <w:basedOn w:val="1"/>
    <w:qFormat/>
    <w:uiPriority w:val="0"/>
    <w:pPr>
      <w:widowControl/>
      <w:spacing w:before="100" w:beforeAutospacing="1" w:after="100" w:afterAutospacing="1"/>
      <w:jc w:val="right"/>
    </w:pPr>
    <w:rPr>
      <w:rFonts w:ascii="宋体" w:hAnsi="宋体" w:cs="宋体"/>
      <w:kern w:val="0"/>
      <w:sz w:val="24"/>
    </w:rPr>
  </w:style>
  <w:style w:type="paragraph" w:customStyle="1" w:styleId="110">
    <w:name w:val="xl65"/>
    <w:basedOn w:val="1"/>
    <w:qFormat/>
    <w:uiPriority w:val="0"/>
    <w:pPr>
      <w:widowControl/>
      <w:spacing w:before="100" w:beforeAutospacing="1" w:after="100" w:afterAutospacing="1"/>
      <w:jc w:val="right"/>
    </w:pPr>
    <w:rPr>
      <w:rFonts w:ascii="Calibri" w:hAnsi="Calibri" w:cs="Calibri"/>
      <w:kern w:val="0"/>
      <w:szCs w:val="21"/>
    </w:rPr>
  </w:style>
  <w:style w:type="paragraph" w:customStyle="1" w:styleId="111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12">
    <w:name w:val="标题 1 Char1"/>
    <w:basedOn w:val="36"/>
    <w:qFormat/>
    <w:uiPriority w:val="0"/>
    <w:rPr>
      <w:rFonts w:asciiTheme="minorHAnsi" w:hAnsiTheme="minorHAnsi" w:eastAsiaTheme="minorEastAsia"/>
      <w:b/>
      <w:bCs/>
      <w:kern w:val="44"/>
      <w:sz w:val="44"/>
      <w:szCs w:val="44"/>
    </w:rPr>
  </w:style>
  <w:style w:type="character" w:customStyle="1" w:styleId="113">
    <w:name w:val="标题 2 Char1"/>
    <w:basedOn w:val="36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14">
    <w:name w:val="标题 4 Char1"/>
    <w:basedOn w:val="36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15">
    <w:name w:val="标题 5 Char1"/>
    <w:basedOn w:val="36"/>
    <w:semiHidden/>
    <w:qFormat/>
    <w:uiPriority w:val="0"/>
    <w:rPr>
      <w:rFonts w:asciiTheme="minorHAnsi" w:hAnsiTheme="minorHAnsi" w:eastAsiaTheme="minorEastAsia"/>
      <w:b/>
      <w:bCs/>
      <w:kern w:val="2"/>
      <w:sz w:val="28"/>
      <w:szCs w:val="28"/>
    </w:rPr>
  </w:style>
  <w:style w:type="character" w:customStyle="1" w:styleId="116">
    <w:name w:val="标题 6 Char1"/>
    <w:basedOn w:val="36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117">
    <w:name w:val="标题 7 Char1"/>
    <w:basedOn w:val="36"/>
    <w:semiHidden/>
    <w:qFormat/>
    <w:uiPriority w:val="0"/>
    <w:rPr>
      <w:rFonts w:asciiTheme="minorHAnsi" w:hAnsiTheme="minorHAnsi" w:eastAsiaTheme="minorEastAsia"/>
      <w:b/>
      <w:bCs/>
      <w:kern w:val="2"/>
      <w:sz w:val="24"/>
      <w:szCs w:val="24"/>
    </w:rPr>
  </w:style>
  <w:style w:type="character" w:customStyle="1" w:styleId="118">
    <w:name w:val="标题 9 Char1"/>
    <w:basedOn w:val="36"/>
    <w:semiHidden/>
    <w:qFormat/>
    <w:uiPriority w:val="0"/>
    <w:rPr>
      <w:rFonts w:asciiTheme="majorHAnsi" w:hAnsiTheme="majorHAnsi" w:eastAsiaTheme="majorEastAsia" w:cstheme="majorBidi"/>
      <w:kern w:val="2"/>
      <w:sz w:val="21"/>
      <w:szCs w:val="21"/>
    </w:rPr>
  </w:style>
  <w:style w:type="character" w:customStyle="1" w:styleId="119">
    <w:name w:val="页脚 Char1"/>
    <w:basedOn w:val="36"/>
    <w:semiHidden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0">
    <w:name w:val="日期 Char"/>
    <w:basedOn w:val="36"/>
    <w:link w:val="22"/>
    <w:semiHidden/>
    <w:qFormat/>
    <w:uiPriority w:val="99"/>
  </w:style>
  <w:style w:type="character" w:customStyle="1" w:styleId="121">
    <w:name w:val="正文首行缩进 Char"/>
    <w:basedOn w:val="90"/>
    <w:link w:val="33"/>
    <w:semiHidden/>
    <w:qFormat/>
    <w:uiPriority w:val="99"/>
    <w:rPr>
      <w:sz w:val="28"/>
      <w:szCs w:val="21"/>
    </w:rPr>
  </w:style>
  <w:style w:type="character" w:customStyle="1" w:styleId="122">
    <w:name w:val="文档结构图 Char"/>
    <w:basedOn w:val="36"/>
    <w:link w:val="16"/>
    <w:semiHidden/>
    <w:qFormat/>
    <w:uiPriority w:val="99"/>
    <w:rPr>
      <w:rFonts w:ascii="宋体"/>
      <w:sz w:val="18"/>
      <w:szCs w:val="18"/>
    </w:rPr>
  </w:style>
  <w:style w:type="character" w:customStyle="1" w:styleId="123">
    <w:name w:val="无间隔 Char"/>
    <w:basedOn w:val="36"/>
    <w:link w:val="124"/>
    <w:qFormat/>
    <w:locked/>
    <w:uiPriority w:val="1"/>
    <w:rPr>
      <w:sz w:val="22"/>
      <w:szCs w:val="21"/>
    </w:rPr>
  </w:style>
  <w:style w:type="paragraph" w:styleId="124">
    <w:name w:val="No Spacing"/>
    <w:link w:val="123"/>
    <w:qFormat/>
    <w:uiPriority w:val="1"/>
    <w:rPr>
      <w:rFonts w:asciiTheme="minorHAnsi" w:hAnsiTheme="minorHAnsi" w:eastAsiaTheme="minorEastAsia" w:cstheme="minorBidi"/>
      <w:kern w:val="2"/>
      <w:sz w:val="22"/>
      <w:szCs w:val="21"/>
      <w:lang w:val="en-US" w:eastAsia="zh-CN" w:bidi="ar-SA"/>
    </w:rPr>
  </w:style>
  <w:style w:type="paragraph" w:customStyle="1" w:styleId="125">
    <w:name w:val="标准文件_章标题"/>
    <w:next w:val="1"/>
    <w:semiHidden/>
    <w:qFormat/>
    <w:uiPriority w:val="99"/>
    <w:pPr>
      <w:spacing w:beforeLines="50" w:afterLines="50"/>
      <w:ind w:right="-50" w:rightChars="-50"/>
      <w:jc w:val="both"/>
      <w:outlineLvl w:val="1"/>
    </w:pPr>
    <w:rPr>
      <w:rFonts w:ascii="黑体" w:hAnsi="Times New Roman" w:eastAsia="黑体" w:cs="Times New Roman"/>
      <w:spacing w:val="2"/>
      <w:kern w:val="0"/>
      <w:sz w:val="21"/>
      <w:szCs w:val="20"/>
      <w:lang w:val="en-US" w:eastAsia="zh-CN" w:bidi="ar-SA"/>
    </w:rPr>
  </w:style>
  <w:style w:type="paragraph" w:customStyle="1" w:styleId="126">
    <w:name w:val="标准文件_一级条标题"/>
    <w:basedOn w:val="125"/>
    <w:next w:val="1"/>
    <w:semiHidden/>
    <w:qFormat/>
    <w:uiPriority w:val="99"/>
    <w:pPr>
      <w:spacing w:beforeLines="0" w:afterLines="0"/>
      <w:outlineLvl w:val="2"/>
    </w:pPr>
  </w:style>
  <w:style w:type="paragraph" w:customStyle="1" w:styleId="127">
    <w:name w:val="标准文件_二级条标题"/>
    <w:basedOn w:val="126"/>
    <w:next w:val="1"/>
    <w:semiHidden/>
    <w:qFormat/>
    <w:uiPriority w:val="99"/>
    <w:pPr>
      <w:outlineLvl w:val="3"/>
    </w:pPr>
  </w:style>
  <w:style w:type="paragraph" w:customStyle="1" w:styleId="128">
    <w:name w:val="前言标题"/>
    <w:next w:val="1"/>
    <w:semiHidden/>
    <w:qFormat/>
    <w:uiPriority w:val="99"/>
    <w:pPr>
      <w:shd w:val="clear" w:color="auto" w:fill="FFFFFF"/>
      <w:spacing w:before="540" w:after="600" w:line="300" w:lineRule="auto"/>
      <w:jc w:val="center"/>
      <w:outlineLvl w:val="0"/>
    </w:pPr>
    <w:rPr>
      <w:rFonts w:ascii="黑体" w:hAnsi="Times New Roman" w:eastAsia="黑体" w:cs="Times New Roman"/>
      <w:kern w:val="0"/>
      <w:sz w:val="32"/>
      <w:szCs w:val="24"/>
      <w:lang w:val="en-US" w:eastAsia="zh-CN" w:bidi="ar-SA"/>
    </w:rPr>
  </w:style>
  <w:style w:type="paragraph" w:customStyle="1" w:styleId="129">
    <w:name w:val="标准文件_三级条标题"/>
    <w:basedOn w:val="127"/>
    <w:next w:val="1"/>
    <w:semiHidden/>
    <w:qFormat/>
    <w:uiPriority w:val="99"/>
    <w:pPr>
      <w:outlineLvl w:val="4"/>
    </w:pPr>
  </w:style>
  <w:style w:type="paragraph" w:customStyle="1" w:styleId="130">
    <w:name w:val="标准文件_四级条标题"/>
    <w:basedOn w:val="129"/>
    <w:next w:val="1"/>
    <w:semiHidden/>
    <w:qFormat/>
    <w:uiPriority w:val="99"/>
    <w:pPr>
      <w:outlineLvl w:val="5"/>
    </w:pPr>
  </w:style>
  <w:style w:type="paragraph" w:customStyle="1" w:styleId="131">
    <w:name w:val="标准文件_五级条标题"/>
    <w:basedOn w:val="130"/>
    <w:next w:val="1"/>
    <w:semiHidden/>
    <w:qFormat/>
    <w:uiPriority w:val="99"/>
    <w:pPr>
      <w:outlineLvl w:val="6"/>
    </w:pPr>
  </w:style>
  <w:style w:type="paragraph" w:customStyle="1" w:styleId="132">
    <w:name w:val="SJL正文"/>
    <w:basedOn w:val="1"/>
    <w:semiHidden/>
    <w:qFormat/>
    <w:uiPriority w:val="99"/>
    <w:pPr>
      <w:snapToGrid w:val="0"/>
      <w:spacing w:line="360" w:lineRule="auto"/>
      <w:ind w:firstLine="200" w:firstLineChars="200"/>
    </w:pPr>
    <w:rPr>
      <w:rFonts w:ascii="宋体" w:hAnsi="宋体"/>
      <w:sz w:val="24"/>
    </w:rPr>
  </w:style>
  <w:style w:type="paragraph" w:customStyle="1" w:styleId="133">
    <w:name w:val="正文格式 三号 仿宋GB2312 28磅 首行缩进2字符"/>
    <w:basedOn w:val="1"/>
    <w:semiHidden/>
    <w:qFormat/>
    <w:uiPriority w:val="99"/>
    <w:pPr>
      <w:adjustRightInd w:val="0"/>
      <w:snapToGrid w:val="0"/>
      <w:spacing w:line="520" w:lineRule="atLeast"/>
      <w:ind w:firstLine="200" w:firstLineChars="200"/>
    </w:pPr>
    <w:rPr>
      <w:rFonts w:ascii="仿宋_GB2312" w:eastAsia="仿宋_GB2312"/>
      <w:sz w:val="32"/>
    </w:rPr>
  </w:style>
  <w:style w:type="paragraph" w:customStyle="1" w:styleId="134">
    <w:name w:val="图名称"/>
    <w:next w:val="1"/>
    <w:semiHidden/>
    <w:qFormat/>
    <w:uiPriority w:val="99"/>
    <w:pPr>
      <w:spacing w:line="360" w:lineRule="auto"/>
      <w:jc w:val="center"/>
    </w:pPr>
    <w:rPr>
      <w:rFonts w:ascii="Times New Roman" w:hAnsi="Times New Roman" w:eastAsia="黑体" w:cs="Times New Roman"/>
      <w:kern w:val="2"/>
      <w:sz w:val="24"/>
      <w:szCs w:val="24"/>
      <w:lang w:val="en-US" w:eastAsia="zh-CN" w:bidi="ar-SA"/>
    </w:rPr>
  </w:style>
  <w:style w:type="paragraph" w:customStyle="1" w:styleId="135">
    <w:name w:val="图表标题 格式 居中 五号 黑体"/>
    <w:basedOn w:val="1"/>
    <w:semiHidden/>
    <w:qFormat/>
    <w:uiPriority w:val="99"/>
    <w:pPr>
      <w:spacing w:beforeLines="50"/>
      <w:jc w:val="center"/>
    </w:pPr>
    <w:rPr>
      <w:rFonts w:ascii="黑体" w:eastAsia="黑体"/>
    </w:rPr>
  </w:style>
  <w:style w:type="paragraph" w:customStyle="1" w:styleId="136">
    <w:name w:val="图表正文 格式 居中 三号 仿宋GB2312"/>
    <w:basedOn w:val="1"/>
    <w:semiHidden/>
    <w:qFormat/>
    <w:uiPriority w:val="99"/>
    <w:pPr>
      <w:spacing w:line="560" w:lineRule="atLeast"/>
      <w:jc w:val="center"/>
    </w:pPr>
    <w:rPr>
      <w:sz w:val="32"/>
    </w:rPr>
  </w:style>
  <w:style w:type="paragraph" w:customStyle="1" w:styleId="137">
    <w:name w:val="Default Paragraph Font Para Char Char Char Char1 Char Char"/>
    <w:basedOn w:val="1"/>
    <w:semiHidden/>
    <w:qFormat/>
    <w:uiPriority w:val="99"/>
    <w:pPr>
      <w:spacing w:after="160" w:line="240" w:lineRule="exact"/>
    </w:pPr>
  </w:style>
  <w:style w:type="character" w:customStyle="1" w:styleId="138">
    <w:name w:val="正文样式1 Char"/>
    <w:link w:val="139"/>
    <w:semiHidden/>
    <w:qFormat/>
    <w:locked/>
    <w:uiPriority w:val="0"/>
    <w:rPr>
      <w:sz w:val="28"/>
      <w:szCs w:val="28"/>
    </w:rPr>
  </w:style>
  <w:style w:type="paragraph" w:customStyle="1" w:styleId="139">
    <w:name w:val="正文样式1"/>
    <w:basedOn w:val="1"/>
    <w:link w:val="138"/>
    <w:semiHidden/>
    <w:qFormat/>
    <w:uiPriority w:val="0"/>
    <w:pPr>
      <w:tabs>
        <w:tab w:val="left" w:pos="720"/>
        <w:tab w:val="left" w:pos="1890"/>
      </w:tabs>
      <w:ind w:firstLine="200" w:firstLineChars="200"/>
    </w:pPr>
    <w:rPr>
      <w:sz w:val="28"/>
      <w:szCs w:val="28"/>
    </w:rPr>
  </w:style>
  <w:style w:type="character" w:customStyle="1" w:styleId="140">
    <w:name w:val="样式 图居中样式10 + 居中 Char"/>
    <w:link w:val="141"/>
    <w:semiHidden/>
    <w:qFormat/>
    <w:locked/>
    <w:uiPriority w:val="0"/>
    <w:rPr>
      <w:rFonts w:ascii="宋体" w:hAnsi="宋体" w:cs="宋体"/>
    </w:rPr>
  </w:style>
  <w:style w:type="paragraph" w:customStyle="1" w:styleId="141">
    <w:name w:val="样式 图居中样式10 + 居中"/>
    <w:basedOn w:val="1"/>
    <w:link w:val="140"/>
    <w:semiHidden/>
    <w:qFormat/>
    <w:uiPriority w:val="0"/>
    <w:pPr>
      <w:tabs>
        <w:tab w:val="left" w:pos="960"/>
      </w:tabs>
      <w:adjustRightInd w:val="0"/>
      <w:snapToGrid w:val="0"/>
      <w:spacing w:line="400" w:lineRule="atLeast"/>
      <w:jc w:val="center"/>
    </w:pPr>
    <w:rPr>
      <w:rFonts w:ascii="宋体" w:hAnsi="宋体" w:cs="宋体"/>
    </w:rPr>
  </w:style>
  <w:style w:type="paragraph" w:customStyle="1" w:styleId="142">
    <w:name w:val="文头字"/>
    <w:basedOn w:val="1"/>
    <w:semiHidden/>
    <w:qFormat/>
    <w:uiPriority w:val="99"/>
    <w:pPr>
      <w:adjustRightInd w:val="0"/>
      <w:snapToGrid w:val="0"/>
      <w:spacing w:before="200" w:line="360" w:lineRule="auto"/>
      <w:jc w:val="center"/>
    </w:pPr>
    <w:rPr>
      <w:rFonts w:ascii="宋体"/>
      <w:b/>
      <w:color w:val="FF0000"/>
      <w:spacing w:val="100"/>
      <w:sz w:val="48"/>
      <w:szCs w:val="20"/>
    </w:rPr>
  </w:style>
  <w:style w:type="paragraph" w:customStyle="1" w:styleId="143">
    <w:name w:val="正文首行缩进2字符"/>
    <w:basedOn w:val="33"/>
    <w:semiHidden/>
    <w:qFormat/>
    <w:uiPriority w:val="99"/>
    <w:pPr>
      <w:adjustRightInd w:val="0"/>
      <w:snapToGrid w:val="0"/>
      <w:spacing w:after="0" w:line="400" w:lineRule="atLeast"/>
      <w:ind w:firstLine="200" w:firstLineChars="200"/>
      <w:jc w:val="left"/>
    </w:pPr>
    <w:rPr>
      <w:rFonts w:cs="宋体"/>
      <w:spacing w:val="-4"/>
      <w:sz w:val="24"/>
      <w:szCs w:val="20"/>
    </w:rPr>
  </w:style>
  <w:style w:type="paragraph" w:customStyle="1" w:styleId="144">
    <w:name w:val="编号密级"/>
    <w:basedOn w:val="1"/>
    <w:semiHidden/>
    <w:qFormat/>
    <w:uiPriority w:val="99"/>
    <w:pPr>
      <w:adjustRightInd w:val="0"/>
      <w:snapToGrid w:val="0"/>
      <w:spacing w:before="200" w:after="240" w:line="480" w:lineRule="auto"/>
      <w:jc w:val="center"/>
    </w:pPr>
    <w:rPr>
      <w:rFonts w:ascii="黑体" w:eastAsia="黑体"/>
      <w:spacing w:val="6"/>
      <w:sz w:val="28"/>
      <w:szCs w:val="20"/>
    </w:rPr>
  </w:style>
  <w:style w:type="paragraph" w:customStyle="1" w:styleId="145">
    <w:name w:val="文件标识号"/>
    <w:basedOn w:val="1"/>
    <w:semiHidden/>
    <w:qFormat/>
    <w:uiPriority w:val="99"/>
    <w:pPr>
      <w:adjustRightInd w:val="0"/>
      <w:snapToGrid w:val="0"/>
      <w:spacing w:before="120" w:after="120" w:line="1440" w:lineRule="auto"/>
      <w:jc w:val="center"/>
    </w:pPr>
    <w:rPr>
      <w:rFonts w:eastAsia="黑体"/>
      <w:spacing w:val="10"/>
      <w:sz w:val="32"/>
      <w:szCs w:val="20"/>
    </w:rPr>
  </w:style>
  <w:style w:type="paragraph" w:customStyle="1" w:styleId="146">
    <w:name w:val="文件分类"/>
    <w:basedOn w:val="3"/>
    <w:semiHidden/>
    <w:qFormat/>
    <w:uiPriority w:val="99"/>
    <w:pPr>
      <w:adjustRightInd w:val="0"/>
      <w:spacing w:before="600" w:after="480" w:line="2400" w:lineRule="auto"/>
      <w:ind w:firstLine="0" w:firstLineChars="0"/>
      <w:jc w:val="center"/>
    </w:pPr>
    <w:rPr>
      <w:rFonts w:ascii="宋体" w:hAnsi="Calibri" w:cs="Times New Roman"/>
      <w:spacing w:val="10"/>
      <w:kern w:val="0"/>
      <w:sz w:val="32"/>
    </w:rPr>
  </w:style>
  <w:style w:type="paragraph" w:customStyle="1" w:styleId="147">
    <w:name w:val="单位名称"/>
    <w:basedOn w:val="1"/>
    <w:semiHidden/>
    <w:qFormat/>
    <w:uiPriority w:val="99"/>
    <w:pPr>
      <w:adjustRightInd w:val="0"/>
      <w:snapToGrid w:val="0"/>
      <w:spacing w:before="240" w:after="40"/>
      <w:jc w:val="center"/>
    </w:pPr>
    <w:rPr>
      <w:rFonts w:ascii="宋体"/>
      <w:spacing w:val="10"/>
      <w:sz w:val="32"/>
      <w:szCs w:val="20"/>
    </w:rPr>
  </w:style>
  <w:style w:type="character" w:customStyle="1" w:styleId="148">
    <w:name w:val="文件名称 Char"/>
    <w:link w:val="149"/>
    <w:semiHidden/>
    <w:qFormat/>
    <w:locked/>
    <w:uiPriority w:val="0"/>
    <w:rPr>
      <w:rFonts w:ascii="黑体" w:eastAsia="黑体"/>
      <w:spacing w:val="20"/>
      <w:sz w:val="44"/>
    </w:rPr>
  </w:style>
  <w:style w:type="paragraph" w:customStyle="1" w:styleId="149">
    <w:name w:val="文件名称"/>
    <w:basedOn w:val="1"/>
    <w:link w:val="148"/>
    <w:semiHidden/>
    <w:qFormat/>
    <w:uiPriority w:val="0"/>
    <w:pPr>
      <w:adjustRightInd w:val="0"/>
      <w:snapToGrid w:val="0"/>
      <w:spacing w:line="360" w:lineRule="auto"/>
      <w:jc w:val="center"/>
    </w:pPr>
    <w:rPr>
      <w:rFonts w:ascii="黑体" w:eastAsia="黑体"/>
      <w:spacing w:val="20"/>
      <w:sz w:val="44"/>
    </w:rPr>
  </w:style>
  <w:style w:type="paragraph" w:customStyle="1" w:styleId="150">
    <w:name w:val="样式 编号密级 + 右"/>
    <w:basedOn w:val="144"/>
    <w:semiHidden/>
    <w:qFormat/>
    <w:uiPriority w:val="99"/>
    <w:pPr>
      <w:spacing w:line="400" w:lineRule="atLeast"/>
      <w:jc w:val="right"/>
    </w:pPr>
    <w:rPr>
      <w:rFonts w:cs="宋体"/>
    </w:rPr>
  </w:style>
  <w:style w:type="paragraph" w:customStyle="1" w:styleId="151">
    <w:name w:val="目录"/>
    <w:basedOn w:val="1"/>
    <w:semiHidden/>
    <w:qFormat/>
    <w:uiPriority w:val="99"/>
    <w:pPr>
      <w:spacing w:beforeLines="200" w:afterLines="100"/>
      <w:jc w:val="center"/>
    </w:pPr>
    <w:rPr>
      <w:rFonts w:ascii="黑体" w:eastAsia="黑体"/>
      <w:sz w:val="30"/>
      <w:szCs w:val="30"/>
    </w:rPr>
  </w:style>
  <w:style w:type="paragraph" w:customStyle="1" w:styleId="152">
    <w:name w:val="表格正文格式 宋体五号16磅"/>
    <w:basedOn w:val="1"/>
    <w:semiHidden/>
    <w:qFormat/>
    <w:uiPriority w:val="99"/>
    <w:pPr>
      <w:spacing w:line="320" w:lineRule="atLeast"/>
    </w:pPr>
  </w:style>
  <w:style w:type="paragraph" w:customStyle="1" w:styleId="153">
    <w:name w:val="表格标题格式 黑体五号16磅 居中"/>
    <w:basedOn w:val="1"/>
    <w:semiHidden/>
    <w:qFormat/>
    <w:uiPriority w:val="99"/>
    <w:pPr>
      <w:spacing w:line="320" w:lineRule="atLeast"/>
      <w:jc w:val="center"/>
    </w:pPr>
    <w:rPr>
      <w:rFonts w:eastAsia="黑体"/>
    </w:rPr>
  </w:style>
  <w:style w:type="paragraph" w:customStyle="1" w:styleId="154">
    <w:name w:val="Char1 Char Char Char Char Char Char Char Char Char Char Char Char"/>
    <w:basedOn w:val="1"/>
    <w:semiHidden/>
    <w:qFormat/>
    <w:uiPriority w:val="99"/>
    <w:pPr>
      <w:tabs>
        <w:tab w:val="left" w:pos="360"/>
      </w:tabs>
    </w:pPr>
    <w:rPr>
      <w:sz w:val="24"/>
    </w:rPr>
  </w:style>
  <w:style w:type="paragraph" w:customStyle="1" w:styleId="155">
    <w:name w:val="Char2"/>
    <w:basedOn w:val="1"/>
    <w:semiHidden/>
    <w:qFormat/>
    <w:uiPriority w:val="99"/>
    <w:pPr>
      <w:tabs>
        <w:tab w:val="left" w:pos="360"/>
      </w:tabs>
      <w:spacing w:line="400" w:lineRule="atLeast"/>
    </w:pPr>
    <w:rPr>
      <w:sz w:val="24"/>
      <w:lang w:val="zh-CN"/>
    </w:rPr>
  </w:style>
  <w:style w:type="paragraph" w:customStyle="1" w:styleId="156">
    <w:name w:val="签署页"/>
    <w:basedOn w:val="1"/>
    <w:semiHidden/>
    <w:qFormat/>
    <w:uiPriority w:val="99"/>
    <w:pPr>
      <w:adjustRightInd w:val="0"/>
      <w:snapToGrid w:val="0"/>
      <w:spacing w:line="480" w:lineRule="auto"/>
      <w:ind w:left="2438" w:hanging="1701"/>
    </w:pPr>
    <w:rPr>
      <w:rFonts w:ascii="宋体"/>
      <w:spacing w:val="6"/>
      <w:sz w:val="32"/>
      <w:szCs w:val="20"/>
    </w:rPr>
  </w:style>
  <w:style w:type="character" w:customStyle="1" w:styleId="157">
    <w:name w:val="图表内容 Char"/>
    <w:link w:val="158"/>
    <w:semiHidden/>
    <w:qFormat/>
    <w:locked/>
    <w:uiPriority w:val="0"/>
  </w:style>
  <w:style w:type="paragraph" w:customStyle="1" w:styleId="158">
    <w:name w:val="图表内容"/>
    <w:basedOn w:val="1"/>
    <w:link w:val="157"/>
    <w:semiHidden/>
    <w:qFormat/>
    <w:uiPriority w:val="0"/>
  </w:style>
  <w:style w:type="paragraph" w:customStyle="1" w:styleId="159">
    <w:name w:val="正文格式 图格式 黑体五号居中"/>
    <w:basedOn w:val="1"/>
    <w:semiHidden/>
    <w:qFormat/>
    <w:uiPriority w:val="99"/>
    <w:pPr>
      <w:keepNext/>
      <w:jc w:val="center"/>
    </w:pPr>
    <w:rPr>
      <w:rFonts w:eastAsia="黑体"/>
    </w:rPr>
  </w:style>
  <w:style w:type="paragraph" w:customStyle="1" w:styleId="160">
    <w:name w:val="正文 宋体小四"/>
    <w:basedOn w:val="1"/>
    <w:semiHidden/>
    <w:qFormat/>
    <w:uiPriority w:val="99"/>
    <w:pPr>
      <w:ind w:firstLine="200" w:firstLineChars="200"/>
    </w:pPr>
    <w:rPr>
      <w:rFonts w:ascii="宋体" w:hAnsi="Calibri"/>
      <w:sz w:val="24"/>
    </w:rPr>
  </w:style>
  <w:style w:type="paragraph" w:customStyle="1" w:styleId="161">
    <w:name w:val="正文格式 表头 黑体五号与下段同页"/>
    <w:basedOn w:val="1"/>
    <w:semiHidden/>
    <w:qFormat/>
    <w:uiPriority w:val="99"/>
    <w:pPr>
      <w:keepNext/>
      <w:jc w:val="center"/>
    </w:pPr>
    <w:rPr>
      <w:rFonts w:eastAsia="黑体"/>
    </w:rPr>
  </w:style>
  <w:style w:type="character" w:customStyle="1" w:styleId="162">
    <w:name w:val="题注文字 Char"/>
    <w:link w:val="81"/>
    <w:qFormat/>
    <w:locked/>
    <w:uiPriority w:val="0"/>
    <w:rPr>
      <w:rFonts w:ascii="Times New Roman" w:hAnsi="Times New Roman" w:eastAsia="宋体" w:cs="Times New Roman"/>
      <w:szCs w:val="24"/>
    </w:rPr>
  </w:style>
  <w:style w:type="paragraph" w:customStyle="1" w:styleId="163">
    <w:name w:val="一、"/>
    <w:basedOn w:val="1"/>
    <w:next w:val="1"/>
    <w:semiHidden/>
    <w:qFormat/>
    <w:uiPriority w:val="99"/>
    <w:pPr>
      <w:numPr>
        <w:ilvl w:val="0"/>
        <w:numId w:val="7"/>
      </w:numPr>
      <w:spacing w:before="360" w:after="120" w:line="400" w:lineRule="exact"/>
      <w:outlineLvl w:val="0"/>
    </w:pPr>
    <w:rPr>
      <w:rFonts w:ascii="Calibri" w:hAnsi="Calibri" w:eastAsia="黑体"/>
    </w:rPr>
  </w:style>
  <w:style w:type="table" w:customStyle="1" w:styleId="164">
    <w:name w:val="网格型1"/>
    <w:basedOn w:val="34"/>
    <w:qFormat/>
    <w:uiPriority w:val="5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5">
    <w:name w:val="网格型2"/>
    <w:basedOn w:val="34"/>
    <w:qFormat/>
    <w:uiPriority w:val="5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66">
    <w:name w:val="图样式"/>
    <w:link w:val="167"/>
    <w:qFormat/>
    <w:uiPriority w:val="0"/>
    <w:pPr>
      <w:widowControl w:val="0"/>
      <w:numPr>
        <w:ilvl w:val="0"/>
        <w:numId w:val="8"/>
      </w:numPr>
      <w:spacing w:before="25" w:beforeLines="25" w:after="25" w:afterLines="25"/>
      <w:jc w:val="center"/>
    </w:pPr>
    <w:rPr>
      <w:rFonts w:ascii="黑体" w:hAnsi="黑体" w:eastAsia="黑体" w:cs="黑体"/>
      <w:kern w:val="2"/>
      <w:sz w:val="21"/>
      <w:szCs w:val="21"/>
      <w:lang w:val="en-US" w:eastAsia="zh-CN" w:bidi="ar-SA"/>
    </w:rPr>
  </w:style>
  <w:style w:type="character" w:customStyle="1" w:styleId="167">
    <w:name w:val="图样式 Char"/>
    <w:link w:val="166"/>
    <w:qFormat/>
    <w:uiPriority w:val="0"/>
    <w:rPr>
      <w:rFonts w:ascii="黑体" w:hAnsi="黑体" w:eastAsia="黑体" w:cs="黑体"/>
      <w:szCs w:val="21"/>
    </w:rPr>
  </w:style>
  <w:style w:type="paragraph" w:customStyle="1" w:styleId="168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169">
    <w:name w:val="正文图标题"/>
    <w:next w:val="168"/>
    <w:qFormat/>
    <w:uiPriority w:val="0"/>
    <w:pPr>
      <w:numPr>
        <w:ilvl w:val="0"/>
        <w:numId w:val="9"/>
      </w:numPr>
      <w:spacing w:beforeLines="50" w:afterLines="50"/>
      <w:jc w:val="center"/>
    </w:pPr>
    <w:rPr>
      <w:rFonts w:ascii="黑体" w:hAnsi="Times New Roman" w:eastAsia="黑体" w:cs="Times New Roman"/>
      <w:kern w:val="0"/>
      <w:sz w:val="21"/>
      <w:szCs w:val="20"/>
      <w:lang w:val="en-US" w:eastAsia="zh-CN" w:bidi="ar-SA"/>
    </w:rPr>
  </w:style>
  <w:style w:type="paragraph" w:customStyle="1" w:styleId="170">
    <w:name w:val="标准化-图表正文"/>
    <w:basedOn w:val="1"/>
    <w:link w:val="171"/>
    <w:qFormat/>
    <w:uiPriority w:val="0"/>
    <w:pPr>
      <w:widowControl/>
    </w:pPr>
    <w:rPr>
      <w:color w:val="000000"/>
      <w:kern w:val="0"/>
      <w:szCs w:val="21"/>
    </w:rPr>
  </w:style>
  <w:style w:type="character" w:customStyle="1" w:styleId="171">
    <w:name w:val="标准化-图表正文 字符"/>
    <w:basedOn w:val="36"/>
    <w:link w:val="170"/>
    <w:qFormat/>
    <w:uiPriority w:val="0"/>
    <w:rPr>
      <w:rFonts w:ascii="Times New Roman" w:hAnsi="Times New Roman" w:eastAsia="宋体" w:cs="Times New Roman"/>
      <w:color w:val="000000"/>
      <w:kern w:val="0"/>
      <w:szCs w:val="21"/>
    </w:rPr>
  </w:style>
  <w:style w:type="character" w:customStyle="1" w:styleId="172">
    <w:name w:val="标题 Char"/>
    <w:basedOn w:val="36"/>
    <w:link w:val="31"/>
    <w:qFormat/>
    <w:uiPriority w:val="10"/>
    <w:rPr>
      <w:rFonts w:ascii="Arial" w:hAnsi="Arial" w:eastAsia="宋体" w:cs="Arial"/>
      <w:b/>
      <w:bCs/>
      <w:sz w:val="32"/>
      <w:szCs w:val="32"/>
    </w:rPr>
  </w:style>
  <w:style w:type="paragraph" w:customStyle="1" w:styleId="173">
    <w:name w:val="标准化-正文"/>
    <w:basedOn w:val="1"/>
    <w:link w:val="174"/>
    <w:qFormat/>
    <w:uiPriority w:val="0"/>
    <w:pPr>
      <w:spacing w:line="420" w:lineRule="exact"/>
      <w:ind w:firstLine="480" w:firstLineChars="200"/>
    </w:pPr>
    <w:rPr>
      <w:sz w:val="24"/>
      <w:szCs w:val="21"/>
    </w:rPr>
  </w:style>
  <w:style w:type="character" w:customStyle="1" w:styleId="174">
    <w:name w:val="标准化-正文 字符"/>
    <w:basedOn w:val="36"/>
    <w:link w:val="173"/>
    <w:qFormat/>
    <w:uiPriority w:val="0"/>
    <w:rPr>
      <w:rFonts w:ascii="Times New Roman" w:hAnsi="Times New Roman"/>
      <w:sz w:val="24"/>
      <w:szCs w:val="21"/>
    </w:rPr>
  </w:style>
  <w:style w:type="paragraph" w:customStyle="1" w:styleId="175">
    <w:name w:val="标准化-4级标题"/>
    <w:basedOn w:val="6"/>
    <w:link w:val="176"/>
    <w:qFormat/>
    <w:uiPriority w:val="0"/>
    <w:pPr>
      <w:tabs>
        <w:tab w:val="clear" w:pos="1080"/>
      </w:tabs>
      <w:snapToGrid/>
      <w:spacing w:after="240" w:line="420" w:lineRule="exact"/>
      <w:ind w:left="851" w:hanging="851"/>
    </w:pPr>
    <w:rPr>
      <w:rFonts w:eastAsia="黑体" w:asciiTheme="minorHAnsi" w:hAnsiTheme="minorHAnsi" w:cstheme="minorBidi"/>
      <w:bCs w:val="0"/>
      <w:sz w:val="28"/>
      <w:szCs w:val="32"/>
    </w:rPr>
  </w:style>
  <w:style w:type="character" w:customStyle="1" w:styleId="176">
    <w:name w:val="标准化-4级标题 字符"/>
    <w:basedOn w:val="36"/>
    <w:link w:val="175"/>
    <w:qFormat/>
    <w:uiPriority w:val="0"/>
    <w:rPr>
      <w:rFonts w:eastAsia="黑体"/>
      <w:sz w:val="28"/>
      <w:szCs w:val="32"/>
    </w:rPr>
  </w:style>
  <w:style w:type="character" w:customStyle="1" w:styleId="177">
    <w:name w:val="批注文字 Char1"/>
    <w:basedOn w:val="36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78">
    <w:name w:val="正文缩进 Char"/>
    <w:link w:val="14"/>
    <w:qFormat/>
    <w:locked/>
    <w:uiPriority w:val="0"/>
    <w:rPr>
      <w:rFonts w:ascii="Times New Roman" w:hAnsi="Times New Roman" w:eastAsia="宋体" w:cs="Times New Roman"/>
      <w:kern w:val="24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4.emf"/><Relationship Id="rId14" Type="http://schemas.openxmlformats.org/officeDocument/2006/relationships/oleObject" Target="embeddings/oleObject4.bin"/><Relationship Id="rId13" Type="http://schemas.openxmlformats.org/officeDocument/2006/relationships/image" Target="media/image3.emf"/><Relationship Id="rId12" Type="http://schemas.openxmlformats.org/officeDocument/2006/relationships/oleObject" Target="embeddings/oleObject3.bin"/><Relationship Id="rId11" Type="http://schemas.openxmlformats.org/officeDocument/2006/relationships/image" Target="media/image2.e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houmin\AppData\Roaming\Microsoft\Templates\&#25216;&#26415;&#25991;&#20214;&#36890;&#29992;&#27169;&#26495;&#65288;&#36866;&#29992;&#20110;word2010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4238ED-2D90-4C90-9905-A07A451726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技术文件通用模板（适用于word2010）</Template>
  <Pages>19</Pages>
  <Words>155</Words>
  <Characters>210</Characters>
  <Lines>87</Lines>
  <Paragraphs>24</Paragraphs>
  <TotalTime>291</TotalTime>
  <ScaleCrop>false</ScaleCrop>
  <LinksUpToDate>false</LinksUpToDate>
  <CharactersWithSpaces>214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2025-08-27T09:07:00Z</dcterms:created>
  <dc:creator>黄嘉春(二部产品二室)</dc:creator>
  <cp:lastModifiedBy>。</cp:lastModifiedBy>
  <dcterms:modified xsi:type="dcterms:W3CDTF">2026-05-21T06:18:13Z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eyJoZGlkIjoiYWU4YTc4ZjBkZjRlMWEyZjU3MTExZWIzZjI0MWEzYTYiLCJ1c2VySWQiOiIxODAyMjg0MDM1In0=</vt:lpwstr>
  </property>
  <property fmtid="{D5CDD505-2E9C-101B-9397-08002B2CF9AE}" pid="4" name="ICV">
    <vt:lpwstr>2F9AA79F2AA742439A97EDF2E81DA41C_12</vt:lpwstr>
  </property>
</Properties>
</file>