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Ind w:w="108" w:type="dxa"/>
        <w:tblLayout w:type="fixed"/>
        <w:tblLook w:val="0000" w:firstRow="0" w:lastRow="0" w:firstColumn="0" w:lastColumn="0" w:noHBand="0" w:noVBand="0"/>
      </w:tblPr>
      <w:tblGrid>
        <w:gridCol w:w="7200"/>
        <w:gridCol w:w="1650"/>
      </w:tblGrid>
      <w:tr w:rsidR="00DE25CE" w14:paraId="7F516F06" w14:textId="77777777">
        <w:trPr>
          <w:cantSplit/>
          <w:trHeight w:val="413"/>
        </w:trPr>
        <w:tc>
          <w:tcPr>
            <w:tcW w:w="7200" w:type="dxa"/>
            <w:vMerge w:val="restart"/>
            <w:tcBorders>
              <w:top w:val="single" w:sz="8" w:space="0" w:color="000000"/>
              <w:left w:val="single" w:sz="8" w:space="0" w:color="000000"/>
              <w:bottom w:val="single" w:sz="8" w:space="0" w:color="000000"/>
            </w:tcBorders>
            <w:shd w:val="clear" w:color="auto" w:fill="F3F3F3"/>
          </w:tcPr>
          <w:p w14:paraId="256A4209" w14:textId="77777777" w:rsidR="00941703" w:rsidRPr="00941703" w:rsidRDefault="00941703" w:rsidP="00941703">
            <w:pPr>
              <w:keepNext/>
              <w:suppressAutoHyphens w:val="0"/>
              <w:ind w:left="972" w:right="-115"/>
              <w:jc w:val="center"/>
              <w:outlineLvl w:val="5"/>
              <w:rPr>
                <w:rFonts w:ascii="Arial" w:eastAsia="Times New Roman" w:hAnsi="Arial" w:cs="Arial"/>
                <w:b/>
                <w:color w:val="0000FF"/>
                <w:sz w:val="28"/>
                <w:szCs w:val="28"/>
                <w:lang w:val="en-GB" w:eastAsia="en-US"/>
              </w:rPr>
            </w:pPr>
            <w:r w:rsidRPr="00941703">
              <w:rPr>
                <w:rFonts w:ascii="Arial" w:eastAsia="Times New Roman" w:hAnsi="Arial" w:cs="Arial"/>
                <w:b/>
                <w:color w:val="0000FF"/>
                <w:sz w:val="28"/>
                <w:szCs w:val="28"/>
                <w:lang w:val="en-GB" w:eastAsia="en-US"/>
              </w:rPr>
              <w:t>Networking Infrastructure</w:t>
            </w:r>
          </w:p>
          <w:p w14:paraId="78741055" w14:textId="77777777" w:rsidR="00941703" w:rsidRDefault="00C02875" w:rsidP="00941703">
            <w:pPr>
              <w:suppressAutoHyphens w:val="0"/>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 xml:space="preserve">Diploma in </w:t>
            </w:r>
            <w:r w:rsidR="00941703" w:rsidRPr="00941703">
              <w:rPr>
                <w:rFonts w:ascii="Arial" w:eastAsia="Times New Roman" w:hAnsi="Arial" w:cs="Arial"/>
                <w:sz w:val="20"/>
                <w:szCs w:val="20"/>
                <w:lang w:val="en-GB" w:eastAsia="en-US"/>
              </w:rPr>
              <w:t>ISF</w:t>
            </w:r>
            <w:r w:rsidR="00125A78">
              <w:rPr>
                <w:rFonts w:ascii="Arial" w:eastAsia="Times New Roman" w:hAnsi="Arial" w:cs="Arial"/>
                <w:sz w:val="20"/>
                <w:szCs w:val="20"/>
                <w:lang w:val="en-GB" w:eastAsia="en-US"/>
              </w:rPr>
              <w:t>/IT</w:t>
            </w:r>
          </w:p>
          <w:p w14:paraId="17A38E82" w14:textId="1684ABB6" w:rsidR="00DE25CE" w:rsidRPr="00941703" w:rsidRDefault="00C02875" w:rsidP="00B569AA">
            <w:pPr>
              <w:suppressAutoHyphens w:val="0"/>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Year 2</w:t>
            </w:r>
            <w:r w:rsidR="00941703" w:rsidRPr="00941703">
              <w:rPr>
                <w:rFonts w:ascii="Arial" w:eastAsia="Times New Roman" w:hAnsi="Arial" w:cs="Arial"/>
                <w:sz w:val="20"/>
                <w:szCs w:val="20"/>
                <w:lang w:val="en-GB" w:eastAsia="en-US"/>
              </w:rPr>
              <w:t xml:space="preserve"> (20</w:t>
            </w:r>
            <w:r w:rsidR="00BE55C2">
              <w:rPr>
                <w:rFonts w:ascii="Arial" w:eastAsia="Times New Roman" w:hAnsi="Arial" w:cs="Arial"/>
                <w:sz w:val="20"/>
                <w:szCs w:val="20"/>
                <w:lang w:val="en-GB" w:eastAsia="en-US"/>
              </w:rPr>
              <w:t>20</w:t>
            </w:r>
            <w:r>
              <w:rPr>
                <w:rFonts w:ascii="Arial" w:eastAsia="Times New Roman" w:hAnsi="Arial" w:cs="Arial"/>
                <w:sz w:val="20"/>
                <w:szCs w:val="20"/>
                <w:lang w:val="en-GB" w:eastAsia="en-US"/>
              </w:rPr>
              <w:t>/</w:t>
            </w:r>
            <w:r w:rsidR="005819F1">
              <w:rPr>
                <w:rFonts w:ascii="Arial" w:eastAsia="Times New Roman" w:hAnsi="Arial" w:cs="Arial"/>
                <w:sz w:val="20"/>
                <w:szCs w:val="20"/>
                <w:lang w:val="en-GB" w:eastAsia="en-US"/>
              </w:rPr>
              <w:t>2</w:t>
            </w:r>
            <w:r w:rsidR="00BE55C2">
              <w:rPr>
                <w:rFonts w:ascii="Arial" w:eastAsia="Times New Roman" w:hAnsi="Arial" w:cs="Arial"/>
                <w:sz w:val="20"/>
                <w:szCs w:val="20"/>
                <w:lang w:val="en-GB" w:eastAsia="en-US"/>
              </w:rPr>
              <w:t>1</w:t>
            </w:r>
            <w:r w:rsidR="00941703" w:rsidRPr="00941703">
              <w:rPr>
                <w:rFonts w:ascii="Arial" w:eastAsia="Times New Roman" w:hAnsi="Arial" w:cs="Arial"/>
                <w:sz w:val="20"/>
                <w:szCs w:val="20"/>
                <w:lang w:val="en-GB" w:eastAsia="en-US"/>
              </w:rPr>
              <w:t xml:space="preserve">) Semester </w:t>
            </w:r>
            <w:r w:rsidR="00A44703">
              <w:rPr>
                <w:rFonts w:ascii="Arial" w:eastAsia="Times New Roman" w:hAnsi="Arial" w:cs="Arial"/>
                <w:sz w:val="20"/>
                <w:szCs w:val="20"/>
                <w:lang w:val="en-GB" w:eastAsia="en-US"/>
              </w:rPr>
              <w:t>3</w:t>
            </w:r>
          </w:p>
        </w:tc>
        <w:tc>
          <w:tcPr>
            <w:tcW w:w="1650" w:type="dxa"/>
            <w:vMerge w:val="restart"/>
            <w:tcBorders>
              <w:top w:val="single" w:sz="8" w:space="0" w:color="000000"/>
              <w:left w:val="single" w:sz="8" w:space="0" w:color="000000"/>
              <w:bottom w:val="single" w:sz="8" w:space="0" w:color="000000"/>
              <w:right w:val="single" w:sz="8" w:space="0" w:color="000000"/>
            </w:tcBorders>
          </w:tcPr>
          <w:p w14:paraId="789ECDFE" w14:textId="7C5DB119" w:rsidR="00DE25CE" w:rsidRPr="00941703" w:rsidRDefault="00DE25CE" w:rsidP="00E875D5">
            <w:pPr>
              <w:snapToGrid w:val="0"/>
              <w:ind w:right="252"/>
              <w:jc w:val="right"/>
              <w:rPr>
                <w:rFonts w:ascii="Arial" w:hAnsi="Arial" w:cs="Arial"/>
                <w:b/>
                <w:color w:val="FF0000"/>
                <w:sz w:val="20"/>
                <w:szCs w:val="20"/>
              </w:rPr>
            </w:pPr>
            <w:r w:rsidRPr="00941703">
              <w:rPr>
                <w:rFonts w:ascii="Arial" w:hAnsi="Arial" w:cs="Arial"/>
                <w:sz w:val="20"/>
                <w:szCs w:val="20"/>
              </w:rPr>
              <w:t xml:space="preserve">Week </w:t>
            </w:r>
            <w:r w:rsidR="00CE45B0" w:rsidRPr="00941703">
              <w:rPr>
                <w:rFonts w:ascii="Arial" w:hAnsi="Arial" w:cs="Arial"/>
                <w:b/>
                <w:color w:val="FF0000"/>
                <w:sz w:val="20"/>
                <w:szCs w:val="20"/>
              </w:rPr>
              <w:t>1</w:t>
            </w:r>
            <w:r w:rsidR="00BE55C2">
              <w:rPr>
                <w:rFonts w:ascii="Arial" w:hAnsi="Arial" w:cs="Arial"/>
                <w:b/>
                <w:color w:val="FF0000"/>
                <w:sz w:val="20"/>
                <w:szCs w:val="20"/>
              </w:rPr>
              <w:t>3</w:t>
            </w:r>
          </w:p>
        </w:tc>
      </w:tr>
      <w:tr w:rsidR="00DE25CE" w14:paraId="5E0F5722" w14:textId="77777777">
        <w:trPr>
          <w:cantSplit/>
          <w:trHeight w:val="412"/>
        </w:trPr>
        <w:tc>
          <w:tcPr>
            <w:tcW w:w="7200" w:type="dxa"/>
            <w:vMerge/>
            <w:tcBorders>
              <w:top w:val="single" w:sz="8" w:space="0" w:color="000000"/>
              <w:left w:val="single" w:sz="8" w:space="0" w:color="000000"/>
              <w:bottom w:val="single" w:sz="8" w:space="0" w:color="000000"/>
            </w:tcBorders>
          </w:tcPr>
          <w:p w14:paraId="721D2CCB" w14:textId="77777777" w:rsidR="00DE25CE" w:rsidRDefault="00DE25CE">
            <w:pPr>
              <w:snapToGrid w:val="0"/>
              <w:ind w:right="-115"/>
              <w:jc w:val="center"/>
              <w:rPr>
                <w:rFonts w:ascii="Tahoma" w:hAnsi="Tahoma" w:cs="Tahoma"/>
                <w:b/>
                <w:i/>
                <w:color w:val="0000FF"/>
                <w:sz w:val="28"/>
                <w:szCs w:val="28"/>
              </w:rPr>
            </w:pPr>
          </w:p>
        </w:tc>
        <w:tc>
          <w:tcPr>
            <w:tcW w:w="1650" w:type="dxa"/>
            <w:vMerge w:val="restart"/>
            <w:tcBorders>
              <w:top w:val="single" w:sz="8" w:space="0" w:color="000000"/>
              <w:left w:val="single" w:sz="8" w:space="0" w:color="000000"/>
              <w:bottom w:val="single" w:sz="8" w:space="0" w:color="000000"/>
              <w:right w:val="single" w:sz="8" w:space="0" w:color="000000"/>
            </w:tcBorders>
          </w:tcPr>
          <w:p w14:paraId="644C4C13" w14:textId="42DB95AB" w:rsidR="00DE25CE" w:rsidRPr="00941703" w:rsidRDefault="005D36A1">
            <w:pPr>
              <w:tabs>
                <w:tab w:val="left" w:pos="1152"/>
              </w:tabs>
              <w:snapToGrid w:val="0"/>
              <w:ind w:right="252"/>
              <w:jc w:val="right"/>
              <w:rPr>
                <w:rFonts w:ascii="Arial" w:hAnsi="Arial" w:cs="Arial"/>
                <w:sz w:val="20"/>
                <w:szCs w:val="20"/>
              </w:rPr>
            </w:pPr>
            <w:r>
              <w:rPr>
                <w:rFonts w:ascii="Arial" w:hAnsi="Arial" w:cs="Arial"/>
                <w:b/>
                <w:color w:val="FF0000"/>
                <w:sz w:val="20"/>
                <w:szCs w:val="20"/>
              </w:rPr>
              <w:t>30 minutes</w:t>
            </w:r>
          </w:p>
        </w:tc>
      </w:tr>
      <w:tr w:rsidR="00DE25CE" w14:paraId="318BF9CF" w14:textId="77777777">
        <w:trPr>
          <w:trHeight w:val="412"/>
        </w:trPr>
        <w:tc>
          <w:tcPr>
            <w:tcW w:w="8850" w:type="dxa"/>
            <w:gridSpan w:val="2"/>
            <w:vMerge w:val="restart"/>
            <w:tcBorders>
              <w:top w:val="single" w:sz="8" w:space="0" w:color="000000"/>
              <w:left w:val="single" w:sz="8" w:space="0" w:color="000000"/>
              <w:bottom w:val="single" w:sz="8" w:space="0" w:color="000000"/>
              <w:right w:val="single" w:sz="8" w:space="0" w:color="000000"/>
            </w:tcBorders>
          </w:tcPr>
          <w:p w14:paraId="0D8E9237" w14:textId="4DEED123" w:rsidR="00DE25CE" w:rsidRPr="001F19F7" w:rsidRDefault="00DE25CE" w:rsidP="008F2695">
            <w:pPr>
              <w:snapToGrid w:val="0"/>
              <w:spacing w:before="20" w:after="20"/>
              <w:jc w:val="center"/>
              <w:rPr>
                <w:rFonts w:ascii="Arial" w:hAnsi="Arial" w:cs="Arial"/>
                <w:b/>
                <w:color w:val="0000FF"/>
              </w:rPr>
            </w:pPr>
            <w:r w:rsidRPr="001F19F7">
              <w:rPr>
                <w:rFonts w:ascii="Arial" w:hAnsi="Arial" w:cs="Arial"/>
                <w:b/>
                <w:color w:val="0000FF"/>
              </w:rPr>
              <w:t xml:space="preserve">Resource </w:t>
            </w:r>
            <w:r w:rsidR="008F2695" w:rsidRPr="001F19F7">
              <w:rPr>
                <w:rFonts w:ascii="Arial" w:hAnsi="Arial" w:cs="Arial"/>
                <w:b/>
                <w:color w:val="0000FF"/>
              </w:rPr>
              <w:t>Management</w:t>
            </w:r>
          </w:p>
        </w:tc>
      </w:tr>
    </w:tbl>
    <w:p w14:paraId="61FB4C05" w14:textId="77777777" w:rsidR="00DE25CE" w:rsidRDefault="00DE25CE">
      <w:pPr>
        <w:rPr>
          <w:rFonts w:ascii="Arial" w:hAnsi="Arial" w:cs="Arial"/>
          <w:sz w:val="22"/>
        </w:rPr>
      </w:pPr>
    </w:p>
    <w:p w14:paraId="00A04326" w14:textId="77777777" w:rsidR="00FF1D9C" w:rsidRDefault="00FF1D9C" w:rsidP="00FF1D9C">
      <w:pPr>
        <w:pStyle w:val="BodyText2"/>
        <w:tabs>
          <w:tab w:val="left" w:pos="360"/>
        </w:tabs>
        <w:ind w:left="360" w:hanging="360"/>
        <w:rPr>
          <w:b w:val="0"/>
          <w:bCs w:val="0"/>
        </w:rPr>
      </w:pPr>
      <w:r>
        <w:rPr>
          <w:b w:val="0"/>
          <w:bCs w:val="0"/>
        </w:rPr>
        <w:t xml:space="preserve">1. </w:t>
      </w:r>
      <w:r>
        <w:rPr>
          <w:b w:val="0"/>
          <w:bCs w:val="0"/>
        </w:rPr>
        <w:tab/>
        <w:t>You are administering a Windows 201</w:t>
      </w:r>
      <w:r w:rsidR="005819F1">
        <w:rPr>
          <w:b w:val="0"/>
          <w:bCs w:val="0"/>
        </w:rPr>
        <w:t>6</w:t>
      </w:r>
      <w:r>
        <w:rPr>
          <w:b w:val="0"/>
          <w:bCs w:val="0"/>
        </w:rPr>
        <w:t xml:space="preserve"> Active directory domain. The server acts as a file server and it contains a shared folder named Staff for all employees. Users report that when they attempt to connect to the shared folder, the connection occasionally fails. You are sure that there are enough connection licenses on the server. What should you do? (Choose the best answer)</w:t>
      </w:r>
    </w:p>
    <w:p w14:paraId="1F3CA86D" w14:textId="77777777" w:rsidR="00FF1D9C" w:rsidRDefault="00FF1D9C" w:rsidP="00FF1D9C">
      <w:pPr>
        <w:pStyle w:val="BodyText2"/>
      </w:pPr>
    </w:p>
    <w:p w14:paraId="75162A19" w14:textId="77777777" w:rsidR="00FF1D9C" w:rsidRPr="00F55D44" w:rsidRDefault="00FF1D9C" w:rsidP="00FF1D9C">
      <w:pPr>
        <w:pStyle w:val="BodyText2"/>
        <w:numPr>
          <w:ilvl w:val="0"/>
          <w:numId w:val="2"/>
        </w:numPr>
        <w:rPr>
          <w:b w:val="0"/>
          <w:bCs w:val="0"/>
          <w:color w:val="FF0000"/>
        </w:rPr>
      </w:pPr>
      <w:r w:rsidRPr="00F55D44">
        <w:rPr>
          <w:b w:val="0"/>
          <w:bCs w:val="0"/>
          <w:color w:val="FF0000"/>
        </w:rPr>
        <w:t>Increase the limit of simultaneous users for the shared folder.</w:t>
      </w:r>
    </w:p>
    <w:p w14:paraId="6E59F7E1" w14:textId="77777777" w:rsidR="00FF1D9C" w:rsidRDefault="00FF1D9C" w:rsidP="00FF1D9C">
      <w:pPr>
        <w:pStyle w:val="BodyText2"/>
        <w:numPr>
          <w:ilvl w:val="0"/>
          <w:numId w:val="2"/>
        </w:numPr>
        <w:rPr>
          <w:b w:val="0"/>
          <w:bCs w:val="0"/>
        </w:rPr>
      </w:pPr>
      <w:r>
        <w:rPr>
          <w:b w:val="0"/>
          <w:bCs w:val="0"/>
        </w:rPr>
        <w:t>Change the server licensing mode from Per Server to Per Seat</w:t>
      </w:r>
    </w:p>
    <w:p w14:paraId="0C875F76" w14:textId="77777777" w:rsidR="00FF1D9C" w:rsidRDefault="00FF1D9C" w:rsidP="00FF1D9C">
      <w:pPr>
        <w:pStyle w:val="BodyText2"/>
        <w:numPr>
          <w:ilvl w:val="0"/>
          <w:numId w:val="2"/>
        </w:numPr>
        <w:rPr>
          <w:b w:val="0"/>
          <w:bCs w:val="0"/>
        </w:rPr>
      </w:pPr>
      <w:r>
        <w:rPr>
          <w:b w:val="0"/>
          <w:bCs w:val="0"/>
        </w:rPr>
        <w:t>Change the permissions on the shared folder.</w:t>
      </w:r>
    </w:p>
    <w:p w14:paraId="4065FAEC" w14:textId="77777777" w:rsidR="00FF1D9C" w:rsidRDefault="00FF1D9C" w:rsidP="00FF1D9C">
      <w:pPr>
        <w:pStyle w:val="BodyText2"/>
        <w:numPr>
          <w:ilvl w:val="0"/>
          <w:numId w:val="2"/>
        </w:numPr>
        <w:rPr>
          <w:b w:val="0"/>
          <w:bCs w:val="0"/>
        </w:rPr>
      </w:pPr>
      <w:r>
        <w:rPr>
          <w:b w:val="0"/>
          <w:bCs w:val="0"/>
        </w:rPr>
        <w:t>Purchase additional licenses and install them on the server.</w:t>
      </w:r>
    </w:p>
    <w:p w14:paraId="23580D66" w14:textId="77777777" w:rsidR="00FF1D9C" w:rsidRDefault="00FF1D9C" w:rsidP="00FF1D9C">
      <w:pPr>
        <w:pStyle w:val="BodyText2"/>
      </w:pPr>
    </w:p>
    <w:p w14:paraId="7CF92C86" w14:textId="77777777" w:rsidR="008C7ED1" w:rsidRDefault="00FF1D9C" w:rsidP="008C7ED1">
      <w:pPr>
        <w:ind w:left="360" w:hanging="360"/>
        <w:rPr>
          <w:rFonts w:ascii="Arial" w:hAnsi="Arial" w:cs="Arial"/>
          <w:sz w:val="22"/>
        </w:rPr>
      </w:pPr>
      <w:r>
        <w:rPr>
          <w:rFonts w:ascii="Arial" w:hAnsi="Arial" w:cs="Arial"/>
          <w:sz w:val="22"/>
        </w:rPr>
        <w:t>2</w:t>
      </w:r>
      <w:r w:rsidR="008C7ED1" w:rsidRPr="008C7ED1">
        <w:rPr>
          <w:rFonts w:ascii="Arial" w:hAnsi="Arial" w:cs="Arial"/>
          <w:sz w:val="22"/>
        </w:rPr>
        <w:t>.   Explain the difference betw</w:t>
      </w:r>
      <w:r>
        <w:rPr>
          <w:rFonts w:ascii="Arial" w:hAnsi="Arial" w:cs="Arial"/>
          <w:sz w:val="22"/>
        </w:rPr>
        <w:t>een NTFS permissions and s</w:t>
      </w:r>
      <w:r w:rsidR="00F04D5D">
        <w:rPr>
          <w:rFonts w:ascii="Arial" w:hAnsi="Arial" w:cs="Arial"/>
          <w:sz w:val="22"/>
        </w:rPr>
        <w:t>hare p</w:t>
      </w:r>
      <w:r w:rsidR="008C7ED1" w:rsidRPr="008C7ED1">
        <w:rPr>
          <w:rFonts w:ascii="Arial" w:hAnsi="Arial" w:cs="Arial"/>
          <w:sz w:val="22"/>
        </w:rPr>
        <w:t>ermissions.</w:t>
      </w:r>
    </w:p>
    <w:p w14:paraId="7E2E1A52" w14:textId="6884CA9A" w:rsidR="008C7ED1" w:rsidRDefault="008C7ED1" w:rsidP="008C7ED1">
      <w:pPr>
        <w:pStyle w:val="Heading3"/>
        <w:numPr>
          <w:ilvl w:val="0"/>
          <w:numId w:val="0"/>
        </w:numPr>
        <w:ind w:left="720" w:hanging="720"/>
      </w:pPr>
    </w:p>
    <w:tbl>
      <w:tblPr>
        <w:tblStyle w:val="TableGrid"/>
        <w:tblW w:w="0" w:type="auto"/>
        <w:tblInd w:w="421" w:type="dxa"/>
        <w:tblLook w:val="04A0" w:firstRow="1" w:lastRow="0" w:firstColumn="1" w:lastColumn="0" w:noHBand="0" w:noVBand="1"/>
      </w:tblPr>
      <w:tblGrid>
        <w:gridCol w:w="8081"/>
      </w:tblGrid>
      <w:tr w:rsidR="00754A6C" w14:paraId="6000545B" w14:textId="77777777" w:rsidTr="00B900ED">
        <w:trPr>
          <w:trHeight w:val="229"/>
        </w:trPr>
        <w:tc>
          <w:tcPr>
            <w:tcW w:w="8081" w:type="dxa"/>
          </w:tcPr>
          <w:p w14:paraId="7FC1CB24" w14:textId="53BBA26B" w:rsidR="00754A6C" w:rsidRDefault="00F55D44" w:rsidP="00754A6C">
            <w:r w:rsidRPr="00520987">
              <w:rPr>
                <w:color w:val="FF0000"/>
              </w:rPr>
              <w:t>Share has less</w:t>
            </w:r>
            <w:r w:rsidR="00A07A70">
              <w:rPr>
                <w:color w:val="FF0000"/>
              </w:rPr>
              <w:t>er</w:t>
            </w:r>
            <w:r w:rsidRPr="00520987">
              <w:rPr>
                <w:color w:val="FF0000"/>
              </w:rPr>
              <w:t xml:space="preserve"> security</w:t>
            </w:r>
            <w:r w:rsidR="00A07A70">
              <w:rPr>
                <w:color w:val="FF0000"/>
              </w:rPr>
              <w:t xml:space="preserve"> control</w:t>
            </w:r>
            <w:r w:rsidRPr="00520987">
              <w:rPr>
                <w:color w:val="FF0000"/>
              </w:rPr>
              <w:t xml:space="preserve"> to folder compare to NTFS. Share only has full control, </w:t>
            </w:r>
            <w:proofErr w:type="gramStart"/>
            <w:r w:rsidR="008257EC" w:rsidRPr="00520987">
              <w:rPr>
                <w:color w:val="FF0000"/>
              </w:rPr>
              <w:t>change</w:t>
            </w:r>
            <w:proofErr w:type="gramEnd"/>
            <w:r w:rsidR="008257EC">
              <w:rPr>
                <w:color w:val="FF0000"/>
              </w:rPr>
              <w:t xml:space="preserve"> </w:t>
            </w:r>
            <w:r w:rsidRPr="00520987">
              <w:rPr>
                <w:color w:val="FF0000"/>
              </w:rPr>
              <w:t xml:space="preserve">and read but NTFS has full control, modify, read &amp; execute, list folder contents, read and write, which allow admin to </w:t>
            </w:r>
            <w:r w:rsidR="00A07A70" w:rsidRPr="00520987">
              <w:rPr>
                <w:color w:val="FF0000"/>
              </w:rPr>
              <w:t>have</w:t>
            </w:r>
            <w:r w:rsidRPr="00520987">
              <w:rPr>
                <w:color w:val="FF0000"/>
              </w:rPr>
              <w:t xml:space="preserve"> more control and flexibility.</w:t>
            </w:r>
          </w:p>
          <w:p w14:paraId="03EE02C5" w14:textId="125B046F" w:rsidR="00754A6C" w:rsidRDefault="00754A6C" w:rsidP="00754A6C"/>
          <w:p w14:paraId="05B317C4" w14:textId="77777777" w:rsidR="0013073A" w:rsidRPr="0013073A" w:rsidRDefault="0013073A" w:rsidP="00754A6C">
            <w:pPr>
              <w:rPr>
                <w:lang w:val="en-SG"/>
              </w:rPr>
            </w:pPr>
          </w:p>
          <w:p w14:paraId="0A00D57D" w14:textId="1145E34A" w:rsidR="00754A6C" w:rsidRPr="0013073A" w:rsidRDefault="0013073A" w:rsidP="00754A6C">
            <w:pPr>
              <w:rPr>
                <w:color w:val="FF0000"/>
              </w:rPr>
            </w:pPr>
            <w:r w:rsidRPr="0013073A">
              <w:rPr>
                <w:color w:val="FF0000"/>
              </w:rPr>
              <w:t>Shared Folders only for when connecting in remotely, NTFS is regardless</w:t>
            </w:r>
          </w:p>
          <w:p w14:paraId="04E9D137" w14:textId="77777777" w:rsidR="00754A6C" w:rsidRDefault="00754A6C" w:rsidP="00754A6C"/>
          <w:p w14:paraId="780B988B" w14:textId="77777777" w:rsidR="00754A6C" w:rsidRDefault="00754A6C" w:rsidP="00754A6C"/>
          <w:p w14:paraId="1AC70465" w14:textId="61B7A210" w:rsidR="00754A6C" w:rsidRDefault="00754A6C" w:rsidP="00754A6C"/>
        </w:tc>
      </w:tr>
    </w:tbl>
    <w:p w14:paraId="495D600B" w14:textId="77777777" w:rsidR="00754A6C" w:rsidRPr="00754A6C" w:rsidRDefault="00754A6C" w:rsidP="00754A6C"/>
    <w:p w14:paraId="30C55F48" w14:textId="77777777" w:rsidR="00DE25CE" w:rsidRDefault="00FF1D9C" w:rsidP="006022B4">
      <w:pPr>
        <w:ind w:left="360" w:hanging="360"/>
        <w:rPr>
          <w:rFonts w:ascii="Arial" w:hAnsi="Arial" w:cs="Arial"/>
          <w:sz w:val="22"/>
        </w:rPr>
      </w:pPr>
      <w:r>
        <w:rPr>
          <w:rFonts w:ascii="Arial" w:hAnsi="Arial" w:cs="Arial"/>
          <w:sz w:val="22"/>
        </w:rPr>
        <w:t>3</w:t>
      </w:r>
      <w:r w:rsidR="00DE25CE">
        <w:rPr>
          <w:rFonts w:ascii="Arial" w:hAnsi="Arial" w:cs="Arial"/>
          <w:sz w:val="22"/>
        </w:rPr>
        <w:t>.   Fiona is a member of three domain local groups: Technical Users, Technical Support and Technical Admins. You have assigned the following NTFS permissions on the Sales folder:</w:t>
      </w:r>
    </w:p>
    <w:p w14:paraId="1EE50D86" w14:textId="77777777" w:rsidR="00DE25CE" w:rsidRDefault="00DE25CE">
      <w:pPr>
        <w:rPr>
          <w:rFonts w:ascii="Arial" w:hAnsi="Arial" w:cs="Arial"/>
          <w:sz w:val="22"/>
        </w:rPr>
      </w:pPr>
      <w:r>
        <w:rPr>
          <w:rFonts w:ascii="Arial" w:hAnsi="Arial" w:cs="Arial"/>
          <w:sz w:val="22"/>
        </w:rPr>
        <w:tab/>
      </w:r>
      <w:r>
        <w:rPr>
          <w:rFonts w:ascii="Arial" w:hAnsi="Arial" w:cs="Arial"/>
          <w:b/>
          <w:bCs/>
          <w:sz w:val="22"/>
        </w:rPr>
        <w:t>Technical Users:</w:t>
      </w:r>
      <w:r>
        <w:rPr>
          <w:rFonts w:ascii="Arial" w:hAnsi="Arial" w:cs="Arial"/>
          <w:sz w:val="22"/>
        </w:rPr>
        <w:tab/>
        <w:t>Allow Read</w:t>
      </w:r>
    </w:p>
    <w:p w14:paraId="54448247" w14:textId="77777777" w:rsidR="00DE25CE" w:rsidRDefault="00DE25CE">
      <w:pPr>
        <w:rPr>
          <w:rFonts w:ascii="Arial" w:hAnsi="Arial" w:cs="Arial"/>
          <w:sz w:val="22"/>
        </w:rPr>
      </w:pPr>
      <w:r>
        <w:rPr>
          <w:rFonts w:ascii="Arial" w:hAnsi="Arial" w:cs="Arial"/>
          <w:sz w:val="22"/>
        </w:rPr>
        <w:tab/>
      </w:r>
      <w:r>
        <w:rPr>
          <w:rFonts w:ascii="Arial" w:hAnsi="Arial" w:cs="Arial"/>
          <w:b/>
          <w:bCs/>
          <w:sz w:val="22"/>
        </w:rPr>
        <w:t>Technical Support:</w:t>
      </w:r>
      <w:r>
        <w:rPr>
          <w:rFonts w:ascii="Arial" w:hAnsi="Arial" w:cs="Arial"/>
          <w:b/>
          <w:bCs/>
          <w:sz w:val="22"/>
        </w:rPr>
        <w:tab/>
      </w:r>
      <w:r>
        <w:rPr>
          <w:rFonts w:ascii="Arial" w:hAnsi="Arial" w:cs="Arial"/>
          <w:sz w:val="22"/>
        </w:rPr>
        <w:t>Allow Write, Deny Read &amp; Execute</w:t>
      </w:r>
    </w:p>
    <w:p w14:paraId="6346CB43" w14:textId="77777777" w:rsidR="00DE25CE" w:rsidRDefault="00DE25CE">
      <w:pPr>
        <w:rPr>
          <w:rFonts w:ascii="Arial" w:hAnsi="Arial" w:cs="Arial"/>
          <w:sz w:val="22"/>
        </w:rPr>
      </w:pPr>
      <w:r>
        <w:rPr>
          <w:rFonts w:ascii="Arial" w:hAnsi="Arial" w:cs="Arial"/>
          <w:b/>
          <w:bCs/>
          <w:sz w:val="22"/>
        </w:rPr>
        <w:tab/>
        <w:t>Technical Admins:</w:t>
      </w:r>
      <w:r>
        <w:rPr>
          <w:rFonts w:ascii="Arial" w:hAnsi="Arial" w:cs="Arial"/>
          <w:b/>
          <w:bCs/>
          <w:sz w:val="22"/>
        </w:rPr>
        <w:tab/>
      </w:r>
      <w:r>
        <w:rPr>
          <w:rFonts w:ascii="Arial" w:hAnsi="Arial" w:cs="Arial"/>
          <w:sz w:val="22"/>
        </w:rPr>
        <w:t>Allow Modify</w:t>
      </w:r>
    </w:p>
    <w:p w14:paraId="2DF0B1A4" w14:textId="77777777" w:rsidR="00DE25CE" w:rsidRDefault="00DE25CE">
      <w:pPr>
        <w:rPr>
          <w:rFonts w:ascii="Arial" w:hAnsi="Arial" w:cs="Arial"/>
          <w:sz w:val="22"/>
        </w:rPr>
      </w:pPr>
    </w:p>
    <w:p w14:paraId="05DBB46D" w14:textId="77777777" w:rsidR="00DE25CE" w:rsidRDefault="00DE25CE" w:rsidP="006022B4">
      <w:pPr>
        <w:ind w:left="360"/>
        <w:rPr>
          <w:rFonts w:ascii="Arial" w:hAnsi="Arial" w:cs="Arial"/>
          <w:sz w:val="22"/>
        </w:rPr>
      </w:pPr>
      <w:r>
        <w:rPr>
          <w:rFonts w:ascii="Arial" w:hAnsi="Arial" w:cs="Arial"/>
          <w:sz w:val="22"/>
        </w:rPr>
        <w:t xml:space="preserve">Which of the following specifies Fiona’s effective permissions on the Sales Folder? </w:t>
      </w:r>
    </w:p>
    <w:p w14:paraId="58A576E3" w14:textId="77777777" w:rsidR="00DE25CE" w:rsidRDefault="00DE25CE">
      <w:pPr>
        <w:numPr>
          <w:ilvl w:val="0"/>
          <w:numId w:val="8"/>
        </w:numPr>
        <w:rPr>
          <w:rFonts w:ascii="Arial" w:hAnsi="Arial" w:cs="Arial"/>
          <w:sz w:val="22"/>
        </w:rPr>
      </w:pPr>
      <w:r w:rsidRPr="00520987">
        <w:rPr>
          <w:rFonts w:ascii="Arial" w:hAnsi="Arial" w:cs="Arial"/>
          <w:color w:val="FF0000"/>
          <w:sz w:val="22"/>
        </w:rPr>
        <w:t>Modify</w:t>
      </w:r>
    </w:p>
    <w:p w14:paraId="5ECED2A2" w14:textId="77777777" w:rsidR="00DE25CE" w:rsidRDefault="00DE25CE">
      <w:pPr>
        <w:numPr>
          <w:ilvl w:val="0"/>
          <w:numId w:val="8"/>
        </w:numPr>
        <w:rPr>
          <w:rFonts w:ascii="Arial" w:hAnsi="Arial" w:cs="Arial"/>
          <w:sz w:val="22"/>
        </w:rPr>
      </w:pPr>
      <w:r>
        <w:rPr>
          <w:rFonts w:ascii="Arial" w:hAnsi="Arial" w:cs="Arial"/>
          <w:sz w:val="22"/>
        </w:rPr>
        <w:t>Write</w:t>
      </w:r>
    </w:p>
    <w:p w14:paraId="3F736778" w14:textId="77777777" w:rsidR="00DE25CE" w:rsidRDefault="00DE25CE">
      <w:pPr>
        <w:numPr>
          <w:ilvl w:val="0"/>
          <w:numId w:val="8"/>
        </w:numPr>
        <w:rPr>
          <w:rFonts w:ascii="Arial" w:hAnsi="Arial" w:cs="Arial"/>
          <w:sz w:val="22"/>
        </w:rPr>
      </w:pPr>
      <w:r>
        <w:rPr>
          <w:rFonts w:ascii="Arial" w:hAnsi="Arial" w:cs="Arial"/>
          <w:sz w:val="22"/>
        </w:rPr>
        <w:t xml:space="preserve">Read </w:t>
      </w:r>
    </w:p>
    <w:p w14:paraId="49553F89" w14:textId="77777777" w:rsidR="00DE25CE" w:rsidRPr="00953806" w:rsidRDefault="00DE25CE" w:rsidP="00953806">
      <w:pPr>
        <w:numPr>
          <w:ilvl w:val="0"/>
          <w:numId w:val="8"/>
        </w:numPr>
        <w:rPr>
          <w:rFonts w:ascii="Arial" w:hAnsi="Arial" w:cs="Arial"/>
          <w:sz w:val="22"/>
        </w:rPr>
      </w:pPr>
      <w:r>
        <w:rPr>
          <w:rFonts w:ascii="Arial" w:hAnsi="Arial" w:cs="Arial"/>
          <w:sz w:val="22"/>
        </w:rPr>
        <w:t>Read &amp; Execute</w:t>
      </w:r>
    </w:p>
    <w:p w14:paraId="6673358C" w14:textId="77777777" w:rsidR="00DE25CE" w:rsidRDefault="00DE25CE">
      <w:pPr>
        <w:rPr>
          <w:rFonts w:ascii="Arial" w:hAnsi="Arial" w:cs="Arial"/>
          <w:sz w:val="22"/>
        </w:rPr>
      </w:pPr>
    </w:p>
    <w:p w14:paraId="26949C83" w14:textId="77777777" w:rsidR="00DE25CE" w:rsidRDefault="008029A9" w:rsidP="00125A78">
      <w:pPr>
        <w:tabs>
          <w:tab w:val="left" w:pos="360"/>
        </w:tabs>
        <w:ind w:left="360" w:hanging="360"/>
        <w:jc w:val="both"/>
        <w:rPr>
          <w:rFonts w:ascii="Arial" w:hAnsi="Arial" w:cs="Arial"/>
          <w:sz w:val="22"/>
        </w:rPr>
      </w:pPr>
      <w:r>
        <w:rPr>
          <w:rFonts w:ascii="Arial" w:hAnsi="Arial" w:cs="Arial"/>
          <w:sz w:val="22"/>
        </w:rPr>
        <w:t>4</w:t>
      </w:r>
      <w:r w:rsidR="00DE25CE">
        <w:rPr>
          <w:rFonts w:ascii="Arial" w:hAnsi="Arial" w:cs="Arial"/>
          <w:sz w:val="22"/>
        </w:rPr>
        <w:t xml:space="preserve">. </w:t>
      </w:r>
      <w:r w:rsidR="00870D7C">
        <w:rPr>
          <w:rFonts w:ascii="Arial" w:hAnsi="Arial" w:cs="Arial"/>
          <w:sz w:val="22"/>
        </w:rPr>
        <w:tab/>
      </w:r>
      <w:r w:rsidR="00DE25CE">
        <w:rPr>
          <w:rFonts w:ascii="Arial" w:hAnsi="Arial" w:cs="Arial"/>
          <w:sz w:val="22"/>
        </w:rPr>
        <w:t xml:space="preserve">James </w:t>
      </w:r>
      <w:proofErr w:type="gramStart"/>
      <w:r w:rsidR="00DE25CE">
        <w:rPr>
          <w:rFonts w:ascii="Arial" w:hAnsi="Arial" w:cs="Arial"/>
          <w:sz w:val="22"/>
        </w:rPr>
        <w:t>is able to</w:t>
      </w:r>
      <w:proofErr w:type="gramEnd"/>
      <w:r w:rsidR="00DE25CE">
        <w:rPr>
          <w:rFonts w:ascii="Arial" w:hAnsi="Arial" w:cs="Arial"/>
          <w:sz w:val="22"/>
        </w:rPr>
        <w:t xml:space="preserve"> copy files into C:\Test folder but he cannot see the files in the folder.</w:t>
      </w:r>
      <w:r w:rsidR="00DE25CE">
        <w:rPr>
          <w:rFonts w:ascii="Arial" w:hAnsi="Arial" w:cs="Arial"/>
          <w:sz w:val="22"/>
        </w:rPr>
        <w:tab/>
        <w:t xml:space="preserve"> Which of the following permissions will allow him to see the files in the folder? (Assume that only permissions for his user account are assigned at the folder level and choose all that apply)</w:t>
      </w:r>
    </w:p>
    <w:p w14:paraId="2E450C88" w14:textId="77777777" w:rsidR="00DE25CE" w:rsidRDefault="00DE25CE">
      <w:pPr>
        <w:jc w:val="both"/>
        <w:rPr>
          <w:rFonts w:ascii="Arial" w:hAnsi="Arial" w:cs="Arial"/>
          <w:sz w:val="22"/>
        </w:rPr>
      </w:pPr>
    </w:p>
    <w:p w14:paraId="29FE8710" w14:textId="77777777" w:rsidR="00DE25CE" w:rsidRPr="00A03644" w:rsidRDefault="00DE25CE">
      <w:pPr>
        <w:numPr>
          <w:ilvl w:val="0"/>
          <w:numId w:val="7"/>
        </w:numPr>
        <w:jc w:val="both"/>
        <w:rPr>
          <w:rFonts w:ascii="Arial" w:hAnsi="Arial" w:cs="Arial"/>
          <w:color w:val="FF0000"/>
          <w:sz w:val="22"/>
        </w:rPr>
      </w:pPr>
      <w:r w:rsidRPr="00A03644">
        <w:rPr>
          <w:rFonts w:ascii="Arial" w:hAnsi="Arial" w:cs="Arial"/>
          <w:color w:val="FF0000"/>
          <w:sz w:val="22"/>
        </w:rPr>
        <w:t>Allow List Folder Contents</w:t>
      </w:r>
    </w:p>
    <w:p w14:paraId="2490397F" w14:textId="77777777" w:rsidR="00DE25CE" w:rsidRPr="005F3BFF" w:rsidRDefault="00DE25CE">
      <w:pPr>
        <w:numPr>
          <w:ilvl w:val="0"/>
          <w:numId w:val="7"/>
        </w:numPr>
        <w:jc w:val="both"/>
        <w:rPr>
          <w:rFonts w:ascii="Arial" w:hAnsi="Arial" w:cs="Arial"/>
          <w:color w:val="FF0000"/>
          <w:sz w:val="22"/>
        </w:rPr>
      </w:pPr>
      <w:r w:rsidRPr="005F3BFF">
        <w:rPr>
          <w:rFonts w:ascii="Arial" w:hAnsi="Arial" w:cs="Arial"/>
          <w:color w:val="FF0000"/>
          <w:sz w:val="22"/>
        </w:rPr>
        <w:t>Allow Read</w:t>
      </w:r>
    </w:p>
    <w:p w14:paraId="4BFA77F4" w14:textId="77777777" w:rsidR="00DE25CE" w:rsidRPr="005F3BFF" w:rsidRDefault="00DE25CE">
      <w:pPr>
        <w:numPr>
          <w:ilvl w:val="0"/>
          <w:numId w:val="7"/>
        </w:numPr>
        <w:jc w:val="both"/>
        <w:rPr>
          <w:rFonts w:ascii="Arial" w:hAnsi="Arial" w:cs="Arial"/>
          <w:color w:val="FF0000"/>
          <w:sz w:val="22"/>
        </w:rPr>
      </w:pPr>
      <w:r w:rsidRPr="005F3BFF">
        <w:rPr>
          <w:rFonts w:ascii="Arial" w:hAnsi="Arial" w:cs="Arial"/>
          <w:color w:val="FF0000"/>
          <w:sz w:val="22"/>
        </w:rPr>
        <w:t>Allow Read and Execute</w:t>
      </w:r>
    </w:p>
    <w:p w14:paraId="62D8BC08" w14:textId="77777777" w:rsidR="00DE25CE" w:rsidRPr="005F3BFF" w:rsidRDefault="00DE25CE">
      <w:pPr>
        <w:numPr>
          <w:ilvl w:val="0"/>
          <w:numId w:val="7"/>
        </w:numPr>
        <w:jc w:val="both"/>
        <w:rPr>
          <w:rFonts w:ascii="Arial" w:hAnsi="Arial" w:cs="Arial"/>
          <w:color w:val="FF0000"/>
          <w:sz w:val="22"/>
        </w:rPr>
      </w:pPr>
      <w:r w:rsidRPr="005F3BFF">
        <w:rPr>
          <w:rFonts w:ascii="Arial" w:hAnsi="Arial" w:cs="Arial"/>
          <w:color w:val="FF0000"/>
          <w:sz w:val="22"/>
        </w:rPr>
        <w:lastRenderedPageBreak/>
        <w:t>Allow Modify</w:t>
      </w:r>
    </w:p>
    <w:p w14:paraId="39C995D4" w14:textId="7E2C2DDF" w:rsidR="009006CA" w:rsidRPr="00A03644" w:rsidRDefault="00DE25CE" w:rsidP="00A03644">
      <w:pPr>
        <w:numPr>
          <w:ilvl w:val="0"/>
          <w:numId w:val="7"/>
        </w:numPr>
        <w:jc w:val="both"/>
        <w:rPr>
          <w:rFonts w:ascii="Arial" w:hAnsi="Arial" w:cs="Arial"/>
          <w:sz w:val="22"/>
        </w:rPr>
      </w:pPr>
      <w:r>
        <w:rPr>
          <w:rFonts w:ascii="Arial" w:hAnsi="Arial" w:cs="Arial"/>
          <w:sz w:val="22"/>
        </w:rPr>
        <w:t>Deny Read and Execute</w:t>
      </w:r>
    </w:p>
    <w:p w14:paraId="4E4A26B7" w14:textId="77777777" w:rsidR="00870D7C" w:rsidRDefault="00870D7C" w:rsidP="008029A9">
      <w:pPr>
        <w:pStyle w:val="BodyText2"/>
        <w:numPr>
          <w:ilvl w:val="0"/>
          <w:numId w:val="13"/>
        </w:numPr>
        <w:ind w:left="360"/>
        <w:rPr>
          <w:b w:val="0"/>
          <w:bCs w:val="0"/>
        </w:rPr>
      </w:pPr>
      <w:r>
        <w:rPr>
          <w:b w:val="0"/>
          <w:bCs w:val="0"/>
        </w:rPr>
        <w:t xml:space="preserve">What </w:t>
      </w:r>
      <w:r w:rsidR="00A416EC">
        <w:rPr>
          <w:b w:val="0"/>
          <w:bCs w:val="0"/>
        </w:rPr>
        <w:t>is the default share permissions</w:t>
      </w:r>
      <w:r>
        <w:rPr>
          <w:b w:val="0"/>
          <w:bCs w:val="0"/>
        </w:rPr>
        <w:t xml:space="preserve"> when a shared folder is created?</w:t>
      </w:r>
    </w:p>
    <w:p w14:paraId="1BF7BD64" w14:textId="77777777" w:rsidR="009006CA" w:rsidRDefault="009006CA">
      <w:pPr>
        <w:pStyle w:val="BodyText2"/>
      </w:pPr>
    </w:p>
    <w:tbl>
      <w:tblPr>
        <w:tblStyle w:val="TableGrid"/>
        <w:tblW w:w="0" w:type="auto"/>
        <w:tblInd w:w="421" w:type="dxa"/>
        <w:tblLook w:val="04A0" w:firstRow="1" w:lastRow="0" w:firstColumn="1" w:lastColumn="0" w:noHBand="0" w:noVBand="1"/>
      </w:tblPr>
      <w:tblGrid>
        <w:gridCol w:w="8106"/>
      </w:tblGrid>
      <w:tr w:rsidR="00A1233B" w14:paraId="6F882A49" w14:textId="77777777" w:rsidTr="00B900ED">
        <w:trPr>
          <w:trHeight w:val="504"/>
        </w:trPr>
        <w:tc>
          <w:tcPr>
            <w:tcW w:w="8106" w:type="dxa"/>
          </w:tcPr>
          <w:p w14:paraId="73B26CCE" w14:textId="766F891B" w:rsidR="00A1233B" w:rsidRPr="003A254A" w:rsidRDefault="00A03644" w:rsidP="00A1233B">
            <w:pPr>
              <w:rPr>
                <w:color w:val="FF0000"/>
              </w:rPr>
            </w:pPr>
            <w:r w:rsidRPr="003A254A">
              <w:rPr>
                <w:color w:val="FF0000"/>
              </w:rPr>
              <w:t xml:space="preserve">The default permission </w:t>
            </w:r>
            <w:r w:rsidR="003A254A" w:rsidRPr="003A254A">
              <w:rPr>
                <w:color w:val="FF0000"/>
              </w:rPr>
              <w:t xml:space="preserve">when a shared folder is created </w:t>
            </w:r>
            <w:r w:rsidRPr="003A254A">
              <w:rPr>
                <w:color w:val="FF0000"/>
              </w:rPr>
              <w:t>is allow read</w:t>
            </w:r>
            <w:r w:rsidR="003A254A" w:rsidRPr="003A254A">
              <w:rPr>
                <w:color w:val="FF0000"/>
              </w:rPr>
              <w:t>.</w:t>
            </w:r>
          </w:p>
          <w:p w14:paraId="1E72E86B" w14:textId="77777777" w:rsidR="00A1233B" w:rsidRDefault="00A1233B" w:rsidP="00A1233B"/>
          <w:p w14:paraId="111497ED" w14:textId="77777777" w:rsidR="00A1233B" w:rsidRDefault="00A1233B" w:rsidP="00A1233B"/>
          <w:p w14:paraId="699041E8" w14:textId="77777777" w:rsidR="00A1233B" w:rsidRDefault="00A1233B" w:rsidP="00A1233B"/>
          <w:p w14:paraId="73F1424B" w14:textId="77777777" w:rsidR="00A1233B" w:rsidRDefault="00A1233B" w:rsidP="00A1233B"/>
          <w:p w14:paraId="6F047540" w14:textId="77777777" w:rsidR="00A1233B" w:rsidRDefault="00A1233B" w:rsidP="00A1233B"/>
          <w:p w14:paraId="27D69E6B" w14:textId="09893009" w:rsidR="00A1233B" w:rsidRDefault="00A1233B" w:rsidP="00A1233B"/>
        </w:tc>
      </w:tr>
    </w:tbl>
    <w:p w14:paraId="070FCB3B" w14:textId="77777777" w:rsidR="00A1233B" w:rsidRDefault="00A1233B" w:rsidP="00A1233B"/>
    <w:p w14:paraId="65E4AB33" w14:textId="0A29707C" w:rsidR="00DE25CE" w:rsidRDefault="008029A9" w:rsidP="00870D7C">
      <w:pPr>
        <w:pStyle w:val="BodyText2"/>
        <w:ind w:left="360" w:hanging="360"/>
        <w:rPr>
          <w:b w:val="0"/>
          <w:bCs w:val="0"/>
        </w:rPr>
      </w:pPr>
      <w:r>
        <w:rPr>
          <w:b w:val="0"/>
          <w:bCs w:val="0"/>
        </w:rPr>
        <w:t>6</w:t>
      </w:r>
      <w:r w:rsidR="00DE25CE">
        <w:rPr>
          <w:b w:val="0"/>
          <w:bCs w:val="0"/>
        </w:rPr>
        <w:t xml:space="preserve">.  </w:t>
      </w:r>
      <w:r w:rsidR="00DE25CE">
        <w:rPr>
          <w:b w:val="0"/>
          <w:bCs w:val="0"/>
        </w:rPr>
        <w:tab/>
        <w:t>Id</w:t>
      </w:r>
      <w:r w:rsidR="004767E2">
        <w:rPr>
          <w:b w:val="0"/>
          <w:bCs w:val="0"/>
        </w:rPr>
        <w:t>entify which of the following are true regarding</w:t>
      </w:r>
      <w:r w:rsidR="00DE25CE">
        <w:rPr>
          <w:b w:val="0"/>
          <w:bCs w:val="0"/>
        </w:rPr>
        <w:t xml:space="preserve"> share</w:t>
      </w:r>
      <w:r w:rsidR="00622F58">
        <w:rPr>
          <w:b w:val="0"/>
          <w:bCs w:val="0"/>
        </w:rPr>
        <w:t>d</w:t>
      </w:r>
      <w:r w:rsidR="00DE25CE">
        <w:rPr>
          <w:b w:val="0"/>
          <w:bCs w:val="0"/>
        </w:rPr>
        <w:t xml:space="preserve"> folder:</w:t>
      </w:r>
      <w:r w:rsidR="00DE25CE">
        <w:rPr>
          <w:b w:val="0"/>
          <w:bCs w:val="0"/>
        </w:rPr>
        <w:tab/>
      </w:r>
    </w:p>
    <w:p w14:paraId="1088C202" w14:textId="77777777" w:rsidR="00DE25CE" w:rsidRDefault="00DE25CE">
      <w:pPr>
        <w:pStyle w:val="BodyText2"/>
      </w:pPr>
    </w:p>
    <w:p w14:paraId="69879194" w14:textId="77777777" w:rsidR="00DE25CE" w:rsidRPr="00B14176" w:rsidRDefault="00DE25CE" w:rsidP="00A411AD">
      <w:pPr>
        <w:pStyle w:val="BodyText2"/>
        <w:numPr>
          <w:ilvl w:val="0"/>
          <w:numId w:val="4"/>
        </w:numPr>
        <w:tabs>
          <w:tab w:val="clear" w:pos="1440"/>
        </w:tabs>
        <w:ind w:left="1134" w:hanging="425"/>
        <w:rPr>
          <w:b w:val="0"/>
          <w:bCs w:val="0"/>
          <w:color w:val="FF0000"/>
        </w:rPr>
      </w:pPr>
      <w:r w:rsidRPr="00B14176">
        <w:rPr>
          <w:b w:val="0"/>
          <w:bCs w:val="0"/>
          <w:color w:val="FF0000"/>
        </w:rPr>
        <w:t>A shared folder can be accessed by multiple users over the network</w:t>
      </w:r>
    </w:p>
    <w:p w14:paraId="10E8C637" w14:textId="05EEE422" w:rsidR="00DE25CE" w:rsidRPr="003A254A" w:rsidRDefault="0030309B" w:rsidP="00A411AD">
      <w:pPr>
        <w:pStyle w:val="BodyText2"/>
        <w:numPr>
          <w:ilvl w:val="0"/>
          <w:numId w:val="4"/>
        </w:numPr>
        <w:tabs>
          <w:tab w:val="clear" w:pos="1440"/>
        </w:tabs>
        <w:ind w:left="1134" w:hanging="425"/>
        <w:rPr>
          <w:b w:val="0"/>
          <w:bCs w:val="0"/>
          <w:color w:val="FF0000"/>
        </w:rPr>
      </w:pPr>
      <w:r w:rsidRPr="003A254A">
        <w:rPr>
          <w:b w:val="0"/>
          <w:bCs w:val="0"/>
          <w:color w:val="FF0000"/>
        </w:rPr>
        <w:t xml:space="preserve">When </w:t>
      </w:r>
      <w:r w:rsidR="00DE25CE" w:rsidRPr="003A254A">
        <w:rPr>
          <w:b w:val="0"/>
          <w:bCs w:val="0"/>
          <w:color w:val="FF0000"/>
        </w:rPr>
        <w:t xml:space="preserve">a folder </w:t>
      </w:r>
      <w:r w:rsidRPr="003A254A">
        <w:rPr>
          <w:b w:val="0"/>
          <w:bCs w:val="0"/>
          <w:color w:val="FF0000"/>
        </w:rPr>
        <w:t xml:space="preserve">shared, its </w:t>
      </w:r>
      <w:r w:rsidR="00DE25CE" w:rsidRPr="003A254A">
        <w:rPr>
          <w:b w:val="0"/>
          <w:bCs w:val="0"/>
          <w:color w:val="FF0000"/>
        </w:rPr>
        <w:t>files and subfolders</w:t>
      </w:r>
      <w:r w:rsidRPr="003A254A">
        <w:rPr>
          <w:b w:val="0"/>
          <w:bCs w:val="0"/>
          <w:color w:val="FF0000"/>
        </w:rPr>
        <w:t xml:space="preserve"> are shared as well</w:t>
      </w:r>
      <w:r w:rsidR="00DE25CE" w:rsidRPr="003A254A">
        <w:rPr>
          <w:b w:val="0"/>
          <w:bCs w:val="0"/>
          <w:color w:val="FF0000"/>
        </w:rPr>
        <w:t>.</w:t>
      </w:r>
    </w:p>
    <w:p w14:paraId="4D08F197" w14:textId="77777777" w:rsidR="00DE25CE" w:rsidRDefault="00DE25CE" w:rsidP="00A411AD">
      <w:pPr>
        <w:pStyle w:val="BodyText2"/>
        <w:numPr>
          <w:ilvl w:val="0"/>
          <w:numId w:val="4"/>
        </w:numPr>
        <w:tabs>
          <w:tab w:val="clear" w:pos="1440"/>
        </w:tabs>
        <w:ind w:left="1134" w:hanging="414"/>
        <w:rPr>
          <w:b w:val="0"/>
          <w:bCs w:val="0"/>
        </w:rPr>
      </w:pPr>
      <w:r>
        <w:rPr>
          <w:b w:val="0"/>
          <w:bCs w:val="0"/>
        </w:rPr>
        <w:t>When you share a folder, by default all users in the Everyone group are assigned the Full Control permission</w:t>
      </w:r>
    </w:p>
    <w:p w14:paraId="6B28FDE0" w14:textId="77777777" w:rsidR="00DE25CE" w:rsidRDefault="00DE25CE" w:rsidP="00A411AD">
      <w:pPr>
        <w:pStyle w:val="BodyText2"/>
        <w:numPr>
          <w:ilvl w:val="0"/>
          <w:numId w:val="4"/>
        </w:numPr>
        <w:tabs>
          <w:tab w:val="clear" w:pos="1440"/>
        </w:tabs>
        <w:ind w:left="1134" w:hanging="425"/>
        <w:rPr>
          <w:b w:val="0"/>
          <w:bCs w:val="0"/>
        </w:rPr>
      </w:pPr>
      <w:r>
        <w:rPr>
          <w:b w:val="0"/>
          <w:bCs w:val="0"/>
        </w:rPr>
        <w:t>When you move a shared folder to anoth</w:t>
      </w:r>
      <w:r w:rsidR="00622F58">
        <w:rPr>
          <w:b w:val="0"/>
          <w:bCs w:val="0"/>
        </w:rPr>
        <w:t>er location, the shared property</w:t>
      </w:r>
      <w:r>
        <w:rPr>
          <w:b w:val="0"/>
          <w:bCs w:val="0"/>
        </w:rPr>
        <w:t xml:space="preserve"> of the folder is maintained.</w:t>
      </w:r>
    </w:p>
    <w:p w14:paraId="7BF08705" w14:textId="77777777" w:rsidR="006815CC" w:rsidRDefault="006815CC" w:rsidP="00870D7C">
      <w:pPr>
        <w:pStyle w:val="BodyText2"/>
        <w:ind w:left="360" w:hanging="360"/>
        <w:jc w:val="both"/>
        <w:rPr>
          <w:b w:val="0"/>
          <w:bCs w:val="0"/>
        </w:rPr>
      </w:pPr>
    </w:p>
    <w:p w14:paraId="17F2E055" w14:textId="5E3A4185" w:rsidR="00DE25CE" w:rsidRDefault="008029A9" w:rsidP="00870D7C">
      <w:pPr>
        <w:pStyle w:val="BodyText2"/>
        <w:ind w:left="360" w:hanging="360"/>
        <w:jc w:val="both"/>
        <w:rPr>
          <w:b w:val="0"/>
          <w:bCs w:val="0"/>
        </w:rPr>
      </w:pPr>
      <w:r>
        <w:rPr>
          <w:b w:val="0"/>
          <w:bCs w:val="0"/>
        </w:rPr>
        <w:t>7</w:t>
      </w:r>
      <w:r w:rsidR="00870D7C">
        <w:rPr>
          <w:b w:val="0"/>
          <w:bCs w:val="0"/>
        </w:rPr>
        <w:t xml:space="preserve">. </w:t>
      </w:r>
      <w:r w:rsidR="00DE25CE">
        <w:rPr>
          <w:b w:val="0"/>
          <w:bCs w:val="0"/>
        </w:rPr>
        <w:t>Lily keeps getting “Access Denied” error message when she tried to access C:\Document\test.xls file on her local computer.   You check that permissions on the folder and found that Lily has been explicitly allowed Modify permissions to the file. Which of the following is a possible reason for the error message she is receiving?</w:t>
      </w:r>
    </w:p>
    <w:p w14:paraId="5B94CBA2" w14:textId="77777777" w:rsidR="00DE25CE" w:rsidRDefault="00DE25CE">
      <w:pPr>
        <w:pStyle w:val="BodyText2"/>
        <w:rPr>
          <w:b w:val="0"/>
          <w:bCs w:val="0"/>
        </w:rPr>
      </w:pPr>
    </w:p>
    <w:p w14:paraId="7654ECE0" w14:textId="77777777" w:rsidR="00DE25CE" w:rsidRDefault="00DE25CE">
      <w:pPr>
        <w:pStyle w:val="BodyText2"/>
        <w:numPr>
          <w:ilvl w:val="0"/>
          <w:numId w:val="5"/>
        </w:numPr>
        <w:rPr>
          <w:b w:val="0"/>
          <w:bCs w:val="0"/>
        </w:rPr>
      </w:pPr>
      <w:r>
        <w:rPr>
          <w:b w:val="0"/>
          <w:bCs w:val="0"/>
        </w:rPr>
        <w:t>You must propagate the permissions on C:\Document\test.xls to child objects.</w:t>
      </w:r>
    </w:p>
    <w:p w14:paraId="33104436" w14:textId="77777777" w:rsidR="00DE25CE" w:rsidRDefault="00DE25CE">
      <w:pPr>
        <w:pStyle w:val="BodyText2"/>
        <w:numPr>
          <w:ilvl w:val="0"/>
          <w:numId w:val="5"/>
        </w:numPr>
        <w:rPr>
          <w:b w:val="0"/>
          <w:bCs w:val="0"/>
        </w:rPr>
      </w:pPr>
      <w:r>
        <w:rPr>
          <w:b w:val="0"/>
          <w:bCs w:val="0"/>
        </w:rPr>
        <w:t xml:space="preserve">You must </w:t>
      </w:r>
      <w:r w:rsidR="00A31CB6">
        <w:rPr>
          <w:b w:val="0"/>
          <w:bCs w:val="0"/>
        </w:rPr>
        <w:t xml:space="preserve">enable permissions inheritance </w:t>
      </w:r>
      <w:proofErr w:type="gramStart"/>
      <w:r w:rsidR="00A31CB6">
        <w:rPr>
          <w:b w:val="0"/>
          <w:bCs w:val="0"/>
        </w:rPr>
        <w:t>i</w:t>
      </w:r>
      <w:r>
        <w:rPr>
          <w:b w:val="0"/>
          <w:bCs w:val="0"/>
        </w:rPr>
        <w:t>n order for</w:t>
      </w:r>
      <w:proofErr w:type="gramEnd"/>
      <w:r>
        <w:rPr>
          <w:b w:val="0"/>
          <w:bCs w:val="0"/>
        </w:rPr>
        <w:t xml:space="preserve"> the permissions to take effect.</w:t>
      </w:r>
    </w:p>
    <w:p w14:paraId="1215A8C2" w14:textId="77777777" w:rsidR="00DE25CE" w:rsidRDefault="00DE25CE">
      <w:pPr>
        <w:pStyle w:val="BodyText2"/>
        <w:numPr>
          <w:ilvl w:val="0"/>
          <w:numId w:val="5"/>
        </w:numPr>
        <w:rPr>
          <w:b w:val="0"/>
          <w:bCs w:val="0"/>
        </w:rPr>
      </w:pPr>
      <w:r>
        <w:rPr>
          <w:b w:val="0"/>
          <w:bCs w:val="0"/>
        </w:rPr>
        <w:t>You must disable permissions inheri</w:t>
      </w:r>
      <w:r w:rsidR="00A31CB6">
        <w:rPr>
          <w:b w:val="0"/>
          <w:bCs w:val="0"/>
        </w:rPr>
        <w:t xml:space="preserve">tance </w:t>
      </w:r>
      <w:proofErr w:type="gramStart"/>
      <w:r w:rsidR="00A31CB6">
        <w:rPr>
          <w:b w:val="0"/>
          <w:bCs w:val="0"/>
        </w:rPr>
        <w:t>i</w:t>
      </w:r>
      <w:r>
        <w:rPr>
          <w:b w:val="0"/>
          <w:bCs w:val="0"/>
        </w:rPr>
        <w:t>n order for</w:t>
      </w:r>
      <w:proofErr w:type="gramEnd"/>
      <w:r>
        <w:rPr>
          <w:b w:val="0"/>
          <w:bCs w:val="0"/>
        </w:rPr>
        <w:t xml:space="preserve"> the permissions to take effect.</w:t>
      </w:r>
    </w:p>
    <w:p w14:paraId="63F7C57C" w14:textId="77777777" w:rsidR="00DE25CE" w:rsidRPr="00DC3C18" w:rsidRDefault="00DE25CE">
      <w:pPr>
        <w:pStyle w:val="BodyText2"/>
        <w:numPr>
          <w:ilvl w:val="0"/>
          <w:numId w:val="5"/>
        </w:numPr>
        <w:rPr>
          <w:b w:val="0"/>
          <w:bCs w:val="0"/>
          <w:color w:val="FF0000"/>
        </w:rPr>
      </w:pPr>
      <w:r w:rsidRPr="00DC3C18">
        <w:rPr>
          <w:b w:val="0"/>
          <w:bCs w:val="0"/>
          <w:color w:val="FF0000"/>
        </w:rPr>
        <w:t>Lily’s user account is a member of a group that has been denied READ permissions on the file.</w:t>
      </w:r>
    </w:p>
    <w:p w14:paraId="336009ED" w14:textId="77777777" w:rsidR="00DE25CE" w:rsidRDefault="00DE25CE">
      <w:pPr>
        <w:pStyle w:val="BodyText2"/>
        <w:numPr>
          <w:ilvl w:val="0"/>
          <w:numId w:val="5"/>
        </w:numPr>
        <w:rPr>
          <w:b w:val="0"/>
          <w:bCs w:val="0"/>
        </w:rPr>
      </w:pPr>
      <w:r>
        <w:rPr>
          <w:b w:val="0"/>
          <w:bCs w:val="0"/>
        </w:rPr>
        <w:t>None of the above.</w:t>
      </w:r>
    </w:p>
    <w:p w14:paraId="0669A7D0" w14:textId="77777777" w:rsidR="00DE25CE" w:rsidRDefault="00DE25CE">
      <w:pPr>
        <w:pStyle w:val="BodyText2"/>
        <w:rPr>
          <w:b w:val="0"/>
          <w:bCs w:val="0"/>
        </w:rPr>
      </w:pPr>
    </w:p>
    <w:p w14:paraId="6CFEEE2A" w14:textId="77777777" w:rsidR="00C10568" w:rsidRDefault="00C10568" w:rsidP="00C10568">
      <w:pPr>
        <w:pStyle w:val="BodyText2"/>
        <w:ind w:left="284" w:hanging="284"/>
        <w:jc w:val="both"/>
        <w:rPr>
          <w:b w:val="0"/>
          <w:bCs w:val="0"/>
        </w:rPr>
      </w:pPr>
      <w:r>
        <w:rPr>
          <w:b w:val="0"/>
          <w:bCs w:val="0"/>
        </w:rPr>
        <w:t>8.</w:t>
      </w:r>
      <w:r>
        <w:rPr>
          <w:b w:val="0"/>
          <w:bCs w:val="0"/>
        </w:rPr>
        <w:tab/>
      </w:r>
      <w:r w:rsidR="00DE25CE" w:rsidRPr="00C10568">
        <w:rPr>
          <w:b w:val="0"/>
          <w:bCs w:val="0"/>
        </w:rPr>
        <w:t>There is a shared folder called Marketing on Server1. The Marketing shared folder maps</w:t>
      </w:r>
    </w:p>
    <w:p w14:paraId="67CCAB22" w14:textId="008442AF" w:rsidR="00C10568" w:rsidRDefault="00DE25CE" w:rsidP="00C10568">
      <w:pPr>
        <w:pStyle w:val="BodyText2"/>
        <w:ind w:left="284"/>
        <w:jc w:val="both"/>
        <w:rPr>
          <w:b w:val="0"/>
          <w:bCs w:val="0"/>
        </w:rPr>
      </w:pPr>
      <w:r w:rsidRPr="00C10568">
        <w:rPr>
          <w:b w:val="0"/>
          <w:bCs w:val="0"/>
        </w:rPr>
        <w:t>to the D:\Marketing\Documents local folder on Server1.</w:t>
      </w:r>
    </w:p>
    <w:p w14:paraId="4A5F2BFF" w14:textId="77777777" w:rsidR="00C10568" w:rsidRDefault="00C10568" w:rsidP="00C10568">
      <w:pPr>
        <w:pStyle w:val="BodyText2"/>
        <w:ind w:left="720" w:hanging="720"/>
        <w:jc w:val="both"/>
        <w:rPr>
          <w:b w:val="0"/>
          <w:bCs w:val="0"/>
        </w:rPr>
      </w:pPr>
    </w:p>
    <w:p w14:paraId="21FF3398" w14:textId="0AB70150" w:rsidR="00C10568" w:rsidRDefault="004B2BE6" w:rsidP="00C10568">
      <w:pPr>
        <w:pStyle w:val="BodyText2"/>
        <w:ind w:left="284"/>
        <w:jc w:val="both"/>
        <w:rPr>
          <w:b w:val="0"/>
          <w:bCs w:val="0"/>
        </w:rPr>
      </w:pPr>
      <w:r>
        <w:rPr>
          <w:b w:val="0"/>
          <w:bCs w:val="0"/>
        </w:rPr>
        <w:t>The share</w:t>
      </w:r>
      <w:r w:rsidR="00DE25CE">
        <w:rPr>
          <w:b w:val="0"/>
          <w:bCs w:val="0"/>
        </w:rPr>
        <w:t xml:space="preserve"> permissions for the Marketing share are set to READ for all users. You have</w:t>
      </w:r>
      <w:r w:rsidR="00187015">
        <w:rPr>
          <w:b w:val="0"/>
          <w:bCs w:val="0"/>
        </w:rPr>
        <w:t xml:space="preserve"> </w:t>
      </w:r>
      <w:r w:rsidR="00DE25CE">
        <w:rPr>
          <w:b w:val="0"/>
          <w:bCs w:val="0"/>
        </w:rPr>
        <w:t xml:space="preserve">allowed Modify NTFS permissions on the shared folder for members of the Marketing group and no other permissions have been set.  </w:t>
      </w:r>
    </w:p>
    <w:p w14:paraId="62F0528A" w14:textId="77777777" w:rsidR="00C10568" w:rsidRDefault="00C10568" w:rsidP="00C10568">
      <w:pPr>
        <w:pStyle w:val="BodyText2"/>
        <w:ind w:left="720"/>
        <w:jc w:val="both"/>
        <w:rPr>
          <w:b w:val="0"/>
          <w:bCs w:val="0"/>
        </w:rPr>
      </w:pPr>
    </w:p>
    <w:p w14:paraId="4D1C99AB" w14:textId="77777777" w:rsidR="00A97C44" w:rsidRDefault="00A97C44" w:rsidP="00C10568">
      <w:pPr>
        <w:pStyle w:val="BodyText2"/>
        <w:ind w:left="284"/>
        <w:jc w:val="both"/>
        <w:rPr>
          <w:b w:val="0"/>
          <w:bCs w:val="0"/>
        </w:rPr>
      </w:pPr>
      <w:r>
        <w:rPr>
          <w:b w:val="0"/>
          <w:bCs w:val="0"/>
        </w:rPr>
        <w:t>(a)</w:t>
      </w:r>
      <w:r>
        <w:rPr>
          <w:b w:val="0"/>
          <w:bCs w:val="0"/>
        </w:rPr>
        <w:tab/>
      </w:r>
      <w:r w:rsidR="00DE25CE">
        <w:rPr>
          <w:b w:val="0"/>
          <w:bCs w:val="0"/>
        </w:rPr>
        <w:t xml:space="preserve">Jeffrey, a member of only Marketing group </w:t>
      </w:r>
      <w:r w:rsidR="00DE25CE" w:rsidRPr="003E2387">
        <w:rPr>
          <w:bCs w:val="0"/>
        </w:rPr>
        <w:t>logs on locally</w:t>
      </w:r>
      <w:r w:rsidR="003E2387">
        <w:rPr>
          <w:b w:val="0"/>
          <w:bCs w:val="0"/>
        </w:rPr>
        <w:t xml:space="preserve"> to Server1. </w:t>
      </w:r>
      <w:r w:rsidR="00DE25CE">
        <w:rPr>
          <w:b w:val="0"/>
          <w:bCs w:val="0"/>
        </w:rPr>
        <w:t>What effective</w:t>
      </w:r>
    </w:p>
    <w:p w14:paraId="70DD833E" w14:textId="7461202F" w:rsidR="00DE25CE" w:rsidRDefault="00DE25CE" w:rsidP="00A97C44">
      <w:pPr>
        <w:pStyle w:val="BodyText2"/>
        <w:ind w:left="284" w:firstLine="436"/>
        <w:jc w:val="both"/>
        <w:rPr>
          <w:b w:val="0"/>
          <w:bCs w:val="0"/>
        </w:rPr>
      </w:pPr>
      <w:r>
        <w:rPr>
          <w:b w:val="0"/>
          <w:bCs w:val="0"/>
        </w:rPr>
        <w:t>permissions will he have on the files stored in D:\Marketing\Documents?</w:t>
      </w:r>
    </w:p>
    <w:p w14:paraId="7D00D5F5" w14:textId="77777777" w:rsidR="00DE25CE" w:rsidRDefault="00DE25CE">
      <w:pPr>
        <w:pStyle w:val="BodyText2"/>
        <w:rPr>
          <w:b w:val="0"/>
          <w:bCs w:val="0"/>
        </w:rPr>
      </w:pPr>
    </w:p>
    <w:p w14:paraId="241D22B3" w14:textId="77777777" w:rsidR="00DE25CE" w:rsidRPr="00FA71D9" w:rsidRDefault="00DE25CE" w:rsidP="00911D95">
      <w:pPr>
        <w:pStyle w:val="BodyText2"/>
        <w:numPr>
          <w:ilvl w:val="1"/>
          <w:numId w:val="10"/>
        </w:numPr>
        <w:ind w:left="1080"/>
        <w:rPr>
          <w:b w:val="0"/>
          <w:bCs w:val="0"/>
          <w:color w:val="FF0000"/>
        </w:rPr>
      </w:pPr>
      <w:r w:rsidRPr="00FA71D9">
        <w:rPr>
          <w:b w:val="0"/>
          <w:bCs w:val="0"/>
          <w:color w:val="FF0000"/>
        </w:rPr>
        <w:t>MODIFY</w:t>
      </w:r>
    </w:p>
    <w:p w14:paraId="0CC8E8E6" w14:textId="77777777" w:rsidR="00DE25CE" w:rsidRPr="00FA71D9" w:rsidRDefault="00DE25CE" w:rsidP="00911D95">
      <w:pPr>
        <w:pStyle w:val="BodyText2"/>
        <w:numPr>
          <w:ilvl w:val="1"/>
          <w:numId w:val="10"/>
        </w:numPr>
        <w:ind w:left="1080"/>
        <w:rPr>
          <w:b w:val="0"/>
          <w:bCs w:val="0"/>
        </w:rPr>
      </w:pPr>
      <w:r w:rsidRPr="00FA71D9">
        <w:rPr>
          <w:b w:val="0"/>
          <w:bCs w:val="0"/>
        </w:rPr>
        <w:t>READ</w:t>
      </w:r>
    </w:p>
    <w:p w14:paraId="129B780E" w14:textId="77777777" w:rsidR="00DE25CE" w:rsidRDefault="00DE25CE" w:rsidP="00911D95">
      <w:pPr>
        <w:pStyle w:val="BodyText2"/>
        <w:numPr>
          <w:ilvl w:val="1"/>
          <w:numId w:val="10"/>
        </w:numPr>
        <w:ind w:left="1080"/>
        <w:rPr>
          <w:b w:val="0"/>
          <w:bCs w:val="0"/>
        </w:rPr>
      </w:pPr>
      <w:r>
        <w:rPr>
          <w:b w:val="0"/>
          <w:bCs w:val="0"/>
        </w:rPr>
        <w:t>FULL CONTROL</w:t>
      </w:r>
    </w:p>
    <w:p w14:paraId="715962E9" w14:textId="77777777" w:rsidR="00DE25CE" w:rsidRDefault="00DE25CE" w:rsidP="00911D95">
      <w:pPr>
        <w:pStyle w:val="BodyText2"/>
        <w:numPr>
          <w:ilvl w:val="1"/>
          <w:numId w:val="10"/>
        </w:numPr>
        <w:ind w:left="1080"/>
        <w:rPr>
          <w:b w:val="0"/>
          <w:bCs w:val="0"/>
        </w:rPr>
      </w:pPr>
      <w:r>
        <w:rPr>
          <w:b w:val="0"/>
          <w:bCs w:val="0"/>
        </w:rPr>
        <w:t>CHANGE</w:t>
      </w:r>
    </w:p>
    <w:p w14:paraId="0D347CD5" w14:textId="77777777" w:rsidR="00DE25CE" w:rsidRDefault="00DE25CE">
      <w:pPr>
        <w:pStyle w:val="BodyText2"/>
        <w:rPr>
          <w:b w:val="0"/>
          <w:bCs w:val="0"/>
        </w:rPr>
      </w:pPr>
    </w:p>
    <w:p w14:paraId="7EA56C9D" w14:textId="77777777" w:rsidR="00626A1C" w:rsidRDefault="00626A1C">
      <w:pPr>
        <w:suppressAutoHyphens w:val="0"/>
        <w:rPr>
          <w:rFonts w:ascii="Arial" w:hAnsi="Arial" w:cs="Arial"/>
          <w:sz w:val="22"/>
        </w:rPr>
      </w:pPr>
      <w:r>
        <w:rPr>
          <w:b/>
          <w:bCs/>
        </w:rPr>
        <w:br w:type="page"/>
      </w:r>
    </w:p>
    <w:p w14:paraId="240E0E61" w14:textId="13249CF0" w:rsidR="003E2387" w:rsidRDefault="00CB4CC0" w:rsidP="00B149B8">
      <w:pPr>
        <w:pStyle w:val="BodyText2"/>
        <w:ind w:left="720" w:hanging="436"/>
        <w:jc w:val="both"/>
        <w:rPr>
          <w:b w:val="0"/>
          <w:bCs w:val="0"/>
        </w:rPr>
      </w:pPr>
      <w:r>
        <w:rPr>
          <w:b w:val="0"/>
          <w:bCs w:val="0"/>
        </w:rPr>
        <w:lastRenderedPageBreak/>
        <w:t>(b)</w:t>
      </w:r>
      <w:r>
        <w:rPr>
          <w:b w:val="0"/>
          <w:bCs w:val="0"/>
        </w:rPr>
        <w:tab/>
      </w:r>
      <w:r w:rsidR="003E2387">
        <w:rPr>
          <w:b w:val="0"/>
          <w:bCs w:val="0"/>
        </w:rPr>
        <w:t xml:space="preserve">Jeffrey </w:t>
      </w:r>
      <w:r w:rsidR="003E2387" w:rsidRPr="003E2387">
        <w:rPr>
          <w:bCs w:val="0"/>
        </w:rPr>
        <w:t xml:space="preserve">logs on </w:t>
      </w:r>
      <w:r w:rsidR="003E2387">
        <w:rPr>
          <w:b w:val="0"/>
          <w:bCs w:val="0"/>
        </w:rPr>
        <w:t>to Server1 over the network using his notebook. What effective permissions will he have on the files stored in D:\Marketing\Documents?</w:t>
      </w:r>
    </w:p>
    <w:p w14:paraId="4A4A56E9" w14:textId="77777777" w:rsidR="00BD1220" w:rsidRPr="00FA71D9" w:rsidRDefault="00BD1220" w:rsidP="003E2387">
      <w:pPr>
        <w:pStyle w:val="BodyText2"/>
        <w:ind w:left="360"/>
        <w:jc w:val="both"/>
        <w:rPr>
          <w:b w:val="0"/>
          <w:bCs w:val="0"/>
        </w:rPr>
      </w:pPr>
    </w:p>
    <w:p w14:paraId="20F500EA" w14:textId="77777777" w:rsidR="003E2387" w:rsidRPr="00FA71D9" w:rsidRDefault="003E2387" w:rsidP="00911D95">
      <w:pPr>
        <w:pStyle w:val="BodyText2"/>
        <w:numPr>
          <w:ilvl w:val="0"/>
          <w:numId w:val="12"/>
        </w:numPr>
        <w:ind w:left="1080"/>
        <w:rPr>
          <w:b w:val="0"/>
          <w:bCs w:val="0"/>
        </w:rPr>
      </w:pPr>
      <w:r w:rsidRPr="00FA71D9">
        <w:rPr>
          <w:b w:val="0"/>
          <w:bCs w:val="0"/>
        </w:rPr>
        <w:t>MODIFY</w:t>
      </w:r>
    </w:p>
    <w:p w14:paraId="7230C36F" w14:textId="77777777" w:rsidR="003E2387" w:rsidRPr="00FA71D9" w:rsidRDefault="003E2387" w:rsidP="00911D95">
      <w:pPr>
        <w:pStyle w:val="BodyText2"/>
        <w:numPr>
          <w:ilvl w:val="0"/>
          <w:numId w:val="12"/>
        </w:numPr>
        <w:ind w:left="1080"/>
        <w:rPr>
          <w:b w:val="0"/>
          <w:bCs w:val="0"/>
          <w:color w:val="FF0000"/>
        </w:rPr>
      </w:pPr>
      <w:r w:rsidRPr="00FA71D9">
        <w:rPr>
          <w:b w:val="0"/>
          <w:bCs w:val="0"/>
          <w:color w:val="FF0000"/>
        </w:rPr>
        <w:t>READ</w:t>
      </w:r>
    </w:p>
    <w:p w14:paraId="53C65C87" w14:textId="77777777" w:rsidR="003E2387" w:rsidRDefault="003E2387" w:rsidP="00911D95">
      <w:pPr>
        <w:pStyle w:val="BodyText2"/>
        <w:numPr>
          <w:ilvl w:val="0"/>
          <w:numId w:val="12"/>
        </w:numPr>
        <w:ind w:left="1080"/>
        <w:rPr>
          <w:b w:val="0"/>
          <w:bCs w:val="0"/>
        </w:rPr>
      </w:pPr>
      <w:r>
        <w:rPr>
          <w:b w:val="0"/>
          <w:bCs w:val="0"/>
        </w:rPr>
        <w:t>FULL CONTROL</w:t>
      </w:r>
    </w:p>
    <w:p w14:paraId="7BD893C3" w14:textId="77777777" w:rsidR="003E2387" w:rsidRDefault="003E2387" w:rsidP="00911D95">
      <w:pPr>
        <w:pStyle w:val="BodyText2"/>
        <w:numPr>
          <w:ilvl w:val="0"/>
          <w:numId w:val="12"/>
        </w:numPr>
        <w:ind w:left="1080"/>
        <w:rPr>
          <w:b w:val="0"/>
          <w:bCs w:val="0"/>
        </w:rPr>
      </w:pPr>
      <w:r>
        <w:rPr>
          <w:b w:val="0"/>
          <w:bCs w:val="0"/>
        </w:rPr>
        <w:t>CHANGE</w:t>
      </w:r>
    </w:p>
    <w:p w14:paraId="781149F9" w14:textId="77777777" w:rsidR="00C33B48" w:rsidRDefault="008029A9" w:rsidP="00C33B48">
      <w:pPr>
        <w:spacing w:before="280" w:after="280"/>
        <w:ind w:left="360" w:hanging="360"/>
        <w:rPr>
          <w:rFonts w:ascii="Arial" w:hAnsi="Arial" w:cs="Arial"/>
          <w:sz w:val="22"/>
        </w:rPr>
      </w:pPr>
      <w:r>
        <w:rPr>
          <w:rFonts w:ascii="Arial" w:hAnsi="Arial" w:cs="Arial"/>
          <w:sz w:val="22"/>
        </w:rPr>
        <w:t>9</w:t>
      </w:r>
      <w:r w:rsidR="00C33B48">
        <w:rPr>
          <w:rFonts w:ascii="Arial" w:hAnsi="Arial" w:cs="Arial"/>
          <w:sz w:val="22"/>
        </w:rPr>
        <w:t xml:space="preserve">. </w:t>
      </w:r>
      <w:r w:rsidR="00870D7C">
        <w:rPr>
          <w:rFonts w:ascii="Arial" w:hAnsi="Arial" w:cs="Arial"/>
          <w:sz w:val="22"/>
        </w:rPr>
        <w:tab/>
      </w:r>
      <w:r w:rsidR="00C33B48">
        <w:rPr>
          <w:rFonts w:ascii="Arial" w:hAnsi="Arial" w:cs="Arial"/>
          <w:sz w:val="22"/>
        </w:rPr>
        <w:t xml:space="preserve">Your network includes a shared folder named </w:t>
      </w:r>
      <w:proofErr w:type="spellStart"/>
      <w:r w:rsidR="00C33B48">
        <w:rPr>
          <w:rFonts w:ascii="Arial" w:hAnsi="Arial" w:cs="Arial"/>
          <w:sz w:val="22"/>
        </w:rPr>
        <w:t>SharedDocs</w:t>
      </w:r>
      <w:proofErr w:type="spellEnd"/>
      <w:r w:rsidR="00C33B48">
        <w:rPr>
          <w:rFonts w:ascii="Arial" w:hAnsi="Arial" w:cs="Arial"/>
          <w:sz w:val="22"/>
        </w:rPr>
        <w:t xml:space="preserve">. This folder must not be visible in a browse list. However, users report that they can see </w:t>
      </w:r>
      <w:proofErr w:type="spellStart"/>
      <w:r w:rsidR="00C33B48">
        <w:rPr>
          <w:rFonts w:ascii="Arial" w:hAnsi="Arial" w:cs="Arial"/>
          <w:sz w:val="22"/>
        </w:rPr>
        <w:t>SharedDocs</w:t>
      </w:r>
      <w:proofErr w:type="spellEnd"/>
      <w:r w:rsidR="00C33B48">
        <w:rPr>
          <w:rFonts w:ascii="Arial" w:hAnsi="Arial" w:cs="Arial"/>
          <w:sz w:val="22"/>
        </w:rPr>
        <w:t xml:space="preserve"> when they browse for shared folders. How should you solve this problem?</w:t>
      </w:r>
    </w:p>
    <w:p w14:paraId="4A4FBB22" w14:textId="77777777" w:rsidR="00C33B48" w:rsidRDefault="00C33B48" w:rsidP="00C33B48">
      <w:pPr>
        <w:pStyle w:val="BodyTextIndent3"/>
        <w:spacing w:before="0" w:after="0"/>
        <w:ind w:left="993" w:hanging="284"/>
      </w:pPr>
      <w:r>
        <w:t xml:space="preserve">A. Modify the share permissions to remove the All - Read permission </w:t>
      </w:r>
      <w:proofErr w:type="spellStart"/>
      <w:r>
        <w:t>SharedDocs</w:t>
      </w:r>
      <w:proofErr w:type="spellEnd"/>
      <w:r>
        <w:t xml:space="preserve"> from the Users group.</w:t>
      </w:r>
    </w:p>
    <w:p w14:paraId="6FCAF3EC" w14:textId="77777777" w:rsidR="00C33B48" w:rsidRDefault="00C33B48" w:rsidP="00C33B48">
      <w:pPr>
        <w:pStyle w:val="BodyTextIndent3"/>
        <w:spacing w:before="0" w:after="0"/>
        <w:ind w:left="993" w:hanging="284"/>
      </w:pPr>
      <w:r>
        <w:t xml:space="preserve">B. Modify the NTFS permissions to remove the Allow - Read permissions on </w:t>
      </w:r>
      <w:proofErr w:type="spellStart"/>
      <w:r>
        <w:t>SharedDocs</w:t>
      </w:r>
      <w:proofErr w:type="spellEnd"/>
      <w:r>
        <w:t xml:space="preserve"> from the Users group.</w:t>
      </w:r>
    </w:p>
    <w:p w14:paraId="57FC8624" w14:textId="77777777" w:rsidR="00C33B48" w:rsidRDefault="00C33B48" w:rsidP="00C33B48">
      <w:pPr>
        <w:pStyle w:val="BodyTextIndent3"/>
        <w:spacing w:before="0" w:after="0"/>
        <w:ind w:left="1134" w:hanging="425"/>
      </w:pPr>
      <w:r>
        <w:t xml:space="preserve">C. Change the share name to </w:t>
      </w:r>
      <w:proofErr w:type="spellStart"/>
      <w:r>
        <w:t>SharedDocs</w:t>
      </w:r>
      <w:proofErr w:type="spellEnd"/>
      <w:r>
        <w:t>#.</w:t>
      </w:r>
    </w:p>
    <w:p w14:paraId="0DB2F204" w14:textId="77777777" w:rsidR="00C33B48" w:rsidRPr="00FA71D9" w:rsidRDefault="00C33B48" w:rsidP="00C33B48">
      <w:pPr>
        <w:pStyle w:val="BodyTextIndent3"/>
        <w:spacing w:before="0" w:after="0"/>
        <w:ind w:left="1134" w:hanging="425"/>
        <w:rPr>
          <w:color w:val="FF0000"/>
        </w:rPr>
      </w:pPr>
      <w:r w:rsidRPr="00FA71D9">
        <w:rPr>
          <w:color w:val="FF0000"/>
        </w:rPr>
        <w:t xml:space="preserve">D. Change the share name to </w:t>
      </w:r>
      <w:proofErr w:type="spellStart"/>
      <w:r w:rsidRPr="00FA71D9">
        <w:rPr>
          <w:color w:val="FF0000"/>
        </w:rPr>
        <w:t>SharedDocs</w:t>
      </w:r>
      <w:proofErr w:type="spellEnd"/>
      <w:r w:rsidRPr="00FA71D9">
        <w:rPr>
          <w:color w:val="FF0000"/>
        </w:rPr>
        <w:t xml:space="preserve">$. </w:t>
      </w:r>
    </w:p>
    <w:p w14:paraId="24FB3C40" w14:textId="14299117" w:rsidR="00C33B48" w:rsidRDefault="00C33B48" w:rsidP="00C33B48">
      <w:pPr>
        <w:pStyle w:val="BodyTextIndent3"/>
        <w:spacing w:before="0" w:after="0"/>
      </w:pPr>
    </w:p>
    <w:p w14:paraId="19AFE557" w14:textId="77777777" w:rsidR="00E0145E" w:rsidRDefault="00E0145E" w:rsidP="00C33B48">
      <w:pPr>
        <w:pStyle w:val="BodyTextIndent3"/>
        <w:spacing w:before="0" w:after="0"/>
      </w:pPr>
    </w:p>
    <w:sectPr w:rsidR="00E0145E">
      <w:headerReference w:type="default" r:id="rId8"/>
      <w:footerReference w:type="default" r:id="rId9"/>
      <w:footnotePr>
        <w:pos w:val="beneathText"/>
      </w:footnotePr>
      <w:pgSz w:w="11905" w:h="16837"/>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95AD8" w14:textId="77777777" w:rsidR="00E832F6" w:rsidRDefault="00E832F6">
      <w:r>
        <w:separator/>
      </w:r>
    </w:p>
  </w:endnote>
  <w:endnote w:type="continuationSeparator" w:id="0">
    <w:p w14:paraId="4957D9E8" w14:textId="77777777" w:rsidR="00E832F6" w:rsidRDefault="00E8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9A0EC" w14:textId="77777777" w:rsidR="00DE25CE" w:rsidRPr="00A44703" w:rsidRDefault="00F54E3A" w:rsidP="00A44703">
    <w:pPr>
      <w:pStyle w:val="Footer"/>
      <w:tabs>
        <w:tab w:val="clear" w:pos="4320"/>
        <w:tab w:val="clear" w:pos="8640"/>
        <w:tab w:val="center" w:pos="4512"/>
      </w:tabs>
      <w:rPr>
        <w:rFonts w:ascii="Arial" w:hAnsi="Arial" w:cs="Arial"/>
        <w:sz w:val="22"/>
        <w:szCs w:val="22"/>
      </w:rPr>
    </w:pPr>
    <w:r>
      <w:rPr>
        <w:noProof/>
        <w:lang w:eastAsia="zh-CN"/>
      </w:rPr>
      <mc:AlternateContent>
        <mc:Choice Requires="wps">
          <w:drawing>
            <wp:anchor distT="0" distB="0" distL="114300" distR="114300" simplePos="0" relativeHeight="251658240" behindDoc="1" locked="0" layoutInCell="1" allowOverlap="1" wp14:anchorId="0D15DB9B" wp14:editId="1A9673B8">
              <wp:simplePos x="0" y="0"/>
              <wp:positionH relativeFrom="column">
                <wp:posOffset>0</wp:posOffset>
              </wp:positionH>
              <wp:positionV relativeFrom="paragraph">
                <wp:posOffset>101600</wp:posOffset>
              </wp:positionV>
              <wp:extent cx="5600700" cy="0"/>
              <wp:effectExtent l="19050" t="15875" r="1905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C3070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" strokeweight=".53mm">
              <v:stroke joinstyle="miter"/>
            </v:line>
          </w:pict>
        </mc:Fallback>
      </mc:AlternateContent>
    </w:r>
    <w:r w:rsidR="00A44703">
      <w:rPr>
        <w:rFonts w:ascii="Arial" w:hAnsi="Arial" w:cs="Arial"/>
        <w:sz w:val="22"/>
        <w:szCs w:val="22"/>
      </w:rPr>
      <w:tab/>
    </w:r>
  </w:p>
  <w:p w14:paraId="623F528D" w14:textId="237D252C" w:rsidR="00125A78" w:rsidRPr="00FC2E53" w:rsidRDefault="00C02875" w:rsidP="00941703">
    <w:pPr>
      <w:tabs>
        <w:tab w:val="center" w:pos="4320"/>
        <w:tab w:val="right" w:pos="8820"/>
      </w:tabs>
      <w:suppressAutoHyphens w:val="0"/>
      <w:rPr>
        <w:rFonts w:ascii="Arial" w:eastAsia="Times New Roman" w:hAnsi="Arial" w:cs="Arial"/>
        <w:sz w:val="20"/>
        <w:szCs w:val="20"/>
        <w:lang w:eastAsia="en-US"/>
      </w:rPr>
    </w:pPr>
    <w:r w:rsidRPr="00FC2E53">
      <w:rPr>
        <w:rFonts w:ascii="Arial" w:eastAsia="Times New Roman" w:hAnsi="Arial" w:cs="Arial"/>
        <w:sz w:val="20"/>
        <w:szCs w:val="20"/>
        <w:lang w:eastAsia="en-US"/>
      </w:rPr>
      <w:t>NI Year 20</w:t>
    </w:r>
    <w:r w:rsidR="00BE55C2">
      <w:rPr>
        <w:rFonts w:ascii="Arial" w:eastAsia="Times New Roman" w:hAnsi="Arial" w:cs="Arial"/>
        <w:sz w:val="20"/>
        <w:szCs w:val="20"/>
        <w:lang w:eastAsia="en-US"/>
      </w:rPr>
      <w:t>20</w:t>
    </w:r>
    <w:r w:rsidR="00941703" w:rsidRPr="00FC2E53">
      <w:rPr>
        <w:rFonts w:ascii="Arial" w:eastAsia="Times New Roman" w:hAnsi="Arial" w:cs="Arial"/>
        <w:sz w:val="20"/>
        <w:szCs w:val="20"/>
        <w:lang w:eastAsia="en-US"/>
      </w:rPr>
      <w:t>/</w:t>
    </w:r>
    <w:r w:rsidR="009D6EFC">
      <w:rPr>
        <w:rFonts w:ascii="Arial" w:eastAsia="Times New Roman" w:hAnsi="Arial" w:cs="Arial"/>
        <w:sz w:val="20"/>
        <w:szCs w:val="20"/>
        <w:lang w:eastAsia="en-US"/>
      </w:rPr>
      <w:t>2</w:t>
    </w:r>
    <w:r w:rsidR="00BE55C2">
      <w:rPr>
        <w:rFonts w:ascii="Arial" w:eastAsia="Times New Roman" w:hAnsi="Arial" w:cs="Arial"/>
        <w:sz w:val="20"/>
        <w:szCs w:val="20"/>
        <w:lang w:eastAsia="en-US"/>
      </w:rPr>
      <w:t>1</w:t>
    </w:r>
    <w:r w:rsidRPr="00FC2E53">
      <w:rPr>
        <w:rFonts w:ascii="Arial" w:eastAsia="Times New Roman" w:hAnsi="Arial" w:cs="Arial"/>
        <w:sz w:val="20"/>
        <w:szCs w:val="20"/>
        <w:lang w:eastAsia="en-US"/>
      </w:rPr>
      <w:t xml:space="preserve"> Semester </w:t>
    </w:r>
    <w:r w:rsidR="00896B0E" w:rsidRPr="00FC2E53">
      <w:rPr>
        <w:rFonts w:ascii="Arial" w:eastAsia="Times New Roman" w:hAnsi="Arial" w:cs="Arial"/>
        <w:sz w:val="20"/>
        <w:szCs w:val="20"/>
        <w:lang w:eastAsia="en-US"/>
      </w:rPr>
      <w:t>3</w:t>
    </w:r>
    <w:r w:rsidR="00941703" w:rsidRPr="00FC2E53">
      <w:rPr>
        <w:rFonts w:ascii="Arial" w:eastAsia="Times New Roman" w:hAnsi="Arial" w:cs="Arial"/>
        <w:sz w:val="20"/>
        <w:szCs w:val="20"/>
        <w:lang w:eastAsia="en-US"/>
      </w:rPr>
      <w:tab/>
    </w:r>
    <w:r w:rsidR="00125A78" w:rsidRPr="00FC2E53">
      <w:rPr>
        <w:rFonts w:ascii="Arial" w:eastAsia="Times New Roman" w:hAnsi="Arial" w:cs="Arial"/>
        <w:sz w:val="20"/>
        <w:szCs w:val="20"/>
        <w:lang w:eastAsia="en-US"/>
      </w:rPr>
      <w:tab/>
    </w:r>
    <w:r w:rsidR="00941703" w:rsidRPr="00FC2E53">
      <w:rPr>
        <w:rFonts w:ascii="Arial" w:eastAsia="Times New Roman" w:hAnsi="Arial" w:cs="Arial"/>
        <w:sz w:val="20"/>
        <w:szCs w:val="20"/>
        <w:lang w:eastAsia="en-US"/>
      </w:rPr>
      <w:t>Week 1</w:t>
    </w:r>
    <w:r w:rsidR="00BE55C2">
      <w:rPr>
        <w:rFonts w:ascii="Arial" w:eastAsia="Times New Roman" w:hAnsi="Arial" w:cs="Arial"/>
        <w:sz w:val="20"/>
        <w:szCs w:val="20"/>
        <w:lang w:eastAsia="en-US"/>
      </w:rPr>
      <w:t>3</w:t>
    </w:r>
  </w:p>
  <w:p w14:paraId="324EDCBD" w14:textId="5236AC52" w:rsidR="00941703" w:rsidRPr="00FC2E53" w:rsidRDefault="00941703" w:rsidP="00941703">
    <w:pPr>
      <w:tabs>
        <w:tab w:val="center" w:pos="4320"/>
        <w:tab w:val="right" w:pos="8820"/>
      </w:tabs>
      <w:suppressAutoHyphens w:val="0"/>
      <w:rPr>
        <w:rFonts w:ascii="Arial" w:eastAsia="Times New Roman" w:hAnsi="Arial" w:cs="Arial"/>
        <w:sz w:val="20"/>
        <w:szCs w:val="20"/>
        <w:lang w:eastAsia="en-US"/>
      </w:rPr>
    </w:pPr>
    <w:r w:rsidRPr="00FC2E53">
      <w:rPr>
        <w:rFonts w:ascii="Arial" w:eastAsia="Times New Roman" w:hAnsi="Arial" w:cs="Arial"/>
        <w:sz w:val="20"/>
        <w:szCs w:val="20"/>
        <w:lang w:eastAsia="en-US"/>
      </w:rPr>
      <w:tab/>
    </w:r>
    <w:r w:rsidR="00125A78" w:rsidRPr="00FC2E53">
      <w:rPr>
        <w:rFonts w:ascii="Arial" w:eastAsia="Times New Roman" w:hAnsi="Arial" w:cs="Arial"/>
        <w:sz w:val="20"/>
        <w:szCs w:val="20"/>
        <w:lang w:eastAsia="en-US"/>
      </w:rPr>
      <w:tab/>
    </w:r>
    <w:r w:rsidRPr="00FC2E53">
      <w:rPr>
        <w:rFonts w:ascii="Arial" w:eastAsia="Times New Roman" w:hAnsi="Arial" w:cs="Arial"/>
        <w:sz w:val="20"/>
        <w:szCs w:val="20"/>
        <w:lang w:eastAsia="en-US"/>
      </w:rPr>
      <w:t xml:space="preserve">Last Update: </w:t>
    </w:r>
    <w:r w:rsidR="00C02875" w:rsidRPr="00FC2E53">
      <w:rPr>
        <w:rFonts w:ascii="Arial" w:eastAsia="Times New Roman" w:hAnsi="Arial" w:cs="Arial"/>
        <w:sz w:val="20"/>
        <w:szCs w:val="20"/>
        <w:lang w:eastAsia="en-US"/>
      </w:rPr>
      <w:t>0</w:t>
    </w:r>
    <w:r w:rsidR="00FA72AA">
      <w:rPr>
        <w:rFonts w:ascii="Arial" w:eastAsia="Times New Roman" w:hAnsi="Arial" w:cs="Arial"/>
        <w:sz w:val="20"/>
        <w:szCs w:val="20"/>
        <w:lang w:eastAsia="en-US"/>
      </w:rPr>
      <w:t>1</w:t>
    </w:r>
    <w:r w:rsidR="00C02875" w:rsidRPr="00FC2E53">
      <w:rPr>
        <w:rFonts w:ascii="Arial" w:eastAsia="Times New Roman" w:hAnsi="Arial" w:cs="Arial"/>
        <w:sz w:val="20"/>
        <w:szCs w:val="20"/>
        <w:lang w:eastAsia="en-US"/>
      </w:rPr>
      <w:t>/0</w:t>
    </w:r>
    <w:r w:rsidR="00FA72AA">
      <w:rPr>
        <w:rFonts w:ascii="Arial" w:eastAsia="Times New Roman" w:hAnsi="Arial" w:cs="Arial"/>
        <w:sz w:val="20"/>
        <w:szCs w:val="20"/>
        <w:lang w:eastAsia="en-US"/>
      </w:rPr>
      <w:t>7</w:t>
    </w:r>
    <w:r w:rsidRPr="00FC2E53">
      <w:rPr>
        <w:rFonts w:ascii="Arial" w:eastAsia="Times New Roman" w:hAnsi="Arial" w:cs="Arial"/>
        <w:sz w:val="20"/>
        <w:szCs w:val="20"/>
        <w:lang w:eastAsia="en-US"/>
      </w:rPr>
      <w:t>/20</w:t>
    </w:r>
    <w:r w:rsidR="00BE55C2">
      <w:rPr>
        <w:rFonts w:ascii="Arial" w:eastAsia="Times New Roman" w:hAnsi="Arial" w:cs="Arial"/>
        <w:sz w:val="20"/>
        <w:szCs w:val="20"/>
        <w:lang w:eastAsia="en-US"/>
      </w:rPr>
      <w:t>20</w:t>
    </w:r>
  </w:p>
  <w:p w14:paraId="16771F9F" w14:textId="77777777" w:rsidR="00DE25CE" w:rsidRPr="00941703" w:rsidRDefault="00DE25CE" w:rsidP="00941703">
    <w:pPr>
      <w:pStyle w:val="Footer"/>
      <w:tabs>
        <w:tab w:val="clear" w:pos="8640"/>
        <w:tab w:val="right" w:pos="8820"/>
      </w:tabs>
      <w:rPr>
        <w:rStyle w:val="PageNumbe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43EE4" w14:textId="77777777" w:rsidR="00E832F6" w:rsidRDefault="00E832F6">
      <w:r>
        <w:separator/>
      </w:r>
    </w:p>
  </w:footnote>
  <w:footnote w:type="continuationSeparator" w:id="0">
    <w:p w14:paraId="29C3C9C4" w14:textId="77777777" w:rsidR="00E832F6" w:rsidRDefault="00E83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F746" w14:textId="77777777" w:rsidR="00DE25CE" w:rsidRPr="00125A78" w:rsidRDefault="00F54E3A">
    <w:pPr>
      <w:pStyle w:val="Header"/>
      <w:tabs>
        <w:tab w:val="clear" w:pos="8640"/>
        <w:tab w:val="right" w:pos="8820"/>
      </w:tabs>
      <w:rPr>
        <w:rFonts w:ascii="Arial" w:hAnsi="Arial" w:cs="Arial"/>
      </w:rPr>
    </w:pPr>
    <w:r>
      <w:rPr>
        <w:rFonts w:ascii="Tahoma" w:hAnsi="Tahoma" w:cs="Tahoma"/>
        <w:i/>
        <w:noProof/>
        <w:sz w:val="28"/>
        <w:szCs w:val="28"/>
        <w:lang w:eastAsia="zh-CN"/>
      </w:rPr>
      <w:drawing>
        <wp:inline distT="0" distB="0" distL="0" distR="0" wp14:anchorId="3C76795D" wp14:editId="281ABB41">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0550"/>
                  </a:xfrm>
                  <a:prstGeom prst="rect">
                    <a:avLst/>
                  </a:prstGeom>
                  <a:solidFill>
                    <a:srgbClr val="FFFFFF"/>
                  </a:solidFill>
                  <a:ln>
                    <a:noFill/>
                  </a:ln>
                </pic:spPr>
              </pic:pic>
            </a:graphicData>
          </a:graphic>
        </wp:inline>
      </w:drawing>
    </w:r>
    <w:r w:rsidR="00DE25CE">
      <w:rPr>
        <w:rFonts w:ascii="Tahoma" w:hAnsi="Tahoma" w:cs="Tahoma"/>
        <w:i/>
        <w:sz w:val="28"/>
        <w:szCs w:val="28"/>
      </w:rPr>
      <w:tab/>
    </w:r>
    <w:r w:rsidR="00DE25CE">
      <w:rPr>
        <w:rFonts w:ascii="Tahoma" w:hAnsi="Tahoma" w:cs="Tahoma"/>
        <w:i/>
        <w:sz w:val="28"/>
        <w:szCs w:val="28"/>
      </w:rPr>
      <w:tab/>
    </w:r>
    <w:r w:rsidR="00CE45B0" w:rsidRPr="00125A78">
      <w:rPr>
        <w:rFonts w:ascii="Arial" w:hAnsi="Arial" w:cs="Arial"/>
        <w:sz w:val="20"/>
        <w:szCs w:val="20"/>
      </w:rPr>
      <w:t xml:space="preserve">Page </w:t>
    </w:r>
    <w:r w:rsidR="00CE45B0" w:rsidRPr="00125A78">
      <w:rPr>
        <w:rStyle w:val="PageNumber"/>
        <w:rFonts w:ascii="Arial" w:hAnsi="Arial" w:cs="Arial"/>
        <w:sz w:val="20"/>
        <w:szCs w:val="20"/>
      </w:rPr>
      <w:fldChar w:fldCharType="begin"/>
    </w:r>
    <w:r w:rsidR="00CE45B0" w:rsidRPr="00125A78">
      <w:rPr>
        <w:rStyle w:val="PageNumber"/>
        <w:rFonts w:ascii="Arial" w:hAnsi="Arial" w:cs="Arial"/>
        <w:sz w:val="20"/>
        <w:szCs w:val="20"/>
      </w:rPr>
      <w:instrText xml:space="preserve"> PAGE </w:instrText>
    </w:r>
    <w:r w:rsidR="00CE45B0" w:rsidRPr="00125A78">
      <w:rPr>
        <w:rStyle w:val="PageNumber"/>
        <w:rFonts w:ascii="Arial" w:hAnsi="Arial" w:cs="Arial"/>
        <w:sz w:val="20"/>
        <w:szCs w:val="20"/>
      </w:rPr>
      <w:fldChar w:fldCharType="separate"/>
    </w:r>
    <w:r w:rsidR="00D70FEF">
      <w:rPr>
        <w:rStyle w:val="PageNumber"/>
        <w:rFonts w:ascii="Arial" w:hAnsi="Arial" w:cs="Arial"/>
        <w:noProof/>
        <w:sz w:val="20"/>
        <w:szCs w:val="20"/>
      </w:rPr>
      <w:t>1</w:t>
    </w:r>
    <w:r w:rsidR="00CE45B0" w:rsidRPr="00125A78">
      <w:rPr>
        <w:rStyle w:val="PageNumber"/>
        <w:rFonts w:ascii="Arial" w:hAnsi="Arial" w:cs="Arial"/>
        <w:sz w:val="20"/>
        <w:szCs w:val="20"/>
      </w:rPr>
      <w:fldChar w:fldCharType="end"/>
    </w:r>
    <w:r w:rsidR="00CE45B0" w:rsidRPr="00125A78">
      <w:rPr>
        <w:rStyle w:val="PageNumber"/>
        <w:rFonts w:ascii="Arial" w:hAnsi="Arial" w:cs="Arial"/>
        <w:sz w:val="20"/>
        <w:szCs w:val="20"/>
      </w:rPr>
      <w:t xml:space="preserve"> of </w:t>
    </w:r>
    <w:r w:rsidR="00CE45B0" w:rsidRPr="00125A78">
      <w:rPr>
        <w:rStyle w:val="PageNumber"/>
        <w:rFonts w:ascii="Arial" w:hAnsi="Arial" w:cs="Arial"/>
        <w:sz w:val="20"/>
        <w:szCs w:val="20"/>
      </w:rPr>
      <w:fldChar w:fldCharType="begin"/>
    </w:r>
    <w:r w:rsidR="00CE45B0" w:rsidRPr="00125A78">
      <w:rPr>
        <w:rStyle w:val="PageNumber"/>
        <w:rFonts w:ascii="Arial" w:hAnsi="Arial" w:cs="Arial"/>
        <w:sz w:val="20"/>
        <w:szCs w:val="20"/>
      </w:rPr>
      <w:instrText xml:space="preserve"> NUMPAGES </w:instrText>
    </w:r>
    <w:r w:rsidR="00CE45B0" w:rsidRPr="00125A78">
      <w:rPr>
        <w:rStyle w:val="PageNumber"/>
        <w:rFonts w:ascii="Arial" w:hAnsi="Arial" w:cs="Arial"/>
        <w:sz w:val="20"/>
        <w:szCs w:val="20"/>
      </w:rPr>
      <w:fldChar w:fldCharType="separate"/>
    </w:r>
    <w:r w:rsidR="00D70FEF">
      <w:rPr>
        <w:rStyle w:val="PageNumber"/>
        <w:rFonts w:ascii="Arial" w:hAnsi="Arial" w:cs="Arial"/>
        <w:noProof/>
        <w:sz w:val="20"/>
        <w:szCs w:val="20"/>
      </w:rPr>
      <w:t>4</w:t>
    </w:r>
    <w:r w:rsidR="00CE45B0" w:rsidRPr="00125A78">
      <w:rPr>
        <w:rStyle w:val="PageNumber"/>
        <w:rFonts w:ascii="Arial" w:hAnsi="Arial" w:cs="Arial"/>
        <w:sz w:val="20"/>
        <w:szCs w:val="20"/>
      </w:rPr>
      <w:fldChar w:fldCharType="end"/>
    </w:r>
  </w:p>
  <w:p w14:paraId="75683961" w14:textId="77777777" w:rsidR="00DE25CE" w:rsidRDefault="00F54E3A">
    <w:pPr>
      <w:pStyle w:val="Header"/>
      <w:rPr>
        <w:rFonts w:ascii="Arial" w:hAnsi="Arial" w:cs="Arial"/>
        <w:sz w:val="22"/>
        <w:szCs w:val="22"/>
      </w:rPr>
    </w:pPr>
    <w:r>
      <w:rPr>
        <w:noProof/>
        <w:lang w:eastAsia="zh-CN"/>
      </w:rPr>
      <mc:AlternateContent>
        <mc:Choice Requires="wps">
          <w:drawing>
            <wp:anchor distT="0" distB="0" distL="114300" distR="114300" simplePos="0" relativeHeight="251657216" behindDoc="1" locked="0" layoutInCell="1" allowOverlap="1" wp14:anchorId="248E779E" wp14:editId="088FBB6C">
              <wp:simplePos x="0" y="0"/>
              <wp:positionH relativeFrom="column">
                <wp:posOffset>0</wp:posOffset>
              </wp:positionH>
              <wp:positionV relativeFrom="paragraph">
                <wp:posOffset>13970</wp:posOffset>
              </wp:positionV>
              <wp:extent cx="5600700" cy="0"/>
              <wp:effectExtent l="19050" t="13970" r="19050" b="146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BBF5E6"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" strokeweight=".53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upperLetter"/>
      <w:lvlText w:val="%1."/>
      <w:lvlJc w:val="left"/>
      <w:pPr>
        <w:tabs>
          <w:tab w:val="num" w:pos="1080"/>
        </w:tabs>
        <w:ind w:left="1080" w:hanging="360"/>
      </w:pPr>
    </w:lvl>
  </w:abstractNum>
  <w:abstractNum w:abstractNumId="2" w15:restartNumberingAfterBreak="0">
    <w:nsid w:val="00000003"/>
    <w:multiLevelType w:val="singleLevel"/>
    <w:tmpl w:val="00000003"/>
    <w:name w:val="WW8Num6"/>
    <w:lvl w:ilvl="0">
      <w:start w:val="1"/>
      <w:numFmt w:val="upperLetter"/>
      <w:lvlText w:val="%1."/>
      <w:lvlJc w:val="left"/>
      <w:pPr>
        <w:tabs>
          <w:tab w:val="num" w:pos="1080"/>
        </w:tabs>
        <w:ind w:left="1080" w:hanging="360"/>
      </w:pPr>
    </w:lvl>
  </w:abstractNum>
  <w:abstractNum w:abstractNumId="3" w15:restartNumberingAfterBreak="0">
    <w:nsid w:val="00000004"/>
    <w:multiLevelType w:val="singleLevel"/>
    <w:tmpl w:val="00000004"/>
    <w:name w:val="WW8Num13"/>
    <w:lvl w:ilvl="0">
      <w:start w:val="1"/>
      <w:numFmt w:val="upperLetter"/>
      <w:lvlText w:val="%1."/>
      <w:lvlJc w:val="left"/>
      <w:pPr>
        <w:tabs>
          <w:tab w:val="num" w:pos="1440"/>
        </w:tabs>
        <w:ind w:left="1440" w:hanging="720"/>
      </w:pPr>
    </w:lvl>
  </w:abstractNum>
  <w:abstractNum w:abstractNumId="4" w15:restartNumberingAfterBreak="0">
    <w:nsid w:val="00000005"/>
    <w:multiLevelType w:val="singleLevel"/>
    <w:tmpl w:val="00000005"/>
    <w:name w:val="WW8Num15"/>
    <w:lvl w:ilvl="0">
      <w:start w:val="1"/>
      <w:numFmt w:val="upperLetter"/>
      <w:lvlText w:val="%1."/>
      <w:lvlJc w:val="left"/>
      <w:pPr>
        <w:tabs>
          <w:tab w:val="num" w:pos="1110"/>
        </w:tabs>
        <w:ind w:left="1110" w:hanging="390"/>
      </w:pPr>
    </w:lvl>
  </w:abstractNum>
  <w:abstractNum w:abstractNumId="5" w15:restartNumberingAfterBreak="0">
    <w:nsid w:val="00000006"/>
    <w:multiLevelType w:val="multilevel"/>
    <w:tmpl w:val="9306C20E"/>
    <w:lvl w:ilvl="0">
      <w:start w:val="4"/>
      <w:numFmt w:val="decimal"/>
      <w:lvlText w:val="%1."/>
      <w:lvlJc w:val="left"/>
      <w:pPr>
        <w:tabs>
          <w:tab w:val="num" w:pos="360"/>
        </w:tabs>
        <w:ind w:left="36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00000007"/>
    <w:multiLevelType w:val="singleLevel"/>
    <w:tmpl w:val="00000007"/>
    <w:name w:val="WW8Num18"/>
    <w:lvl w:ilvl="0">
      <w:start w:val="1"/>
      <w:numFmt w:val="upperLetter"/>
      <w:lvlText w:val="%1."/>
      <w:lvlJc w:val="left"/>
      <w:pPr>
        <w:tabs>
          <w:tab w:val="num" w:pos="1080"/>
        </w:tabs>
        <w:ind w:left="1080" w:hanging="360"/>
      </w:pPr>
    </w:lvl>
  </w:abstractNum>
  <w:abstractNum w:abstractNumId="7" w15:restartNumberingAfterBreak="0">
    <w:nsid w:val="00000008"/>
    <w:multiLevelType w:val="singleLevel"/>
    <w:tmpl w:val="00000008"/>
    <w:name w:val="WW8Num36"/>
    <w:lvl w:ilvl="0">
      <w:start w:val="1"/>
      <w:numFmt w:val="upperLetter"/>
      <w:lvlText w:val="%1."/>
      <w:lvlJc w:val="left"/>
      <w:pPr>
        <w:tabs>
          <w:tab w:val="num" w:pos="1080"/>
        </w:tabs>
        <w:ind w:left="1080" w:hanging="360"/>
      </w:pPr>
    </w:lvl>
  </w:abstractNum>
  <w:abstractNum w:abstractNumId="8" w15:restartNumberingAfterBreak="0">
    <w:nsid w:val="0B137DA0"/>
    <w:multiLevelType w:val="hybridMultilevel"/>
    <w:tmpl w:val="6C9E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73B89"/>
    <w:multiLevelType w:val="hybridMultilevel"/>
    <w:tmpl w:val="4B3CC5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5472E9"/>
    <w:multiLevelType w:val="hybridMultilevel"/>
    <w:tmpl w:val="E306F34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95314"/>
    <w:multiLevelType w:val="hybridMultilevel"/>
    <w:tmpl w:val="4B3CC5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381EBA"/>
    <w:multiLevelType w:val="hybridMultilevel"/>
    <w:tmpl w:val="29282E9A"/>
    <w:lvl w:ilvl="0" w:tplc="0409000F">
      <w:start w:val="7"/>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16C45"/>
    <w:multiLevelType w:val="hybridMultilevel"/>
    <w:tmpl w:val="7060757A"/>
    <w:lvl w:ilvl="0" w:tplc="35E60EC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E10F3"/>
    <w:multiLevelType w:val="hybridMultilevel"/>
    <w:tmpl w:val="E66C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5132D"/>
    <w:multiLevelType w:val="hybridMultilevel"/>
    <w:tmpl w:val="F3D27D88"/>
    <w:lvl w:ilvl="0" w:tplc="76E2437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2"/>
  </w:num>
  <w:num w:numId="11">
    <w:abstractNumId w:val="9"/>
  </w:num>
  <w:num w:numId="12">
    <w:abstractNumId w:val="11"/>
  </w:num>
  <w:num w:numId="13">
    <w:abstractNumId w:val="15"/>
  </w:num>
  <w:num w:numId="14">
    <w:abstractNumId w:val="13"/>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5CE"/>
    <w:rsid w:val="00035889"/>
    <w:rsid w:val="00056E1A"/>
    <w:rsid w:val="000D5677"/>
    <w:rsid w:val="00125A78"/>
    <w:rsid w:val="0013073A"/>
    <w:rsid w:val="00156942"/>
    <w:rsid w:val="00187015"/>
    <w:rsid w:val="001A3CDF"/>
    <w:rsid w:val="001F19F7"/>
    <w:rsid w:val="0021517D"/>
    <w:rsid w:val="002338E9"/>
    <w:rsid w:val="00242F6A"/>
    <w:rsid w:val="00277169"/>
    <w:rsid w:val="00295B7D"/>
    <w:rsid w:val="002E6314"/>
    <w:rsid w:val="002E6960"/>
    <w:rsid w:val="0030309B"/>
    <w:rsid w:val="00394128"/>
    <w:rsid w:val="003A254A"/>
    <w:rsid w:val="003E2387"/>
    <w:rsid w:val="003F33F7"/>
    <w:rsid w:val="00433418"/>
    <w:rsid w:val="00443CEF"/>
    <w:rsid w:val="00473F17"/>
    <w:rsid w:val="004767E2"/>
    <w:rsid w:val="004B2BE6"/>
    <w:rsid w:val="00520987"/>
    <w:rsid w:val="00521351"/>
    <w:rsid w:val="00546988"/>
    <w:rsid w:val="005819F1"/>
    <w:rsid w:val="005A1136"/>
    <w:rsid w:val="005B29F7"/>
    <w:rsid w:val="005D36A1"/>
    <w:rsid w:val="005E5A4E"/>
    <w:rsid w:val="005F3BFF"/>
    <w:rsid w:val="005F4255"/>
    <w:rsid w:val="006022B4"/>
    <w:rsid w:val="00622F58"/>
    <w:rsid w:val="00626A1C"/>
    <w:rsid w:val="00670EF9"/>
    <w:rsid w:val="00677354"/>
    <w:rsid w:val="006815CC"/>
    <w:rsid w:val="00687977"/>
    <w:rsid w:val="00697BC8"/>
    <w:rsid w:val="00697DCF"/>
    <w:rsid w:val="006B1EF7"/>
    <w:rsid w:val="006C0EA1"/>
    <w:rsid w:val="00754A6C"/>
    <w:rsid w:val="00775B37"/>
    <w:rsid w:val="00792DB0"/>
    <w:rsid w:val="007C415E"/>
    <w:rsid w:val="008029A9"/>
    <w:rsid w:val="008055C0"/>
    <w:rsid w:val="00820391"/>
    <w:rsid w:val="008257EC"/>
    <w:rsid w:val="00845E2A"/>
    <w:rsid w:val="00855BB3"/>
    <w:rsid w:val="00870D7C"/>
    <w:rsid w:val="00890D9D"/>
    <w:rsid w:val="00896B0E"/>
    <w:rsid w:val="008C7ED1"/>
    <w:rsid w:val="008D7ACC"/>
    <w:rsid w:val="008E061A"/>
    <w:rsid w:val="008F2695"/>
    <w:rsid w:val="009006CA"/>
    <w:rsid w:val="00911D95"/>
    <w:rsid w:val="00941703"/>
    <w:rsid w:val="00946EC8"/>
    <w:rsid w:val="00953806"/>
    <w:rsid w:val="0095705F"/>
    <w:rsid w:val="00961F69"/>
    <w:rsid w:val="00983BE2"/>
    <w:rsid w:val="00985854"/>
    <w:rsid w:val="0099742E"/>
    <w:rsid w:val="009D2090"/>
    <w:rsid w:val="009D31B7"/>
    <w:rsid w:val="009D6EFC"/>
    <w:rsid w:val="00A03644"/>
    <w:rsid w:val="00A07A70"/>
    <w:rsid w:val="00A1233B"/>
    <w:rsid w:val="00A16FDF"/>
    <w:rsid w:val="00A31CB6"/>
    <w:rsid w:val="00A34068"/>
    <w:rsid w:val="00A411AD"/>
    <w:rsid w:val="00A416EC"/>
    <w:rsid w:val="00A44703"/>
    <w:rsid w:val="00A54008"/>
    <w:rsid w:val="00A671AA"/>
    <w:rsid w:val="00A8192D"/>
    <w:rsid w:val="00A97C44"/>
    <w:rsid w:val="00AA2332"/>
    <w:rsid w:val="00AE729E"/>
    <w:rsid w:val="00B14176"/>
    <w:rsid w:val="00B149B8"/>
    <w:rsid w:val="00B32D42"/>
    <w:rsid w:val="00B569AA"/>
    <w:rsid w:val="00B65FBB"/>
    <w:rsid w:val="00B900ED"/>
    <w:rsid w:val="00BA724A"/>
    <w:rsid w:val="00BD1220"/>
    <w:rsid w:val="00BE55C2"/>
    <w:rsid w:val="00C02875"/>
    <w:rsid w:val="00C06621"/>
    <w:rsid w:val="00C10568"/>
    <w:rsid w:val="00C16F6D"/>
    <w:rsid w:val="00C211DF"/>
    <w:rsid w:val="00C33B48"/>
    <w:rsid w:val="00CB4269"/>
    <w:rsid w:val="00CB4CC0"/>
    <w:rsid w:val="00CB6E41"/>
    <w:rsid w:val="00CB7F23"/>
    <w:rsid w:val="00CC3785"/>
    <w:rsid w:val="00CE45B0"/>
    <w:rsid w:val="00D2094D"/>
    <w:rsid w:val="00D23839"/>
    <w:rsid w:val="00D66CA0"/>
    <w:rsid w:val="00D70FEF"/>
    <w:rsid w:val="00D849E7"/>
    <w:rsid w:val="00D97CC2"/>
    <w:rsid w:val="00DA3F66"/>
    <w:rsid w:val="00DC3C18"/>
    <w:rsid w:val="00DE25CE"/>
    <w:rsid w:val="00E0145E"/>
    <w:rsid w:val="00E059FF"/>
    <w:rsid w:val="00E832F6"/>
    <w:rsid w:val="00E875D5"/>
    <w:rsid w:val="00EA6970"/>
    <w:rsid w:val="00EB2572"/>
    <w:rsid w:val="00F04D5D"/>
    <w:rsid w:val="00F20237"/>
    <w:rsid w:val="00F350CB"/>
    <w:rsid w:val="00F54E3A"/>
    <w:rsid w:val="00F55D44"/>
    <w:rsid w:val="00F93B1C"/>
    <w:rsid w:val="00F96FA3"/>
    <w:rsid w:val="00FA71D9"/>
    <w:rsid w:val="00FA72AA"/>
    <w:rsid w:val="00FB1D8E"/>
    <w:rsid w:val="00FC2E53"/>
    <w:rsid w:val="00FF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BDEEC"/>
  <w15:chartTrackingRefBased/>
  <w15:docId w15:val="{FEFBE7C4-751D-4869-9847-58D797AC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SimSun"/>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1"/>
      <w:sz w:val="32"/>
      <w:szCs w:val="32"/>
      <w:lang w:val="en-GB"/>
    </w:rPr>
  </w:style>
  <w:style w:type="paragraph" w:styleId="Heading2">
    <w:name w:val="heading 2"/>
    <w:basedOn w:val="Normal"/>
    <w:next w:val="Normal"/>
    <w:qFormat/>
    <w:pPr>
      <w:keepNext/>
      <w:numPr>
        <w:ilvl w:val="1"/>
        <w:numId w:val="1"/>
      </w:numPr>
      <w:outlineLvl w:val="1"/>
    </w:pPr>
    <w:rPr>
      <w:rFonts w:ascii="Arial" w:hAnsi="Arial" w:cs="Arial"/>
      <w:b/>
      <w:bCs/>
      <w:sz w:val="22"/>
    </w:rPr>
  </w:style>
  <w:style w:type="paragraph" w:styleId="Heading3">
    <w:name w:val="heading 3"/>
    <w:basedOn w:val="Normal"/>
    <w:next w:val="Normal"/>
    <w:qFormat/>
    <w:pPr>
      <w:keepNext/>
      <w:numPr>
        <w:ilvl w:val="2"/>
        <w:numId w:val="1"/>
      </w:numPr>
      <w:outlineLvl w:val="2"/>
    </w:pPr>
    <w:rPr>
      <w:rFonts w:ascii="Arial" w:hAnsi="Arial" w:cs="Arial"/>
      <w:b/>
      <w:bCs/>
      <w:sz w:val="22"/>
      <w:u w:val="single"/>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ind w:left="0" w:right="-115" w:firstLine="0"/>
      <w:jc w:val="center"/>
      <w:outlineLvl w:val="5"/>
    </w:pPr>
    <w:rPr>
      <w:rFonts w:ascii="Tahoma" w:hAnsi="Tahoma" w:cs="Tahoma"/>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4z0">
    <w:name w:val="WW8Num14z0"/>
    <w:rPr>
      <w:rFonts w:ascii="Times New Roman" w:hAnsi="Times New Roman" w:cs="Times New Roman"/>
      <w:sz w:val="24"/>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1z0">
    <w:name w:val="WW8Num31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42z0">
    <w:name w:val="WW8Num42z0"/>
    <w:rPr>
      <w:rFonts w:ascii="Wingdings" w:hAnsi="Wingdings"/>
    </w:rPr>
  </w:style>
  <w:style w:type="character" w:customStyle="1" w:styleId="WW8Num42z3">
    <w:name w:val="WW8Num42z3"/>
    <w:rPr>
      <w:rFonts w:ascii="Symbol" w:hAnsi="Symbol"/>
    </w:rPr>
  </w:style>
  <w:style w:type="character" w:customStyle="1" w:styleId="WW8Num42z4">
    <w:name w:val="WW8Num42z4"/>
    <w:rPr>
      <w:rFonts w:ascii="Courier New" w:hAnsi="Courier New" w:cs="Courier New"/>
    </w:r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both"/>
    </w:pPr>
    <w:rPr>
      <w:rFonts w:ascii="Arial" w:hAnsi="Arial" w:cs="Arial"/>
      <w:sz w:val="22"/>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ind w:left="360"/>
      <w:jc w:val="both"/>
    </w:pPr>
    <w:rPr>
      <w:rFonts w:ascii="Arial" w:hAnsi="Arial" w:cs="Arial"/>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2">
    <w:name w:val="Body Text 2"/>
    <w:basedOn w:val="Normal"/>
    <w:link w:val="BodyText2Char"/>
    <w:rPr>
      <w:rFonts w:ascii="Arial" w:hAnsi="Arial" w:cs="Arial"/>
      <w:b/>
      <w:bCs/>
      <w:sz w:val="22"/>
    </w:rPr>
  </w:style>
  <w:style w:type="paragraph" w:styleId="NormalWeb">
    <w:name w:val="Normal (Web)"/>
    <w:basedOn w:val="Normal"/>
    <w:pPr>
      <w:spacing w:before="280" w:after="280"/>
    </w:pPr>
    <w:rPr>
      <w:rFonts w:eastAsia="Times New Roman"/>
    </w:rPr>
  </w:style>
  <w:style w:type="paragraph" w:styleId="BodyText3">
    <w:name w:val="Body Text 3"/>
    <w:basedOn w:val="Normal"/>
    <w:rPr>
      <w:rFonts w:ascii="Arial" w:hAnsi="Arial" w:cs="Arial"/>
      <w:sz w:val="22"/>
      <w:szCs w:val="20"/>
    </w:rPr>
  </w:style>
  <w:style w:type="paragraph" w:styleId="BodyTextIndent2">
    <w:name w:val="Body Text Indent 2"/>
    <w:basedOn w:val="Normal"/>
    <w:pPr>
      <w:ind w:left="360" w:hanging="360"/>
    </w:pPr>
    <w:rPr>
      <w:rFonts w:ascii="Arial" w:hAnsi="Arial" w:cs="Arial"/>
      <w:bCs/>
      <w:sz w:val="22"/>
    </w:rPr>
  </w:style>
  <w:style w:type="paragraph" w:styleId="BodyTextIndent3">
    <w:name w:val="Body Text Indent 3"/>
    <w:basedOn w:val="Normal"/>
    <w:pPr>
      <w:spacing w:before="280" w:after="280"/>
      <w:ind w:left="360"/>
    </w:pPr>
    <w:rPr>
      <w:rFonts w:ascii="Arial" w:hAnsi="Arial" w:cs="Arial"/>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BodyText2Char">
    <w:name w:val="Body Text 2 Char"/>
    <w:link w:val="BodyText2"/>
    <w:rsid w:val="00985854"/>
    <w:rPr>
      <w:rFonts w:ascii="Arial" w:eastAsia="SimSun" w:hAnsi="Arial" w:cs="Arial"/>
      <w:b/>
      <w:bCs/>
      <w:sz w:val="22"/>
      <w:szCs w:val="24"/>
      <w:lang w:val="en-US" w:eastAsia="ar-SA"/>
    </w:rPr>
  </w:style>
  <w:style w:type="paragraph" w:styleId="ListParagraph">
    <w:name w:val="List Paragraph"/>
    <w:basedOn w:val="Normal"/>
    <w:uiPriority w:val="34"/>
    <w:qFormat/>
    <w:rsid w:val="00D849E7"/>
    <w:pPr>
      <w:ind w:left="720"/>
      <w:contextualSpacing/>
    </w:pPr>
  </w:style>
  <w:style w:type="table" w:styleId="TableGrid">
    <w:name w:val="Table Grid"/>
    <w:basedOn w:val="TableNormal"/>
    <w:rsid w:val="0075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646625">
      <w:bodyDiv w:val="1"/>
      <w:marLeft w:val="0"/>
      <w:marRight w:val="0"/>
      <w:marTop w:val="0"/>
      <w:marBottom w:val="0"/>
      <w:divBdr>
        <w:top w:val="none" w:sz="0" w:space="0" w:color="auto"/>
        <w:left w:val="none" w:sz="0" w:space="0" w:color="auto"/>
        <w:bottom w:val="none" w:sz="0" w:space="0" w:color="auto"/>
        <w:right w:val="none" w:sz="0" w:space="0" w:color="auto"/>
      </w:divBdr>
      <w:divsChild>
        <w:div w:id="908460510">
          <w:marLeft w:val="0"/>
          <w:marRight w:val="0"/>
          <w:marTop w:val="0"/>
          <w:marBottom w:val="0"/>
          <w:divBdr>
            <w:top w:val="none" w:sz="0" w:space="0" w:color="auto"/>
            <w:left w:val="none" w:sz="0" w:space="0" w:color="auto"/>
            <w:bottom w:val="none" w:sz="0" w:space="0" w:color="auto"/>
            <w:right w:val="none" w:sz="0" w:space="0" w:color="auto"/>
          </w:divBdr>
          <w:divsChild>
            <w:div w:id="368798796">
              <w:marLeft w:val="0"/>
              <w:marRight w:val="0"/>
              <w:marTop w:val="0"/>
              <w:marBottom w:val="0"/>
              <w:divBdr>
                <w:top w:val="none" w:sz="0" w:space="0" w:color="auto"/>
                <w:left w:val="none" w:sz="0" w:space="0" w:color="auto"/>
                <w:bottom w:val="none" w:sz="0" w:space="0" w:color="auto"/>
                <w:right w:val="none" w:sz="0" w:space="0" w:color="auto"/>
              </w:divBdr>
              <w:divsChild>
                <w:div w:id="1445883185">
                  <w:marLeft w:val="0"/>
                  <w:marRight w:val="0"/>
                  <w:marTop w:val="0"/>
                  <w:marBottom w:val="0"/>
                  <w:divBdr>
                    <w:top w:val="none" w:sz="0" w:space="0" w:color="auto"/>
                    <w:left w:val="none" w:sz="0" w:space="0" w:color="auto"/>
                    <w:bottom w:val="none" w:sz="0" w:space="0" w:color="auto"/>
                    <w:right w:val="none" w:sz="0" w:space="0" w:color="auto"/>
                  </w:divBdr>
                  <w:divsChild>
                    <w:div w:id="952515524">
                      <w:marLeft w:val="0"/>
                      <w:marRight w:val="0"/>
                      <w:marTop w:val="0"/>
                      <w:marBottom w:val="0"/>
                      <w:divBdr>
                        <w:top w:val="none" w:sz="0" w:space="0" w:color="auto"/>
                        <w:left w:val="none" w:sz="0" w:space="0" w:color="auto"/>
                        <w:bottom w:val="none" w:sz="0" w:space="0" w:color="auto"/>
                        <w:right w:val="none" w:sz="0" w:space="0" w:color="auto"/>
                      </w:divBdr>
                      <w:divsChild>
                        <w:div w:id="202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3923">
      <w:bodyDiv w:val="1"/>
      <w:marLeft w:val="0"/>
      <w:marRight w:val="0"/>
      <w:marTop w:val="0"/>
      <w:marBottom w:val="0"/>
      <w:divBdr>
        <w:top w:val="none" w:sz="0" w:space="0" w:color="auto"/>
        <w:left w:val="none" w:sz="0" w:space="0" w:color="auto"/>
        <w:bottom w:val="none" w:sz="0" w:space="0" w:color="auto"/>
        <w:right w:val="none" w:sz="0" w:space="0" w:color="auto"/>
      </w:divBdr>
      <w:divsChild>
        <w:div w:id="1267688754">
          <w:marLeft w:val="0"/>
          <w:marRight w:val="0"/>
          <w:marTop w:val="0"/>
          <w:marBottom w:val="0"/>
          <w:divBdr>
            <w:top w:val="none" w:sz="0" w:space="0" w:color="auto"/>
            <w:left w:val="none" w:sz="0" w:space="0" w:color="auto"/>
            <w:bottom w:val="none" w:sz="0" w:space="0" w:color="auto"/>
            <w:right w:val="none" w:sz="0" w:space="0" w:color="auto"/>
          </w:divBdr>
          <w:divsChild>
            <w:div w:id="1427267151">
              <w:marLeft w:val="0"/>
              <w:marRight w:val="0"/>
              <w:marTop w:val="0"/>
              <w:marBottom w:val="0"/>
              <w:divBdr>
                <w:top w:val="none" w:sz="0" w:space="0" w:color="auto"/>
                <w:left w:val="none" w:sz="0" w:space="0" w:color="auto"/>
                <w:bottom w:val="none" w:sz="0" w:space="0" w:color="auto"/>
                <w:right w:val="none" w:sz="0" w:space="0" w:color="auto"/>
              </w:divBdr>
              <w:divsChild>
                <w:div w:id="297538070">
                  <w:marLeft w:val="0"/>
                  <w:marRight w:val="0"/>
                  <w:marTop w:val="0"/>
                  <w:marBottom w:val="0"/>
                  <w:divBdr>
                    <w:top w:val="none" w:sz="0" w:space="0" w:color="auto"/>
                    <w:left w:val="none" w:sz="0" w:space="0" w:color="auto"/>
                    <w:bottom w:val="none" w:sz="0" w:space="0" w:color="auto"/>
                    <w:right w:val="none" w:sz="0" w:space="0" w:color="auto"/>
                  </w:divBdr>
                  <w:divsChild>
                    <w:div w:id="1689138847">
                      <w:marLeft w:val="0"/>
                      <w:marRight w:val="0"/>
                      <w:marTop w:val="0"/>
                      <w:marBottom w:val="0"/>
                      <w:divBdr>
                        <w:top w:val="none" w:sz="0" w:space="0" w:color="auto"/>
                        <w:left w:val="none" w:sz="0" w:space="0" w:color="auto"/>
                        <w:bottom w:val="none" w:sz="0" w:space="0" w:color="auto"/>
                        <w:right w:val="none" w:sz="0" w:space="0" w:color="auto"/>
                      </w:divBdr>
                      <w:divsChild>
                        <w:div w:id="18479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F58BF-DB09-46DC-8670-1347E372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4466</CharactersWithSpaces>
  <SharedDoc>false</SharedDoc>
  <HLinks>
    <vt:vector size="12" baseType="variant">
      <vt:variant>
        <vt:i4>2162810</vt:i4>
      </vt:variant>
      <vt:variant>
        <vt:i4>3</vt:i4>
      </vt:variant>
      <vt:variant>
        <vt:i4>0</vt:i4>
      </vt:variant>
      <vt:variant>
        <vt:i4>5</vt:i4>
      </vt:variant>
      <vt:variant>
        <vt:lpwstr>http://smallbusiness.chron.com/difference-between-shared-permission-ntfs-72199.html</vt:lpwstr>
      </vt:variant>
      <vt:variant>
        <vt:lpwstr/>
      </vt:variant>
      <vt:variant>
        <vt:i4>720926</vt:i4>
      </vt:variant>
      <vt:variant>
        <vt:i4>0</vt:i4>
      </vt:variant>
      <vt:variant>
        <vt:i4>0</vt:i4>
      </vt:variant>
      <vt:variant>
        <vt:i4>5</vt:i4>
      </vt:variant>
      <vt:variant>
        <vt:lpwstr>https://technet.microsoft.com/en-us/library/cc754178.aspx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tan</cp:lastModifiedBy>
  <cp:revision>58</cp:revision>
  <cp:lastPrinted>2013-07-22T08:26:00Z</cp:lastPrinted>
  <dcterms:created xsi:type="dcterms:W3CDTF">2018-07-20T02:24:00Z</dcterms:created>
  <dcterms:modified xsi:type="dcterms:W3CDTF">2020-07-27T07:39:00Z</dcterms:modified>
</cp:coreProperties>
</file>