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AC6338" w:rsidRPr="00C16AFA" w14:paraId="5DFD18A8" w14:textId="77777777" w:rsidTr="00C16AFA">
        <w:trPr>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749365EC" w14:textId="77777777" w:rsidR="00AC6338" w:rsidRPr="00C16AFA" w:rsidRDefault="002B7530" w:rsidP="00C16AFA">
            <w:pPr>
              <w:ind w:right="-115"/>
              <w:jc w:val="center"/>
              <w:rPr>
                <w:rFonts w:ascii="Tahoma" w:hAnsi="Tahoma" w:cs="Tahoma"/>
                <w:b/>
                <w:color w:val="0000FF"/>
                <w:sz w:val="28"/>
                <w:szCs w:val="28"/>
              </w:rPr>
            </w:pPr>
            <w:r>
              <w:rPr>
                <w:rFonts w:ascii="Tahoma" w:hAnsi="Tahoma" w:cs="Tahoma"/>
                <w:b/>
                <w:color w:val="0000FF"/>
                <w:sz w:val="28"/>
                <w:szCs w:val="28"/>
              </w:rPr>
              <w:t>Server &amp; Cloud Security</w:t>
            </w:r>
          </w:p>
          <w:p w14:paraId="55BA063E" w14:textId="77777777" w:rsidR="00F75D15" w:rsidRDefault="00F75D15" w:rsidP="00F75D15">
            <w:pPr>
              <w:ind w:right="-115"/>
              <w:jc w:val="center"/>
              <w:rPr>
                <w:rFonts w:ascii="Tahoma" w:hAnsi="Tahoma" w:cs="Tahoma"/>
                <w:sz w:val="20"/>
                <w:szCs w:val="20"/>
              </w:rPr>
            </w:pPr>
            <w:bookmarkStart w:id="0" w:name="OLE_LINK1"/>
            <w:r>
              <w:rPr>
                <w:rFonts w:ascii="Tahoma" w:hAnsi="Tahoma" w:cs="Tahoma"/>
                <w:sz w:val="20"/>
                <w:szCs w:val="20"/>
              </w:rPr>
              <w:t xml:space="preserve">Diploma in </w:t>
            </w:r>
            <w:r w:rsidR="00B606DF">
              <w:rPr>
                <w:rFonts w:ascii="Tahoma" w:hAnsi="Tahoma" w:cs="Tahoma"/>
                <w:sz w:val="20"/>
                <w:szCs w:val="20"/>
              </w:rPr>
              <w:t>C</w:t>
            </w:r>
            <w:r>
              <w:rPr>
                <w:rFonts w:ascii="Tahoma" w:hAnsi="Tahoma" w:cs="Tahoma"/>
                <w:sz w:val="20"/>
                <w:szCs w:val="20"/>
              </w:rPr>
              <w:t>SF/IT</w:t>
            </w:r>
          </w:p>
          <w:bookmarkEnd w:id="0"/>
          <w:p w14:paraId="5C8E6DEF" w14:textId="77777777" w:rsidR="00AC6338" w:rsidRPr="00C16AFA" w:rsidRDefault="00F75D15" w:rsidP="00F75D15">
            <w:pPr>
              <w:ind w:right="-115"/>
              <w:jc w:val="center"/>
              <w:rPr>
                <w:rFonts w:ascii="Tahoma" w:hAnsi="Tahoma" w:cs="Tahoma"/>
                <w:i/>
              </w:rPr>
            </w:pPr>
            <w:r>
              <w:rPr>
                <w:rFonts w:ascii="Tahoma" w:hAnsi="Tahoma" w:cs="Tahoma"/>
                <w:sz w:val="20"/>
                <w:szCs w:val="20"/>
              </w:rPr>
              <w:t>Oct 20</w:t>
            </w:r>
            <w:r w:rsidR="00B606DF">
              <w:rPr>
                <w:rFonts w:ascii="Tahoma" w:hAnsi="Tahoma" w:cs="Tahoma"/>
                <w:sz w:val="20"/>
                <w:szCs w:val="20"/>
              </w:rPr>
              <w:t>20</w:t>
            </w:r>
          </w:p>
        </w:tc>
        <w:tc>
          <w:tcPr>
            <w:tcW w:w="1620" w:type="dxa"/>
            <w:tcBorders>
              <w:top w:val="single" w:sz="12" w:space="0" w:color="auto"/>
              <w:left w:val="single" w:sz="12" w:space="0" w:color="auto"/>
              <w:bottom w:val="single" w:sz="12" w:space="0" w:color="auto"/>
            </w:tcBorders>
            <w:shd w:val="clear" w:color="auto" w:fill="auto"/>
          </w:tcPr>
          <w:p w14:paraId="5F1C5BDD" w14:textId="77777777" w:rsidR="00AC6338" w:rsidRPr="00C16AFA" w:rsidRDefault="00AC6338" w:rsidP="00536E14">
            <w:pPr>
              <w:ind w:right="-108"/>
              <w:jc w:val="center"/>
              <w:rPr>
                <w:rFonts w:ascii="Tahoma" w:hAnsi="Tahoma" w:cs="Tahoma"/>
                <w:b/>
                <w:sz w:val="20"/>
                <w:szCs w:val="20"/>
              </w:rPr>
            </w:pPr>
            <w:r w:rsidRPr="00C16AFA">
              <w:rPr>
                <w:rFonts w:ascii="Tahoma" w:hAnsi="Tahoma" w:cs="Tahoma"/>
                <w:sz w:val="20"/>
                <w:szCs w:val="20"/>
              </w:rPr>
              <w:t xml:space="preserve">Week </w:t>
            </w:r>
            <w:r w:rsidR="00B606DF">
              <w:rPr>
                <w:rFonts w:ascii="Tahoma" w:hAnsi="Tahoma" w:cs="Tahoma"/>
                <w:sz w:val="20"/>
                <w:szCs w:val="20"/>
              </w:rPr>
              <w:t>2</w:t>
            </w:r>
          </w:p>
        </w:tc>
      </w:tr>
      <w:tr w:rsidR="00AC6338" w:rsidRPr="00C16AFA" w14:paraId="3CD0AEAC" w14:textId="77777777" w:rsidTr="00C16AFA">
        <w:trPr>
          <w:trHeight w:val="412"/>
        </w:trPr>
        <w:tc>
          <w:tcPr>
            <w:tcW w:w="7200" w:type="dxa"/>
            <w:vMerge/>
            <w:tcBorders>
              <w:top w:val="single" w:sz="12" w:space="0" w:color="auto"/>
              <w:bottom w:val="single" w:sz="12" w:space="0" w:color="auto"/>
              <w:right w:val="single" w:sz="12" w:space="0" w:color="auto"/>
            </w:tcBorders>
            <w:shd w:val="clear" w:color="auto" w:fill="F3F3F3"/>
          </w:tcPr>
          <w:p w14:paraId="51A7CA09" w14:textId="77777777" w:rsidR="00AC6338" w:rsidRPr="00C16AFA" w:rsidRDefault="00AC6338" w:rsidP="00C16AFA">
            <w:pPr>
              <w:ind w:right="-115"/>
              <w:jc w:val="center"/>
              <w:rPr>
                <w:rFonts w:ascii="Tahoma" w:hAnsi="Tahoma" w:cs="Tahoma"/>
                <w:b/>
                <w:i/>
                <w:color w:val="0000FF"/>
                <w:sz w:val="28"/>
                <w:szCs w:val="28"/>
              </w:rPr>
            </w:pPr>
          </w:p>
        </w:tc>
        <w:tc>
          <w:tcPr>
            <w:tcW w:w="1620" w:type="dxa"/>
            <w:tcBorders>
              <w:top w:val="single" w:sz="12" w:space="0" w:color="auto"/>
              <w:left w:val="single" w:sz="12" w:space="0" w:color="auto"/>
              <w:bottom w:val="single" w:sz="12" w:space="0" w:color="auto"/>
            </w:tcBorders>
            <w:shd w:val="clear" w:color="auto" w:fill="auto"/>
          </w:tcPr>
          <w:p w14:paraId="2CFE8F6A" w14:textId="77777777" w:rsidR="00AC6338" w:rsidRPr="00C16AFA" w:rsidRDefault="00536E14" w:rsidP="00536E14">
            <w:pPr>
              <w:ind w:right="-108"/>
              <w:jc w:val="center"/>
              <w:rPr>
                <w:rFonts w:ascii="Tahoma" w:hAnsi="Tahoma" w:cs="Tahoma"/>
                <w:b/>
                <w:sz w:val="20"/>
                <w:szCs w:val="20"/>
              </w:rPr>
            </w:pPr>
            <w:r>
              <w:rPr>
                <w:rFonts w:ascii="Tahoma" w:hAnsi="Tahoma" w:cs="Tahoma"/>
                <w:sz w:val="20"/>
                <w:szCs w:val="20"/>
              </w:rPr>
              <w:t>Tutorial</w:t>
            </w:r>
          </w:p>
        </w:tc>
      </w:tr>
      <w:tr w:rsidR="00AC6338" w:rsidRPr="00C16AFA" w14:paraId="571035BC" w14:textId="77777777" w:rsidTr="00C16AFA">
        <w:trPr>
          <w:trHeight w:val="412"/>
        </w:trPr>
        <w:tc>
          <w:tcPr>
            <w:tcW w:w="8820" w:type="dxa"/>
            <w:gridSpan w:val="2"/>
            <w:tcBorders>
              <w:top w:val="single" w:sz="12" w:space="0" w:color="auto"/>
              <w:bottom w:val="single" w:sz="12" w:space="0" w:color="auto"/>
            </w:tcBorders>
            <w:shd w:val="clear" w:color="auto" w:fill="auto"/>
          </w:tcPr>
          <w:p w14:paraId="2CC9DC2B" w14:textId="77777777" w:rsidR="008C014C" w:rsidRPr="00C16AFA" w:rsidRDefault="00536E14" w:rsidP="0006327B">
            <w:pPr>
              <w:spacing w:before="20" w:after="20"/>
              <w:jc w:val="center"/>
              <w:rPr>
                <w:rFonts w:ascii="Tahoma" w:hAnsi="Tahoma" w:cs="Tahoma"/>
                <w:b/>
                <w:color w:val="0000FF"/>
              </w:rPr>
            </w:pPr>
            <w:r>
              <w:rPr>
                <w:rFonts w:ascii="Tahoma" w:hAnsi="Tahoma" w:cs="Tahoma"/>
                <w:b/>
                <w:color w:val="0000FF"/>
              </w:rPr>
              <w:t xml:space="preserve">Server Security </w:t>
            </w:r>
            <w:r w:rsidR="00B606DF">
              <w:rPr>
                <w:rFonts w:ascii="Tahoma" w:hAnsi="Tahoma" w:cs="Tahoma"/>
                <w:b/>
                <w:color w:val="0000FF"/>
              </w:rPr>
              <w:t>Controls &amp; Principles</w:t>
            </w:r>
          </w:p>
        </w:tc>
      </w:tr>
    </w:tbl>
    <w:p w14:paraId="23EA5E84" w14:textId="77777777" w:rsidR="00AC6338" w:rsidRDefault="00AC6338" w:rsidP="00E2367A">
      <w:pPr>
        <w:jc w:val="right"/>
        <w:rPr>
          <w:rFonts w:ascii="Arial" w:hAnsi="Arial" w:cs="Arial"/>
          <w:b/>
          <w:szCs w:val="18"/>
        </w:rPr>
      </w:pPr>
    </w:p>
    <w:p w14:paraId="7138B309" w14:textId="77777777" w:rsidR="00155055" w:rsidRDefault="00D55C50" w:rsidP="004E0B33">
      <w:pPr>
        <w:pStyle w:val="ListParagraph"/>
        <w:numPr>
          <w:ilvl w:val="0"/>
          <w:numId w:val="6"/>
        </w:numPr>
        <w:ind w:left="450" w:hanging="450"/>
        <w:jc w:val="both"/>
        <w:rPr>
          <w:rFonts w:ascii="Arial" w:hAnsi="Arial" w:cs="Arial"/>
        </w:rPr>
      </w:pPr>
      <w:r w:rsidRPr="00155055">
        <w:rPr>
          <w:rFonts w:ascii="Arial" w:hAnsi="Arial" w:cs="Arial"/>
        </w:rPr>
        <w:t xml:space="preserve">Discuss </w:t>
      </w:r>
      <w:r w:rsidR="00155055" w:rsidRPr="00155055">
        <w:rPr>
          <w:rFonts w:ascii="Arial" w:hAnsi="Arial" w:cs="Arial"/>
        </w:rPr>
        <w:t>the difference between</w:t>
      </w:r>
      <w:r w:rsidRPr="00155055">
        <w:rPr>
          <w:rFonts w:ascii="Arial" w:hAnsi="Arial" w:cs="Arial"/>
        </w:rPr>
        <w:t xml:space="preserve"> policy, pr</w:t>
      </w:r>
      <w:r w:rsidR="00155055">
        <w:rPr>
          <w:rFonts w:ascii="Arial" w:hAnsi="Arial" w:cs="Arial"/>
        </w:rPr>
        <w:t>ocedure, standard and guideline</w:t>
      </w:r>
      <w:r w:rsidR="00B606DF">
        <w:rPr>
          <w:rFonts w:ascii="Arial" w:hAnsi="Arial" w:cs="Arial"/>
        </w:rPr>
        <w:t xml:space="preserve"> in your own words.</w:t>
      </w:r>
    </w:p>
    <w:p w14:paraId="27394C3E" w14:textId="77777777" w:rsidR="00155055" w:rsidRPr="00155055" w:rsidRDefault="00155055" w:rsidP="00155055">
      <w:pPr>
        <w:pStyle w:val="ListParagraph"/>
        <w:ind w:left="450"/>
        <w:jc w:val="both"/>
        <w:rPr>
          <w:rFonts w:ascii="Arial" w:hAnsi="Arial" w:cs="Arial"/>
        </w:rPr>
      </w:pPr>
    </w:p>
    <w:tbl>
      <w:tblPr>
        <w:tblStyle w:val="TableGrid"/>
        <w:tblW w:w="0" w:type="auto"/>
        <w:tblInd w:w="450" w:type="dxa"/>
        <w:tblLook w:val="04A0" w:firstRow="1" w:lastRow="0" w:firstColumn="1" w:lastColumn="0" w:noHBand="0" w:noVBand="1"/>
      </w:tblPr>
      <w:tblGrid>
        <w:gridCol w:w="8569"/>
      </w:tblGrid>
      <w:tr w:rsidR="00155055" w14:paraId="465767A7" w14:textId="77777777" w:rsidTr="0034259B">
        <w:trPr>
          <w:trHeight w:val="3707"/>
        </w:trPr>
        <w:tc>
          <w:tcPr>
            <w:tcW w:w="9245" w:type="dxa"/>
          </w:tcPr>
          <w:p w14:paraId="6A745475" w14:textId="77777777" w:rsidR="00841706" w:rsidRPr="00841706" w:rsidRDefault="00841706" w:rsidP="00FC5713">
            <w:pPr>
              <w:pStyle w:val="ListParagraph"/>
              <w:ind w:left="0"/>
              <w:jc w:val="both"/>
              <w:rPr>
                <w:rFonts w:ascii="Arial" w:hAnsi="Arial" w:cs="Arial"/>
                <w:color w:val="FF0000"/>
              </w:rPr>
            </w:pPr>
            <w:r w:rsidRPr="00841706">
              <w:rPr>
                <w:rFonts w:ascii="Arial" w:hAnsi="Arial" w:cs="Arial"/>
                <w:color w:val="FF0000"/>
              </w:rPr>
              <w:t xml:space="preserve">Policy are the foundation of the four words where it is to reflect on the objective of securing the program. </w:t>
            </w:r>
          </w:p>
          <w:p w14:paraId="5C2EB69F" w14:textId="0BD8EF7D" w:rsidR="00FC5713" w:rsidRPr="00841706" w:rsidRDefault="00841706" w:rsidP="00FC5713">
            <w:pPr>
              <w:pStyle w:val="ListParagraph"/>
              <w:ind w:left="0"/>
              <w:jc w:val="both"/>
              <w:rPr>
                <w:rFonts w:ascii="Arial" w:hAnsi="Arial" w:cs="Arial"/>
                <w:color w:val="FF0000"/>
              </w:rPr>
            </w:pPr>
            <w:r w:rsidRPr="00841706">
              <w:rPr>
                <w:rFonts w:ascii="Arial" w:hAnsi="Arial" w:cs="Arial"/>
                <w:color w:val="FF0000"/>
              </w:rPr>
              <w:t>Standard is like action and rules use to direct user toward the policy.</w:t>
            </w:r>
          </w:p>
          <w:p w14:paraId="1C683FDE" w14:textId="0D7B6BFA" w:rsidR="00841706" w:rsidRPr="00841706" w:rsidRDefault="00841706" w:rsidP="00FC5713">
            <w:pPr>
              <w:pStyle w:val="ListParagraph"/>
              <w:ind w:left="0"/>
              <w:jc w:val="both"/>
              <w:rPr>
                <w:rFonts w:ascii="Arial" w:hAnsi="Arial" w:cs="Arial"/>
                <w:color w:val="FF0000"/>
              </w:rPr>
            </w:pPr>
            <w:r w:rsidRPr="00841706">
              <w:rPr>
                <w:rFonts w:ascii="Arial" w:hAnsi="Arial" w:cs="Arial"/>
                <w:color w:val="FF0000"/>
              </w:rPr>
              <w:t>Procedure is step or instruction to achieve the policy</w:t>
            </w:r>
          </w:p>
          <w:p w14:paraId="52EA1462" w14:textId="7F172E6B" w:rsidR="00841706" w:rsidRPr="00841706" w:rsidRDefault="00841706" w:rsidP="00FC5713">
            <w:pPr>
              <w:pStyle w:val="ListParagraph"/>
              <w:ind w:left="0"/>
              <w:jc w:val="both"/>
              <w:rPr>
                <w:rFonts w:ascii="Arial" w:hAnsi="Arial" w:cs="Arial"/>
                <w:color w:val="FF0000"/>
              </w:rPr>
            </w:pPr>
            <w:r w:rsidRPr="00841706">
              <w:rPr>
                <w:rFonts w:ascii="Arial" w:hAnsi="Arial" w:cs="Arial"/>
                <w:color w:val="FF0000"/>
              </w:rPr>
              <w:t>And lastly, guideline is recommendation to user where the rule is more general compare to standard where the rules is specific</w:t>
            </w:r>
          </w:p>
          <w:p w14:paraId="0720D246" w14:textId="77777777" w:rsidR="00FC5713" w:rsidRPr="00841706" w:rsidRDefault="00F75D15" w:rsidP="00F75D15">
            <w:pPr>
              <w:pStyle w:val="ListParagraph"/>
              <w:tabs>
                <w:tab w:val="left" w:pos="6096"/>
              </w:tabs>
              <w:ind w:left="0"/>
              <w:jc w:val="both"/>
              <w:rPr>
                <w:rFonts w:ascii="Arial" w:hAnsi="Arial" w:cs="Arial"/>
                <w:color w:val="FF0000"/>
              </w:rPr>
            </w:pPr>
            <w:r w:rsidRPr="00841706">
              <w:rPr>
                <w:rFonts w:ascii="Arial" w:hAnsi="Arial" w:cs="Arial"/>
                <w:color w:val="FF0000"/>
              </w:rPr>
              <w:tab/>
            </w:r>
          </w:p>
          <w:p w14:paraId="112F791C" w14:textId="77777777" w:rsidR="00FC5713" w:rsidRDefault="00FC5713" w:rsidP="00155055">
            <w:pPr>
              <w:pStyle w:val="ListParagraph"/>
              <w:ind w:left="0"/>
              <w:jc w:val="both"/>
              <w:rPr>
                <w:rFonts w:ascii="Arial" w:hAnsi="Arial" w:cs="Arial"/>
              </w:rPr>
            </w:pPr>
          </w:p>
          <w:p w14:paraId="6545EB0E" w14:textId="77777777" w:rsidR="00FC5713" w:rsidRDefault="00FC5713" w:rsidP="00155055">
            <w:pPr>
              <w:pStyle w:val="ListParagraph"/>
              <w:ind w:left="0"/>
              <w:jc w:val="both"/>
              <w:rPr>
                <w:rFonts w:ascii="Arial" w:hAnsi="Arial" w:cs="Arial"/>
              </w:rPr>
            </w:pPr>
          </w:p>
        </w:tc>
      </w:tr>
    </w:tbl>
    <w:p w14:paraId="22305D44" w14:textId="77777777" w:rsidR="00155055" w:rsidRDefault="00155055" w:rsidP="00155055">
      <w:pPr>
        <w:pStyle w:val="ListParagraph"/>
        <w:ind w:left="450"/>
        <w:jc w:val="both"/>
        <w:rPr>
          <w:rFonts w:ascii="Arial" w:hAnsi="Arial" w:cs="Arial"/>
        </w:rPr>
      </w:pPr>
    </w:p>
    <w:p w14:paraId="3476CD40" w14:textId="77777777" w:rsidR="0037698F" w:rsidRDefault="0037698F" w:rsidP="00FA7FAC">
      <w:pPr>
        <w:pStyle w:val="ListParagraph"/>
        <w:numPr>
          <w:ilvl w:val="0"/>
          <w:numId w:val="6"/>
        </w:numPr>
        <w:ind w:left="450" w:hanging="450"/>
        <w:jc w:val="both"/>
        <w:rPr>
          <w:rFonts w:ascii="Arial" w:hAnsi="Arial" w:cs="Arial"/>
        </w:rPr>
      </w:pPr>
      <w:r>
        <w:rPr>
          <w:rFonts w:ascii="Arial" w:hAnsi="Arial" w:cs="Arial"/>
        </w:rPr>
        <w:t>Discuss how the below principles can help to improve a server’s security.</w:t>
      </w:r>
    </w:p>
    <w:p w14:paraId="4CACD808" w14:textId="77777777" w:rsidR="009D3C2A" w:rsidRDefault="009D3C2A" w:rsidP="009D3C2A">
      <w:pPr>
        <w:pStyle w:val="ListParagraph"/>
        <w:ind w:left="450"/>
        <w:jc w:val="both"/>
        <w:rPr>
          <w:rFonts w:ascii="Arial" w:hAnsi="Arial" w:cs="Arial"/>
        </w:rPr>
      </w:pPr>
    </w:p>
    <w:tbl>
      <w:tblPr>
        <w:tblStyle w:val="TableGrid"/>
        <w:tblW w:w="0" w:type="auto"/>
        <w:tblInd w:w="450" w:type="dxa"/>
        <w:tblLook w:val="04A0" w:firstRow="1" w:lastRow="0" w:firstColumn="1" w:lastColumn="0" w:noHBand="0" w:noVBand="1"/>
      </w:tblPr>
      <w:tblGrid>
        <w:gridCol w:w="1988"/>
        <w:gridCol w:w="6581"/>
      </w:tblGrid>
      <w:tr w:rsidR="0037698F" w14:paraId="568D452E" w14:textId="77777777" w:rsidTr="0034259B">
        <w:trPr>
          <w:trHeight w:val="1304"/>
        </w:trPr>
        <w:tc>
          <w:tcPr>
            <w:tcW w:w="1988" w:type="dxa"/>
          </w:tcPr>
          <w:p w14:paraId="1DE88532" w14:textId="77777777" w:rsidR="0037698F" w:rsidRPr="0037698F" w:rsidRDefault="0037698F" w:rsidP="0037698F">
            <w:pPr>
              <w:pStyle w:val="ListParagraph"/>
              <w:ind w:left="0"/>
              <w:jc w:val="both"/>
              <w:rPr>
                <w:rFonts w:ascii="Arial" w:hAnsi="Arial" w:cs="Arial"/>
                <w:b/>
              </w:rPr>
            </w:pPr>
            <w:r w:rsidRPr="0037698F">
              <w:rPr>
                <w:rFonts w:ascii="Arial" w:hAnsi="Arial" w:cs="Arial"/>
                <w:b/>
              </w:rPr>
              <w:t>Fail Secure</w:t>
            </w:r>
          </w:p>
        </w:tc>
        <w:tc>
          <w:tcPr>
            <w:tcW w:w="6581" w:type="dxa"/>
          </w:tcPr>
          <w:p w14:paraId="7C4AA447" w14:textId="46714E71" w:rsidR="0037698F" w:rsidRPr="0037698F" w:rsidRDefault="00695CA1" w:rsidP="0037698F">
            <w:pPr>
              <w:pStyle w:val="ListParagraph"/>
              <w:ind w:left="0"/>
              <w:jc w:val="both"/>
              <w:rPr>
                <w:rFonts w:ascii="Arial" w:hAnsi="Arial" w:cs="Arial"/>
                <w:color w:val="FF0000"/>
              </w:rPr>
            </w:pPr>
            <w:r>
              <w:rPr>
                <w:rFonts w:ascii="Arial" w:hAnsi="Arial" w:cs="Arial"/>
                <w:color w:val="FF0000"/>
              </w:rPr>
              <w:t xml:space="preserve">This prevent/reduce </w:t>
            </w:r>
            <w:r w:rsidRPr="00695CA1">
              <w:rPr>
                <w:rFonts w:ascii="Arial" w:hAnsi="Arial" w:cs="Arial"/>
                <w:color w:val="FF0000"/>
              </w:rPr>
              <w:t>security vulnerabilities for attackers</w:t>
            </w:r>
            <w:r>
              <w:rPr>
                <w:rFonts w:ascii="Arial" w:hAnsi="Arial" w:cs="Arial"/>
                <w:color w:val="FF0000"/>
              </w:rPr>
              <w:t xml:space="preserve"> when a system fail or crash. For example</w:t>
            </w:r>
            <w:r w:rsidR="007A4E8B">
              <w:rPr>
                <w:rFonts w:ascii="Arial" w:hAnsi="Arial" w:cs="Arial"/>
                <w:color w:val="FF0000"/>
              </w:rPr>
              <w:t>,</w:t>
            </w:r>
            <w:r>
              <w:rPr>
                <w:rFonts w:ascii="Arial" w:hAnsi="Arial" w:cs="Arial"/>
                <w:color w:val="FF0000"/>
              </w:rPr>
              <w:t xml:space="preserve"> at the access controls systems, it should deny any request when they fail.</w:t>
            </w:r>
          </w:p>
        </w:tc>
      </w:tr>
      <w:tr w:rsidR="0037698F" w14:paraId="28991929" w14:textId="77777777" w:rsidTr="0034259B">
        <w:trPr>
          <w:trHeight w:val="1571"/>
        </w:trPr>
        <w:tc>
          <w:tcPr>
            <w:tcW w:w="1988" w:type="dxa"/>
          </w:tcPr>
          <w:p w14:paraId="04A3ECA0" w14:textId="77777777" w:rsidR="0037698F" w:rsidRPr="0037698F" w:rsidRDefault="0037698F" w:rsidP="0037698F">
            <w:pPr>
              <w:pStyle w:val="ListParagraph"/>
              <w:ind w:left="0"/>
              <w:jc w:val="both"/>
              <w:rPr>
                <w:rFonts w:ascii="Arial" w:hAnsi="Arial" w:cs="Arial"/>
                <w:b/>
              </w:rPr>
            </w:pPr>
            <w:r w:rsidRPr="0037698F">
              <w:rPr>
                <w:rFonts w:ascii="Arial" w:hAnsi="Arial" w:cs="Arial"/>
                <w:b/>
              </w:rPr>
              <w:t>Separation of duties</w:t>
            </w:r>
          </w:p>
        </w:tc>
        <w:tc>
          <w:tcPr>
            <w:tcW w:w="6581" w:type="dxa"/>
          </w:tcPr>
          <w:p w14:paraId="1FB973B8" w14:textId="660F4C77" w:rsidR="0037698F" w:rsidRPr="0037698F" w:rsidRDefault="00695CA1" w:rsidP="0037698F">
            <w:pPr>
              <w:pStyle w:val="ListParagraph"/>
              <w:ind w:left="0"/>
              <w:jc w:val="both"/>
              <w:rPr>
                <w:rFonts w:ascii="Arial" w:hAnsi="Arial" w:cs="Arial"/>
                <w:color w:val="FF0000"/>
              </w:rPr>
            </w:pPr>
            <w:r>
              <w:rPr>
                <w:rFonts w:ascii="Arial" w:hAnsi="Arial" w:cs="Arial"/>
                <w:color w:val="FF0000"/>
              </w:rPr>
              <w:t xml:space="preserve">This prevent a user from having too much power over a system by splitting responsibility </w:t>
            </w:r>
            <w:r w:rsidR="007A4E8B">
              <w:rPr>
                <w:rFonts w:ascii="Arial" w:hAnsi="Arial" w:cs="Arial"/>
                <w:color w:val="FF0000"/>
              </w:rPr>
              <w:t>among individual. This can also prevent spy from doing too much harm on an organization.</w:t>
            </w:r>
          </w:p>
        </w:tc>
      </w:tr>
      <w:tr w:rsidR="0037698F" w14:paraId="0F420E3E" w14:textId="77777777" w:rsidTr="0034259B">
        <w:trPr>
          <w:trHeight w:val="1196"/>
        </w:trPr>
        <w:tc>
          <w:tcPr>
            <w:tcW w:w="1988" w:type="dxa"/>
          </w:tcPr>
          <w:p w14:paraId="14670008" w14:textId="77777777" w:rsidR="0037698F" w:rsidRPr="0037698F" w:rsidRDefault="0037698F" w:rsidP="0037698F">
            <w:pPr>
              <w:pStyle w:val="ListParagraph"/>
              <w:ind w:left="0"/>
              <w:jc w:val="both"/>
              <w:rPr>
                <w:rFonts w:ascii="Arial" w:hAnsi="Arial" w:cs="Arial"/>
                <w:b/>
              </w:rPr>
            </w:pPr>
            <w:r w:rsidRPr="0037698F">
              <w:rPr>
                <w:rFonts w:ascii="Arial" w:hAnsi="Arial" w:cs="Arial"/>
                <w:b/>
              </w:rPr>
              <w:t>Least Privilege</w:t>
            </w:r>
          </w:p>
        </w:tc>
        <w:tc>
          <w:tcPr>
            <w:tcW w:w="6581" w:type="dxa"/>
          </w:tcPr>
          <w:p w14:paraId="4E78E6FB" w14:textId="3EAA17B5" w:rsidR="0037698F" w:rsidRPr="0037698F" w:rsidRDefault="007A4E8B" w:rsidP="0037698F">
            <w:pPr>
              <w:pStyle w:val="ListParagraph"/>
              <w:ind w:left="0"/>
              <w:jc w:val="both"/>
              <w:rPr>
                <w:rFonts w:ascii="Arial" w:hAnsi="Arial" w:cs="Arial"/>
                <w:color w:val="FF0000"/>
              </w:rPr>
            </w:pPr>
            <w:r>
              <w:rPr>
                <w:rFonts w:ascii="Arial" w:hAnsi="Arial" w:cs="Arial"/>
                <w:color w:val="FF0000"/>
              </w:rPr>
              <w:t xml:space="preserve">It gives user the minimal level of access which is necessary to perform his work. Prevent an individual from able to access too much organization information and prevent hacker damage when they manage to get an </w:t>
            </w:r>
            <w:r>
              <w:rPr>
                <w:rFonts w:ascii="Arial" w:hAnsi="Arial" w:cs="Arial"/>
                <w:color w:val="FF0000"/>
              </w:rPr>
              <w:t>individual</w:t>
            </w:r>
            <w:r>
              <w:rPr>
                <w:rFonts w:ascii="Arial" w:hAnsi="Arial" w:cs="Arial"/>
                <w:color w:val="FF0000"/>
              </w:rPr>
              <w:t xml:space="preserve"> account</w:t>
            </w:r>
          </w:p>
        </w:tc>
      </w:tr>
      <w:tr w:rsidR="0037698F" w14:paraId="38008DA9" w14:textId="77777777" w:rsidTr="0034259B">
        <w:trPr>
          <w:trHeight w:val="1528"/>
        </w:trPr>
        <w:tc>
          <w:tcPr>
            <w:tcW w:w="1988" w:type="dxa"/>
          </w:tcPr>
          <w:p w14:paraId="742918F1" w14:textId="77777777" w:rsidR="0037698F" w:rsidRPr="0037698F" w:rsidRDefault="0037698F" w:rsidP="0037698F">
            <w:pPr>
              <w:pStyle w:val="ListParagraph"/>
              <w:ind w:left="0"/>
              <w:jc w:val="both"/>
              <w:rPr>
                <w:rFonts w:ascii="Arial" w:hAnsi="Arial" w:cs="Arial"/>
                <w:b/>
              </w:rPr>
            </w:pPr>
            <w:r w:rsidRPr="0037698F">
              <w:rPr>
                <w:rFonts w:ascii="Arial" w:hAnsi="Arial" w:cs="Arial"/>
                <w:b/>
              </w:rPr>
              <w:t>Compromise Recording</w:t>
            </w:r>
          </w:p>
        </w:tc>
        <w:tc>
          <w:tcPr>
            <w:tcW w:w="6581" w:type="dxa"/>
          </w:tcPr>
          <w:p w14:paraId="655BCEFC" w14:textId="77777777" w:rsidR="007A4E8B" w:rsidRDefault="007A4E8B" w:rsidP="0037698F">
            <w:pPr>
              <w:pStyle w:val="ListParagraph"/>
              <w:ind w:left="0"/>
              <w:jc w:val="both"/>
              <w:rPr>
                <w:rFonts w:ascii="Arial" w:hAnsi="Arial" w:cs="Arial"/>
                <w:color w:val="FF0000"/>
              </w:rPr>
            </w:pPr>
            <w:r>
              <w:rPr>
                <w:rFonts w:ascii="Arial" w:hAnsi="Arial" w:cs="Arial"/>
                <w:color w:val="FF0000"/>
              </w:rPr>
              <w:t xml:space="preserve">It allows us to read how the system is performing. If compromise do happen, we have evidence and hits on what happen and how is happen. </w:t>
            </w:r>
          </w:p>
          <w:p w14:paraId="67AECD22" w14:textId="40E58E63" w:rsidR="0037698F" w:rsidRPr="0037698F" w:rsidRDefault="007A4E8B" w:rsidP="0037698F">
            <w:pPr>
              <w:pStyle w:val="ListParagraph"/>
              <w:ind w:left="0"/>
              <w:jc w:val="both"/>
              <w:rPr>
                <w:rFonts w:ascii="Arial" w:hAnsi="Arial" w:cs="Arial"/>
                <w:color w:val="FF0000"/>
              </w:rPr>
            </w:pPr>
            <w:r>
              <w:rPr>
                <w:rFonts w:ascii="Arial" w:hAnsi="Arial" w:cs="Arial"/>
                <w:color w:val="FF0000"/>
              </w:rPr>
              <w:t xml:space="preserve">We will be able to get error log too which can let us spot error that we do not spot often </w:t>
            </w:r>
            <w:r w:rsidR="000F400F">
              <w:rPr>
                <w:rFonts w:ascii="Arial" w:hAnsi="Arial" w:cs="Arial"/>
                <w:color w:val="FF0000"/>
              </w:rPr>
              <w:t>and fixed it as soon as possible.</w:t>
            </w:r>
          </w:p>
        </w:tc>
      </w:tr>
    </w:tbl>
    <w:p w14:paraId="08474CFD" w14:textId="77777777" w:rsidR="0037698F" w:rsidRDefault="0037698F" w:rsidP="0037698F">
      <w:pPr>
        <w:pStyle w:val="ListParagraph"/>
        <w:ind w:left="450"/>
        <w:jc w:val="both"/>
        <w:rPr>
          <w:rFonts w:ascii="Arial" w:hAnsi="Arial" w:cs="Arial"/>
        </w:rPr>
      </w:pPr>
    </w:p>
    <w:p w14:paraId="3261290D" w14:textId="77777777" w:rsidR="0037698F" w:rsidRDefault="0037698F" w:rsidP="0037698F">
      <w:pPr>
        <w:pStyle w:val="ListParagraph"/>
        <w:ind w:left="450"/>
        <w:jc w:val="both"/>
        <w:rPr>
          <w:rFonts w:ascii="Arial" w:hAnsi="Arial" w:cs="Arial"/>
        </w:rPr>
      </w:pPr>
    </w:p>
    <w:p w14:paraId="5470B8D4" w14:textId="00BE6D5D" w:rsidR="0037698F" w:rsidRDefault="0037698F">
      <w:pPr>
        <w:rPr>
          <w:rFonts w:ascii="Arial" w:hAnsi="Arial" w:cs="Arial"/>
        </w:rPr>
      </w:pPr>
    </w:p>
    <w:p w14:paraId="036F8672" w14:textId="77777777" w:rsidR="00FA7FAC" w:rsidRDefault="00891525" w:rsidP="00FA7FAC">
      <w:pPr>
        <w:pStyle w:val="ListParagraph"/>
        <w:numPr>
          <w:ilvl w:val="0"/>
          <w:numId w:val="6"/>
        </w:numPr>
        <w:ind w:left="450" w:hanging="450"/>
        <w:jc w:val="both"/>
        <w:rPr>
          <w:rFonts w:ascii="Arial" w:hAnsi="Arial" w:cs="Arial"/>
        </w:rPr>
      </w:pPr>
      <w:r>
        <w:rPr>
          <w:rFonts w:ascii="Arial" w:hAnsi="Arial" w:cs="Arial"/>
        </w:rPr>
        <w:t>Discuss the challenges of managing logs</w:t>
      </w:r>
      <w:r w:rsidR="00FA7FAC">
        <w:rPr>
          <w:rFonts w:ascii="Arial" w:hAnsi="Arial" w:cs="Arial"/>
        </w:rPr>
        <w:t>.</w:t>
      </w:r>
    </w:p>
    <w:p w14:paraId="68856654" w14:textId="77777777" w:rsidR="00FA7FAC" w:rsidRPr="00155055" w:rsidRDefault="00FA7FAC" w:rsidP="00FA7FAC">
      <w:pPr>
        <w:pStyle w:val="ListParagraph"/>
        <w:ind w:left="450"/>
        <w:jc w:val="both"/>
        <w:rPr>
          <w:rFonts w:ascii="Arial" w:hAnsi="Arial" w:cs="Arial"/>
        </w:rPr>
      </w:pPr>
    </w:p>
    <w:tbl>
      <w:tblPr>
        <w:tblStyle w:val="TableGrid"/>
        <w:tblW w:w="0" w:type="auto"/>
        <w:tblInd w:w="450" w:type="dxa"/>
        <w:tblLook w:val="04A0" w:firstRow="1" w:lastRow="0" w:firstColumn="1" w:lastColumn="0" w:noHBand="0" w:noVBand="1"/>
      </w:tblPr>
      <w:tblGrid>
        <w:gridCol w:w="8569"/>
      </w:tblGrid>
      <w:tr w:rsidR="00FA7FAC" w14:paraId="56EAB3E8" w14:textId="77777777" w:rsidTr="0034259B">
        <w:trPr>
          <w:trHeight w:val="3626"/>
        </w:trPr>
        <w:tc>
          <w:tcPr>
            <w:tcW w:w="8795" w:type="dxa"/>
          </w:tcPr>
          <w:p w14:paraId="60B39714" w14:textId="6AEE9986" w:rsidR="00FA7FAC" w:rsidRPr="00747B72" w:rsidRDefault="003D112C" w:rsidP="003D112C">
            <w:pPr>
              <w:pStyle w:val="ListParagraph"/>
              <w:numPr>
                <w:ilvl w:val="0"/>
                <w:numId w:val="12"/>
              </w:numPr>
              <w:jc w:val="both"/>
              <w:rPr>
                <w:rFonts w:ascii="Arial" w:hAnsi="Arial" w:cs="Arial"/>
                <w:color w:val="FF0000"/>
              </w:rPr>
            </w:pPr>
            <w:r w:rsidRPr="00747B72">
              <w:rPr>
                <w:rFonts w:ascii="Arial" w:hAnsi="Arial" w:cs="Arial"/>
                <w:color w:val="FF0000"/>
              </w:rPr>
              <w:t xml:space="preserve">Keeping the </w:t>
            </w:r>
            <w:r w:rsidRPr="00747B72">
              <w:rPr>
                <w:rFonts w:ascii="Arial" w:hAnsi="Arial" w:cs="Arial"/>
                <w:color w:val="FF0000"/>
              </w:rPr>
              <w:t>confidentiality, integrity, and availability</w:t>
            </w:r>
            <w:r w:rsidRPr="00747B72">
              <w:rPr>
                <w:rFonts w:ascii="Arial" w:hAnsi="Arial" w:cs="Arial"/>
                <w:color w:val="FF0000"/>
              </w:rPr>
              <w:t xml:space="preserve"> of generated logs from not being breached</w:t>
            </w:r>
          </w:p>
          <w:p w14:paraId="5E8490EE" w14:textId="7D524C94" w:rsidR="003D112C" w:rsidRPr="00747B72" w:rsidRDefault="003D112C" w:rsidP="003D112C">
            <w:pPr>
              <w:pStyle w:val="ListParagraph"/>
              <w:numPr>
                <w:ilvl w:val="0"/>
                <w:numId w:val="12"/>
              </w:numPr>
              <w:jc w:val="both"/>
              <w:rPr>
                <w:rFonts w:ascii="Arial" w:hAnsi="Arial" w:cs="Arial"/>
                <w:color w:val="FF0000"/>
              </w:rPr>
            </w:pPr>
            <w:r w:rsidRPr="00747B72">
              <w:rPr>
                <w:rFonts w:ascii="Arial" w:hAnsi="Arial" w:cs="Arial"/>
                <w:color w:val="FF0000"/>
              </w:rPr>
              <w:t>P</w:t>
            </w:r>
            <w:r w:rsidRPr="00747B72">
              <w:rPr>
                <w:rFonts w:ascii="Arial" w:hAnsi="Arial" w:cs="Arial"/>
                <w:color w:val="FF0000"/>
              </w:rPr>
              <w:t>erforming log analysis</w:t>
            </w:r>
            <w:r w:rsidR="00AF25AD" w:rsidRPr="00747B72">
              <w:rPr>
                <w:rFonts w:ascii="Arial" w:hAnsi="Arial" w:cs="Arial"/>
                <w:color w:val="FF0000"/>
              </w:rPr>
              <w:t xml:space="preserve"> is hard and long; the log may not be able to group if the data in it is “good” or “bad”, so it will take time to analysis the data in the log which most of the time is millions on line be log.</w:t>
            </w:r>
          </w:p>
          <w:p w14:paraId="5950C3E6" w14:textId="7C944E8C" w:rsidR="00AF25AD" w:rsidRPr="00747B72" w:rsidRDefault="00AF25AD" w:rsidP="003D112C">
            <w:pPr>
              <w:pStyle w:val="ListParagraph"/>
              <w:numPr>
                <w:ilvl w:val="0"/>
                <w:numId w:val="12"/>
              </w:numPr>
              <w:jc w:val="both"/>
              <w:rPr>
                <w:rFonts w:ascii="Arial" w:hAnsi="Arial" w:cs="Arial"/>
                <w:color w:val="FF0000"/>
              </w:rPr>
            </w:pPr>
            <w:r w:rsidRPr="00747B72">
              <w:rPr>
                <w:rFonts w:ascii="Arial" w:hAnsi="Arial" w:cs="Arial"/>
                <w:color w:val="FF0000"/>
              </w:rPr>
              <w:t>Understand the log; Different system and software generate different logs which may show different message, which mean log manager may understand one log from this system but may not understand log from a different system.</w:t>
            </w:r>
          </w:p>
          <w:p w14:paraId="64B7D00D" w14:textId="77777777" w:rsidR="00FA7FAC" w:rsidRPr="00FC5713" w:rsidRDefault="00FA7FAC" w:rsidP="00D51F50">
            <w:pPr>
              <w:pStyle w:val="ListParagraph"/>
              <w:ind w:left="0"/>
              <w:jc w:val="both"/>
              <w:rPr>
                <w:rFonts w:ascii="Arial" w:hAnsi="Arial" w:cs="Arial"/>
              </w:rPr>
            </w:pPr>
          </w:p>
          <w:p w14:paraId="7AB5713D" w14:textId="77777777" w:rsidR="00FA7FAC" w:rsidRDefault="00FA7FAC" w:rsidP="00D51F50">
            <w:pPr>
              <w:pStyle w:val="ListParagraph"/>
              <w:ind w:left="0"/>
              <w:jc w:val="both"/>
              <w:rPr>
                <w:rFonts w:ascii="Arial" w:hAnsi="Arial" w:cs="Arial"/>
              </w:rPr>
            </w:pPr>
          </w:p>
          <w:p w14:paraId="1DC62E4B" w14:textId="77777777" w:rsidR="00FA7FAC" w:rsidRDefault="00FA7FAC" w:rsidP="00D51F50">
            <w:pPr>
              <w:pStyle w:val="ListParagraph"/>
              <w:ind w:left="0"/>
              <w:jc w:val="both"/>
              <w:rPr>
                <w:rFonts w:ascii="Arial" w:hAnsi="Arial" w:cs="Arial"/>
              </w:rPr>
            </w:pPr>
          </w:p>
        </w:tc>
      </w:tr>
    </w:tbl>
    <w:p w14:paraId="0504C21F" w14:textId="77777777" w:rsidR="00E2367A" w:rsidRDefault="00E2367A" w:rsidP="00F13018">
      <w:pPr>
        <w:ind w:left="360" w:hanging="360"/>
        <w:jc w:val="both"/>
        <w:rPr>
          <w:rFonts w:ascii="Arial" w:eastAsia="Times New Roman" w:hAnsi="Arial" w:cs="Arial"/>
          <w:sz w:val="22"/>
          <w:szCs w:val="22"/>
        </w:rPr>
      </w:pPr>
    </w:p>
    <w:p w14:paraId="2297D5E3" w14:textId="77777777" w:rsidR="00C44D38" w:rsidRDefault="00C44D38" w:rsidP="00C44D38">
      <w:pPr>
        <w:shd w:val="clear" w:color="auto" w:fill="FFFFFF"/>
        <w:spacing w:line="360" w:lineRule="atLeast"/>
        <w:jc w:val="both"/>
        <w:textAlignment w:val="baseline"/>
        <w:rPr>
          <w:rFonts w:ascii="Arial" w:eastAsia="Times New Roman" w:hAnsi="Arial" w:cs="Arial"/>
          <w:sz w:val="22"/>
          <w:szCs w:val="22"/>
        </w:rPr>
      </w:pPr>
    </w:p>
    <w:p w14:paraId="35F528E7" w14:textId="77777777" w:rsidR="00614FDD" w:rsidRPr="003B30AA" w:rsidRDefault="00F13018" w:rsidP="0072110A">
      <w:pPr>
        <w:ind w:left="360" w:hanging="360"/>
        <w:jc w:val="center"/>
        <w:rPr>
          <w:rFonts w:ascii="Arial" w:hAnsi="Arial" w:cs="Arial"/>
          <w:sz w:val="22"/>
          <w:szCs w:val="22"/>
        </w:rPr>
      </w:pPr>
      <w:r>
        <w:rPr>
          <w:rFonts w:ascii="Arial" w:hAnsi="Arial" w:cs="Arial"/>
        </w:rPr>
        <w:t>- The End -</w:t>
      </w:r>
    </w:p>
    <w:sectPr w:rsidR="00614FDD" w:rsidRPr="003B30AA" w:rsidSect="000D5F9A">
      <w:headerReference w:type="default" r:id="rId8"/>
      <w:footerReference w:type="default" r:id="rId9"/>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043FE" w14:textId="77777777" w:rsidR="00B4362F" w:rsidRDefault="00B4362F">
      <w:r>
        <w:separator/>
      </w:r>
    </w:p>
  </w:endnote>
  <w:endnote w:type="continuationSeparator" w:id="0">
    <w:p w14:paraId="2FF2AF5B" w14:textId="77777777" w:rsidR="00B4362F" w:rsidRDefault="00B43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7AE76" w14:textId="77777777" w:rsidR="00DB7FD3" w:rsidRDefault="009119D5">
    <w:pPr>
      <w:pStyle w:val="Foot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7728" behindDoc="0" locked="0" layoutInCell="1" allowOverlap="1" wp14:anchorId="2E81B483" wp14:editId="40F6D6D0">
              <wp:simplePos x="0" y="0"/>
              <wp:positionH relativeFrom="column">
                <wp:posOffset>0</wp:posOffset>
              </wp:positionH>
              <wp:positionV relativeFrom="paragraph">
                <wp:posOffset>101600</wp:posOffset>
              </wp:positionV>
              <wp:extent cx="5600700" cy="0"/>
              <wp:effectExtent l="9525" t="15875" r="9525" b="12700"/>
              <wp:wrapNone/>
              <wp:docPr id="1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C76318" id="Line 20"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4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" strokeweight="1.5pt"/>
          </w:pict>
        </mc:Fallback>
      </mc:AlternateContent>
    </w:r>
  </w:p>
  <w:p w14:paraId="014C9859" w14:textId="77777777" w:rsidR="00BF2688" w:rsidRDefault="00E2367A" w:rsidP="00AC2A84">
    <w:pPr>
      <w:pStyle w:val="Footer"/>
      <w:tabs>
        <w:tab w:val="clear" w:pos="8640"/>
        <w:tab w:val="right" w:pos="8820"/>
      </w:tabs>
      <w:rPr>
        <w:rFonts w:ascii="Arial" w:hAnsi="Arial" w:cs="Arial"/>
        <w:color w:val="FF0000"/>
        <w:sz w:val="20"/>
        <w:szCs w:val="20"/>
      </w:rPr>
    </w:pPr>
    <w:r w:rsidRPr="00E2367A">
      <w:rPr>
        <w:rFonts w:ascii="Arial" w:hAnsi="Arial" w:cs="Arial"/>
        <w:color w:val="7F7F7F" w:themeColor="background1" w:themeShade="7F"/>
        <w:spacing w:val="60"/>
        <w:sz w:val="20"/>
        <w:szCs w:val="20"/>
      </w:rPr>
      <w:t>Page</w:t>
    </w:r>
    <w:r w:rsidRPr="00E2367A">
      <w:rPr>
        <w:rFonts w:ascii="Arial" w:hAnsi="Arial" w:cs="Arial"/>
        <w:color w:val="FF0000"/>
        <w:sz w:val="20"/>
        <w:szCs w:val="20"/>
      </w:rPr>
      <w:t xml:space="preserve"> | </w:t>
    </w:r>
    <w:r w:rsidRPr="00E2367A">
      <w:rPr>
        <w:rFonts w:ascii="Arial" w:hAnsi="Arial" w:cs="Arial"/>
        <w:color w:val="FF0000"/>
        <w:sz w:val="20"/>
        <w:szCs w:val="20"/>
      </w:rPr>
      <w:fldChar w:fldCharType="begin"/>
    </w:r>
    <w:r w:rsidRPr="00E2367A">
      <w:rPr>
        <w:rFonts w:ascii="Arial" w:hAnsi="Arial" w:cs="Arial"/>
        <w:color w:val="FF0000"/>
        <w:sz w:val="20"/>
        <w:szCs w:val="20"/>
      </w:rPr>
      <w:instrText xml:space="preserve"> PAGE   \* MERGEFORMAT </w:instrText>
    </w:r>
    <w:r w:rsidRPr="00E2367A">
      <w:rPr>
        <w:rFonts w:ascii="Arial" w:hAnsi="Arial" w:cs="Arial"/>
        <w:color w:val="FF0000"/>
        <w:sz w:val="20"/>
        <w:szCs w:val="20"/>
      </w:rPr>
      <w:fldChar w:fldCharType="separate"/>
    </w:r>
    <w:r w:rsidR="0060596E" w:rsidRPr="0060596E">
      <w:rPr>
        <w:rFonts w:ascii="Arial" w:hAnsi="Arial" w:cs="Arial"/>
        <w:b/>
        <w:bCs/>
        <w:noProof/>
        <w:color w:val="FF0000"/>
        <w:sz w:val="20"/>
        <w:szCs w:val="20"/>
      </w:rPr>
      <w:t>2</w:t>
    </w:r>
    <w:r w:rsidRPr="00E2367A">
      <w:rPr>
        <w:rFonts w:ascii="Arial" w:hAnsi="Arial" w:cs="Arial"/>
        <w:b/>
        <w:bCs/>
        <w:noProof/>
        <w:color w:val="FF0000"/>
        <w:sz w:val="20"/>
        <w:szCs w:val="20"/>
      </w:rPr>
      <w:fldChar w:fldCharType="end"/>
    </w:r>
    <w:r w:rsidR="00F169CD">
      <w:rPr>
        <w:rFonts w:ascii="Arial" w:hAnsi="Arial" w:cs="Arial"/>
        <w:color w:val="FF0000"/>
        <w:sz w:val="20"/>
        <w:szCs w:val="20"/>
      </w:rPr>
      <w:tab/>
    </w:r>
    <w:r w:rsidR="00F169CD">
      <w:rPr>
        <w:rFonts w:ascii="Arial" w:hAnsi="Arial" w:cs="Arial"/>
        <w:color w:val="FF0000"/>
        <w:sz w:val="20"/>
        <w:szCs w:val="20"/>
      </w:rPr>
      <w:tab/>
      <w:t xml:space="preserve">Week </w:t>
    </w:r>
    <w:r w:rsidR="00C305BD">
      <w:rPr>
        <w:rFonts w:ascii="Arial" w:hAnsi="Arial" w:cs="Arial"/>
        <w:color w:val="FF0000"/>
        <w:sz w:val="20"/>
        <w:szCs w:val="20"/>
      </w:rPr>
      <w:t>2</w:t>
    </w:r>
    <w:r w:rsidR="00F169CD">
      <w:rPr>
        <w:rFonts w:ascii="Arial" w:hAnsi="Arial" w:cs="Arial"/>
        <w:color w:val="FF0000"/>
        <w:sz w:val="20"/>
        <w:szCs w:val="20"/>
      </w:rPr>
      <w:t xml:space="preserve"> </w:t>
    </w:r>
    <w:r w:rsidR="0060596E">
      <w:rPr>
        <w:rFonts w:ascii="Arial" w:hAnsi="Arial" w:cs="Arial"/>
        <w:color w:val="FF0000"/>
        <w:sz w:val="20"/>
        <w:szCs w:val="20"/>
      </w:rPr>
      <w:t>Tutorial</w:t>
    </w:r>
    <w:r w:rsidR="00B92FFC">
      <w:rPr>
        <w:rFonts w:ascii="Arial" w:hAnsi="Arial" w:cs="Arial"/>
        <w:color w:val="FF0000"/>
        <w:sz w:val="20"/>
        <w:szCs w:val="20"/>
      </w:rPr>
      <w:t xml:space="preserve"> </w:t>
    </w:r>
  </w:p>
  <w:p w14:paraId="727D39A3" w14:textId="77777777" w:rsidR="00DB7FD3" w:rsidRPr="00D275F1" w:rsidRDefault="00BF2688" w:rsidP="00BF2688">
    <w:pPr>
      <w:pStyle w:val="Footer"/>
      <w:tabs>
        <w:tab w:val="clear" w:pos="8640"/>
        <w:tab w:val="right" w:pos="8820"/>
      </w:tabs>
      <w:ind w:right="209"/>
      <w:jc w:val="right"/>
      <w:rPr>
        <w:rFonts w:ascii="Arial" w:hAnsi="Arial" w:cs="Arial"/>
        <w:color w:val="FF0000"/>
        <w:sz w:val="20"/>
        <w:szCs w:val="20"/>
      </w:rPr>
    </w:pPr>
    <w:r>
      <w:rPr>
        <w:rFonts w:ascii="Arial" w:hAnsi="Arial" w:cs="Arial"/>
        <w:color w:val="FF0000"/>
        <w:sz w:val="20"/>
        <w:szCs w:val="20"/>
      </w:rPr>
      <w:t xml:space="preserve">Last </w:t>
    </w:r>
    <w:r w:rsidR="002E4C7F">
      <w:rPr>
        <w:rFonts w:ascii="Arial" w:hAnsi="Arial" w:cs="Arial"/>
        <w:color w:val="FF0000"/>
        <w:sz w:val="20"/>
        <w:szCs w:val="20"/>
      </w:rPr>
      <w:t>U</w:t>
    </w:r>
    <w:r>
      <w:rPr>
        <w:rFonts w:ascii="Arial" w:hAnsi="Arial" w:cs="Arial"/>
        <w:color w:val="FF0000"/>
        <w:sz w:val="20"/>
        <w:szCs w:val="20"/>
      </w:rPr>
      <w:t xml:space="preserve">pdate: </w:t>
    </w:r>
    <w:r w:rsidR="00C305BD">
      <w:rPr>
        <w:rFonts w:ascii="Arial" w:hAnsi="Arial" w:cs="Arial"/>
        <w:color w:val="FF0000"/>
        <w:sz w:val="20"/>
        <w:szCs w:val="20"/>
      </w:rPr>
      <w:t>23/10/2020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D578B3" w14:textId="77777777" w:rsidR="00B4362F" w:rsidRDefault="00B4362F">
      <w:r>
        <w:separator/>
      </w:r>
    </w:p>
  </w:footnote>
  <w:footnote w:type="continuationSeparator" w:id="0">
    <w:p w14:paraId="51FC0BAB" w14:textId="77777777" w:rsidR="00B4362F" w:rsidRDefault="00B436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8CBA2" w14:textId="77777777" w:rsidR="00DB7FD3" w:rsidRDefault="0037698F" w:rsidP="00D42905">
    <w:pPr>
      <w:pStyle w:val="Header"/>
      <w:tabs>
        <w:tab w:val="clear" w:pos="8640"/>
        <w:tab w:val="right" w:pos="8820"/>
      </w:tabs>
      <w:rPr>
        <w:rStyle w:val="PageNumber"/>
        <w:rFonts w:ascii="Arial" w:hAnsi="Arial" w:cs="Arial"/>
        <w:sz w:val="20"/>
        <w:szCs w:val="20"/>
      </w:rPr>
    </w:pPr>
    <w:r>
      <w:rPr>
        <w:rFonts w:ascii="Tahoma" w:hAnsi="Tahoma" w:cs="Tahoma"/>
        <w:i/>
        <w:noProof/>
        <w:sz w:val="28"/>
        <w:szCs w:val="28"/>
      </w:rPr>
      <mc:AlternateContent>
        <mc:Choice Requires="wps">
          <w:drawing>
            <wp:anchor distT="0" distB="0" distL="114300" distR="114300" simplePos="0" relativeHeight="251661824" behindDoc="0" locked="0" layoutInCell="0" allowOverlap="1" wp14:anchorId="79E5A27E" wp14:editId="7997BB86">
              <wp:simplePos x="0" y="0"/>
              <wp:positionH relativeFrom="page">
                <wp:posOffset>0</wp:posOffset>
              </wp:positionH>
              <wp:positionV relativeFrom="page">
                <wp:posOffset>190500</wp:posOffset>
              </wp:positionV>
              <wp:extent cx="7562215" cy="266700"/>
              <wp:effectExtent l="0" t="0" r="0" b="0"/>
              <wp:wrapNone/>
              <wp:docPr id="1" name="MSIPCM596d4f97bc9eb685dbe10f57"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89BBF81" w14:textId="77777777" w:rsidR="0037698F" w:rsidRPr="0037698F" w:rsidRDefault="0037698F" w:rsidP="0037698F">
                          <w:pPr>
                            <w:rPr>
                              <w:rFonts w:ascii="Calibri" w:hAnsi="Calibri" w:cs="Calibri"/>
                              <w:color w:val="000000"/>
                              <w:sz w:val="22"/>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596d4f97bc9eb685dbe10f57" o:spid="_x0000_s1026" type="#_x0000_t202" alt="{&quot;HashCode&quot;:-1818968269,&quot;Height&quot;:841.0,&quot;Width&quot;:595.0,&quot;Placement&quot;:&quot;Header&quot;,&quot;Index&quot;:&quot;Primary&quot;,&quot;Section&quot;:1,&quot;Top&quot;:0.0,&quot;Left&quot;:0.0}" style="position:absolute;margin-left:0;margin-top:15pt;width:595.45pt;height:21pt;z-index:2516618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" o:allowincell="f" filled="f" stroked="f" strokeweight=".5pt">
              <v:fill o:detectmouseclick="t"/>
              <v:textbox inset="20pt,0,,0">
                <w:txbxContent>
                  <w:p w:rsidR="0037698F" w:rsidRPr="0037698F" w:rsidRDefault="0037698F" w:rsidP="0037698F">
                    <w:pPr>
                      <w:rPr>
                        <w:rFonts w:ascii="Calibri" w:hAnsi="Calibri" w:cs="Calibri"/>
                        <w:color w:val="000000"/>
                        <w:sz w:val="22"/>
                      </w:rPr>
                    </w:pPr>
                  </w:p>
                </w:txbxContent>
              </v:textbox>
              <w10:wrap anchorx="page" anchory="page"/>
            </v:shape>
          </w:pict>
        </mc:Fallback>
      </mc:AlternateContent>
    </w:r>
    <w:r w:rsidR="00DB7FD3">
      <w:rPr>
        <w:rFonts w:ascii="Tahoma" w:hAnsi="Tahoma" w:cs="Tahoma"/>
        <w:i/>
        <w:noProof/>
        <w:sz w:val="28"/>
        <w:szCs w:val="28"/>
      </w:rPr>
      <w:drawing>
        <wp:inline distT="0" distB="0" distL="0" distR="0" wp14:anchorId="4D01F858" wp14:editId="5FA11AC3">
          <wp:extent cx="1712800" cy="404962"/>
          <wp:effectExtent l="0" t="0" r="1905" b="0"/>
          <wp:docPr id="21" name="Picture 2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hool of ICT"/>
                  <pic:cNvPicPr>
                    <a:picLocks noChangeAspect="1" noChangeArrowheads="1"/>
                  </pic:cNvPicPr>
                </pic:nvPicPr>
                <pic:blipFill rotWithShape="1">
                  <a:blip r:embed="rId1"/>
                  <a:srcRect t="13216" b="17846"/>
                  <a:stretch/>
                </pic:blipFill>
                <pic:spPr bwMode="auto">
                  <a:xfrm>
                    <a:off x="0" y="0"/>
                    <a:ext cx="1714500" cy="405364"/>
                  </a:xfrm>
                  <a:prstGeom prst="rect">
                    <a:avLst/>
                  </a:prstGeom>
                  <a:noFill/>
                  <a:ln>
                    <a:noFill/>
                  </a:ln>
                  <a:extLst>
                    <a:ext uri="{53640926-AAD7-44D8-BBD7-CCE9431645EC}">
                      <a14:shadowObscured xmlns:a14="http://schemas.microsoft.com/office/drawing/2010/main"/>
                    </a:ext>
                  </a:extLst>
                </pic:spPr>
              </pic:pic>
            </a:graphicData>
          </a:graphic>
        </wp:inline>
      </w:drawing>
    </w:r>
    <w:r w:rsidR="00DB7FD3">
      <w:rPr>
        <w:rFonts w:ascii="Tahoma" w:hAnsi="Tahoma" w:cs="Tahoma"/>
        <w:i/>
        <w:sz w:val="28"/>
        <w:szCs w:val="28"/>
      </w:rPr>
      <w:tab/>
    </w:r>
    <w:r w:rsidR="00DB7FD3">
      <w:rPr>
        <w:rFonts w:ascii="Tahoma" w:hAnsi="Tahoma" w:cs="Tahoma"/>
        <w:i/>
        <w:sz w:val="28"/>
        <w:szCs w:val="28"/>
      </w:rPr>
      <w:tab/>
    </w:r>
    <w:r w:rsidR="00E2367A" w:rsidRPr="00E2367A">
      <w:rPr>
        <w:rFonts w:ascii="Arial" w:hAnsi="Arial" w:cs="Arial"/>
        <w:b/>
        <w:noProof/>
        <w:szCs w:val="18"/>
      </w:rPr>
      <w:drawing>
        <wp:inline distT="0" distB="0" distL="0" distR="0" wp14:anchorId="428CA007" wp14:editId="27E409AE">
          <wp:extent cx="1173324" cy="523747"/>
          <wp:effectExtent l="0" t="0" r="8255" b="0"/>
          <wp:docPr id="5" name="Picture 5" descr="C:\SunLei\360\Ngee Ann\Teaching\Module Development\Teaching Plan\logaster_No_1_small_size_171x75_pixels_(PNG)\1_Primary_logo_on_transparent_171x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unLei\360\Ngee Ann\Teaching\Module Development\Teaching Plan\logaster_No_1_small_size_171x75_pixels_(PNG)\1_Primary_logo_on_transparent_171x75.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1690" cy="540873"/>
                  </a:xfrm>
                  <a:prstGeom prst="rect">
                    <a:avLst/>
                  </a:prstGeom>
                  <a:noFill/>
                  <a:ln>
                    <a:noFill/>
                  </a:ln>
                </pic:spPr>
              </pic:pic>
            </a:graphicData>
          </a:graphic>
        </wp:inline>
      </w:drawing>
    </w:r>
  </w:p>
  <w:p w14:paraId="3BD8E204" w14:textId="77777777" w:rsidR="00DB7FD3" w:rsidRPr="00D42905" w:rsidRDefault="009119D5" w:rsidP="00D42905">
    <w:pPr>
      <w:pStyle w:val="Head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6704" behindDoc="0" locked="0" layoutInCell="1" allowOverlap="1" wp14:anchorId="72542995" wp14:editId="21CC1D03">
              <wp:simplePos x="0" y="0"/>
              <wp:positionH relativeFrom="column">
                <wp:posOffset>0</wp:posOffset>
              </wp:positionH>
              <wp:positionV relativeFrom="paragraph">
                <wp:posOffset>13970</wp:posOffset>
              </wp:positionV>
              <wp:extent cx="5600700" cy="0"/>
              <wp:effectExtent l="9525" t="13970" r="9525" b="14605"/>
              <wp:wrapNone/>
              <wp:docPr id="1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11B6FF" id="Line 16"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4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B4C49"/>
    <w:multiLevelType w:val="hybridMultilevel"/>
    <w:tmpl w:val="9DCA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47A54"/>
    <w:multiLevelType w:val="hybridMultilevel"/>
    <w:tmpl w:val="9CA29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056F8"/>
    <w:multiLevelType w:val="hybridMultilevel"/>
    <w:tmpl w:val="9CA29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62C1E"/>
    <w:multiLevelType w:val="hybridMultilevel"/>
    <w:tmpl w:val="9CA29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F3EB8"/>
    <w:multiLevelType w:val="hybridMultilevel"/>
    <w:tmpl w:val="9CA29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3F0977"/>
    <w:multiLevelType w:val="hybridMultilevel"/>
    <w:tmpl w:val="7A802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276B0"/>
    <w:multiLevelType w:val="hybridMultilevel"/>
    <w:tmpl w:val="00F2A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F87D28"/>
    <w:multiLevelType w:val="hybridMultilevel"/>
    <w:tmpl w:val="8BBAD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5C1FA0"/>
    <w:multiLevelType w:val="hybridMultilevel"/>
    <w:tmpl w:val="07582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0F200E"/>
    <w:multiLevelType w:val="hybridMultilevel"/>
    <w:tmpl w:val="02A00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063114"/>
    <w:multiLevelType w:val="hybridMultilevel"/>
    <w:tmpl w:val="9CA29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6364F4"/>
    <w:multiLevelType w:val="hybridMultilevel"/>
    <w:tmpl w:val="6FEC442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1"/>
  </w:num>
  <w:num w:numId="3">
    <w:abstractNumId w:val="10"/>
  </w:num>
  <w:num w:numId="4">
    <w:abstractNumId w:val="3"/>
  </w:num>
  <w:num w:numId="5">
    <w:abstractNumId w:val="4"/>
  </w:num>
  <w:num w:numId="6">
    <w:abstractNumId w:val="7"/>
  </w:num>
  <w:num w:numId="7">
    <w:abstractNumId w:val="0"/>
  </w:num>
  <w:num w:numId="8">
    <w:abstractNumId w:val="5"/>
  </w:num>
  <w:num w:numId="9">
    <w:abstractNumId w:val="8"/>
  </w:num>
  <w:num w:numId="10">
    <w:abstractNumId w:val="9"/>
  </w:num>
  <w:num w:numId="11">
    <w:abstractNumId w:val="6"/>
  </w:num>
  <w:num w:numId="12">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8BD"/>
    <w:rsid w:val="00001E55"/>
    <w:rsid w:val="00001FED"/>
    <w:rsid w:val="000068EE"/>
    <w:rsid w:val="00010640"/>
    <w:rsid w:val="00011642"/>
    <w:rsid w:val="00016340"/>
    <w:rsid w:val="000177DE"/>
    <w:rsid w:val="00021FF8"/>
    <w:rsid w:val="00026C0B"/>
    <w:rsid w:val="000273A3"/>
    <w:rsid w:val="000404B8"/>
    <w:rsid w:val="00040948"/>
    <w:rsid w:val="000436C2"/>
    <w:rsid w:val="00045AB3"/>
    <w:rsid w:val="00045F6E"/>
    <w:rsid w:val="000465C7"/>
    <w:rsid w:val="0004705A"/>
    <w:rsid w:val="000470E6"/>
    <w:rsid w:val="00047881"/>
    <w:rsid w:val="00047F67"/>
    <w:rsid w:val="000553F2"/>
    <w:rsid w:val="00062D04"/>
    <w:rsid w:val="0006327B"/>
    <w:rsid w:val="00066148"/>
    <w:rsid w:val="00066721"/>
    <w:rsid w:val="000675DD"/>
    <w:rsid w:val="000717B6"/>
    <w:rsid w:val="000722F8"/>
    <w:rsid w:val="00080679"/>
    <w:rsid w:val="000A5416"/>
    <w:rsid w:val="000B0C58"/>
    <w:rsid w:val="000B5649"/>
    <w:rsid w:val="000B7C65"/>
    <w:rsid w:val="000C1DBD"/>
    <w:rsid w:val="000C235A"/>
    <w:rsid w:val="000C3C45"/>
    <w:rsid w:val="000C6985"/>
    <w:rsid w:val="000D5F9A"/>
    <w:rsid w:val="000D770E"/>
    <w:rsid w:val="000D79D2"/>
    <w:rsid w:val="000E164D"/>
    <w:rsid w:val="000E25A0"/>
    <w:rsid w:val="000E392C"/>
    <w:rsid w:val="000E5DE2"/>
    <w:rsid w:val="000F400F"/>
    <w:rsid w:val="000F49C3"/>
    <w:rsid w:val="000F7899"/>
    <w:rsid w:val="0010024A"/>
    <w:rsid w:val="001026E9"/>
    <w:rsid w:val="00112C30"/>
    <w:rsid w:val="00113AB0"/>
    <w:rsid w:val="00115415"/>
    <w:rsid w:val="00123C54"/>
    <w:rsid w:val="00131215"/>
    <w:rsid w:val="00140F46"/>
    <w:rsid w:val="001459C0"/>
    <w:rsid w:val="001470D4"/>
    <w:rsid w:val="00147D75"/>
    <w:rsid w:val="00152A15"/>
    <w:rsid w:val="00153911"/>
    <w:rsid w:val="00153B75"/>
    <w:rsid w:val="00155055"/>
    <w:rsid w:val="00157299"/>
    <w:rsid w:val="00165678"/>
    <w:rsid w:val="001749C2"/>
    <w:rsid w:val="00177386"/>
    <w:rsid w:val="00182FEF"/>
    <w:rsid w:val="00186806"/>
    <w:rsid w:val="0019241D"/>
    <w:rsid w:val="00193C15"/>
    <w:rsid w:val="001A328B"/>
    <w:rsid w:val="001A3E1D"/>
    <w:rsid w:val="001C7007"/>
    <w:rsid w:val="001C7315"/>
    <w:rsid w:val="001D1477"/>
    <w:rsid w:val="001D2DAA"/>
    <w:rsid w:val="001D5ECA"/>
    <w:rsid w:val="001D6295"/>
    <w:rsid w:val="001F0977"/>
    <w:rsid w:val="001F196C"/>
    <w:rsid w:val="001F1ED8"/>
    <w:rsid w:val="001F2432"/>
    <w:rsid w:val="001F2E2A"/>
    <w:rsid w:val="001F50AA"/>
    <w:rsid w:val="001F5222"/>
    <w:rsid w:val="001F5714"/>
    <w:rsid w:val="001F5AB5"/>
    <w:rsid w:val="0020138C"/>
    <w:rsid w:val="00217D85"/>
    <w:rsid w:val="00222EA5"/>
    <w:rsid w:val="00230B22"/>
    <w:rsid w:val="002320F7"/>
    <w:rsid w:val="00235410"/>
    <w:rsid w:val="002361D7"/>
    <w:rsid w:val="00247A40"/>
    <w:rsid w:val="002501E7"/>
    <w:rsid w:val="0025498A"/>
    <w:rsid w:val="00255B9C"/>
    <w:rsid w:val="00262642"/>
    <w:rsid w:val="0026461A"/>
    <w:rsid w:val="00264AD4"/>
    <w:rsid w:val="002740B4"/>
    <w:rsid w:val="00276F2C"/>
    <w:rsid w:val="00281EEA"/>
    <w:rsid w:val="00286B1C"/>
    <w:rsid w:val="00290815"/>
    <w:rsid w:val="00297293"/>
    <w:rsid w:val="002A727A"/>
    <w:rsid w:val="002B2AE7"/>
    <w:rsid w:val="002B2D84"/>
    <w:rsid w:val="002B7530"/>
    <w:rsid w:val="002B77DC"/>
    <w:rsid w:val="002C3064"/>
    <w:rsid w:val="002D2131"/>
    <w:rsid w:val="002D74ED"/>
    <w:rsid w:val="002E27B3"/>
    <w:rsid w:val="002E46AF"/>
    <w:rsid w:val="002E4C7F"/>
    <w:rsid w:val="002F37A4"/>
    <w:rsid w:val="002F7346"/>
    <w:rsid w:val="002F7E59"/>
    <w:rsid w:val="0030377B"/>
    <w:rsid w:val="0031622C"/>
    <w:rsid w:val="00316EEC"/>
    <w:rsid w:val="00320E7D"/>
    <w:rsid w:val="00321E34"/>
    <w:rsid w:val="00323563"/>
    <w:rsid w:val="00325EDD"/>
    <w:rsid w:val="0034259B"/>
    <w:rsid w:val="00351E3C"/>
    <w:rsid w:val="003557F6"/>
    <w:rsid w:val="00365FC9"/>
    <w:rsid w:val="003671A4"/>
    <w:rsid w:val="00370F69"/>
    <w:rsid w:val="00371ECE"/>
    <w:rsid w:val="00372393"/>
    <w:rsid w:val="00374723"/>
    <w:rsid w:val="00375A30"/>
    <w:rsid w:val="0037698F"/>
    <w:rsid w:val="003808E0"/>
    <w:rsid w:val="00380B82"/>
    <w:rsid w:val="00386B31"/>
    <w:rsid w:val="00392CE1"/>
    <w:rsid w:val="003960E0"/>
    <w:rsid w:val="003A21C6"/>
    <w:rsid w:val="003A337C"/>
    <w:rsid w:val="003A5BB5"/>
    <w:rsid w:val="003B1CDB"/>
    <w:rsid w:val="003B30AA"/>
    <w:rsid w:val="003B542C"/>
    <w:rsid w:val="003B6A7A"/>
    <w:rsid w:val="003C1DC5"/>
    <w:rsid w:val="003C42B1"/>
    <w:rsid w:val="003C671C"/>
    <w:rsid w:val="003C6CD3"/>
    <w:rsid w:val="003C7729"/>
    <w:rsid w:val="003C7B85"/>
    <w:rsid w:val="003D112C"/>
    <w:rsid w:val="003D2B64"/>
    <w:rsid w:val="003D4AA4"/>
    <w:rsid w:val="003E1E6B"/>
    <w:rsid w:val="003E4A34"/>
    <w:rsid w:val="003F0445"/>
    <w:rsid w:val="003F0626"/>
    <w:rsid w:val="003F178F"/>
    <w:rsid w:val="004038EB"/>
    <w:rsid w:val="00404801"/>
    <w:rsid w:val="00405FEF"/>
    <w:rsid w:val="0040718B"/>
    <w:rsid w:val="00410B25"/>
    <w:rsid w:val="00413E21"/>
    <w:rsid w:val="00415036"/>
    <w:rsid w:val="004173B7"/>
    <w:rsid w:val="00420B1B"/>
    <w:rsid w:val="00421C53"/>
    <w:rsid w:val="0043300B"/>
    <w:rsid w:val="00440D8D"/>
    <w:rsid w:val="004431DC"/>
    <w:rsid w:val="004470BC"/>
    <w:rsid w:val="00447193"/>
    <w:rsid w:val="0045081A"/>
    <w:rsid w:val="00453506"/>
    <w:rsid w:val="00453A5C"/>
    <w:rsid w:val="00460DC2"/>
    <w:rsid w:val="004623AE"/>
    <w:rsid w:val="0046566E"/>
    <w:rsid w:val="004725E7"/>
    <w:rsid w:val="004761AD"/>
    <w:rsid w:val="00483DD9"/>
    <w:rsid w:val="00490FBB"/>
    <w:rsid w:val="00492D7B"/>
    <w:rsid w:val="00493033"/>
    <w:rsid w:val="004938F8"/>
    <w:rsid w:val="00496B96"/>
    <w:rsid w:val="004A5074"/>
    <w:rsid w:val="004A6642"/>
    <w:rsid w:val="004A67A0"/>
    <w:rsid w:val="004A7EF0"/>
    <w:rsid w:val="004B3B1C"/>
    <w:rsid w:val="004C4044"/>
    <w:rsid w:val="004D0FB8"/>
    <w:rsid w:val="004D1C3E"/>
    <w:rsid w:val="004D4A9C"/>
    <w:rsid w:val="004D5B33"/>
    <w:rsid w:val="004E4301"/>
    <w:rsid w:val="004E55B6"/>
    <w:rsid w:val="004E5FBF"/>
    <w:rsid w:val="004F16D2"/>
    <w:rsid w:val="004F1C97"/>
    <w:rsid w:val="0051088E"/>
    <w:rsid w:val="005113CB"/>
    <w:rsid w:val="00520841"/>
    <w:rsid w:val="0052116C"/>
    <w:rsid w:val="00521CFF"/>
    <w:rsid w:val="00526714"/>
    <w:rsid w:val="00531646"/>
    <w:rsid w:val="00536E14"/>
    <w:rsid w:val="005378F6"/>
    <w:rsid w:val="00542357"/>
    <w:rsid w:val="0054761A"/>
    <w:rsid w:val="00547BBB"/>
    <w:rsid w:val="00554929"/>
    <w:rsid w:val="005649A8"/>
    <w:rsid w:val="00564C75"/>
    <w:rsid w:val="005671EB"/>
    <w:rsid w:val="005710F6"/>
    <w:rsid w:val="00571E43"/>
    <w:rsid w:val="00572A9C"/>
    <w:rsid w:val="00572FD3"/>
    <w:rsid w:val="005749F4"/>
    <w:rsid w:val="00575011"/>
    <w:rsid w:val="00575017"/>
    <w:rsid w:val="005752ED"/>
    <w:rsid w:val="00575ED8"/>
    <w:rsid w:val="0057609E"/>
    <w:rsid w:val="00576A00"/>
    <w:rsid w:val="00577245"/>
    <w:rsid w:val="005835C2"/>
    <w:rsid w:val="00583A55"/>
    <w:rsid w:val="005878A5"/>
    <w:rsid w:val="00587A38"/>
    <w:rsid w:val="00590691"/>
    <w:rsid w:val="00590975"/>
    <w:rsid w:val="0059434C"/>
    <w:rsid w:val="00594362"/>
    <w:rsid w:val="00597B19"/>
    <w:rsid w:val="005A15A5"/>
    <w:rsid w:val="005A1832"/>
    <w:rsid w:val="005A313C"/>
    <w:rsid w:val="005A5617"/>
    <w:rsid w:val="005B40F8"/>
    <w:rsid w:val="005B7A2B"/>
    <w:rsid w:val="005B7AD4"/>
    <w:rsid w:val="005C1640"/>
    <w:rsid w:val="005C2C96"/>
    <w:rsid w:val="005C2EA0"/>
    <w:rsid w:val="005C79B0"/>
    <w:rsid w:val="005D11FC"/>
    <w:rsid w:val="005E541C"/>
    <w:rsid w:val="006041CD"/>
    <w:rsid w:val="0060596E"/>
    <w:rsid w:val="006078FB"/>
    <w:rsid w:val="0061080C"/>
    <w:rsid w:val="00610B12"/>
    <w:rsid w:val="00614FDD"/>
    <w:rsid w:val="00617156"/>
    <w:rsid w:val="00620D22"/>
    <w:rsid w:val="0062322B"/>
    <w:rsid w:val="00624489"/>
    <w:rsid w:val="006301D2"/>
    <w:rsid w:val="00634607"/>
    <w:rsid w:val="0064374A"/>
    <w:rsid w:val="00652C68"/>
    <w:rsid w:val="006530A2"/>
    <w:rsid w:val="00653DB4"/>
    <w:rsid w:val="00655D16"/>
    <w:rsid w:val="006625B3"/>
    <w:rsid w:val="00667F47"/>
    <w:rsid w:val="0067360F"/>
    <w:rsid w:val="00680A13"/>
    <w:rsid w:val="00680ECE"/>
    <w:rsid w:val="00685BF1"/>
    <w:rsid w:val="00687A04"/>
    <w:rsid w:val="00695CA1"/>
    <w:rsid w:val="006970FE"/>
    <w:rsid w:val="006A2414"/>
    <w:rsid w:val="006B0C04"/>
    <w:rsid w:val="006B3FA5"/>
    <w:rsid w:val="006B7183"/>
    <w:rsid w:val="006C0FC0"/>
    <w:rsid w:val="006C1E89"/>
    <w:rsid w:val="006C24E4"/>
    <w:rsid w:val="006C294B"/>
    <w:rsid w:val="006C628A"/>
    <w:rsid w:val="006C79A8"/>
    <w:rsid w:val="006D7C12"/>
    <w:rsid w:val="006F3091"/>
    <w:rsid w:val="00701CFE"/>
    <w:rsid w:val="00701FA4"/>
    <w:rsid w:val="0072110A"/>
    <w:rsid w:val="007217A8"/>
    <w:rsid w:val="00726F21"/>
    <w:rsid w:val="00731711"/>
    <w:rsid w:val="00732241"/>
    <w:rsid w:val="007358A3"/>
    <w:rsid w:val="00735EF0"/>
    <w:rsid w:val="00742DDE"/>
    <w:rsid w:val="00747B72"/>
    <w:rsid w:val="00747BDE"/>
    <w:rsid w:val="0075483E"/>
    <w:rsid w:val="007553CE"/>
    <w:rsid w:val="00760054"/>
    <w:rsid w:val="00764919"/>
    <w:rsid w:val="007719D4"/>
    <w:rsid w:val="00777D9B"/>
    <w:rsid w:val="00795650"/>
    <w:rsid w:val="007A35D9"/>
    <w:rsid w:val="007A4735"/>
    <w:rsid w:val="007A4D7C"/>
    <w:rsid w:val="007A4E8B"/>
    <w:rsid w:val="007A6889"/>
    <w:rsid w:val="007A70E0"/>
    <w:rsid w:val="007A7E6B"/>
    <w:rsid w:val="007B4C08"/>
    <w:rsid w:val="007B50E5"/>
    <w:rsid w:val="007B6557"/>
    <w:rsid w:val="007C0385"/>
    <w:rsid w:val="007D21FE"/>
    <w:rsid w:val="007D3481"/>
    <w:rsid w:val="007D3B27"/>
    <w:rsid w:val="007D79A5"/>
    <w:rsid w:val="007E5BA7"/>
    <w:rsid w:val="007F6A11"/>
    <w:rsid w:val="007F7B0E"/>
    <w:rsid w:val="0080120D"/>
    <w:rsid w:val="00802BFA"/>
    <w:rsid w:val="00813731"/>
    <w:rsid w:val="008166D3"/>
    <w:rsid w:val="0081721A"/>
    <w:rsid w:val="00821E20"/>
    <w:rsid w:val="00822263"/>
    <w:rsid w:val="00827F48"/>
    <w:rsid w:val="00832BE0"/>
    <w:rsid w:val="00833A8B"/>
    <w:rsid w:val="00833A9C"/>
    <w:rsid w:val="00833D05"/>
    <w:rsid w:val="00834B63"/>
    <w:rsid w:val="00837E62"/>
    <w:rsid w:val="00841706"/>
    <w:rsid w:val="0084341A"/>
    <w:rsid w:val="008448C2"/>
    <w:rsid w:val="00856D3E"/>
    <w:rsid w:val="00862222"/>
    <w:rsid w:val="008625F9"/>
    <w:rsid w:val="00862A44"/>
    <w:rsid w:val="00873334"/>
    <w:rsid w:val="0087466F"/>
    <w:rsid w:val="00876379"/>
    <w:rsid w:val="008821AD"/>
    <w:rsid w:val="00885121"/>
    <w:rsid w:val="00885C34"/>
    <w:rsid w:val="00887491"/>
    <w:rsid w:val="00891525"/>
    <w:rsid w:val="00891E3E"/>
    <w:rsid w:val="0089261B"/>
    <w:rsid w:val="008949BD"/>
    <w:rsid w:val="00894AB2"/>
    <w:rsid w:val="008A013D"/>
    <w:rsid w:val="008A218A"/>
    <w:rsid w:val="008A3289"/>
    <w:rsid w:val="008A349B"/>
    <w:rsid w:val="008B1548"/>
    <w:rsid w:val="008B640E"/>
    <w:rsid w:val="008C014C"/>
    <w:rsid w:val="008C23D4"/>
    <w:rsid w:val="008C5E5A"/>
    <w:rsid w:val="008D0E04"/>
    <w:rsid w:val="008D1E76"/>
    <w:rsid w:val="008D3007"/>
    <w:rsid w:val="008D42A6"/>
    <w:rsid w:val="008D4F60"/>
    <w:rsid w:val="008E0A00"/>
    <w:rsid w:val="008E50EC"/>
    <w:rsid w:val="008E790A"/>
    <w:rsid w:val="008F2473"/>
    <w:rsid w:val="0090491E"/>
    <w:rsid w:val="00907285"/>
    <w:rsid w:val="009107AD"/>
    <w:rsid w:val="009119D5"/>
    <w:rsid w:val="00914B43"/>
    <w:rsid w:val="009204A0"/>
    <w:rsid w:val="00923FCD"/>
    <w:rsid w:val="00925BC1"/>
    <w:rsid w:val="009335ED"/>
    <w:rsid w:val="009346B5"/>
    <w:rsid w:val="00940573"/>
    <w:rsid w:val="0094428E"/>
    <w:rsid w:val="0095109F"/>
    <w:rsid w:val="00952D3A"/>
    <w:rsid w:val="00966C13"/>
    <w:rsid w:val="00972FE8"/>
    <w:rsid w:val="009756C6"/>
    <w:rsid w:val="00980114"/>
    <w:rsid w:val="0098207B"/>
    <w:rsid w:val="00985113"/>
    <w:rsid w:val="00994470"/>
    <w:rsid w:val="009A3417"/>
    <w:rsid w:val="009A65EB"/>
    <w:rsid w:val="009A7D13"/>
    <w:rsid w:val="009B3C1C"/>
    <w:rsid w:val="009B5B34"/>
    <w:rsid w:val="009B7D49"/>
    <w:rsid w:val="009C0025"/>
    <w:rsid w:val="009C14E5"/>
    <w:rsid w:val="009C4748"/>
    <w:rsid w:val="009C4CD5"/>
    <w:rsid w:val="009C6A91"/>
    <w:rsid w:val="009D3C2A"/>
    <w:rsid w:val="009D4BA2"/>
    <w:rsid w:val="009D6042"/>
    <w:rsid w:val="009E0A91"/>
    <w:rsid w:val="009E3085"/>
    <w:rsid w:val="009E4D56"/>
    <w:rsid w:val="009E5AE3"/>
    <w:rsid w:val="00A04A1A"/>
    <w:rsid w:val="00A20522"/>
    <w:rsid w:val="00A226C7"/>
    <w:rsid w:val="00A247ED"/>
    <w:rsid w:val="00A319FF"/>
    <w:rsid w:val="00A32C5A"/>
    <w:rsid w:val="00A33663"/>
    <w:rsid w:val="00A37BE4"/>
    <w:rsid w:val="00A451D8"/>
    <w:rsid w:val="00A4725C"/>
    <w:rsid w:val="00A5416E"/>
    <w:rsid w:val="00A56DD9"/>
    <w:rsid w:val="00A60727"/>
    <w:rsid w:val="00A71887"/>
    <w:rsid w:val="00A724A8"/>
    <w:rsid w:val="00A762BE"/>
    <w:rsid w:val="00A7773C"/>
    <w:rsid w:val="00A81CF2"/>
    <w:rsid w:val="00A852C3"/>
    <w:rsid w:val="00A90E7B"/>
    <w:rsid w:val="00A92842"/>
    <w:rsid w:val="00A95CF9"/>
    <w:rsid w:val="00A97ED8"/>
    <w:rsid w:val="00AA6ACB"/>
    <w:rsid w:val="00AB5422"/>
    <w:rsid w:val="00AB6B3A"/>
    <w:rsid w:val="00AC18E5"/>
    <w:rsid w:val="00AC2A84"/>
    <w:rsid w:val="00AC2ABF"/>
    <w:rsid w:val="00AC5142"/>
    <w:rsid w:val="00AC6338"/>
    <w:rsid w:val="00AE508D"/>
    <w:rsid w:val="00AE6049"/>
    <w:rsid w:val="00AF0062"/>
    <w:rsid w:val="00AF25AD"/>
    <w:rsid w:val="00AF5EFE"/>
    <w:rsid w:val="00AF6403"/>
    <w:rsid w:val="00AF6C81"/>
    <w:rsid w:val="00AF7FAC"/>
    <w:rsid w:val="00B0076D"/>
    <w:rsid w:val="00B01EA8"/>
    <w:rsid w:val="00B022A7"/>
    <w:rsid w:val="00B10A2F"/>
    <w:rsid w:val="00B11577"/>
    <w:rsid w:val="00B12FA2"/>
    <w:rsid w:val="00B24FD0"/>
    <w:rsid w:val="00B25408"/>
    <w:rsid w:val="00B344E9"/>
    <w:rsid w:val="00B37057"/>
    <w:rsid w:val="00B37CBE"/>
    <w:rsid w:val="00B40FB9"/>
    <w:rsid w:val="00B418B4"/>
    <w:rsid w:val="00B4362F"/>
    <w:rsid w:val="00B47BB4"/>
    <w:rsid w:val="00B51831"/>
    <w:rsid w:val="00B52230"/>
    <w:rsid w:val="00B56946"/>
    <w:rsid w:val="00B56AE8"/>
    <w:rsid w:val="00B576CF"/>
    <w:rsid w:val="00B606DF"/>
    <w:rsid w:val="00B616C9"/>
    <w:rsid w:val="00B62DF9"/>
    <w:rsid w:val="00B76A3F"/>
    <w:rsid w:val="00B779B3"/>
    <w:rsid w:val="00B80980"/>
    <w:rsid w:val="00B87CCD"/>
    <w:rsid w:val="00B90D3A"/>
    <w:rsid w:val="00B91F3B"/>
    <w:rsid w:val="00B92FFC"/>
    <w:rsid w:val="00B93E6E"/>
    <w:rsid w:val="00B96490"/>
    <w:rsid w:val="00B972DC"/>
    <w:rsid w:val="00B97580"/>
    <w:rsid w:val="00B9789A"/>
    <w:rsid w:val="00BB36CB"/>
    <w:rsid w:val="00BB5358"/>
    <w:rsid w:val="00BB546E"/>
    <w:rsid w:val="00BB7A4D"/>
    <w:rsid w:val="00BC353B"/>
    <w:rsid w:val="00BC38B5"/>
    <w:rsid w:val="00BC73AC"/>
    <w:rsid w:val="00BD22E9"/>
    <w:rsid w:val="00BD38F2"/>
    <w:rsid w:val="00BD554C"/>
    <w:rsid w:val="00BD73FC"/>
    <w:rsid w:val="00BE04FC"/>
    <w:rsid w:val="00BE4242"/>
    <w:rsid w:val="00BF0CDA"/>
    <w:rsid w:val="00BF1CD2"/>
    <w:rsid w:val="00BF2688"/>
    <w:rsid w:val="00BF6C2C"/>
    <w:rsid w:val="00BF6C89"/>
    <w:rsid w:val="00BF7D0B"/>
    <w:rsid w:val="00C01D2E"/>
    <w:rsid w:val="00C03CA0"/>
    <w:rsid w:val="00C0612B"/>
    <w:rsid w:val="00C16AFA"/>
    <w:rsid w:val="00C20237"/>
    <w:rsid w:val="00C2084F"/>
    <w:rsid w:val="00C23C89"/>
    <w:rsid w:val="00C24193"/>
    <w:rsid w:val="00C24A93"/>
    <w:rsid w:val="00C2674B"/>
    <w:rsid w:val="00C27CF3"/>
    <w:rsid w:val="00C305BD"/>
    <w:rsid w:val="00C33C5B"/>
    <w:rsid w:val="00C35BF9"/>
    <w:rsid w:val="00C3654D"/>
    <w:rsid w:val="00C3791F"/>
    <w:rsid w:val="00C44D38"/>
    <w:rsid w:val="00C53618"/>
    <w:rsid w:val="00C60CFA"/>
    <w:rsid w:val="00C62418"/>
    <w:rsid w:val="00C6529E"/>
    <w:rsid w:val="00C70338"/>
    <w:rsid w:val="00C705C1"/>
    <w:rsid w:val="00C71678"/>
    <w:rsid w:val="00C761B2"/>
    <w:rsid w:val="00C7743E"/>
    <w:rsid w:val="00C775CA"/>
    <w:rsid w:val="00C82EA5"/>
    <w:rsid w:val="00C858C6"/>
    <w:rsid w:val="00C91499"/>
    <w:rsid w:val="00C94F32"/>
    <w:rsid w:val="00CA2987"/>
    <w:rsid w:val="00CB03D1"/>
    <w:rsid w:val="00CB1039"/>
    <w:rsid w:val="00CB478D"/>
    <w:rsid w:val="00CC2B83"/>
    <w:rsid w:val="00CC425C"/>
    <w:rsid w:val="00CD2F5A"/>
    <w:rsid w:val="00CD3B54"/>
    <w:rsid w:val="00D01411"/>
    <w:rsid w:val="00D03E68"/>
    <w:rsid w:val="00D04B33"/>
    <w:rsid w:val="00D0577A"/>
    <w:rsid w:val="00D07C66"/>
    <w:rsid w:val="00D10DF2"/>
    <w:rsid w:val="00D1135D"/>
    <w:rsid w:val="00D11BD6"/>
    <w:rsid w:val="00D229A7"/>
    <w:rsid w:val="00D24B1C"/>
    <w:rsid w:val="00D275F1"/>
    <w:rsid w:val="00D42905"/>
    <w:rsid w:val="00D52AC3"/>
    <w:rsid w:val="00D53CAE"/>
    <w:rsid w:val="00D559BC"/>
    <w:rsid w:val="00D55C50"/>
    <w:rsid w:val="00D605D4"/>
    <w:rsid w:val="00D60F66"/>
    <w:rsid w:val="00D714C6"/>
    <w:rsid w:val="00D736DB"/>
    <w:rsid w:val="00D863C3"/>
    <w:rsid w:val="00D8739A"/>
    <w:rsid w:val="00D96530"/>
    <w:rsid w:val="00DA3E47"/>
    <w:rsid w:val="00DB34EC"/>
    <w:rsid w:val="00DB6D37"/>
    <w:rsid w:val="00DB7528"/>
    <w:rsid w:val="00DB7FD3"/>
    <w:rsid w:val="00DC2699"/>
    <w:rsid w:val="00DC29E7"/>
    <w:rsid w:val="00DC3AAE"/>
    <w:rsid w:val="00DC53DC"/>
    <w:rsid w:val="00DD3616"/>
    <w:rsid w:val="00DD5805"/>
    <w:rsid w:val="00DD79FD"/>
    <w:rsid w:val="00DE127A"/>
    <w:rsid w:val="00DE227E"/>
    <w:rsid w:val="00DE570E"/>
    <w:rsid w:val="00DE70C4"/>
    <w:rsid w:val="00DF3844"/>
    <w:rsid w:val="00DF53E4"/>
    <w:rsid w:val="00DF7FF9"/>
    <w:rsid w:val="00E01DFA"/>
    <w:rsid w:val="00E16493"/>
    <w:rsid w:val="00E20802"/>
    <w:rsid w:val="00E22528"/>
    <w:rsid w:val="00E2367A"/>
    <w:rsid w:val="00E403C4"/>
    <w:rsid w:val="00E41A1D"/>
    <w:rsid w:val="00E459D3"/>
    <w:rsid w:val="00E50C10"/>
    <w:rsid w:val="00E52AA8"/>
    <w:rsid w:val="00E53978"/>
    <w:rsid w:val="00E555F5"/>
    <w:rsid w:val="00E569D3"/>
    <w:rsid w:val="00E56A7B"/>
    <w:rsid w:val="00E606FC"/>
    <w:rsid w:val="00E615A1"/>
    <w:rsid w:val="00E70C55"/>
    <w:rsid w:val="00E70FCB"/>
    <w:rsid w:val="00E711B4"/>
    <w:rsid w:val="00E7146D"/>
    <w:rsid w:val="00E71CE2"/>
    <w:rsid w:val="00E740A0"/>
    <w:rsid w:val="00E776BD"/>
    <w:rsid w:val="00E81FE5"/>
    <w:rsid w:val="00E87E50"/>
    <w:rsid w:val="00E90182"/>
    <w:rsid w:val="00E91700"/>
    <w:rsid w:val="00E92C01"/>
    <w:rsid w:val="00EA459A"/>
    <w:rsid w:val="00EA459C"/>
    <w:rsid w:val="00EB0034"/>
    <w:rsid w:val="00EB6189"/>
    <w:rsid w:val="00EC6040"/>
    <w:rsid w:val="00EC743C"/>
    <w:rsid w:val="00ED3B79"/>
    <w:rsid w:val="00ED4415"/>
    <w:rsid w:val="00ED52D1"/>
    <w:rsid w:val="00EE14B3"/>
    <w:rsid w:val="00EE3FA8"/>
    <w:rsid w:val="00EE5950"/>
    <w:rsid w:val="00F04BA5"/>
    <w:rsid w:val="00F0515A"/>
    <w:rsid w:val="00F10041"/>
    <w:rsid w:val="00F13018"/>
    <w:rsid w:val="00F169CD"/>
    <w:rsid w:val="00F171F2"/>
    <w:rsid w:val="00F17564"/>
    <w:rsid w:val="00F25D64"/>
    <w:rsid w:val="00F32F91"/>
    <w:rsid w:val="00F35FA5"/>
    <w:rsid w:val="00F50086"/>
    <w:rsid w:val="00F62EB1"/>
    <w:rsid w:val="00F64848"/>
    <w:rsid w:val="00F66816"/>
    <w:rsid w:val="00F7391A"/>
    <w:rsid w:val="00F75D15"/>
    <w:rsid w:val="00F806AD"/>
    <w:rsid w:val="00F85544"/>
    <w:rsid w:val="00F9555F"/>
    <w:rsid w:val="00FA4B69"/>
    <w:rsid w:val="00FA7FAC"/>
    <w:rsid w:val="00FB3DF5"/>
    <w:rsid w:val="00FB51A5"/>
    <w:rsid w:val="00FC105E"/>
    <w:rsid w:val="00FC4674"/>
    <w:rsid w:val="00FC520A"/>
    <w:rsid w:val="00FC5713"/>
    <w:rsid w:val="00FC5A52"/>
    <w:rsid w:val="00FC60A4"/>
    <w:rsid w:val="00FC78BD"/>
    <w:rsid w:val="00FD42D2"/>
    <w:rsid w:val="00FE0E41"/>
    <w:rsid w:val="00FE5778"/>
    <w:rsid w:val="00FE592A"/>
    <w:rsid w:val="00FE66F3"/>
    <w:rsid w:val="00FE6FC1"/>
    <w:rsid w:val="00FF0E26"/>
    <w:rsid w:val="00FF1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D1879A"/>
  <w15:docId w15:val="{BF2B2095-51E1-499D-A432-39B6FC052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0338"/>
    <w:rPr>
      <w:sz w:val="24"/>
      <w:szCs w:val="24"/>
      <w:lang w:val="en-US" w:eastAsia="zh-CN"/>
    </w:rPr>
  </w:style>
  <w:style w:type="paragraph" w:styleId="Heading1">
    <w:name w:val="heading 1"/>
    <w:basedOn w:val="Normal"/>
    <w:next w:val="Normal"/>
    <w:link w:val="Heading1Char"/>
    <w:qFormat/>
    <w:rsid w:val="00026C0B"/>
    <w:pPr>
      <w:keepNext/>
      <w:spacing w:before="240" w:after="60"/>
      <w:outlineLvl w:val="0"/>
    </w:pPr>
    <w:rPr>
      <w:rFonts w:ascii="Arial" w:eastAsia="Times New Roman" w:hAnsi="Arial" w:cs="Arial"/>
      <w:b/>
      <w:bCs/>
      <w:kern w:val="32"/>
      <w:sz w:val="32"/>
      <w:szCs w:val="32"/>
      <w:lang w:val="en-GB" w:eastAsia="en-US"/>
    </w:rPr>
  </w:style>
  <w:style w:type="paragraph" w:styleId="Heading3">
    <w:name w:val="heading 3"/>
    <w:basedOn w:val="Normal"/>
    <w:next w:val="Normal"/>
    <w:link w:val="Heading3Char"/>
    <w:semiHidden/>
    <w:unhideWhenUsed/>
    <w:qFormat/>
    <w:rsid w:val="00405FE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405FE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qFormat/>
    <w:rsid w:val="0054761A"/>
    <w:pPr>
      <w:spacing w:before="240" w:after="60"/>
      <w:outlineLvl w:val="4"/>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C7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319FF"/>
    <w:rPr>
      <w:color w:val="0000FF"/>
      <w:u w:val="single"/>
    </w:rPr>
  </w:style>
  <w:style w:type="paragraph" w:styleId="Header">
    <w:name w:val="header"/>
    <w:basedOn w:val="Normal"/>
    <w:link w:val="HeaderChar"/>
    <w:rsid w:val="00C94F32"/>
    <w:pPr>
      <w:tabs>
        <w:tab w:val="center" w:pos="4320"/>
        <w:tab w:val="right" w:pos="8640"/>
      </w:tabs>
    </w:pPr>
  </w:style>
  <w:style w:type="paragraph" w:styleId="Footer">
    <w:name w:val="footer"/>
    <w:basedOn w:val="Normal"/>
    <w:link w:val="FooterChar"/>
    <w:uiPriority w:val="99"/>
    <w:rsid w:val="00C94F32"/>
    <w:pPr>
      <w:tabs>
        <w:tab w:val="center" w:pos="4320"/>
        <w:tab w:val="right" w:pos="8640"/>
      </w:tabs>
    </w:pPr>
  </w:style>
  <w:style w:type="character" w:styleId="PageNumber">
    <w:name w:val="page number"/>
    <w:basedOn w:val="DefaultParagraphFont"/>
    <w:rsid w:val="00E70C55"/>
  </w:style>
  <w:style w:type="paragraph" w:styleId="BalloonText">
    <w:name w:val="Balloon Text"/>
    <w:basedOn w:val="Normal"/>
    <w:semiHidden/>
    <w:rsid w:val="0040718B"/>
    <w:rPr>
      <w:rFonts w:ascii="Tahoma" w:hAnsi="Tahoma" w:cs="Tahoma"/>
      <w:sz w:val="16"/>
      <w:szCs w:val="16"/>
    </w:rPr>
  </w:style>
  <w:style w:type="character" w:customStyle="1" w:styleId="Heading1Char">
    <w:name w:val="Heading 1 Char"/>
    <w:basedOn w:val="DefaultParagraphFont"/>
    <w:link w:val="Heading1"/>
    <w:rsid w:val="0045081A"/>
    <w:rPr>
      <w:rFonts w:ascii="Arial" w:eastAsia="Times New Roman" w:hAnsi="Arial" w:cs="Arial"/>
      <w:b/>
      <w:bCs/>
      <w:kern w:val="32"/>
      <w:sz w:val="32"/>
      <w:szCs w:val="32"/>
      <w:lang w:val="en-GB" w:eastAsia="en-US"/>
    </w:rPr>
  </w:style>
  <w:style w:type="character" w:customStyle="1" w:styleId="HeaderChar">
    <w:name w:val="Header Char"/>
    <w:basedOn w:val="DefaultParagraphFont"/>
    <w:link w:val="Header"/>
    <w:rsid w:val="0045081A"/>
    <w:rPr>
      <w:sz w:val="24"/>
      <w:szCs w:val="24"/>
      <w:lang w:val="en-US" w:eastAsia="zh-CN"/>
    </w:rPr>
  </w:style>
  <w:style w:type="paragraph" w:styleId="NormalWeb">
    <w:name w:val="Normal (Web)"/>
    <w:basedOn w:val="Normal"/>
    <w:uiPriority w:val="99"/>
    <w:unhideWhenUsed/>
    <w:rsid w:val="00BC38B5"/>
    <w:pPr>
      <w:spacing w:after="150"/>
    </w:pPr>
    <w:rPr>
      <w:rFonts w:eastAsia="Times New Roman"/>
      <w:color w:val="333333"/>
    </w:rPr>
  </w:style>
  <w:style w:type="paragraph" w:styleId="ListParagraph">
    <w:name w:val="List Paragraph"/>
    <w:basedOn w:val="Normal"/>
    <w:uiPriority w:val="34"/>
    <w:qFormat/>
    <w:rsid w:val="00BC38B5"/>
    <w:pPr>
      <w:ind w:left="720"/>
      <w:contextualSpacing/>
    </w:pPr>
  </w:style>
  <w:style w:type="character" w:styleId="FollowedHyperlink">
    <w:name w:val="FollowedHyperlink"/>
    <w:basedOn w:val="DefaultParagraphFont"/>
    <w:rsid w:val="00655D16"/>
    <w:rPr>
      <w:color w:val="800080" w:themeColor="followedHyperlink"/>
      <w:u w:val="single"/>
    </w:rPr>
  </w:style>
  <w:style w:type="character" w:styleId="Strong">
    <w:name w:val="Strong"/>
    <w:basedOn w:val="DefaultParagraphFont"/>
    <w:uiPriority w:val="22"/>
    <w:qFormat/>
    <w:rsid w:val="0025498A"/>
    <w:rPr>
      <w:b/>
      <w:bCs/>
    </w:rPr>
  </w:style>
  <w:style w:type="character" w:customStyle="1" w:styleId="Heading3Char">
    <w:name w:val="Heading 3 Char"/>
    <w:basedOn w:val="DefaultParagraphFont"/>
    <w:link w:val="Heading3"/>
    <w:semiHidden/>
    <w:rsid w:val="00405FEF"/>
    <w:rPr>
      <w:rFonts w:asciiTheme="majorHAnsi" w:eastAsiaTheme="majorEastAsia" w:hAnsiTheme="majorHAnsi" w:cstheme="majorBidi"/>
      <w:b/>
      <w:bCs/>
      <w:color w:val="4F81BD" w:themeColor="accent1"/>
      <w:sz w:val="24"/>
      <w:szCs w:val="24"/>
      <w:lang w:val="en-US" w:eastAsia="zh-CN"/>
    </w:rPr>
  </w:style>
  <w:style w:type="character" w:customStyle="1" w:styleId="Heading4Char">
    <w:name w:val="Heading 4 Char"/>
    <w:basedOn w:val="DefaultParagraphFont"/>
    <w:link w:val="Heading4"/>
    <w:semiHidden/>
    <w:rsid w:val="00405FEF"/>
    <w:rPr>
      <w:rFonts w:asciiTheme="majorHAnsi" w:eastAsiaTheme="majorEastAsia" w:hAnsiTheme="majorHAnsi" w:cstheme="majorBidi"/>
      <w:b/>
      <w:bCs/>
      <w:i/>
      <w:iCs/>
      <w:color w:val="4F81BD" w:themeColor="accent1"/>
      <w:sz w:val="24"/>
      <w:szCs w:val="24"/>
      <w:lang w:val="en-US" w:eastAsia="zh-CN"/>
    </w:rPr>
  </w:style>
  <w:style w:type="character" w:customStyle="1" w:styleId="apple-converted-space">
    <w:name w:val="apple-converted-space"/>
    <w:basedOn w:val="DefaultParagraphFont"/>
    <w:rsid w:val="0052116C"/>
  </w:style>
  <w:style w:type="character" w:customStyle="1" w:styleId="FooterChar">
    <w:name w:val="Footer Char"/>
    <w:basedOn w:val="DefaultParagraphFont"/>
    <w:link w:val="Footer"/>
    <w:uiPriority w:val="99"/>
    <w:rsid w:val="00E2367A"/>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81250">
      <w:bodyDiv w:val="1"/>
      <w:marLeft w:val="0"/>
      <w:marRight w:val="0"/>
      <w:marTop w:val="0"/>
      <w:marBottom w:val="0"/>
      <w:divBdr>
        <w:top w:val="none" w:sz="0" w:space="0" w:color="auto"/>
        <w:left w:val="none" w:sz="0" w:space="0" w:color="auto"/>
        <w:bottom w:val="none" w:sz="0" w:space="0" w:color="auto"/>
        <w:right w:val="none" w:sz="0" w:space="0" w:color="auto"/>
      </w:divBdr>
      <w:divsChild>
        <w:div w:id="1702853654">
          <w:marLeft w:val="547"/>
          <w:marRight w:val="0"/>
          <w:marTop w:val="115"/>
          <w:marBottom w:val="0"/>
          <w:divBdr>
            <w:top w:val="none" w:sz="0" w:space="0" w:color="auto"/>
            <w:left w:val="none" w:sz="0" w:space="0" w:color="auto"/>
            <w:bottom w:val="none" w:sz="0" w:space="0" w:color="auto"/>
            <w:right w:val="none" w:sz="0" w:space="0" w:color="auto"/>
          </w:divBdr>
        </w:div>
      </w:divsChild>
    </w:div>
    <w:div w:id="138573252">
      <w:bodyDiv w:val="1"/>
      <w:marLeft w:val="0"/>
      <w:marRight w:val="0"/>
      <w:marTop w:val="0"/>
      <w:marBottom w:val="0"/>
      <w:divBdr>
        <w:top w:val="none" w:sz="0" w:space="0" w:color="auto"/>
        <w:left w:val="none" w:sz="0" w:space="0" w:color="auto"/>
        <w:bottom w:val="none" w:sz="0" w:space="0" w:color="auto"/>
        <w:right w:val="none" w:sz="0" w:space="0" w:color="auto"/>
      </w:divBdr>
    </w:div>
    <w:div w:id="528840186">
      <w:bodyDiv w:val="1"/>
      <w:marLeft w:val="0"/>
      <w:marRight w:val="0"/>
      <w:marTop w:val="0"/>
      <w:marBottom w:val="0"/>
      <w:divBdr>
        <w:top w:val="none" w:sz="0" w:space="0" w:color="auto"/>
        <w:left w:val="none" w:sz="0" w:space="0" w:color="auto"/>
        <w:bottom w:val="none" w:sz="0" w:space="0" w:color="auto"/>
        <w:right w:val="none" w:sz="0" w:space="0" w:color="auto"/>
      </w:divBdr>
      <w:divsChild>
        <w:div w:id="1788432080">
          <w:marLeft w:val="0"/>
          <w:marRight w:val="0"/>
          <w:marTop w:val="0"/>
          <w:marBottom w:val="100"/>
          <w:divBdr>
            <w:top w:val="none" w:sz="0" w:space="0" w:color="auto"/>
            <w:left w:val="none" w:sz="0" w:space="0" w:color="auto"/>
            <w:bottom w:val="none" w:sz="0" w:space="0" w:color="auto"/>
            <w:right w:val="none" w:sz="0" w:space="0" w:color="auto"/>
          </w:divBdr>
          <w:divsChild>
            <w:div w:id="2009670818">
              <w:marLeft w:val="0"/>
              <w:marRight w:val="0"/>
              <w:marTop w:val="100"/>
              <w:marBottom w:val="100"/>
              <w:divBdr>
                <w:top w:val="none" w:sz="0" w:space="0" w:color="auto"/>
                <w:left w:val="none" w:sz="0" w:space="0" w:color="auto"/>
                <w:bottom w:val="none" w:sz="0" w:space="0" w:color="auto"/>
                <w:right w:val="none" w:sz="0" w:space="0" w:color="auto"/>
              </w:divBdr>
              <w:divsChild>
                <w:div w:id="1802453750">
                  <w:marLeft w:val="3825"/>
                  <w:marRight w:val="0"/>
                  <w:marTop w:val="0"/>
                  <w:marBottom w:val="0"/>
                  <w:divBdr>
                    <w:top w:val="none" w:sz="0" w:space="0" w:color="auto"/>
                    <w:left w:val="none" w:sz="0" w:space="0" w:color="auto"/>
                    <w:bottom w:val="none" w:sz="0" w:space="0" w:color="auto"/>
                    <w:right w:val="none" w:sz="0" w:space="0" w:color="auto"/>
                  </w:divBdr>
                  <w:divsChild>
                    <w:div w:id="10508109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58199475">
      <w:bodyDiv w:val="1"/>
      <w:marLeft w:val="0"/>
      <w:marRight w:val="0"/>
      <w:marTop w:val="0"/>
      <w:marBottom w:val="0"/>
      <w:divBdr>
        <w:top w:val="none" w:sz="0" w:space="0" w:color="auto"/>
        <w:left w:val="none" w:sz="0" w:space="0" w:color="auto"/>
        <w:bottom w:val="none" w:sz="0" w:space="0" w:color="auto"/>
        <w:right w:val="none" w:sz="0" w:space="0" w:color="auto"/>
      </w:divBdr>
      <w:divsChild>
        <w:div w:id="1723821735">
          <w:marLeft w:val="0"/>
          <w:marRight w:val="0"/>
          <w:marTop w:val="0"/>
          <w:marBottom w:val="0"/>
          <w:divBdr>
            <w:top w:val="none" w:sz="0" w:space="0" w:color="auto"/>
            <w:left w:val="none" w:sz="0" w:space="0" w:color="auto"/>
            <w:bottom w:val="none" w:sz="0" w:space="0" w:color="auto"/>
            <w:right w:val="none" w:sz="0" w:space="0" w:color="auto"/>
          </w:divBdr>
          <w:divsChild>
            <w:div w:id="1459035017">
              <w:marLeft w:val="0"/>
              <w:marRight w:val="0"/>
              <w:marTop w:val="0"/>
              <w:marBottom w:val="0"/>
              <w:divBdr>
                <w:top w:val="none" w:sz="0" w:space="0" w:color="auto"/>
                <w:left w:val="none" w:sz="0" w:space="0" w:color="auto"/>
                <w:bottom w:val="none" w:sz="0" w:space="0" w:color="auto"/>
                <w:right w:val="none" w:sz="0" w:space="0" w:color="auto"/>
              </w:divBdr>
              <w:divsChild>
                <w:div w:id="1702197789">
                  <w:marLeft w:val="0"/>
                  <w:marRight w:val="0"/>
                  <w:marTop w:val="0"/>
                  <w:marBottom w:val="0"/>
                  <w:divBdr>
                    <w:top w:val="none" w:sz="0" w:space="0" w:color="auto"/>
                    <w:left w:val="none" w:sz="0" w:space="0" w:color="auto"/>
                    <w:bottom w:val="none" w:sz="0" w:space="0" w:color="auto"/>
                    <w:right w:val="none" w:sz="0" w:space="0" w:color="auto"/>
                  </w:divBdr>
                  <w:divsChild>
                    <w:div w:id="1537812729">
                      <w:marLeft w:val="0"/>
                      <w:marRight w:val="0"/>
                      <w:marTop w:val="0"/>
                      <w:marBottom w:val="0"/>
                      <w:divBdr>
                        <w:top w:val="none" w:sz="0" w:space="0" w:color="auto"/>
                        <w:left w:val="none" w:sz="0" w:space="0" w:color="auto"/>
                        <w:bottom w:val="none" w:sz="0" w:space="0" w:color="auto"/>
                        <w:right w:val="none" w:sz="0" w:space="0" w:color="auto"/>
                      </w:divBdr>
                      <w:divsChild>
                        <w:div w:id="1223448301">
                          <w:marLeft w:val="0"/>
                          <w:marRight w:val="0"/>
                          <w:marTop w:val="0"/>
                          <w:marBottom w:val="0"/>
                          <w:divBdr>
                            <w:top w:val="none" w:sz="0" w:space="0" w:color="auto"/>
                            <w:left w:val="none" w:sz="0" w:space="0" w:color="auto"/>
                            <w:bottom w:val="none" w:sz="0" w:space="0" w:color="auto"/>
                            <w:right w:val="none" w:sz="0" w:space="0" w:color="auto"/>
                          </w:divBdr>
                          <w:divsChild>
                            <w:div w:id="31021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016766">
      <w:bodyDiv w:val="1"/>
      <w:marLeft w:val="0"/>
      <w:marRight w:val="0"/>
      <w:marTop w:val="0"/>
      <w:marBottom w:val="0"/>
      <w:divBdr>
        <w:top w:val="none" w:sz="0" w:space="0" w:color="auto"/>
        <w:left w:val="none" w:sz="0" w:space="0" w:color="auto"/>
        <w:bottom w:val="none" w:sz="0" w:space="0" w:color="auto"/>
        <w:right w:val="none" w:sz="0" w:space="0" w:color="auto"/>
      </w:divBdr>
      <w:divsChild>
        <w:div w:id="1867253899">
          <w:marLeft w:val="0"/>
          <w:marRight w:val="0"/>
          <w:marTop w:val="0"/>
          <w:marBottom w:val="0"/>
          <w:divBdr>
            <w:top w:val="none" w:sz="0" w:space="0" w:color="auto"/>
            <w:left w:val="none" w:sz="0" w:space="0" w:color="auto"/>
            <w:bottom w:val="none" w:sz="0" w:space="0" w:color="auto"/>
            <w:right w:val="none" w:sz="0" w:space="0" w:color="auto"/>
          </w:divBdr>
          <w:divsChild>
            <w:div w:id="1580359276">
              <w:marLeft w:val="0"/>
              <w:marRight w:val="0"/>
              <w:marTop w:val="0"/>
              <w:marBottom w:val="0"/>
              <w:divBdr>
                <w:top w:val="none" w:sz="0" w:space="0" w:color="auto"/>
                <w:left w:val="none" w:sz="0" w:space="0" w:color="auto"/>
                <w:bottom w:val="none" w:sz="0" w:space="0" w:color="auto"/>
                <w:right w:val="none" w:sz="0" w:space="0" w:color="auto"/>
              </w:divBdr>
              <w:divsChild>
                <w:div w:id="1185053010">
                  <w:marLeft w:val="0"/>
                  <w:marRight w:val="0"/>
                  <w:marTop w:val="0"/>
                  <w:marBottom w:val="0"/>
                  <w:divBdr>
                    <w:top w:val="none" w:sz="0" w:space="0" w:color="auto"/>
                    <w:left w:val="none" w:sz="0" w:space="0" w:color="auto"/>
                    <w:bottom w:val="none" w:sz="0" w:space="0" w:color="auto"/>
                    <w:right w:val="none" w:sz="0" w:space="0" w:color="auto"/>
                  </w:divBdr>
                  <w:divsChild>
                    <w:div w:id="2917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076465">
      <w:bodyDiv w:val="1"/>
      <w:marLeft w:val="0"/>
      <w:marRight w:val="0"/>
      <w:marTop w:val="0"/>
      <w:marBottom w:val="0"/>
      <w:divBdr>
        <w:top w:val="none" w:sz="0" w:space="0" w:color="auto"/>
        <w:left w:val="none" w:sz="0" w:space="0" w:color="auto"/>
        <w:bottom w:val="none" w:sz="0" w:space="0" w:color="auto"/>
        <w:right w:val="none" w:sz="0" w:space="0" w:color="auto"/>
      </w:divBdr>
      <w:divsChild>
        <w:div w:id="320280716">
          <w:marLeft w:val="0"/>
          <w:marRight w:val="0"/>
          <w:marTop w:val="0"/>
          <w:marBottom w:val="100"/>
          <w:divBdr>
            <w:top w:val="none" w:sz="0" w:space="0" w:color="auto"/>
            <w:left w:val="none" w:sz="0" w:space="0" w:color="auto"/>
            <w:bottom w:val="none" w:sz="0" w:space="0" w:color="auto"/>
            <w:right w:val="none" w:sz="0" w:space="0" w:color="auto"/>
          </w:divBdr>
          <w:divsChild>
            <w:div w:id="1565606550">
              <w:marLeft w:val="0"/>
              <w:marRight w:val="0"/>
              <w:marTop w:val="100"/>
              <w:marBottom w:val="100"/>
              <w:divBdr>
                <w:top w:val="none" w:sz="0" w:space="0" w:color="auto"/>
                <w:left w:val="none" w:sz="0" w:space="0" w:color="auto"/>
                <w:bottom w:val="none" w:sz="0" w:space="0" w:color="auto"/>
                <w:right w:val="none" w:sz="0" w:space="0" w:color="auto"/>
              </w:divBdr>
              <w:divsChild>
                <w:div w:id="1692031061">
                  <w:marLeft w:val="3825"/>
                  <w:marRight w:val="0"/>
                  <w:marTop w:val="0"/>
                  <w:marBottom w:val="0"/>
                  <w:divBdr>
                    <w:top w:val="none" w:sz="0" w:space="0" w:color="auto"/>
                    <w:left w:val="none" w:sz="0" w:space="0" w:color="auto"/>
                    <w:bottom w:val="none" w:sz="0" w:space="0" w:color="auto"/>
                    <w:right w:val="none" w:sz="0" w:space="0" w:color="auto"/>
                  </w:divBdr>
                  <w:divsChild>
                    <w:div w:id="990867616">
                      <w:marLeft w:val="0"/>
                      <w:marRight w:val="0"/>
                      <w:marTop w:val="100"/>
                      <w:marBottom w:val="100"/>
                      <w:divBdr>
                        <w:top w:val="none" w:sz="0" w:space="0" w:color="auto"/>
                        <w:left w:val="none" w:sz="0" w:space="0" w:color="auto"/>
                        <w:bottom w:val="none" w:sz="0" w:space="0" w:color="auto"/>
                        <w:right w:val="none" w:sz="0" w:space="0" w:color="auto"/>
                      </w:divBdr>
                      <w:divsChild>
                        <w:div w:id="411707883">
                          <w:marLeft w:val="0"/>
                          <w:marRight w:val="0"/>
                          <w:marTop w:val="0"/>
                          <w:marBottom w:val="0"/>
                          <w:divBdr>
                            <w:top w:val="none" w:sz="0" w:space="0" w:color="auto"/>
                            <w:left w:val="none" w:sz="0" w:space="0" w:color="auto"/>
                            <w:bottom w:val="none" w:sz="0" w:space="0" w:color="auto"/>
                            <w:right w:val="dotted" w:sz="6" w:space="13" w:color="808080"/>
                          </w:divBdr>
                        </w:div>
                      </w:divsChild>
                    </w:div>
                  </w:divsChild>
                </w:div>
              </w:divsChild>
            </w:div>
          </w:divsChild>
        </w:div>
      </w:divsChild>
    </w:div>
    <w:div w:id="1136335922">
      <w:bodyDiv w:val="1"/>
      <w:marLeft w:val="0"/>
      <w:marRight w:val="0"/>
      <w:marTop w:val="0"/>
      <w:marBottom w:val="0"/>
      <w:divBdr>
        <w:top w:val="none" w:sz="0" w:space="0" w:color="auto"/>
        <w:left w:val="none" w:sz="0" w:space="0" w:color="auto"/>
        <w:bottom w:val="none" w:sz="0" w:space="0" w:color="auto"/>
        <w:right w:val="none" w:sz="0" w:space="0" w:color="auto"/>
      </w:divBdr>
      <w:divsChild>
        <w:div w:id="1054425688">
          <w:marLeft w:val="0"/>
          <w:marRight w:val="0"/>
          <w:marTop w:val="0"/>
          <w:marBottom w:val="100"/>
          <w:divBdr>
            <w:top w:val="none" w:sz="0" w:space="0" w:color="auto"/>
            <w:left w:val="none" w:sz="0" w:space="0" w:color="auto"/>
            <w:bottom w:val="none" w:sz="0" w:space="0" w:color="auto"/>
            <w:right w:val="none" w:sz="0" w:space="0" w:color="auto"/>
          </w:divBdr>
          <w:divsChild>
            <w:div w:id="1805272901">
              <w:marLeft w:val="0"/>
              <w:marRight w:val="0"/>
              <w:marTop w:val="100"/>
              <w:marBottom w:val="100"/>
              <w:divBdr>
                <w:top w:val="none" w:sz="0" w:space="0" w:color="auto"/>
                <w:left w:val="none" w:sz="0" w:space="0" w:color="auto"/>
                <w:bottom w:val="none" w:sz="0" w:space="0" w:color="auto"/>
                <w:right w:val="none" w:sz="0" w:space="0" w:color="auto"/>
              </w:divBdr>
              <w:divsChild>
                <w:div w:id="1181704175">
                  <w:marLeft w:val="3825"/>
                  <w:marRight w:val="0"/>
                  <w:marTop w:val="0"/>
                  <w:marBottom w:val="0"/>
                  <w:divBdr>
                    <w:top w:val="none" w:sz="0" w:space="0" w:color="auto"/>
                    <w:left w:val="none" w:sz="0" w:space="0" w:color="auto"/>
                    <w:bottom w:val="none" w:sz="0" w:space="0" w:color="auto"/>
                    <w:right w:val="none" w:sz="0" w:space="0" w:color="auto"/>
                  </w:divBdr>
                  <w:divsChild>
                    <w:div w:id="153186754">
                      <w:marLeft w:val="0"/>
                      <w:marRight w:val="0"/>
                      <w:marTop w:val="100"/>
                      <w:marBottom w:val="100"/>
                      <w:divBdr>
                        <w:top w:val="none" w:sz="0" w:space="0" w:color="auto"/>
                        <w:left w:val="none" w:sz="0" w:space="0" w:color="auto"/>
                        <w:bottom w:val="none" w:sz="0" w:space="0" w:color="auto"/>
                        <w:right w:val="none" w:sz="0" w:space="0" w:color="auto"/>
                      </w:divBdr>
                      <w:divsChild>
                        <w:div w:id="1747651245">
                          <w:marLeft w:val="0"/>
                          <w:marRight w:val="0"/>
                          <w:marTop w:val="0"/>
                          <w:marBottom w:val="0"/>
                          <w:divBdr>
                            <w:top w:val="none" w:sz="0" w:space="0" w:color="auto"/>
                            <w:left w:val="none" w:sz="0" w:space="0" w:color="auto"/>
                            <w:bottom w:val="none" w:sz="0" w:space="0" w:color="auto"/>
                            <w:right w:val="dotted" w:sz="6" w:space="13" w:color="808080"/>
                          </w:divBdr>
                        </w:div>
                      </w:divsChild>
                    </w:div>
                  </w:divsChild>
                </w:div>
              </w:divsChild>
            </w:div>
          </w:divsChild>
        </w:div>
      </w:divsChild>
    </w:div>
    <w:div w:id="1211310438">
      <w:bodyDiv w:val="1"/>
      <w:marLeft w:val="0"/>
      <w:marRight w:val="0"/>
      <w:marTop w:val="0"/>
      <w:marBottom w:val="0"/>
      <w:divBdr>
        <w:top w:val="none" w:sz="0" w:space="0" w:color="auto"/>
        <w:left w:val="none" w:sz="0" w:space="0" w:color="auto"/>
        <w:bottom w:val="none" w:sz="0" w:space="0" w:color="auto"/>
        <w:right w:val="none" w:sz="0" w:space="0" w:color="auto"/>
      </w:divBdr>
    </w:div>
    <w:div w:id="1213152231">
      <w:bodyDiv w:val="1"/>
      <w:marLeft w:val="0"/>
      <w:marRight w:val="0"/>
      <w:marTop w:val="0"/>
      <w:marBottom w:val="0"/>
      <w:divBdr>
        <w:top w:val="none" w:sz="0" w:space="0" w:color="auto"/>
        <w:left w:val="none" w:sz="0" w:space="0" w:color="auto"/>
        <w:bottom w:val="none" w:sz="0" w:space="0" w:color="auto"/>
        <w:right w:val="none" w:sz="0" w:space="0" w:color="auto"/>
      </w:divBdr>
    </w:div>
    <w:div w:id="1339187167">
      <w:bodyDiv w:val="1"/>
      <w:marLeft w:val="0"/>
      <w:marRight w:val="0"/>
      <w:marTop w:val="0"/>
      <w:marBottom w:val="0"/>
      <w:divBdr>
        <w:top w:val="none" w:sz="0" w:space="0" w:color="auto"/>
        <w:left w:val="none" w:sz="0" w:space="0" w:color="auto"/>
        <w:bottom w:val="none" w:sz="0" w:space="0" w:color="auto"/>
        <w:right w:val="none" w:sz="0" w:space="0" w:color="auto"/>
      </w:divBdr>
      <w:divsChild>
        <w:div w:id="1264922803">
          <w:marLeft w:val="547"/>
          <w:marRight w:val="0"/>
          <w:marTop w:val="115"/>
          <w:marBottom w:val="0"/>
          <w:divBdr>
            <w:top w:val="none" w:sz="0" w:space="0" w:color="auto"/>
            <w:left w:val="none" w:sz="0" w:space="0" w:color="auto"/>
            <w:bottom w:val="none" w:sz="0" w:space="0" w:color="auto"/>
            <w:right w:val="none" w:sz="0" w:space="0" w:color="auto"/>
          </w:divBdr>
        </w:div>
      </w:divsChild>
    </w:div>
    <w:div w:id="1361707117">
      <w:bodyDiv w:val="1"/>
      <w:marLeft w:val="0"/>
      <w:marRight w:val="0"/>
      <w:marTop w:val="0"/>
      <w:marBottom w:val="0"/>
      <w:divBdr>
        <w:top w:val="none" w:sz="0" w:space="0" w:color="auto"/>
        <w:left w:val="none" w:sz="0" w:space="0" w:color="auto"/>
        <w:bottom w:val="none" w:sz="0" w:space="0" w:color="auto"/>
        <w:right w:val="none" w:sz="0" w:space="0" w:color="auto"/>
      </w:divBdr>
      <w:divsChild>
        <w:div w:id="1660885073">
          <w:marLeft w:val="1166"/>
          <w:marRight w:val="0"/>
          <w:marTop w:val="96"/>
          <w:marBottom w:val="0"/>
          <w:divBdr>
            <w:top w:val="none" w:sz="0" w:space="0" w:color="auto"/>
            <w:left w:val="none" w:sz="0" w:space="0" w:color="auto"/>
            <w:bottom w:val="none" w:sz="0" w:space="0" w:color="auto"/>
            <w:right w:val="none" w:sz="0" w:space="0" w:color="auto"/>
          </w:divBdr>
        </w:div>
        <w:div w:id="1693724747">
          <w:marLeft w:val="1166"/>
          <w:marRight w:val="0"/>
          <w:marTop w:val="96"/>
          <w:marBottom w:val="0"/>
          <w:divBdr>
            <w:top w:val="none" w:sz="0" w:space="0" w:color="auto"/>
            <w:left w:val="none" w:sz="0" w:space="0" w:color="auto"/>
            <w:bottom w:val="none" w:sz="0" w:space="0" w:color="auto"/>
            <w:right w:val="none" w:sz="0" w:space="0" w:color="auto"/>
          </w:divBdr>
        </w:div>
        <w:div w:id="1040787141">
          <w:marLeft w:val="1166"/>
          <w:marRight w:val="0"/>
          <w:marTop w:val="96"/>
          <w:marBottom w:val="0"/>
          <w:divBdr>
            <w:top w:val="none" w:sz="0" w:space="0" w:color="auto"/>
            <w:left w:val="none" w:sz="0" w:space="0" w:color="auto"/>
            <w:bottom w:val="none" w:sz="0" w:space="0" w:color="auto"/>
            <w:right w:val="none" w:sz="0" w:space="0" w:color="auto"/>
          </w:divBdr>
        </w:div>
        <w:div w:id="936135035">
          <w:marLeft w:val="1166"/>
          <w:marRight w:val="0"/>
          <w:marTop w:val="96"/>
          <w:marBottom w:val="0"/>
          <w:divBdr>
            <w:top w:val="none" w:sz="0" w:space="0" w:color="auto"/>
            <w:left w:val="none" w:sz="0" w:space="0" w:color="auto"/>
            <w:bottom w:val="none" w:sz="0" w:space="0" w:color="auto"/>
            <w:right w:val="none" w:sz="0" w:space="0" w:color="auto"/>
          </w:divBdr>
        </w:div>
        <w:div w:id="73207601">
          <w:marLeft w:val="1166"/>
          <w:marRight w:val="0"/>
          <w:marTop w:val="96"/>
          <w:marBottom w:val="0"/>
          <w:divBdr>
            <w:top w:val="none" w:sz="0" w:space="0" w:color="auto"/>
            <w:left w:val="none" w:sz="0" w:space="0" w:color="auto"/>
            <w:bottom w:val="none" w:sz="0" w:space="0" w:color="auto"/>
            <w:right w:val="none" w:sz="0" w:space="0" w:color="auto"/>
          </w:divBdr>
        </w:div>
      </w:divsChild>
    </w:div>
    <w:div w:id="1427967813">
      <w:bodyDiv w:val="1"/>
      <w:marLeft w:val="0"/>
      <w:marRight w:val="0"/>
      <w:marTop w:val="0"/>
      <w:marBottom w:val="0"/>
      <w:divBdr>
        <w:top w:val="none" w:sz="0" w:space="0" w:color="auto"/>
        <w:left w:val="none" w:sz="0" w:space="0" w:color="auto"/>
        <w:bottom w:val="none" w:sz="0" w:space="0" w:color="auto"/>
        <w:right w:val="none" w:sz="0" w:space="0" w:color="auto"/>
      </w:divBdr>
      <w:divsChild>
        <w:div w:id="382144587">
          <w:marLeft w:val="0"/>
          <w:marRight w:val="0"/>
          <w:marTop w:val="0"/>
          <w:marBottom w:val="0"/>
          <w:divBdr>
            <w:top w:val="none" w:sz="0" w:space="0" w:color="auto"/>
            <w:left w:val="none" w:sz="0" w:space="0" w:color="auto"/>
            <w:bottom w:val="none" w:sz="0" w:space="0" w:color="auto"/>
            <w:right w:val="none" w:sz="0" w:space="0" w:color="auto"/>
          </w:divBdr>
        </w:div>
        <w:div w:id="1131097272">
          <w:marLeft w:val="0"/>
          <w:marRight w:val="0"/>
          <w:marTop w:val="0"/>
          <w:marBottom w:val="0"/>
          <w:divBdr>
            <w:top w:val="none" w:sz="0" w:space="0" w:color="auto"/>
            <w:left w:val="none" w:sz="0" w:space="0" w:color="auto"/>
            <w:bottom w:val="none" w:sz="0" w:space="0" w:color="auto"/>
            <w:right w:val="none" w:sz="0" w:space="0" w:color="auto"/>
          </w:divBdr>
        </w:div>
        <w:div w:id="1014376784">
          <w:marLeft w:val="0"/>
          <w:marRight w:val="0"/>
          <w:marTop w:val="0"/>
          <w:marBottom w:val="0"/>
          <w:divBdr>
            <w:top w:val="none" w:sz="0" w:space="0" w:color="auto"/>
            <w:left w:val="none" w:sz="0" w:space="0" w:color="auto"/>
            <w:bottom w:val="none" w:sz="0" w:space="0" w:color="auto"/>
            <w:right w:val="none" w:sz="0" w:space="0" w:color="auto"/>
          </w:divBdr>
        </w:div>
        <w:div w:id="680164968">
          <w:marLeft w:val="0"/>
          <w:marRight w:val="0"/>
          <w:marTop w:val="0"/>
          <w:marBottom w:val="0"/>
          <w:divBdr>
            <w:top w:val="none" w:sz="0" w:space="0" w:color="auto"/>
            <w:left w:val="none" w:sz="0" w:space="0" w:color="auto"/>
            <w:bottom w:val="none" w:sz="0" w:space="0" w:color="auto"/>
            <w:right w:val="none" w:sz="0" w:space="0" w:color="auto"/>
          </w:divBdr>
        </w:div>
      </w:divsChild>
    </w:div>
    <w:div w:id="1586111812">
      <w:bodyDiv w:val="1"/>
      <w:marLeft w:val="0"/>
      <w:marRight w:val="0"/>
      <w:marTop w:val="0"/>
      <w:marBottom w:val="0"/>
      <w:divBdr>
        <w:top w:val="none" w:sz="0" w:space="0" w:color="auto"/>
        <w:left w:val="none" w:sz="0" w:space="0" w:color="auto"/>
        <w:bottom w:val="none" w:sz="0" w:space="0" w:color="auto"/>
        <w:right w:val="none" w:sz="0" w:space="0" w:color="auto"/>
      </w:divBdr>
    </w:div>
    <w:div w:id="1685279633">
      <w:bodyDiv w:val="1"/>
      <w:marLeft w:val="0"/>
      <w:marRight w:val="0"/>
      <w:marTop w:val="0"/>
      <w:marBottom w:val="0"/>
      <w:divBdr>
        <w:top w:val="none" w:sz="0" w:space="0" w:color="auto"/>
        <w:left w:val="none" w:sz="0" w:space="0" w:color="auto"/>
        <w:bottom w:val="none" w:sz="0" w:space="0" w:color="auto"/>
        <w:right w:val="none" w:sz="0" w:space="0" w:color="auto"/>
      </w:divBdr>
    </w:div>
    <w:div w:id="1698309795">
      <w:bodyDiv w:val="1"/>
      <w:marLeft w:val="0"/>
      <w:marRight w:val="0"/>
      <w:marTop w:val="0"/>
      <w:marBottom w:val="0"/>
      <w:divBdr>
        <w:top w:val="none" w:sz="0" w:space="0" w:color="auto"/>
        <w:left w:val="none" w:sz="0" w:space="0" w:color="auto"/>
        <w:bottom w:val="none" w:sz="0" w:space="0" w:color="auto"/>
        <w:right w:val="none" w:sz="0" w:space="0" w:color="auto"/>
      </w:divBdr>
    </w:div>
    <w:div w:id="1703633195">
      <w:bodyDiv w:val="1"/>
      <w:marLeft w:val="0"/>
      <w:marRight w:val="0"/>
      <w:marTop w:val="0"/>
      <w:marBottom w:val="0"/>
      <w:divBdr>
        <w:top w:val="none" w:sz="0" w:space="0" w:color="auto"/>
        <w:left w:val="none" w:sz="0" w:space="0" w:color="auto"/>
        <w:bottom w:val="none" w:sz="0" w:space="0" w:color="auto"/>
        <w:right w:val="none" w:sz="0" w:space="0" w:color="auto"/>
      </w:divBdr>
      <w:divsChild>
        <w:div w:id="366220142">
          <w:marLeft w:val="547"/>
          <w:marRight w:val="0"/>
          <w:marTop w:val="115"/>
          <w:marBottom w:val="0"/>
          <w:divBdr>
            <w:top w:val="none" w:sz="0" w:space="0" w:color="auto"/>
            <w:left w:val="none" w:sz="0" w:space="0" w:color="auto"/>
            <w:bottom w:val="none" w:sz="0" w:space="0" w:color="auto"/>
            <w:right w:val="none" w:sz="0" w:space="0" w:color="auto"/>
          </w:divBdr>
        </w:div>
      </w:divsChild>
    </w:div>
    <w:div w:id="1717657329">
      <w:bodyDiv w:val="1"/>
      <w:marLeft w:val="0"/>
      <w:marRight w:val="0"/>
      <w:marTop w:val="0"/>
      <w:marBottom w:val="0"/>
      <w:divBdr>
        <w:top w:val="none" w:sz="0" w:space="0" w:color="auto"/>
        <w:left w:val="none" w:sz="0" w:space="0" w:color="auto"/>
        <w:bottom w:val="none" w:sz="0" w:space="0" w:color="auto"/>
        <w:right w:val="none" w:sz="0" w:space="0" w:color="auto"/>
      </w:divBdr>
    </w:div>
    <w:div w:id="1766338183">
      <w:bodyDiv w:val="1"/>
      <w:marLeft w:val="0"/>
      <w:marRight w:val="0"/>
      <w:marTop w:val="0"/>
      <w:marBottom w:val="0"/>
      <w:divBdr>
        <w:top w:val="none" w:sz="0" w:space="0" w:color="auto"/>
        <w:left w:val="none" w:sz="0" w:space="0" w:color="auto"/>
        <w:bottom w:val="none" w:sz="0" w:space="0" w:color="auto"/>
        <w:right w:val="none" w:sz="0" w:space="0" w:color="auto"/>
      </w:divBdr>
    </w:div>
    <w:div w:id="1822310386">
      <w:bodyDiv w:val="1"/>
      <w:marLeft w:val="0"/>
      <w:marRight w:val="0"/>
      <w:marTop w:val="0"/>
      <w:marBottom w:val="0"/>
      <w:divBdr>
        <w:top w:val="none" w:sz="0" w:space="0" w:color="auto"/>
        <w:left w:val="none" w:sz="0" w:space="0" w:color="auto"/>
        <w:bottom w:val="none" w:sz="0" w:space="0" w:color="auto"/>
        <w:right w:val="none" w:sz="0" w:space="0" w:color="auto"/>
      </w:divBdr>
      <w:divsChild>
        <w:div w:id="611210886">
          <w:marLeft w:val="547"/>
          <w:marRight w:val="0"/>
          <w:marTop w:val="115"/>
          <w:marBottom w:val="0"/>
          <w:divBdr>
            <w:top w:val="none" w:sz="0" w:space="0" w:color="auto"/>
            <w:left w:val="none" w:sz="0" w:space="0" w:color="auto"/>
            <w:bottom w:val="none" w:sz="0" w:space="0" w:color="auto"/>
            <w:right w:val="none" w:sz="0" w:space="0" w:color="auto"/>
          </w:divBdr>
        </w:div>
      </w:divsChild>
    </w:div>
    <w:div w:id="1899318809">
      <w:bodyDiv w:val="1"/>
      <w:marLeft w:val="0"/>
      <w:marRight w:val="0"/>
      <w:marTop w:val="0"/>
      <w:marBottom w:val="0"/>
      <w:divBdr>
        <w:top w:val="none" w:sz="0" w:space="0" w:color="auto"/>
        <w:left w:val="none" w:sz="0" w:space="0" w:color="auto"/>
        <w:bottom w:val="none" w:sz="0" w:space="0" w:color="auto"/>
        <w:right w:val="none" w:sz="0" w:space="0" w:color="auto"/>
      </w:divBdr>
      <w:divsChild>
        <w:div w:id="654258749">
          <w:marLeft w:val="1166"/>
          <w:marRight w:val="0"/>
          <w:marTop w:val="96"/>
          <w:marBottom w:val="0"/>
          <w:divBdr>
            <w:top w:val="none" w:sz="0" w:space="0" w:color="auto"/>
            <w:left w:val="none" w:sz="0" w:space="0" w:color="auto"/>
            <w:bottom w:val="none" w:sz="0" w:space="0" w:color="auto"/>
            <w:right w:val="none" w:sz="0" w:space="0" w:color="auto"/>
          </w:divBdr>
        </w:div>
      </w:divsChild>
    </w:div>
    <w:div w:id="193405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A015C-BCE5-458A-A1F7-250253CEB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creator>School of ICT</dc:creator>
  <cp:lastModifiedBy>tan</cp:lastModifiedBy>
  <cp:revision>6</cp:revision>
  <cp:lastPrinted>2016-04-13T05:41:00Z</cp:lastPrinted>
  <dcterms:created xsi:type="dcterms:W3CDTF">2020-10-23T03:06:00Z</dcterms:created>
  <dcterms:modified xsi:type="dcterms:W3CDTF">2020-11-01T05:48:00Z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f81056-721b-4b22-8334-0449c6cc893e_Enabled">
    <vt:lpwstr>False</vt:lpwstr>
  </property>
  <property fmtid="{D5CDD505-2E9C-101B-9397-08002B2CF9AE}" pid="3" name="MSIP_Label_84f81056-721b-4b22-8334-0449c6cc893e_SiteId">
    <vt:lpwstr>cba9e115-3016-4462-a1ab-a565cba0cdf1</vt:lpwstr>
  </property>
  <property fmtid="{D5CDD505-2E9C-101B-9397-08002B2CF9AE}" pid="4" name="MSIP_Label_84f81056-721b-4b22-8334-0449c6cc893e_Owner">
    <vt:lpwstr>sle2@np.edu.sg</vt:lpwstr>
  </property>
  <property fmtid="{D5CDD505-2E9C-101B-9397-08002B2CF9AE}" pid="5" name="MSIP_Label_84f81056-721b-4b22-8334-0449c6cc893e_SetDate">
    <vt:lpwstr>2020-10-23T01:49:03.9202642Z</vt:lpwstr>
  </property>
  <property fmtid="{D5CDD505-2E9C-101B-9397-08002B2CF9AE}" pid="6" name="MSIP_Label_84f81056-721b-4b22-8334-0449c6cc893e_Name">
    <vt:lpwstr>Official (Closed)</vt:lpwstr>
  </property>
  <property fmtid="{D5CDD505-2E9C-101B-9397-08002B2CF9AE}" pid="7" name="MSIP_Label_84f81056-721b-4b22-8334-0449c6cc893e_Application">
    <vt:lpwstr>Microsoft Azure Information Protection</vt:lpwstr>
  </property>
  <property fmtid="{D5CDD505-2E9C-101B-9397-08002B2CF9AE}" pid="8" name="MSIP_Label_84f81056-721b-4b22-8334-0449c6cc893e_ActionId">
    <vt:lpwstr>039fa8e6-5f3d-4c0f-96ba-e10bb7ef6f6c</vt:lpwstr>
  </property>
  <property fmtid="{D5CDD505-2E9C-101B-9397-08002B2CF9AE}" pid="9" name="MSIP_Label_84f81056-721b-4b22-8334-0449c6cc893e_Extended_MSFT_Method">
    <vt:lpwstr>Automatic</vt:lpwstr>
  </property>
  <property fmtid="{D5CDD505-2E9C-101B-9397-08002B2CF9AE}" pid="10" name="MSIP_Label_30286cb9-b49f-4646-87a5-340028348160_Enabled">
    <vt:lpwstr>False</vt:lpwstr>
  </property>
  <property fmtid="{D5CDD505-2E9C-101B-9397-08002B2CF9AE}" pid="11" name="MSIP_Label_30286cb9-b49f-4646-87a5-340028348160_SiteId">
    <vt:lpwstr>cba9e115-3016-4462-a1ab-a565cba0cdf1</vt:lpwstr>
  </property>
  <property fmtid="{D5CDD505-2E9C-101B-9397-08002B2CF9AE}" pid="12" name="MSIP_Label_30286cb9-b49f-4646-87a5-340028348160_Owner">
    <vt:lpwstr>sle2@np.edu.sg</vt:lpwstr>
  </property>
  <property fmtid="{D5CDD505-2E9C-101B-9397-08002B2CF9AE}" pid="13" name="MSIP_Label_30286cb9-b49f-4646-87a5-340028348160_SetDate">
    <vt:lpwstr>2020-10-23T01:49:03.9202642Z</vt:lpwstr>
  </property>
  <property fmtid="{D5CDD505-2E9C-101B-9397-08002B2CF9AE}" pid="14" name="MSIP_Label_30286cb9-b49f-4646-87a5-340028348160_Name">
    <vt:lpwstr>Non Sensitive</vt:lpwstr>
  </property>
  <property fmtid="{D5CDD505-2E9C-101B-9397-08002B2CF9AE}" pid="15" name="MSIP_Label_30286cb9-b49f-4646-87a5-340028348160_Application">
    <vt:lpwstr>Microsoft Azure Information Protection</vt:lpwstr>
  </property>
  <property fmtid="{D5CDD505-2E9C-101B-9397-08002B2CF9AE}" pid="16" name="MSIP_Label_30286cb9-b49f-4646-87a5-340028348160_ActionId">
    <vt:lpwstr>039fa8e6-5f3d-4c0f-96ba-e10bb7ef6f6c</vt:lpwstr>
  </property>
  <property fmtid="{D5CDD505-2E9C-101B-9397-08002B2CF9AE}" pid="17" name="MSIP_Label_30286cb9-b49f-4646-87a5-340028348160_Parent">
    <vt:lpwstr>84f81056-721b-4b22-8334-0449c6cc893e</vt:lpwstr>
  </property>
  <property fmtid="{D5CDD505-2E9C-101B-9397-08002B2CF9AE}" pid="18" name="MSIP_Label_30286cb9-b49f-4646-87a5-340028348160_Extended_MSFT_Method">
    <vt:lpwstr>Automatic</vt:lpwstr>
  </property>
</Properties>
</file>