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4"/>
          <w:szCs w:val="34"/>
          <w:rtl w:val="0"/>
        </w:rPr>
        <w:t xml:space="preserve">Duas in the Month Of Ramadan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importance of making dua during the month of Ramadan cannot be stressed enough. It is the holy month when the gates of heaven are opened wide and the gates of hell are chained shut. It is the month when Allah’s mercy showers upon us, and as Ramadan 2024 draws near, we must make sure to prepare ourselves to utilize every moment and gain as much as we can.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narrated that Abu Hurairah said: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Sublime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enjoined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Hell</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devil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chained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better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thousand</w:t>
      </w:r>
      <w:r w:rsidDel="00000000" w:rsidR="00000000" w:rsidRPr="00000000">
        <w:rPr>
          <w:rtl w:val="0"/>
        </w:rPr>
        <w:t xml:space="preserve"> </w:t>
      </w:r>
      <w:r w:rsidDel="00000000" w:rsidR="00000000" w:rsidRPr="00000000">
        <w:rPr>
          <w:rtl w:val="0"/>
        </w:rPr>
        <w:t xml:space="preserve">months</w:t>
      </w:r>
      <w:r w:rsidDel="00000000" w:rsidR="00000000" w:rsidRPr="00000000">
        <w:rPr>
          <w:rtl w:val="0"/>
        </w:rPr>
        <w:t xml:space="preserve">;</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deprived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goodness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indeed</w:t>
      </w:r>
      <w:r w:rsidDel="00000000" w:rsidR="00000000" w:rsidRPr="00000000">
        <w:rPr>
          <w:rtl w:val="0"/>
        </w:rPr>
        <w:t xml:space="preserve"> </w:t>
      </w:r>
      <w:r w:rsidDel="00000000" w:rsidR="00000000" w:rsidRPr="00000000">
        <w:rPr>
          <w:rtl w:val="0"/>
        </w:rPr>
        <w:t xml:space="preserve">deprived</w:t>
      </w:r>
      <w:r w:rsidDel="00000000" w:rsidR="00000000" w:rsidRPr="00000000">
        <w:rPr>
          <w:rtl w:val="0"/>
        </w:rPr>
        <w:t xml:space="preserve">." [</w:t>
      </w:r>
      <w:r w:rsidDel="00000000" w:rsidR="00000000" w:rsidRPr="00000000">
        <w:rPr>
          <w:rtl w:val="0"/>
        </w:rPr>
        <w:t xml:space="preserve">Sunan</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w:t>
      </w:r>
      <w:r w:rsidDel="00000000" w:rsidR="00000000" w:rsidRPr="00000000">
        <w:rPr>
          <w:rtl w:val="0"/>
        </w:rPr>
        <w:t xml:space="preserve">Nasa</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Narrated Abu Hurairah:</w:t>
      </w:r>
    </w:p>
    <w:p w:rsidR="00000000" w:rsidDel="00000000" w:rsidP="00000000" w:rsidRDefault="00000000" w:rsidRPr="00000000" w14:paraId="0000000A">
      <w:pPr>
        <w:rPr/>
      </w:pPr>
      <w:r w:rsidDel="00000000" w:rsidR="00000000" w:rsidRPr="00000000">
        <w:rPr>
          <w:rtl w:val="0"/>
        </w:rPr>
        <w:t xml:space="preserve">Allah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pleasures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pleased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Bukhari</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Here are a few such supplications for the month of Ramadan.</w:t>
      </w:r>
    </w:p>
    <w:p w:rsidR="00000000" w:rsidDel="00000000" w:rsidP="00000000" w:rsidRDefault="00000000" w:rsidRPr="00000000" w14:paraId="0000000D">
      <w:pPr>
        <w:rPr/>
      </w:pPr>
      <w:r w:rsidDel="00000000" w:rsidR="00000000" w:rsidRPr="00000000">
        <w:rPr>
          <w:rtl w:val="0"/>
        </w:rPr>
        <w:t xml:space="preserve">What are some of the important duas for the month of Ramadan? Here are a few such dua for Ramadan, the month when Allah’s mercy showers upon 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8"/>
          <w:szCs w:val="28"/>
        </w:rPr>
      </w:pPr>
      <w:r w:rsidDel="00000000" w:rsidR="00000000" w:rsidRPr="00000000">
        <w:rPr>
          <w:b w:val="1"/>
          <w:sz w:val="28"/>
          <w:szCs w:val="28"/>
          <w:rtl w:val="0"/>
        </w:rPr>
        <w:t xml:space="preserve">Dua When the Crescent Moon is Sighted (Hilal)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 following dua had been narrated in At-Tirmidhi and Sahi Ibn Hibban and is not just dua for the sighting of the crescent moon during the month of Ramadan, but for every month in the Islamic calendar.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الأ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الإ</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 </w:t>
      </w:r>
      <w:r w:rsidDel="00000000" w:rsidR="00000000" w:rsidRPr="00000000">
        <w:rPr>
          <w:rtl w:val="1"/>
        </w:rPr>
        <w:t xml:space="preserve">والس</w:t>
      </w:r>
      <w:r w:rsidDel="00000000" w:rsidR="00000000" w:rsidRPr="00000000">
        <w:rPr>
          <w:rtl w:val="1"/>
        </w:rPr>
        <w:t xml:space="preserve">َّ</w:t>
      </w:r>
      <w:r w:rsidDel="00000000" w:rsidR="00000000" w:rsidRPr="00000000">
        <w:rPr>
          <w:rtl w:val="1"/>
        </w:rPr>
        <w:t xml:space="preserve">لام</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والإ</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لام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الت</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يق</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“Oh Allah, let the crescent loom above us in peace and faith, safety and Islam, and in agreement with all that You love and pleases You. Our Lord and your Lord is Allah.”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8"/>
          <w:szCs w:val="28"/>
        </w:rPr>
      </w:pPr>
      <w:r w:rsidDel="00000000" w:rsidR="00000000" w:rsidRPr="00000000">
        <w:rPr>
          <w:b w:val="1"/>
          <w:sz w:val="28"/>
          <w:szCs w:val="28"/>
          <w:rtl w:val="0"/>
        </w:rPr>
        <w:t xml:space="preserve">Dua for Beginning your Fast (Suhoor)</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There is no specific dua for starting your fast; rather it is the intention or niyyah, that matters. It is not a matter of the tongue, but a matter of the heart. As long as you have the sincere intention of fasting before dawn arrives, then that is enough.</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However, several of the duas to affirm your niyyah are:</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1"/>
        </w:rPr>
        <w:t xml:space="preserve">نـ</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غـ</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ـن</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اء</w:t>
      </w:r>
      <w:r w:rsidDel="00000000" w:rsidR="00000000" w:rsidRPr="00000000">
        <w:rPr>
          <w:rtl w:val="1"/>
        </w:rPr>
        <w:t xml:space="preserve">ِ </w:t>
      </w:r>
      <w:r w:rsidDel="00000000" w:rsidR="00000000" w:rsidRPr="00000000">
        <w:rPr>
          <w:rtl w:val="1"/>
        </w:rPr>
        <w:t xml:space="preserve">فـ</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شـ</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مـ</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هـ</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الس</w:t>
      </w:r>
      <w:r w:rsidDel="00000000" w:rsidR="00000000" w:rsidRPr="00000000">
        <w:rPr>
          <w:rtl w:val="1"/>
        </w:rPr>
        <w:t xml:space="preserve">َّ</w:t>
      </w:r>
      <w:r w:rsidDel="00000000" w:rsidR="00000000" w:rsidRPr="00000000">
        <w:rPr>
          <w:rtl w:val="1"/>
        </w:rPr>
        <w:t xml:space="preserve">ـنـ</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لـ</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تـ</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الى</w:t>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“Nawaitu sauma ghadin an'adai fardu syahri ramadhana hazihissanati lillahita'ala”</w:t>
      </w:r>
    </w:p>
    <w:p w:rsidR="00000000" w:rsidDel="00000000" w:rsidP="00000000" w:rsidRDefault="00000000" w:rsidRPr="00000000" w14:paraId="0000001F">
      <w:pPr>
        <w:ind w:left="720" w:firstLine="0"/>
        <w:rPr>
          <w:i w:val="1"/>
        </w:rPr>
      </w:pPr>
      <w:r w:rsidDel="00000000" w:rsidR="00000000" w:rsidRPr="00000000">
        <w:rPr>
          <w:i w:val="1"/>
          <w:rtl w:val="0"/>
        </w:rPr>
        <w:t xml:space="preserve">“I intend to do obligatory fast tomorrow in the month of Ramadan this year because of Allah”</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ان</w:t>
      </w:r>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t xml:space="preserve">“Wa bi-sawmi ghadin nawaytu min shahri Ramadan.”</w:t>
      </w:r>
    </w:p>
    <w:p w:rsidR="00000000" w:rsidDel="00000000" w:rsidP="00000000" w:rsidRDefault="00000000" w:rsidRPr="00000000" w14:paraId="00000023">
      <w:pPr>
        <w:ind w:left="720" w:firstLine="0"/>
        <w:rPr>
          <w:i w:val="1"/>
        </w:rPr>
      </w:pPr>
      <w:r w:rsidDel="00000000" w:rsidR="00000000" w:rsidRPr="00000000">
        <w:rPr>
          <w:i w:val="1"/>
          <w:rtl w:val="0"/>
        </w:rPr>
        <w:t xml:space="preserve">“I intend to keep the fast for tomorrow in the month of Ramadan.”</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Al-Nasaa’i narrated that the Messenger of Allah SAW said “Whoever does not intend to fast from the night before, there is no fast for him.” – [At-Tirmidhi]</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28"/>
          <w:szCs w:val="28"/>
        </w:rPr>
      </w:pPr>
      <w:r w:rsidDel="00000000" w:rsidR="00000000" w:rsidRPr="00000000">
        <w:rPr>
          <w:b w:val="1"/>
          <w:sz w:val="28"/>
          <w:szCs w:val="28"/>
          <w:rtl w:val="0"/>
        </w:rPr>
        <w:t xml:space="preserve">Dua for Breaking Fast (Iftar)</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following dua is what the Prophet recited when breaking fast. It has been narrated by Abu Dawood, Al-Daaraqutni, and Ibn Hajar, and has been classed as Saheeh.</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الظ</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وق</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الأ</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اء</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w:t>
      </w:r>
    </w:p>
    <w:p w:rsidR="00000000" w:rsidDel="00000000" w:rsidP="00000000" w:rsidRDefault="00000000" w:rsidRPr="00000000" w14:paraId="0000002C">
      <w:pPr>
        <w:ind w:left="720" w:firstLine="0"/>
        <w:rPr/>
      </w:pPr>
      <w:r w:rsidDel="00000000" w:rsidR="00000000" w:rsidRPr="00000000">
        <w:rPr>
          <w:rtl w:val="0"/>
        </w:rPr>
        <w:t xml:space="preserve">Dhahaba al-đđamā’u, wa’abtallatil-‘urūqu, waṯabatal-‘ajru in shā’a Allāh.</w:t>
      </w:r>
    </w:p>
    <w:p w:rsidR="00000000" w:rsidDel="00000000" w:rsidP="00000000" w:rsidRDefault="00000000" w:rsidRPr="00000000" w14:paraId="0000002D">
      <w:pPr>
        <w:ind w:left="720" w:firstLine="0"/>
        <w:rPr>
          <w:i w:val="1"/>
        </w:rPr>
      </w:pPr>
      <w:r w:rsidDel="00000000" w:rsidR="00000000" w:rsidRPr="00000000">
        <w:rPr>
          <w:i w:val="1"/>
          <w:rtl w:val="0"/>
        </w:rPr>
        <w:t xml:space="preserve">“The thirst has gone and the veins are moist, and reward is assured if Allah wills.”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Another alternative,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آم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Allahummalakasumtu wabika aamantu wa’alarizqika afthortu birohmatikaya ar-hamarrahimin</w:t>
      </w:r>
    </w:p>
    <w:p w:rsidR="00000000" w:rsidDel="00000000" w:rsidP="00000000" w:rsidRDefault="00000000" w:rsidRPr="00000000" w14:paraId="00000033">
      <w:pPr>
        <w:ind w:left="720" w:firstLine="0"/>
        <w:rPr>
          <w:i w:val="1"/>
        </w:rPr>
      </w:pPr>
      <w:r w:rsidDel="00000000" w:rsidR="00000000" w:rsidRPr="00000000">
        <w:rPr>
          <w:i w:val="1"/>
          <w:rtl w:val="0"/>
        </w:rPr>
        <w:t xml:space="preserve">“O Allah! I fasted for You and I believe in You and I put my trust in You and I break my fast with Your sustenance”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8"/>
          <w:szCs w:val="28"/>
        </w:rPr>
      </w:pPr>
      <w:r w:rsidDel="00000000" w:rsidR="00000000" w:rsidRPr="00000000">
        <w:rPr>
          <w:b w:val="1"/>
          <w:sz w:val="28"/>
          <w:szCs w:val="28"/>
          <w:rtl w:val="0"/>
        </w:rPr>
        <w:t xml:space="preserve">Dua for When Breaking Fast at Someone Else’s Home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When someone is offering you a meal, especially one as important as iftar, then it is your duty to make dua upon them, so that they may be blessed just as Allah has blessed this food for you through them.</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الص</w:t>
      </w:r>
      <w:r w:rsidDel="00000000" w:rsidR="00000000" w:rsidRPr="00000000">
        <w:rPr>
          <w:rtl w:val="1"/>
        </w:rPr>
        <w:t xml:space="preserve">َّ</w:t>
      </w:r>
      <w:r w:rsidDel="00000000" w:rsidR="00000000" w:rsidRPr="00000000">
        <w:rPr>
          <w:rtl w:val="1"/>
        </w:rPr>
        <w:t xml:space="preserve">ائ</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ار</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لائ</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ة</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Aftara 'indakumu al-ṣā'imūna wa akala ṭa'āmakumu al-abrāru, wa ṣallat 'alaykumu al-malā'ikatu.</w:t>
      </w:r>
    </w:p>
    <w:p w:rsidR="00000000" w:rsidDel="00000000" w:rsidP="00000000" w:rsidRDefault="00000000" w:rsidRPr="00000000" w14:paraId="0000003B">
      <w:pPr>
        <w:ind w:left="720" w:firstLine="0"/>
        <w:rPr>
          <w:i w:val="1"/>
        </w:rPr>
      </w:pPr>
      <w:r w:rsidDel="00000000" w:rsidR="00000000" w:rsidRPr="00000000">
        <w:rPr>
          <w:i w:val="1"/>
          <w:rtl w:val="0"/>
        </w:rPr>
        <w:t xml:space="preserve">"May the fasting (people) break their fast in your home, and may the dutiful and pious eat your food, and may the angels send prayers upon you."</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8"/>
          <w:szCs w:val="28"/>
        </w:rPr>
      </w:pPr>
      <w:r w:rsidDel="00000000" w:rsidR="00000000" w:rsidRPr="00000000">
        <w:rPr>
          <w:b w:val="1"/>
          <w:sz w:val="28"/>
          <w:szCs w:val="28"/>
          <w:rtl w:val="0"/>
        </w:rPr>
        <w:t xml:space="preserve">Dua for Searching the Night of Power (Laylatul-Qadr)</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When someone is offering you a meal, especially one as important as iftar, then it is your duty to make dua upon them, so that they may be blessed just as Allah has blessed this food for you through them.</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The most important night of the month of Ramadan, and of the entire Islamic year in whole is this night. Although we do not know when it falls for sure, we do know that it falls on one of the odd-numbered nights of the last ten days of the month of Ramadan.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p>
    <w:p w:rsidR="00000000" w:rsidDel="00000000" w:rsidP="00000000" w:rsidRDefault="00000000" w:rsidRPr="00000000" w14:paraId="00000044">
      <w:pPr>
        <w:ind w:left="720" w:firstLine="0"/>
        <w:rPr/>
      </w:pPr>
      <w:r w:rsidDel="00000000" w:rsidR="00000000" w:rsidRPr="00000000">
        <w:rPr>
          <w:rtl w:val="0"/>
        </w:rPr>
        <w:t xml:space="preserve">Allahumma innaka 'afuwwun tuhibbu al-'afwa fa'fu 'anni.</w:t>
      </w:r>
    </w:p>
    <w:p w:rsidR="00000000" w:rsidDel="00000000" w:rsidP="00000000" w:rsidRDefault="00000000" w:rsidRPr="00000000" w14:paraId="00000045">
      <w:pPr>
        <w:ind w:left="720" w:firstLine="0"/>
        <w:rPr/>
      </w:pPr>
      <w:r w:rsidDel="00000000" w:rsidR="00000000" w:rsidRPr="00000000">
        <w:rPr>
          <w:rtl w:val="0"/>
        </w:rPr>
        <w:t xml:space="preserve">“Oh Allah, you are pardoning and you love to pardon, so pardon me.”</w:t>
      </w:r>
    </w:p>
    <w:p w:rsidR="00000000" w:rsidDel="00000000" w:rsidP="00000000" w:rsidRDefault="00000000" w:rsidRPr="00000000" w14:paraId="00000046">
      <w:pPr>
        <w:ind w:left="720" w:firstLine="0"/>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Aisha RA, said: I asked the Messenger of Allah: O Messenger of Allah if I know what night is the night of Qadr, what should I say during it? He said (the above).” - [At-Tirmidhi &amp; Ibn Majah]</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sz w:val="28"/>
          <w:szCs w:val="28"/>
        </w:rPr>
      </w:pPr>
      <w:r w:rsidDel="00000000" w:rsidR="00000000" w:rsidRPr="00000000">
        <w:rPr>
          <w:b w:val="1"/>
          <w:sz w:val="28"/>
          <w:szCs w:val="28"/>
          <w:rtl w:val="0"/>
        </w:rPr>
        <w:t xml:space="preserve">Dua Asking for Forgiveness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Asking Allah for forgiveness is something that should be done every day of our lives, but we must make it a daily Ramadan dua, and make sure to recite it as many times as possible while fasting. There are many duas for doing tawbah, one of the best ways is by reciting the following dua. It is known as the Sayyid al-Istighfar and is the most superior way of seeking forgiveness from Allah.</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اس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أع</w:t>
      </w:r>
      <w:r w:rsidDel="00000000" w:rsidR="00000000" w:rsidRPr="00000000">
        <w:rPr>
          <w:rtl w:val="1"/>
        </w:rPr>
        <w:t xml:space="preserve">ُ</w:t>
      </w:r>
      <w:r w:rsidDel="00000000" w:rsidR="00000000" w:rsidRPr="00000000">
        <w:rPr>
          <w:rtl w:val="1"/>
        </w:rPr>
        <w:t xml:space="preserve">وذ</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وء</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أب</w:t>
      </w:r>
      <w:r w:rsidDel="00000000" w:rsidR="00000000" w:rsidRPr="00000000">
        <w:rPr>
          <w:rtl w:val="1"/>
        </w:rPr>
        <w:t xml:space="preserve">ُ</w:t>
      </w:r>
      <w:r w:rsidDel="00000000" w:rsidR="00000000" w:rsidRPr="00000000">
        <w:rPr>
          <w:rtl w:val="1"/>
        </w:rPr>
        <w:t xml:space="preserve">وء</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بى</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فإ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الذ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وب</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Allahumma anta rabbi la ilaha illa anta, khalaqtani wa ana 'abduka wa ana 'ala 'ahdika ma astata'tu, a'udhu bika min sharri ma sana'tu, abu'u laka bini'matika 'alayya wa abu'u bidhanbi, faghfir li fa innahu la yaghfiru al-dhunuba illa anta.</w:t>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“O Allah! You are my Lord! None has the right to be worshipped but You. You created me and I am Your slave, and I am faithful to my covenant and my promise as much as I can. I seek refuge with You from all the evil I have done. I acknowledge before You all the blessings You have bestowed upon me, and I confess to You all my sins. So I entreat You to forgive my sins, for nobody can forgive sins except You."</w:t>
      </w:r>
    </w:p>
    <w:p w:rsidR="00000000" w:rsidDel="00000000" w:rsidP="00000000" w:rsidRDefault="00000000" w:rsidRPr="00000000" w14:paraId="00000052">
      <w:pPr>
        <w:ind w:left="720" w:firstLine="0"/>
        <w:rPr/>
      </w:pPr>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t xml:space="preserve">“Whoever says it during the day with firm faith in it, and dies on the same day before the evening, he will be from the people of Paradise; and if somebody recites it at night with firm faith in it, and dies before the morning, he will be from the people of Paradise.” - [Sahih al-Bukhari]</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28"/>
          <w:szCs w:val="28"/>
        </w:rPr>
      </w:pPr>
      <w:r w:rsidDel="00000000" w:rsidR="00000000" w:rsidRPr="00000000">
        <w:rPr>
          <w:b w:val="1"/>
          <w:sz w:val="28"/>
          <w:szCs w:val="28"/>
          <w:rtl w:val="0"/>
        </w:rPr>
        <w:t xml:space="preserve">Dhikr for Ramadan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Just as doing tawbah is important, so is doing dhikr. You must do as much dhikr as possible. Keep away from unnecessary activities, and make sure to do dhikr whenever possible. Even if you are otherwise occupied, like in the kitchen, or driving to work, you can also do dhikr at the same time. Here are just a few to get you started: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 </w:t>
      </w:r>
      <w:r w:rsidDel="00000000" w:rsidR="00000000" w:rsidRPr="00000000">
        <w:rPr>
          <w:rtl w:val="1"/>
        </w:rPr>
        <w:t xml:space="preserve">وال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 xml:space="preserve">Subhan Allah, wal-ḥamdu lillah, wa la ilaha illa Allah, wa Allahu akbar, wa la hawla wa la quwwata illa billah.</w:t>
      </w:r>
    </w:p>
    <w:p w:rsidR="00000000" w:rsidDel="00000000" w:rsidP="00000000" w:rsidRDefault="00000000" w:rsidRPr="00000000" w14:paraId="0000005B">
      <w:pPr>
        <w:ind w:left="720" w:firstLine="0"/>
        <w:rPr>
          <w:i w:val="1"/>
        </w:rPr>
      </w:pPr>
      <w:r w:rsidDel="00000000" w:rsidR="00000000" w:rsidRPr="00000000">
        <w:rPr>
          <w:i w:val="1"/>
          <w:rtl w:val="0"/>
        </w:rPr>
        <w:t xml:space="preserve">“Glory be to Allah, All Praise is for Allah, There is No God but Allah, Allah is the Greatest, There is no might or any power Except with Allah.”</w:t>
      </w:r>
    </w:p>
    <w:p w:rsidR="00000000" w:rsidDel="00000000" w:rsidP="00000000" w:rsidRDefault="00000000" w:rsidRPr="00000000" w14:paraId="0000005C">
      <w:pPr>
        <w:ind w:left="720" w:firstLine="0"/>
        <w:rPr/>
      </w:pPr>
      <w:r w:rsidDel="00000000" w:rsidR="00000000" w:rsidRPr="00000000">
        <w:rPr>
          <w:rtl w:val="0"/>
        </w:rPr>
        <w:t xml:space="preserve"> </w:t>
      </w:r>
    </w:p>
    <w:p w:rsidR="00000000" w:rsidDel="00000000" w:rsidP="00000000" w:rsidRDefault="00000000" w:rsidRPr="00000000" w14:paraId="0000005D">
      <w:pPr>
        <w:ind w:left="720" w:firstLine="0"/>
        <w:rPr/>
      </w:pPr>
      <w:r w:rsidDel="00000000" w:rsidR="00000000" w:rsidRPr="00000000">
        <w:rPr>
          <w:rtl w:val="0"/>
        </w:rPr>
        <w:t xml:space="preserve">Abdullah ibn Mas'ud reported that the Messenger of Allah SAW said: "During the Night Journey I met Ibrahim (AS) who said to me: O Muhammad, convey my greetings to your Community, and tell them that the Paradise is of pure land, its water is sweet, and its expanse is vast, spacious and even. And its seedlings are SubhanAllah, walhamdulilah, wa la ilaha ilAllah, waAllahu Akbar (the above).” – [At-Tirmidhi]</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يك</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ير</w:t>
      </w:r>
      <w:r w:rsidDel="00000000" w:rsidR="00000000" w:rsidRPr="00000000">
        <w:rPr>
          <w:rtl w:val="0"/>
        </w:rPr>
        <w:t xml:space="preserve">ٌ</w:t>
      </w:r>
    </w:p>
    <w:p w:rsidR="00000000" w:rsidDel="00000000" w:rsidP="00000000" w:rsidRDefault="00000000" w:rsidRPr="00000000" w14:paraId="00000060">
      <w:pPr>
        <w:ind w:left="720" w:firstLine="0"/>
        <w:rPr/>
      </w:pPr>
      <w:r w:rsidDel="00000000" w:rsidR="00000000" w:rsidRPr="00000000">
        <w:rPr>
          <w:rtl w:val="0"/>
        </w:rPr>
        <w:t xml:space="preserve">La ilaha illa Allah, wahdahu la sharika lahu, lahu al-mulku wa lahu al-hamdu, wa huwa 'ala kulli shay'in qadir.</w:t>
      </w:r>
    </w:p>
    <w:p w:rsidR="00000000" w:rsidDel="00000000" w:rsidP="00000000" w:rsidRDefault="00000000" w:rsidRPr="00000000" w14:paraId="00000061">
      <w:pPr>
        <w:ind w:left="720" w:firstLine="0"/>
        <w:rPr>
          <w:i w:val="1"/>
        </w:rPr>
      </w:pPr>
      <w:r w:rsidDel="00000000" w:rsidR="00000000" w:rsidRPr="00000000">
        <w:rPr>
          <w:i w:val="1"/>
          <w:rtl w:val="0"/>
        </w:rPr>
        <w:t xml:space="preserve">“God but Allah Alone, who has no partner. His is the dominion and His is the raise, and He is Able to do all things”</w:t>
      </w:r>
    </w:p>
    <w:p w:rsidR="00000000" w:rsidDel="00000000" w:rsidP="00000000" w:rsidRDefault="00000000" w:rsidRPr="00000000" w14:paraId="00000062">
      <w:pPr>
        <w:ind w:left="720" w:firstLine="0"/>
        <w:rPr/>
      </w:pPr>
      <w:r w:rsidDel="00000000" w:rsidR="00000000" w:rsidRPr="00000000">
        <w:rPr>
          <w:rtl w:val="0"/>
        </w:rPr>
        <w:t xml:space="preserve"> </w:t>
      </w:r>
    </w:p>
    <w:p w:rsidR="00000000" w:rsidDel="00000000" w:rsidP="00000000" w:rsidRDefault="00000000" w:rsidRPr="00000000" w14:paraId="00000063">
      <w:pPr>
        <w:ind w:left="720" w:firstLine="0"/>
        <w:rPr/>
      </w:pPr>
      <w:r w:rsidDel="00000000" w:rsidR="00000000" w:rsidRPr="00000000">
        <w:rPr>
          <w:rtl w:val="0"/>
        </w:rPr>
        <w:t xml:space="preserve">It has been mentioned in Sahih-al-Muslim and Sahih-al-Bukhari that whoever says the above ten times, will gain the reward for freeing four slaves from the Children of Isma'il (AS).</w:t>
      </w:r>
    </w:p>
    <w:p w:rsidR="00000000" w:rsidDel="00000000" w:rsidP="00000000" w:rsidRDefault="00000000" w:rsidRPr="00000000" w14:paraId="00000064">
      <w:pPr>
        <w:ind w:left="720" w:firstLine="0"/>
        <w:rPr/>
      </w:pPr>
      <w:r w:rsidDel="00000000" w:rsidR="00000000" w:rsidRPr="00000000">
        <w:rPr>
          <w:rtl w:val="0"/>
        </w:rPr>
        <w:t xml:space="preserve"> </w:t>
      </w:r>
    </w:p>
    <w:p w:rsidR="00000000" w:rsidDel="00000000" w:rsidP="00000000" w:rsidRDefault="00000000" w:rsidRPr="00000000" w14:paraId="00000065">
      <w:pPr>
        <w:numPr>
          <w:ilvl w:val="0"/>
          <w:numId w:val="1"/>
        </w:numPr>
        <w:ind w:left="720" w:hanging="360"/>
        <w:rPr>
          <w:b w:val="1"/>
          <w:sz w:val="28"/>
          <w:szCs w:val="28"/>
        </w:rPr>
      </w:pPr>
      <w:r w:rsidDel="00000000" w:rsidR="00000000" w:rsidRPr="00000000">
        <w:rPr>
          <w:b w:val="1"/>
          <w:sz w:val="28"/>
          <w:szCs w:val="28"/>
          <w:rtl w:val="0"/>
        </w:rPr>
        <w:t xml:space="preserve">If Someone Angers You While You Are Fasting</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Patience, sabr, is one of the best traits of any good Muslim, and what better time to nurture this characteristic than during Ramadan? The Prophet (sal) has said that if someone does something to anger you, you should guard your tongues, rein in your rage, and say:</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ائ</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ائ</w:t>
      </w:r>
      <w:r w:rsidDel="00000000" w:rsidR="00000000" w:rsidRPr="00000000">
        <w:rPr>
          <w:rtl w:val="1"/>
        </w:rPr>
        <w:t xml:space="preserve">ِ</w:t>
      </w:r>
      <w:r w:rsidDel="00000000" w:rsidR="00000000" w:rsidRPr="00000000">
        <w:rPr>
          <w:rtl w:val="1"/>
        </w:rPr>
        <w:t xml:space="preserve">م</w:t>
      </w: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t xml:space="preserve">(Innī ṣā’im, innī ṣā’im.)</w:t>
      </w:r>
    </w:p>
    <w:p w:rsidR="00000000" w:rsidDel="00000000" w:rsidP="00000000" w:rsidRDefault="00000000" w:rsidRPr="00000000" w14:paraId="0000006B">
      <w:pPr>
        <w:ind w:left="720" w:firstLine="0"/>
        <w:rPr>
          <w:i w:val="1"/>
        </w:rPr>
      </w:pPr>
      <w:r w:rsidDel="00000000" w:rsidR="00000000" w:rsidRPr="00000000">
        <w:rPr>
          <w:i w:val="1"/>
          <w:rtl w:val="0"/>
        </w:rPr>
        <w:t xml:space="preserve">“I am fasting, I am fasting.”</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b w:val="1"/>
          <w:sz w:val="28"/>
          <w:szCs w:val="28"/>
        </w:rPr>
      </w:pPr>
      <w:r w:rsidDel="00000000" w:rsidR="00000000" w:rsidRPr="00000000">
        <w:rPr>
          <w:b w:val="1"/>
          <w:sz w:val="28"/>
          <w:szCs w:val="28"/>
          <w:rtl w:val="0"/>
        </w:rPr>
        <w:t xml:space="preserve">Dua for Eid – Wearing New Clothes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following dua has been narrated by Umar RA that the Prophet would recite it when wearing new clothes, and say that whoever recites it and gives his old clothes for charity, then Allah will protect him in this life and the hereafter. Therefore, it is not just a dua for Eid, but also any other time you wear new clothes.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يه</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وذ</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rtl w:val="0"/>
        </w:rPr>
        <w:t xml:space="preserve">Allahumma laka al-ḥamdu kamā kasawtanīhi, as'aluka khayrahū wa khayra mā ṣunī'a lahu wa a'ūdhu min sharrihī wa sharra mā ṣunī'a lahu.</w:t>
      </w:r>
    </w:p>
    <w:p w:rsidR="00000000" w:rsidDel="00000000" w:rsidP="00000000" w:rsidRDefault="00000000" w:rsidRPr="00000000" w14:paraId="00000073">
      <w:pPr>
        <w:ind w:left="720" w:firstLine="0"/>
        <w:rPr>
          <w:i w:val="1"/>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"O Allah, all praise is to You, just as You have dressed me, I seek Your blessings of it and the blessings of what it is made of and I seek protection and Your refuge from all evil and the evil of that which it is made of".</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sz w:val="28"/>
          <w:szCs w:val="28"/>
        </w:rPr>
      </w:pPr>
      <w:r w:rsidDel="00000000" w:rsidR="00000000" w:rsidRPr="00000000">
        <w:rPr>
          <w:b w:val="1"/>
          <w:sz w:val="28"/>
          <w:szCs w:val="28"/>
          <w:rtl w:val="0"/>
        </w:rPr>
        <w:t xml:space="preserve">Dua for Family and Children</w:t>
      </w:r>
    </w:p>
    <w:p w:rsidR="00000000" w:rsidDel="00000000" w:rsidP="00000000" w:rsidRDefault="00000000" w:rsidRPr="00000000" w14:paraId="00000077">
      <w:pPr>
        <w:ind w:left="720" w:firstLine="0"/>
        <w:rPr>
          <w:i w:val="1"/>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Dua No. 1:</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ٱج</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ا</w:t>
      </w:r>
      <w:r w:rsidDel="00000000" w:rsidR="00000000" w:rsidRPr="00000000">
        <w:rPr>
          <w:rtl w:val="0"/>
        </w:rPr>
        <w:t xml:space="preserve">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Rabbana hab lana min azwajina wa dhurriyyatina qurrata a'yunin waj'alna lil-muttaqina imaman.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“Our Lord! Bless us with ˹pious˺ spouses and offspring who will be the joy of our hearts, and make us models for the righteous.” [Surah-al-Furqan: 74]</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Dua No. 2:</w:t>
      </w:r>
    </w:p>
    <w:p w:rsidR="00000000" w:rsidDel="00000000" w:rsidP="00000000" w:rsidRDefault="00000000" w:rsidRPr="00000000" w14:paraId="00000080">
      <w:pPr>
        <w:ind w:left="720" w:firstLine="0"/>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اجعلنى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قيم</w:t>
      </w:r>
      <w:r w:rsidDel="00000000" w:rsidR="00000000" w:rsidRPr="00000000">
        <w:rPr>
          <w:rtl w:val="1"/>
        </w:rPr>
        <w:t xml:space="preserve">َ </w:t>
      </w:r>
      <w:r w:rsidDel="00000000" w:rsidR="00000000" w:rsidRPr="00000000">
        <w:rPr>
          <w:rtl w:val="1"/>
        </w:rPr>
        <w:t xml:space="preserve">الص</w:t>
      </w:r>
      <w:r w:rsidDel="00000000" w:rsidR="00000000" w:rsidRPr="00000000">
        <w:rPr>
          <w:rtl w:val="1"/>
        </w:rPr>
        <w:t xml:space="preserve">َّ</w:t>
      </w:r>
      <w:r w:rsidDel="00000000" w:rsidR="00000000" w:rsidRPr="00000000">
        <w:rPr>
          <w:rtl w:val="1"/>
        </w:rPr>
        <w:t xml:space="preserve">لو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اء</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ٱغ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ؤ</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وم</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اب</w:t>
      </w: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Rabbi ij'alni muqīma al-ṣalāti wa min dhurriyyatī Rabbana wataqabbal du'ā'i. Rabbana ighfir li wal-wālidayya wal-il-mu'minīna yawma yaqūmu al-ḥisābu.</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“My Lord! Make me and those believers of my descendants keep up prayer. Our Lord! Accept my prayers. Our Lord! Forgive me, my parents, and the believers on the Day when the account is established.” [Surah Ibrahim: 40-41]</w:t>
      </w:r>
    </w:p>
    <w:p w:rsidR="00000000" w:rsidDel="00000000" w:rsidP="00000000" w:rsidRDefault="00000000" w:rsidRPr="00000000" w14:paraId="00000085">
      <w:pPr>
        <w:ind w:left="720" w:firstLine="0"/>
        <w:rPr>
          <w:i w:val="1"/>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sz w:val="28"/>
          <w:szCs w:val="28"/>
        </w:rPr>
      </w:pPr>
      <w:r w:rsidDel="00000000" w:rsidR="00000000" w:rsidRPr="00000000">
        <w:rPr>
          <w:b w:val="1"/>
          <w:sz w:val="28"/>
          <w:szCs w:val="28"/>
          <w:rtl w:val="0"/>
        </w:rPr>
        <w:t xml:space="preserve">Tasbeeh for Ramadan and Other Times</w:t>
      </w:r>
    </w:p>
    <w:p w:rsidR="00000000" w:rsidDel="00000000" w:rsidP="00000000" w:rsidRDefault="00000000" w:rsidRPr="00000000" w14:paraId="00000087">
      <w:pPr>
        <w:ind w:left="720" w:firstLine="0"/>
        <w:rPr/>
      </w:pPr>
      <w:r w:rsidDel="00000000" w:rsidR="00000000" w:rsidRPr="00000000">
        <w:rPr>
          <w:rtl w:val="0"/>
        </w:rPr>
        <w:t xml:space="preserve">Tasbeeh is praising Allah by word. One of the greatest Tasbeeh one can say during and out of Ramadan is: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w:t>
      </w:r>
    </w:p>
    <w:p w:rsidR="00000000" w:rsidDel="00000000" w:rsidP="00000000" w:rsidRDefault="00000000" w:rsidRPr="00000000" w14:paraId="0000008A">
      <w:pPr>
        <w:ind w:left="720" w:firstLine="0"/>
        <w:rPr/>
      </w:pPr>
      <w:r w:rsidDel="00000000" w:rsidR="00000000" w:rsidRPr="00000000">
        <w:rPr>
          <w:rtl w:val="0"/>
        </w:rPr>
        <w:t xml:space="preserve">La ḥawla wa la quwwata illa billah.</w:t>
      </w:r>
    </w:p>
    <w:p w:rsidR="00000000" w:rsidDel="00000000" w:rsidP="00000000" w:rsidRDefault="00000000" w:rsidRPr="00000000" w14:paraId="0000008B">
      <w:pPr>
        <w:ind w:left="720" w:firstLine="0"/>
        <w:rPr>
          <w:i w:val="1"/>
        </w:rPr>
      </w:pPr>
      <w:r w:rsidDel="00000000" w:rsidR="00000000" w:rsidRPr="00000000">
        <w:rPr>
          <w:i w:val="1"/>
          <w:rtl w:val="0"/>
        </w:rPr>
        <w:t xml:space="preserve">“There is neither might nor power but with Allah” [Sahih al-Bukhari 7386]</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Another amazing Tasbeeh is:</w:t>
      </w:r>
    </w:p>
    <w:p w:rsidR="00000000" w:rsidDel="00000000" w:rsidP="00000000" w:rsidRDefault="00000000" w:rsidRPr="00000000" w14:paraId="0000008E">
      <w:pPr>
        <w:ind w:left="720" w:firstLine="0"/>
        <w:rPr/>
      </w:pP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يم</w:t>
      </w:r>
      <w:r w:rsidDel="00000000" w:rsidR="00000000" w:rsidRPr="00000000">
        <w:rPr>
          <w:rtl w:val="0"/>
        </w:rPr>
        <w:t xml:space="preserve">ِ</w:t>
      </w:r>
    </w:p>
    <w:p w:rsidR="00000000" w:rsidDel="00000000" w:rsidP="00000000" w:rsidRDefault="00000000" w:rsidRPr="00000000" w14:paraId="0000008F">
      <w:pPr>
        <w:ind w:left="720" w:firstLine="0"/>
        <w:rPr/>
      </w:pPr>
      <w:r w:rsidDel="00000000" w:rsidR="00000000" w:rsidRPr="00000000">
        <w:rPr>
          <w:rtl w:val="0"/>
        </w:rPr>
        <w:t xml:space="preserve">Subḥāna Allahi wa bi-ḥamdihi, subḥāna Allahi al-'aẓīm.</w:t>
      </w:r>
    </w:p>
    <w:p w:rsidR="00000000" w:rsidDel="00000000" w:rsidP="00000000" w:rsidRDefault="00000000" w:rsidRPr="00000000" w14:paraId="00000090">
      <w:pPr>
        <w:ind w:left="720" w:firstLine="0"/>
        <w:rPr>
          <w:i w:val="1"/>
        </w:rPr>
      </w:pPr>
      <w:r w:rsidDel="00000000" w:rsidR="00000000" w:rsidRPr="00000000">
        <w:rPr>
          <w:i w:val="1"/>
          <w:rtl w:val="0"/>
        </w:rPr>
        <w:t xml:space="preserve">“Supreme is Allah and His praise, Supreme is Allah the Majestic.” [Sahih-al-Bukhari: 6682]</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28"/>
          <w:szCs w:val="28"/>
        </w:rPr>
      </w:pPr>
      <w:r w:rsidDel="00000000" w:rsidR="00000000" w:rsidRPr="00000000">
        <w:rPr>
          <w:b w:val="1"/>
          <w:sz w:val="28"/>
          <w:szCs w:val="28"/>
          <w:rtl w:val="0"/>
        </w:rPr>
        <w:t xml:space="preserve">Dua for Repentance</w:t>
      </w: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آ</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نف</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w:t>
      </w:r>
    </w:p>
    <w:p w:rsidR="00000000" w:rsidDel="00000000" w:rsidP="00000000" w:rsidRDefault="00000000" w:rsidRPr="00000000" w14:paraId="00000095">
      <w:pPr>
        <w:ind w:left="720" w:firstLine="0"/>
        <w:rPr/>
      </w:pPr>
      <w:r w:rsidDel="00000000" w:rsidR="00000000" w:rsidRPr="00000000">
        <w:rPr>
          <w:rtl w:val="0"/>
        </w:rPr>
        <w:t xml:space="preserve">Rabbana zalamna anfusana wa in lam taghfir lana wa tarhamna lanakoonanna min al-khasireen.</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“Our Lord, we have wronged ourselves, and if You do not forgive us and have mercy upon us, we will surely be among the losers.” [Sura Al Araf: 23] </w:t>
      </w:r>
    </w:p>
    <w:p w:rsidR="00000000" w:rsidDel="00000000" w:rsidP="00000000" w:rsidRDefault="00000000" w:rsidRPr="00000000" w14:paraId="00000098">
      <w:pPr>
        <w:ind w:left="720" w:firstLine="0"/>
        <w:rPr>
          <w:i w:val="1"/>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ٱغ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0"/>
        </w:rPr>
        <w:t xml:space="preserve"> </w:t>
      </w:r>
    </w:p>
    <w:p w:rsidR="00000000" w:rsidDel="00000000" w:rsidP="00000000" w:rsidRDefault="00000000" w:rsidRPr="00000000" w14:paraId="0000009A">
      <w:pPr>
        <w:ind w:left="720" w:firstLine="0"/>
        <w:rPr/>
      </w:pPr>
      <w:r w:rsidDel="00000000" w:rsidR="00000000" w:rsidRPr="00000000">
        <w:rPr>
          <w:rtl w:val="0"/>
        </w:rPr>
        <w:t xml:space="preserve">Rabbi inni zalamtu nafsi faghfirli.</w:t>
      </w:r>
    </w:p>
    <w:p w:rsidR="00000000" w:rsidDel="00000000" w:rsidP="00000000" w:rsidRDefault="00000000" w:rsidRPr="00000000" w14:paraId="0000009B">
      <w:pPr>
        <w:ind w:left="720" w:firstLine="0"/>
        <w:rPr/>
      </w:pPr>
      <w:r w:rsidDel="00000000" w:rsidR="00000000" w:rsidRPr="00000000">
        <w:rPr>
          <w:rtl w:val="0"/>
        </w:rPr>
        <w:t xml:space="preserve">“My Lord, indeed I have wronged myself, so forgive me” [Surah Al Qasas: 16]</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آ</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آ</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نت</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نت</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ٱلظ</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 </w:t>
      </w:r>
    </w:p>
    <w:p w:rsidR="00000000" w:rsidDel="00000000" w:rsidP="00000000" w:rsidRDefault="00000000" w:rsidRPr="00000000" w14:paraId="0000009E">
      <w:pPr>
        <w:ind w:left="720" w:firstLine="0"/>
        <w:rPr/>
      </w:pPr>
      <w:r w:rsidDel="00000000" w:rsidR="00000000" w:rsidRPr="00000000">
        <w:rPr>
          <w:rtl w:val="0"/>
        </w:rPr>
        <w:t xml:space="preserve">La ilaha illa Anta Subhanaka inni kuntu mina al-dzalimeen.</w:t>
      </w:r>
    </w:p>
    <w:p w:rsidR="00000000" w:rsidDel="00000000" w:rsidP="00000000" w:rsidRDefault="00000000" w:rsidRPr="00000000" w14:paraId="0000009F">
      <w:pPr>
        <w:ind w:left="720" w:firstLine="0"/>
        <w:rPr/>
      </w:pPr>
      <w:r w:rsidDel="00000000" w:rsidR="00000000" w:rsidRPr="00000000">
        <w:rPr>
          <w:rtl w:val="0"/>
        </w:rPr>
        <w:t xml:space="preserve">Meaning: “There is no deity except You; exalted are You. Indeed, I have been among the wrongdoers.” [Surah Al Anbiya: 87]</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rPr>
          <w:b w:val="1"/>
          <w:sz w:val="28"/>
          <w:szCs w:val="28"/>
        </w:rPr>
      </w:pPr>
      <w:r w:rsidDel="00000000" w:rsidR="00000000" w:rsidRPr="00000000">
        <w:rPr>
          <w:b w:val="1"/>
          <w:sz w:val="28"/>
          <w:szCs w:val="28"/>
          <w:rtl w:val="0"/>
        </w:rPr>
        <w:t xml:space="preserve">Dua After Obligatory (Fard) Salah</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Duas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Tasbeehs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Muhammad</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obligatory</w:t>
      </w:r>
      <w:r w:rsidDel="00000000" w:rsidR="00000000" w:rsidRPr="00000000">
        <w:rPr>
          <w:rtl w:val="0"/>
        </w:rPr>
        <w:t xml:space="preserve"> </w:t>
      </w:r>
      <w:r w:rsidDel="00000000" w:rsidR="00000000" w:rsidRPr="00000000">
        <w:rPr>
          <w:rtl w:val="0"/>
        </w:rPr>
        <w:t xml:space="preserve">Salah</w:t>
      </w:r>
      <w:r w:rsidDel="00000000" w:rsidR="00000000" w:rsidRPr="00000000">
        <w:rPr>
          <w:rtl w:val="0"/>
        </w:rPr>
        <w:t xml:space="preserv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After Salam, say three times:</w:t>
      </w:r>
    </w:p>
    <w:p w:rsidR="00000000" w:rsidDel="00000000" w:rsidP="00000000" w:rsidRDefault="00000000" w:rsidRPr="00000000" w14:paraId="000000A5">
      <w:pPr>
        <w:ind w:left="720" w:firstLine="0"/>
        <w:rPr/>
      </w:pP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t xml:space="preserve">Astaghfirullah (3x)</w:t>
      </w:r>
    </w:p>
    <w:p w:rsidR="00000000" w:rsidDel="00000000" w:rsidP="00000000" w:rsidRDefault="00000000" w:rsidRPr="00000000" w14:paraId="000000A7">
      <w:pPr>
        <w:ind w:left="720" w:firstLine="0"/>
        <w:rPr>
          <w:i w:val="1"/>
        </w:rPr>
      </w:pPr>
      <w:r w:rsidDel="00000000" w:rsidR="00000000" w:rsidRPr="00000000">
        <w:rPr>
          <w:i w:val="1"/>
          <w:rtl w:val="0"/>
        </w:rPr>
        <w:t xml:space="preserve">“I ask Allah for forgiveness.”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Then say:</w:t>
      </w:r>
    </w:p>
    <w:p w:rsidR="00000000" w:rsidDel="00000000" w:rsidP="00000000" w:rsidRDefault="00000000" w:rsidRPr="00000000" w14:paraId="000000AA">
      <w:pPr>
        <w:ind w:left="720" w:firstLine="0"/>
        <w:rPr/>
      </w:pP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الس</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الس</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ار</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ام</w:t>
      </w: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Allahumma anta al-salamu, wa mink al-salamu, tabarakta ya dha al-jalali wa al-ikram.</w:t>
      </w:r>
    </w:p>
    <w:p w:rsidR="00000000" w:rsidDel="00000000" w:rsidP="00000000" w:rsidRDefault="00000000" w:rsidRPr="00000000" w14:paraId="000000AC">
      <w:pPr>
        <w:ind w:left="720" w:firstLine="0"/>
        <w:rPr>
          <w:i w:val="1"/>
        </w:rPr>
      </w:pPr>
      <w:r w:rsidDel="00000000" w:rsidR="00000000" w:rsidRPr="00000000">
        <w:rPr>
          <w:i w:val="1"/>
          <w:rtl w:val="0"/>
        </w:rPr>
        <w:t xml:space="preserve">“O Allah, You are Peace, and from You comes peace. Blessed are You, O Owner of majesty and honour.” [Sahih Muslim 1/414]</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After that, say:</w:t>
      </w:r>
    </w:p>
    <w:p w:rsidR="00000000" w:rsidDel="00000000" w:rsidP="00000000" w:rsidRDefault="00000000" w:rsidRPr="00000000" w14:paraId="000000AF">
      <w:pPr>
        <w:ind w:left="720" w:firstLine="0"/>
        <w:rPr/>
      </w:pP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rtl w:val="0"/>
        </w:rPr>
        <w:t xml:space="preserve">La ilaha illa Allah wahdahu la sharika lahu, lahul-mulku wa lahul-hamdu wa huwa 'ala kulli shay'in qadir.</w:t>
      </w:r>
    </w:p>
    <w:p w:rsidR="00000000" w:rsidDel="00000000" w:rsidP="00000000" w:rsidRDefault="00000000" w:rsidRPr="00000000" w14:paraId="000000B1">
      <w:pPr>
        <w:ind w:left="720" w:firstLine="0"/>
        <w:rPr>
          <w:i w:val="1"/>
        </w:rPr>
      </w:pPr>
      <w:r w:rsidDel="00000000" w:rsidR="00000000" w:rsidRPr="00000000">
        <w:rPr>
          <w:i w:val="1"/>
          <w:rtl w:val="0"/>
        </w:rPr>
        <w:t xml:space="preserve">“None has the right to be worshipped but Allah alone, He has no partner, He is the dominion, and He is the praise, and He is Able to do all things.”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Recite Ayatul Kursi after every obligatory prayer. Also, recite the last 3 Surahs of the Quran, i.e. Ikhlas, Falaq and Nas.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Recite ten times after the Maghrib and Fajr prayers.</w:t>
      </w:r>
    </w:p>
    <w:p w:rsidR="00000000" w:rsidDel="00000000" w:rsidP="00000000" w:rsidRDefault="00000000" w:rsidRPr="00000000" w14:paraId="000000B6">
      <w:pPr>
        <w:ind w:left="720" w:firstLine="0"/>
        <w:rPr/>
      </w:pP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t xml:space="preserve">La ilaha illa Allah wahdahu la sharika lahu, lahul-mulku wa lahul-hamdu yuhyi wa yumitu wa huwa 'ala kulli shay'in qadir.</w:t>
      </w:r>
    </w:p>
    <w:p w:rsidR="00000000" w:rsidDel="00000000" w:rsidP="00000000" w:rsidRDefault="00000000" w:rsidRPr="00000000" w14:paraId="000000B8">
      <w:pPr>
        <w:ind w:left="720" w:firstLine="0"/>
        <w:rPr>
          <w:i w:val="1"/>
        </w:rPr>
      </w:pPr>
      <w:r w:rsidDel="00000000" w:rsidR="00000000" w:rsidRPr="00000000">
        <w:rPr>
          <w:i w:val="1"/>
          <w:rtl w:val="0"/>
        </w:rPr>
        <w:t xml:space="preserve">“None has the right to be worshipped but Allah alone, Who has no partner. His is the dominion, and His is the praise. He brings life and He causes death, and He is Able to do all things.” [Jami At-Tirmidhi 5/515, Sunan Ahmad 4/227]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