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378" w:rsidRDefault="00BF572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Times"/>
          <w:sz w:val="30"/>
          <w:szCs w:val="30"/>
          <w:u w:val="single"/>
        </w:rPr>
        <w:t xml:space="preserve">   </w:t>
      </w:r>
      <w:r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D56378" w:rsidRDefault="00BF572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 xml:space="preserve"> </w:t>
      </w:r>
      <w:r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/>
          <w:sz w:val="30"/>
          <w:szCs w:val="30"/>
          <w:u w:val="single"/>
        </w:rPr>
        <w:t xml:space="preserve">       </w:t>
      </w:r>
      <w:r>
        <w:rPr>
          <w:rFonts w:ascii="黑体" w:eastAsia="黑体" w:hAnsi="Times" w:hint="eastAsia"/>
          <w:sz w:val="30"/>
          <w:szCs w:val="30"/>
          <w:u w:val="single"/>
        </w:rPr>
        <w:t>机器学习</w:t>
      </w:r>
      <w:r>
        <w:rPr>
          <w:rFonts w:ascii="黑体" w:eastAsia="黑体" w:hAnsi="Times"/>
          <w:sz w:val="30"/>
          <w:szCs w:val="30"/>
          <w:u w:val="single"/>
        </w:rPr>
        <w:t xml:space="preserve">     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D56378" w:rsidRDefault="00BF572F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3"/>
        <w:gridCol w:w="2125"/>
        <w:gridCol w:w="3568"/>
      </w:tblGrid>
      <w:tr w:rsidR="00D56378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378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034D87">
              <w:rPr>
                <w:rFonts w:ascii="黑体" w:eastAsia="黑体" w:hAnsi="Times" w:hint="eastAsia"/>
                <w:sz w:val="24"/>
                <w:szCs w:val="20"/>
              </w:rPr>
              <w:t>201700301061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378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034D87">
              <w:rPr>
                <w:rFonts w:ascii="黑体" w:eastAsia="黑体" w:hAnsi="Times" w:hint="eastAsia"/>
                <w:sz w:val="24"/>
                <w:szCs w:val="20"/>
              </w:rPr>
              <w:t>唐一文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378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034D87">
              <w:rPr>
                <w:rFonts w:ascii="黑体" w:eastAsia="黑体" w:hAnsi="Times"/>
                <w:sz w:val="24"/>
                <w:szCs w:val="20"/>
              </w:rPr>
              <w:t>4</w:t>
            </w:r>
          </w:p>
        </w:tc>
      </w:tr>
      <w:tr w:rsidR="00D56378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378" w:rsidRDefault="00BF572F" w:rsidP="00DF6FF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</w:t>
            </w:r>
            <w:r w:rsidR="00034D87">
              <w:rPr>
                <w:rFonts w:ascii="黑体" w:eastAsia="黑体" w:hAnsi="Times"/>
                <w:sz w:val="24"/>
                <w:szCs w:val="20"/>
              </w:rPr>
              <w:t>19.10.22</w:t>
            </w:r>
          </w:p>
        </w:tc>
      </w:tr>
      <w:tr w:rsidR="00D56378">
        <w:trPr>
          <w:trHeight w:val="6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378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</w:p>
          <w:p w:rsidR="00DF6FF7" w:rsidRDefault="00DF6FF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34D87" w:rsidRDefault="00034D87">
            <w:r>
              <w:t>考虑上机题</w:t>
            </w:r>
            <w:r>
              <w:t>2</w:t>
            </w:r>
            <w:r>
              <w:t>中的</w:t>
            </w:r>
            <w:r>
              <w:t>3</w:t>
            </w:r>
            <w:r>
              <w:t>个类别，</w:t>
            </w:r>
            <w:r>
              <w:rPr>
                <w:rFonts w:hint="eastAsia"/>
              </w:rPr>
              <w:t>设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wi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=1/3</w:t>
            </w:r>
          </w:p>
          <w:p w:rsidR="00034D87" w:rsidRDefault="00034D87">
            <w:pPr>
              <w:rPr>
                <w:rStyle w:val="mo"/>
                <w:rFonts w:ascii="MathJax_Main" w:hAnsi="MathJax_Main"/>
                <w:sz w:val="30"/>
                <w:szCs w:val="30"/>
              </w:rPr>
            </w:pPr>
            <w:r>
              <w:t>（</w:t>
            </w:r>
            <w:r>
              <w:t>a</w:t>
            </w:r>
            <w:r>
              <w:t>）以下各测试点与上机练习</w:t>
            </w:r>
            <w:r>
              <w:t>2</w:t>
            </w:r>
            <w:r>
              <w:t>中各类别均值间的</w:t>
            </w:r>
            <w:r>
              <w:t>Mahalanobis</w:t>
            </w:r>
            <w:r>
              <w:t>距离分别是多少：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，（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，（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，（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t</w:t>
            </w:r>
          </w:p>
          <w:p w:rsidR="00D56378" w:rsidRPr="00034D87" w:rsidRDefault="00034D87">
            <w:r>
              <w:t>（</w:t>
            </w:r>
            <w:r>
              <w:t>b</w:t>
            </w:r>
            <w:r>
              <w:t>）对以上各点进行分类。</w:t>
            </w:r>
            <w:r>
              <w:t xml:space="preserve"> </w:t>
            </w:r>
            <w:r>
              <w:br/>
            </w:r>
            <w:r>
              <w:t>（</w:t>
            </w:r>
            <w:r>
              <w:t>c</w:t>
            </w:r>
            <w:r>
              <w:t>）若</w:t>
            </w:r>
            <w:r>
              <w:rPr>
                <w:rFonts w:hint="eastAsia"/>
              </w:rPr>
              <w:t>设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=0.8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=0.1</w:t>
            </w:r>
            <w:r>
              <w:t>，再对以上测试点进行分类。</w:t>
            </w:r>
          </w:p>
          <w:p w:rsidR="00DF6FF7" w:rsidRDefault="00DF6FF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F6FF7" w:rsidRDefault="00DF6FF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56378" w:rsidRDefault="00D56378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D56378">
        <w:trPr>
          <w:trHeight w:val="65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FF7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034D87" w:rsidRDefault="00034D8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34D87" w:rsidRDefault="003A635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pycharm</w:t>
            </w:r>
          </w:p>
          <w:p w:rsidR="00D56378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:rsidR="00DF6FF7" w:rsidRDefault="00DF6FF7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D56378">
        <w:trPr>
          <w:trHeight w:val="27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378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DD3EDF" w:rsidRPr="00D47D6E" w:rsidRDefault="00034D87" w:rsidP="00DD3EDF">
            <w:pPr>
              <w:widowControl/>
              <w:jc w:val="left"/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D47D6E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（a）：</w:t>
            </w:r>
          </w:p>
          <w:p w:rsidR="00DD3EDF" w:rsidRPr="00D47D6E" w:rsidRDefault="00DD3EDF" w:rsidP="00DD3EDF">
            <w:pPr>
              <w:widowControl/>
              <w:jc w:val="left"/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D47D6E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</w:t>
            </w:r>
            <w:r w:rsidRPr="00D47D6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、</w:t>
            </w:r>
            <w:r w:rsidR="00034D87" w:rsidRPr="00D47D6E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用式（40）计算出均值向量</w:t>
            </w:r>
          </w:p>
          <w:p w:rsidR="00DD3EDF" w:rsidRPr="00D47D6E" w:rsidRDefault="00DD3EDF" w:rsidP="00DD3EDF">
            <w:pPr>
              <w:widowControl/>
              <w:jc w:val="left"/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D47D6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2、</w:t>
            </w:r>
            <w:r w:rsidR="00034D87" w:rsidRPr="00D47D6E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用式（41）计算出协方差矩阵</w:t>
            </w:r>
            <w:r w:rsidR="004A46FE" w:rsidRPr="00D47D6E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，</w:t>
            </w:r>
          </w:p>
          <w:p w:rsidR="00DD3EDF" w:rsidRPr="00D47D6E" w:rsidRDefault="00DD3EDF" w:rsidP="00DD3EDF">
            <w:pPr>
              <w:widowControl/>
              <w:jc w:val="left"/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D47D6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3、遍历测试点和样本数据</w:t>
            </w:r>
          </w:p>
          <w:p w:rsidR="00DD3EDF" w:rsidRPr="00D47D6E" w:rsidRDefault="00DD3EDF" w:rsidP="00DD3EDF">
            <w:pPr>
              <w:widowControl/>
              <w:jc w:val="left"/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 w:rsidRPr="00D47D6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4、实现并获得（x</w:t>
            </w:r>
            <w:r w:rsidRPr="00D47D6E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-u</w:t>
            </w:r>
            <w:r w:rsidRPr="00D47D6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）、（x-u）.</w:t>
            </w:r>
            <w:r w:rsidRPr="00D47D6E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T</w:t>
            </w:r>
          </w:p>
          <w:p w:rsidR="00DD3EDF" w:rsidRPr="00D47D6E" w:rsidRDefault="00DD3EDF" w:rsidP="00DD3EDF">
            <w:pPr>
              <w:widowControl/>
              <w:jc w:val="left"/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 w:rsidRPr="00D47D6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5、</w:t>
            </w:r>
            <w:r w:rsidR="00EE6713" w:rsidRPr="00D47D6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代入</w:t>
            </w:r>
            <w:r w:rsidRPr="00D47D6E">
              <w:rPr>
                <w:rFonts w:asciiTheme="majorEastAsia" w:eastAsiaTheme="majorEastAsia" w:hAnsiTheme="majorEastAsia" w:cs="宋体"/>
                <w:color w:val="FF0000"/>
                <w:kern w:val="0"/>
                <w:sz w:val="24"/>
                <w:szCs w:val="24"/>
              </w:rPr>
              <w:t xml:space="preserve">sqrt( (x-μ)'Σ^(-1)(x-μ) ) </w:t>
            </w:r>
            <w:r w:rsidR="00EE6713" w:rsidRPr="00D47D6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计算</w:t>
            </w:r>
            <w:r w:rsidR="00C06519" w:rsidRPr="00D47D6E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Mahalanobis距离</w:t>
            </w:r>
          </w:p>
          <w:p w:rsidR="00EF749A" w:rsidRPr="00C06519" w:rsidRDefault="00DC635F" w:rsidP="00DF6FF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5130800" cy="274320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E2B" w:rsidRPr="00D47D6E" w:rsidRDefault="00034D87" w:rsidP="00DF6FF7">
            <w:pPr>
              <w:rPr>
                <w:rFonts w:asciiTheme="majorEastAsia" w:eastAsiaTheme="majorEastAsia" w:hAnsiTheme="majorEastAsia"/>
                <w:color w:val="FF0000"/>
                <w:sz w:val="24"/>
                <w:szCs w:val="20"/>
              </w:rPr>
            </w:pPr>
            <w:r w:rsidRPr="00D47D6E">
              <w:rPr>
                <w:rFonts w:asciiTheme="majorEastAsia" w:eastAsiaTheme="majorEastAsia" w:hAnsiTheme="majorEastAsia" w:hint="eastAsia"/>
                <w:color w:val="FF0000"/>
                <w:sz w:val="24"/>
                <w:szCs w:val="20"/>
              </w:rPr>
              <w:t>（b）：</w:t>
            </w:r>
          </w:p>
          <w:p w:rsidR="000676C2" w:rsidRPr="00D47D6E" w:rsidRDefault="000676C2" w:rsidP="00DF6FF7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D47D6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lastRenderedPageBreak/>
              <w:t>1、输入样本数据，得到u、sigma</w:t>
            </w:r>
            <w:r w:rsidR="008F5467" w:rsidRPr="00D47D6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矩阵</w:t>
            </w:r>
          </w:p>
          <w:p w:rsidR="00DC635F" w:rsidRPr="00D47D6E" w:rsidRDefault="000676C2" w:rsidP="00DC635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D47D6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2、遍历测试点，对每个测试点，计算其分别属于类i的判别函数值，选出最大的，判定为类i</w:t>
            </w:r>
            <w:r w:rsidR="00DC635F" w:rsidRPr="00D47D6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（</w:t>
            </w:r>
            <w:r w:rsidR="00DC635F" w:rsidRPr="00D47D6E">
              <w:rPr>
                <w:rFonts w:asciiTheme="majorEastAsia" w:eastAsiaTheme="majorEastAsia" w:hAnsiTheme="majorEastAsia" w:cs="Arial"/>
                <w:i/>
                <w:iCs/>
                <w:color w:val="F35C19"/>
                <w:sz w:val="24"/>
                <w:szCs w:val="24"/>
              </w:rPr>
              <w:t>判别函数方程对应《模式分类第二版》P32 （66）~（69）</w:t>
            </w:r>
            <w:r w:rsidR="00DC635F" w:rsidRPr="00D47D6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）</w:t>
            </w:r>
          </w:p>
          <w:p w:rsidR="000676C2" w:rsidRPr="00D47D6E" w:rsidRDefault="000676C2" w:rsidP="00DF6FF7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:rsidR="000676C2" w:rsidRPr="00B37E2B" w:rsidRDefault="00D47D6E" w:rsidP="00DF6FF7">
            <w:pPr>
              <w:rPr>
                <w:rFonts w:ascii="黑体" w:eastAsia="黑体" w:hAnsi="Times" w:hint="eastAsia"/>
                <w:color w:val="FF0000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5130800" cy="3248660"/>
                  <wp:effectExtent l="0" t="0" r="0" b="889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324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749A" w:rsidRPr="00D47D6E" w:rsidRDefault="00EF749A" w:rsidP="00DF6FF7">
            <w:pPr>
              <w:rPr>
                <w:rFonts w:asciiTheme="majorEastAsia" w:eastAsiaTheme="majorEastAsia" w:hAnsiTheme="majorEastAsia" w:hint="eastAsia"/>
                <w:sz w:val="24"/>
                <w:szCs w:val="20"/>
              </w:rPr>
            </w:pPr>
          </w:p>
          <w:p w:rsidR="00C06519" w:rsidRPr="00C06519" w:rsidRDefault="00C06519" w:rsidP="00DF6FF7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47D6E">
              <w:rPr>
                <w:rFonts w:asciiTheme="majorEastAsia" w:eastAsiaTheme="majorEastAsia" w:hAnsiTheme="majorEastAsia" w:hint="eastAsia"/>
                <w:sz w:val="24"/>
                <w:szCs w:val="20"/>
              </w:rPr>
              <w:t>（c）：重复a、b</w:t>
            </w:r>
          </w:p>
        </w:tc>
      </w:tr>
      <w:tr w:rsidR="00D56378">
        <w:trPr>
          <w:trHeight w:val="27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378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实验结果：</w:t>
            </w:r>
          </w:p>
          <w:p w:rsidR="00D56378" w:rsidRPr="00D47D6E" w:rsidRDefault="00DD3EDF">
            <w:pPr>
              <w:rPr>
                <w:rFonts w:asciiTheme="minorEastAsia" w:eastAsiaTheme="minorEastAsia" w:hAnsiTheme="minorEastAsia"/>
                <w:color w:val="FF0000"/>
                <w:sz w:val="24"/>
                <w:szCs w:val="20"/>
              </w:rPr>
            </w:pPr>
            <w:r w:rsidRPr="00D47D6E">
              <w:rPr>
                <w:rFonts w:asciiTheme="minorEastAsia" w:eastAsiaTheme="minorEastAsia" w:hAnsiTheme="minorEastAsia" w:hint="eastAsia"/>
                <w:color w:val="FF0000"/>
                <w:sz w:val="24"/>
                <w:szCs w:val="20"/>
              </w:rPr>
              <w:t>（a）</w:t>
            </w:r>
            <w:r w:rsidRPr="00D47D6E">
              <w:rPr>
                <w:rFonts w:asciiTheme="minorEastAsia" w:eastAsiaTheme="minorEastAsia" w:hAnsiTheme="minorEastAsia"/>
                <w:color w:val="FF0000"/>
                <w:sz w:val="24"/>
                <w:szCs w:val="20"/>
              </w:rPr>
              <w:t>:</w:t>
            </w:r>
            <w:r w:rsidR="000676C2" w:rsidRPr="00D47D6E">
              <w:rPr>
                <w:rFonts w:asciiTheme="minorEastAsia" w:eastAsiaTheme="minorEastAsia" w:hAnsiTheme="minorEastAsia"/>
                <w:color w:val="FF0000"/>
                <w:sz w:val="24"/>
                <w:szCs w:val="20"/>
              </w:rPr>
              <w:t>[i][j]</w:t>
            </w:r>
            <w:r w:rsidR="000676C2" w:rsidRPr="00D47D6E">
              <w:rPr>
                <w:rFonts w:asciiTheme="minorEastAsia" w:eastAsiaTheme="minorEastAsia" w:hAnsiTheme="minorEastAsia" w:hint="eastAsia"/>
                <w:color w:val="FF0000"/>
                <w:sz w:val="24"/>
                <w:szCs w:val="20"/>
              </w:rPr>
              <w:t>：第i个测试点与类j的马氏距离</w:t>
            </w:r>
          </w:p>
          <w:p w:rsidR="00D56378" w:rsidRDefault="00DD3ED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B8759D" wp14:editId="5884FC9F">
                  <wp:extent cx="5130800" cy="75057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75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76C2" w:rsidRDefault="000676C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676C2" w:rsidRPr="00D47D6E" w:rsidRDefault="000676C2">
            <w:pPr>
              <w:rPr>
                <w:rFonts w:ascii="宋体" w:hAnsi="宋体" w:hint="eastAsia"/>
                <w:color w:val="FF0000"/>
                <w:sz w:val="24"/>
                <w:szCs w:val="20"/>
              </w:rPr>
            </w:pPr>
            <w:r w:rsidRPr="00D47D6E">
              <w:rPr>
                <w:rFonts w:ascii="宋体" w:hAnsi="宋体" w:hint="eastAsia"/>
                <w:color w:val="FF0000"/>
                <w:sz w:val="24"/>
                <w:szCs w:val="20"/>
              </w:rPr>
              <w:t>（b）</w:t>
            </w:r>
          </w:p>
          <w:p w:rsidR="000676C2" w:rsidRDefault="000676C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800350" cy="112395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76C2" w:rsidRPr="00D47D6E" w:rsidRDefault="000676C2">
            <w:pPr>
              <w:rPr>
                <w:rFonts w:ascii="宋体" w:hAnsi="宋体"/>
                <w:color w:val="FF0000"/>
                <w:sz w:val="24"/>
                <w:szCs w:val="20"/>
              </w:rPr>
            </w:pPr>
            <w:r w:rsidRPr="00D47D6E">
              <w:rPr>
                <w:rFonts w:ascii="宋体" w:hAnsi="宋体" w:hint="eastAsia"/>
                <w:color w:val="FF0000"/>
                <w:sz w:val="24"/>
                <w:szCs w:val="20"/>
              </w:rPr>
              <w:t>（c）</w:t>
            </w:r>
          </w:p>
          <w:p w:rsidR="000676C2" w:rsidRDefault="000676C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032000" cy="1104900"/>
                  <wp:effectExtent l="0" t="0" r="635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378">
        <w:trPr>
          <w:trHeight w:val="1998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378" w:rsidRDefault="00DF6FF7" w:rsidP="00DF6FF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部分重要代</w:t>
            </w:r>
            <w:r w:rsidR="00BF572F">
              <w:rPr>
                <w:rFonts w:ascii="黑体" w:eastAsia="黑体" w:hAnsi="Times" w:hint="eastAsia"/>
                <w:sz w:val="24"/>
                <w:szCs w:val="20"/>
              </w:rPr>
              <w:t>码：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:rsidR="00D47D6E" w:rsidRDefault="00D47D6E" w:rsidP="00DF6FF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8F5467" w:rsidRPr="00D47D6E" w:rsidRDefault="00DD3EDF" w:rsidP="008F5467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D47D6E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（a）</w:t>
            </w:r>
            <w:r w:rsidR="00D47D6E" w:rsidRPr="00D47D6E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Mahalanobis</w:t>
            </w:r>
            <w:r w:rsidR="00D47D6E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()</w:t>
            </w:r>
            <w:r w:rsidR="00D47D6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负责根据马氏方程计算值</w:t>
            </w:r>
            <w:r w:rsidR="008F5467" w:rsidRPr="00D47D6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，</w:t>
            </w:r>
            <w:r w:rsidR="00D47D6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用到的工具方法有：</w:t>
            </w:r>
          </w:p>
          <w:p w:rsidR="008F5467" w:rsidRPr="00D47D6E" w:rsidRDefault="008F5467" w:rsidP="008F5467">
            <w:pPr>
              <w:pStyle w:val="HTML"/>
              <w:shd w:val="clear" w:color="auto" w:fill="FDF6E3"/>
              <w:rPr>
                <w:rFonts w:asciiTheme="majorEastAsia" w:eastAsiaTheme="majorEastAsia" w:hAnsiTheme="majorEastAsia" w:cs="宋体" w:hint="default"/>
                <w:color w:val="FF0000"/>
              </w:rPr>
            </w:pPr>
            <w:r w:rsidRPr="00D47D6E">
              <w:rPr>
                <w:rFonts w:asciiTheme="majorEastAsia" w:eastAsiaTheme="majorEastAsia" w:hAnsiTheme="majorEastAsia"/>
                <w:color w:val="FF0000"/>
              </w:rPr>
              <w:t>1</w:t>
            </w:r>
            <w:r w:rsidR="00DD3EDF" w:rsidRPr="00D47D6E">
              <w:rPr>
                <w:rFonts w:asciiTheme="majorEastAsia" w:eastAsiaTheme="majorEastAsia" w:hAnsiTheme="majorEastAsia" w:hint="default"/>
                <w:color w:val="FF0000"/>
              </w:rPr>
              <w:t>、</w:t>
            </w:r>
            <w:r w:rsidRPr="00D47D6E">
              <w:rPr>
                <w:rFonts w:asciiTheme="majorEastAsia" w:eastAsiaTheme="majorEastAsia" w:hAnsiTheme="majorEastAsia" w:cs="宋体"/>
                <w:color w:val="FF0000"/>
              </w:rPr>
              <w:t>getU（）：计算均值向量</w:t>
            </w:r>
          </w:p>
          <w:p w:rsidR="00DD3EDF" w:rsidRPr="00D47D6E" w:rsidRDefault="008F5467" w:rsidP="00DD3EDF">
            <w:pPr>
              <w:pStyle w:val="HTML"/>
              <w:shd w:val="clear" w:color="auto" w:fill="FDF6E3"/>
              <w:rPr>
                <w:rFonts w:asciiTheme="majorEastAsia" w:eastAsiaTheme="majorEastAsia" w:hAnsiTheme="majorEastAsia" w:cs="宋体" w:hint="default"/>
                <w:color w:val="FF0000"/>
              </w:rPr>
            </w:pPr>
            <w:r w:rsidRPr="00D47D6E">
              <w:rPr>
                <w:rFonts w:asciiTheme="majorEastAsia" w:eastAsiaTheme="majorEastAsia" w:hAnsiTheme="majorEastAsia" w:cs="宋体"/>
                <w:color w:val="FF0000"/>
              </w:rPr>
              <w:t>2、</w:t>
            </w:r>
            <w:r w:rsidR="00DD3EDF" w:rsidRPr="00D47D6E">
              <w:rPr>
                <w:rFonts w:asciiTheme="majorEastAsia" w:eastAsiaTheme="majorEastAsia" w:hAnsiTheme="majorEastAsia" w:cs="宋体" w:hint="default"/>
                <w:color w:val="FF0000"/>
              </w:rPr>
              <w:t>getSigma</w:t>
            </w:r>
            <w:r w:rsidR="00DD3EDF" w:rsidRPr="00D47D6E">
              <w:rPr>
                <w:rFonts w:asciiTheme="majorEastAsia" w:eastAsiaTheme="majorEastAsia" w:hAnsiTheme="majorEastAsia" w:cs="宋体" w:hint="default"/>
                <w:color w:val="FF0000"/>
              </w:rPr>
              <w:t>（）</w:t>
            </w:r>
            <w:r w:rsidR="00DC635F" w:rsidRPr="00D47D6E">
              <w:rPr>
                <w:rFonts w:asciiTheme="majorEastAsia" w:eastAsiaTheme="majorEastAsia" w:hAnsiTheme="majorEastAsia" w:cs="宋体"/>
                <w:color w:val="FF0000"/>
              </w:rPr>
              <w:t>、</w:t>
            </w:r>
            <w:r w:rsidR="00DC635F" w:rsidRPr="00D47D6E">
              <w:rPr>
                <w:rFonts w:asciiTheme="majorEastAsia" w:eastAsiaTheme="majorEastAsia" w:hAnsiTheme="majorEastAsia" w:cs="宋体"/>
                <w:color w:val="FF0000"/>
              </w:rPr>
              <w:t>covariance</w:t>
            </w:r>
            <w:r w:rsidR="00DC635F" w:rsidRPr="00D47D6E">
              <w:rPr>
                <w:rFonts w:asciiTheme="majorEastAsia" w:eastAsiaTheme="majorEastAsia" w:hAnsiTheme="majorEastAsia" w:cs="宋体"/>
                <w:color w:val="FF0000"/>
              </w:rPr>
              <w:t>（）、</w:t>
            </w:r>
            <w:r w:rsidR="00DC635F" w:rsidRPr="00D47D6E">
              <w:rPr>
                <w:rFonts w:asciiTheme="majorEastAsia" w:eastAsiaTheme="majorEastAsia" w:hAnsiTheme="majorEastAsia" w:cs="宋体"/>
                <w:color w:val="FF0000"/>
              </w:rPr>
              <w:t>covariance</w:t>
            </w:r>
            <w:r w:rsidR="00DC635F" w:rsidRPr="00D47D6E">
              <w:rPr>
                <w:rFonts w:asciiTheme="majorEastAsia" w:eastAsiaTheme="majorEastAsia" w:hAnsiTheme="majorEastAsia" w:cs="宋体"/>
                <w:color w:val="FF0000"/>
              </w:rPr>
              <w:t>0（）</w:t>
            </w:r>
            <w:r w:rsidR="00DD3EDF" w:rsidRPr="00D47D6E">
              <w:rPr>
                <w:rFonts w:asciiTheme="majorEastAsia" w:eastAsiaTheme="majorEastAsia" w:hAnsiTheme="majorEastAsia" w:cs="宋体" w:hint="default"/>
                <w:color w:val="FF0000"/>
              </w:rPr>
              <w:t>：计算协方差矩阵</w:t>
            </w:r>
          </w:p>
          <w:p w:rsidR="00290ECC" w:rsidRDefault="00D47D6E" w:rsidP="00290ECC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 xml:space="preserve"> </w:t>
            </w:r>
          </w:p>
          <w:p w:rsidR="00D47D6E" w:rsidRPr="00D47D6E" w:rsidRDefault="00D47D6E" w:rsidP="00290ECC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</w:p>
          <w:p w:rsidR="008F5467" w:rsidRPr="00D47D6E" w:rsidRDefault="008F5467" w:rsidP="00290ECC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D47D6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（b）</w:t>
            </w:r>
            <w:r w:rsidR="00D47D6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classify（）负责计算判别函数值，用到的工具方法</w:t>
            </w:r>
            <w:r w:rsidRPr="00D47D6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有：</w:t>
            </w:r>
          </w:p>
          <w:p w:rsidR="008F5467" w:rsidRPr="00D47D6E" w:rsidRDefault="008F5467" w:rsidP="00290ECC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D47D6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1、</w:t>
            </w:r>
            <w:r w:rsidR="00D47D6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g</w:t>
            </w:r>
            <w:r w:rsidRPr="00D47D6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（）：</w:t>
            </w:r>
            <w:r w:rsidR="00D47D6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判别函数</w:t>
            </w:r>
          </w:p>
          <w:p w:rsidR="00D47D6E" w:rsidRPr="00D47D6E" w:rsidRDefault="008F5467" w:rsidP="00D47D6E">
            <w:pPr>
              <w:pStyle w:val="HTML"/>
              <w:shd w:val="clear" w:color="auto" w:fill="FDF6E3"/>
              <w:rPr>
                <w:rFonts w:asciiTheme="majorEastAsia" w:eastAsiaTheme="majorEastAsia" w:hAnsiTheme="majorEastAsia" w:cs="宋体" w:hint="default"/>
                <w:color w:val="FF0000"/>
              </w:rPr>
            </w:pPr>
            <w:r w:rsidRPr="00D47D6E">
              <w:rPr>
                <w:rFonts w:asciiTheme="majorEastAsia" w:eastAsiaTheme="majorEastAsia" w:hAnsiTheme="majorEastAsia"/>
                <w:color w:val="FF0000"/>
              </w:rPr>
              <w:t>2、</w:t>
            </w:r>
            <w:r w:rsidR="00D47D6E">
              <w:rPr>
                <w:rFonts w:asciiTheme="majorEastAsia" w:eastAsiaTheme="majorEastAsia" w:hAnsiTheme="majorEastAsia"/>
                <w:color w:val="FF0000"/>
              </w:rPr>
              <w:t>若干</w:t>
            </w:r>
            <w:r w:rsidR="00D47D6E">
              <w:rPr>
                <w:rFonts w:asciiTheme="majorEastAsia" w:eastAsiaTheme="majorEastAsia" w:hAnsiTheme="majorEastAsia" w:cs="宋体"/>
                <w:color w:val="FF0000"/>
              </w:rPr>
              <w:t>a中方法（略）</w:t>
            </w:r>
          </w:p>
          <w:p w:rsidR="006D4B5C" w:rsidRPr="00290ECC" w:rsidRDefault="006D4B5C" w:rsidP="00290ECC">
            <w:pPr>
              <w:rPr>
                <w:rFonts w:asciiTheme="majorHAnsi" w:eastAsia="黑体" w:hAnsiTheme="majorHAnsi" w:hint="eastAsia"/>
                <w:color w:val="FF0000"/>
                <w:sz w:val="28"/>
              </w:rPr>
            </w:pPr>
            <w:bookmarkStart w:id="0" w:name="_GoBack"/>
            <w:bookmarkEnd w:id="0"/>
          </w:p>
          <w:p w:rsidR="00290ECC" w:rsidRDefault="008F5467" w:rsidP="00DD3EDF">
            <w:pPr>
              <w:pStyle w:val="HTML"/>
              <w:shd w:val="clear" w:color="auto" w:fill="FDF6E3"/>
              <w:rPr>
                <w:rFonts w:asciiTheme="majorHAnsi" w:eastAsiaTheme="majorEastAsia" w:hAnsiTheme="majorHAnsi" w:cs="宋体" w:hint="default"/>
                <w:color w:val="FF0000"/>
                <w:sz w:val="32"/>
                <w:szCs w:val="32"/>
              </w:rPr>
            </w:pPr>
            <w:r>
              <w:rPr>
                <w:rFonts w:asciiTheme="majorHAnsi" w:eastAsiaTheme="majorEastAsia" w:hAnsiTheme="majorHAnsi" w:cs="宋体"/>
                <w:color w:val="FF0000"/>
                <w:sz w:val="32"/>
                <w:szCs w:val="32"/>
              </w:rPr>
              <w:t>a</w:t>
            </w:r>
            <w:r>
              <w:rPr>
                <w:rFonts w:asciiTheme="majorHAnsi" w:eastAsiaTheme="majorEastAsia" w:hAnsiTheme="majorHAnsi" w:cs="宋体"/>
                <w:color w:val="FF0000"/>
                <w:sz w:val="32"/>
                <w:szCs w:val="32"/>
              </w:rPr>
              <w:t>．</w:t>
            </w:r>
            <w:r>
              <w:rPr>
                <w:rFonts w:asciiTheme="majorHAnsi" w:eastAsiaTheme="majorEastAsia" w:hAnsiTheme="majorHAnsi" w:cs="宋体"/>
                <w:color w:val="FF0000"/>
                <w:sz w:val="32"/>
                <w:szCs w:val="32"/>
              </w:rPr>
              <w:t>1</w:t>
            </w:r>
            <w:r w:rsidR="00290ECC" w:rsidRPr="006D4B5C">
              <w:rPr>
                <w:rFonts w:asciiTheme="majorHAnsi" w:eastAsiaTheme="majorEastAsia" w:hAnsiTheme="majorHAnsi" w:cs="宋体"/>
                <w:color w:val="FF0000"/>
                <w:sz w:val="32"/>
                <w:szCs w:val="32"/>
              </w:rPr>
              <w:t>、</w:t>
            </w:r>
          </w:p>
          <w:p w:rsidR="008F5467" w:rsidRPr="006D4B5C" w:rsidRDefault="008F5467" w:rsidP="00DD3EDF">
            <w:pPr>
              <w:pStyle w:val="HTML"/>
              <w:shd w:val="clear" w:color="auto" w:fill="FDF6E3"/>
              <w:rPr>
                <w:rFonts w:asciiTheme="majorHAnsi" w:eastAsiaTheme="majorEastAsia" w:hAnsiTheme="majorHAnsi" w:cs="宋体"/>
                <w:color w:val="FF0000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5130800" cy="242062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242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0ECC" w:rsidRPr="008F5467" w:rsidRDefault="008F5467" w:rsidP="00DD3EDF">
            <w:pPr>
              <w:pStyle w:val="HTML"/>
              <w:shd w:val="clear" w:color="auto" w:fill="FDF6E3"/>
              <w:rPr>
                <w:rFonts w:asciiTheme="majorHAnsi" w:eastAsiaTheme="majorEastAsia" w:hAnsiTheme="majorHAnsi" w:cs="宋体"/>
                <w:color w:val="FF0000"/>
                <w:sz w:val="36"/>
                <w:szCs w:val="36"/>
              </w:rPr>
            </w:pPr>
            <w:r w:rsidRPr="008F5467">
              <w:rPr>
                <w:rFonts w:asciiTheme="majorHAnsi" w:eastAsiaTheme="majorEastAsia" w:hAnsiTheme="majorHAnsi" w:cs="宋体"/>
                <w:color w:val="FF0000"/>
                <w:sz w:val="36"/>
                <w:szCs w:val="36"/>
              </w:rPr>
              <w:t>a</w:t>
            </w:r>
            <w:r w:rsidRPr="008F5467">
              <w:rPr>
                <w:rFonts w:asciiTheme="majorHAnsi" w:eastAsiaTheme="majorEastAsia" w:hAnsiTheme="majorHAnsi" w:cs="宋体"/>
                <w:color w:val="FF0000"/>
                <w:sz w:val="36"/>
                <w:szCs w:val="36"/>
              </w:rPr>
              <w:t>．</w:t>
            </w:r>
            <w:r w:rsidRPr="008F5467">
              <w:rPr>
                <w:rFonts w:asciiTheme="majorHAnsi" w:eastAsiaTheme="majorEastAsia" w:hAnsiTheme="majorHAnsi" w:cs="宋体"/>
                <w:color w:val="FF0000"/>
                <w:sz w:val="36"/>
                <w:szCs w:val="36"/>
              </w:rPr>
              <w:t>2</w:t>
            </w:r>
          </w:p>
          <w:p w:rsidR="00D56378" w:rsidRPr="00EE6713" w:rsidRDefault="00DC635F" w:rsidP="00EE6713">
            <w:pPr>
              <w:pStyle w:val="HTML"/>
              <w:shd w:val="clear" w:color="auto" w:fill="FDF6E3"/>
              <w:rPr>
                <w:rFonts w:ascii="Consolas" w:hAnsi="Consolas" w:cs="宋体"/>
                <w:color w:val="FF0000"/>
                <w:sz w:val="23"/>
                <w:szCs w:val="23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130800" cy="318325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318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6378" w:rsidRDefault="00DC635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5130800" cy="2785745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278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5130800" cy="358775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358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3EDF" w:rsidRDefault="00DD3EDF">
            <w:pPr>
              <w:rPr>
                <w:rFonts w:asciiTheme="majorHAnsi" w:eastAsia="黑体" w:hAnsiTheme="majorHAnsi"/>
                <w:sz w:val="24"/>
                <w:szCs w:val="20"/>
              </w:rPr>
            </w:pPr>
          </w:p>
          <w:p w:rsidR="00DD3EDF" w:rsidRDefault="00DD3EDF">
            <w:pPr>
              <w:rPr>
                <w:rFonts w:asciiTheme="majorHAnsi" w:eastAsia="黑体" w:hAnsiTheme="majorHAnsi"/>
                <w:sz w:val="24"/>
                <w:szCs w:val="20"/>
              </w:rPr>
            </w:pPr>
          </w:p>
          <w:p w:rsidR="00DD3EDF" w:rsidRPr="00D47D6E" w:rsidRDefault="00D47D6E">
            <w:pPr>
              <w:rPr>
                <w:rFonts w:asciiTheme="majorHAnsi" w:eastAsia="黑体" w:hAnsiTheme="majorHAnsi"/>
                <w:color w:val="FF0000"/>
                <w:sz w:val="36"/>
                <w:szCs w:val="24"/>
              </w:rPr>
            </w:pPr>
            <w:r w:rsidRPr="00D47D6E">
              <w:rPr>
                <w:rFonts w:asciiTheme="majorHAnsi" w:eastAsia="黑体" w:hAnsiTheme="majorHAnsi" w:hint="eastAsia"/>
                <w:color w:val="FF0000"/>
                <w:sz w:val="36"/>
                <w:szCs w:val="24"/>
              </w:rPr>
              <w:t>b</w:t>
            </w:r>
            <w:r w:rsidRPr="00D47D6E">
              <w:rPr>
                <w:rFonts w:asciiTheme="majorHAnsi" w:eastAsia="黑体" w:hAnsiTheme="majorHAnsi" w:hint="eastAsia"/>
                <w:color w:val="FF0000"/>
                <w:sz w:val="36"/>
                <w:szCs w:val="24"/>
              </w:rPr>
              <w:t>．</w:t>
            </w:r>
            <w:r w:rsidRPr="00D47D6E">
              <w:rPr>
                <w:rFonts w:asciiTheme="majorHAnsi" w:eastAsia="黑体" w:hAnsiTheme="majorHAnsi" w:hint="eastAsia"/>
                <w:color w:val="FF0000"/>
                <w:sz w:val="36"/>
                <w:szCs w:val="24"/>
              </w:rPr>
              <w:t>1</w:t>
            </w:r>
          </w:p>
          <w:p w:rsidR="00D47D6E" w:rsidRPr="00DD3EDF" w:rsidRDefault="00D47D6E">
            <w:pPr>
              <w:rPr>
                <w:rFonts w:asciiTheme="majorHAnsi" w:eastAsia="黑体" w:hAnsiTheme="majorHAnsi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5130800" cy="242062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242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572F" w:rsidRDefault="00BF572F"/>
    <w:sectPr w:rsidR="00BF572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57E" w:rsidRDefault="00D2257E" w:rsidP="00DF6FF7">
      <w:r>
        <w:separator/>
      </w:r>
    </w:p>
  </w:endnote>
  <w:endnote w:type="continuationSeparator" w:id="0">
    <w:p w:rsidR="00D2257E" w:rsidRDefault="00D2257E" w:rsidP="00DF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57E" w:rsidRDefault="00D2257E" w:rsidP="00DF6FF7">
      <w:r>
        <w:separator/>
      </w:r>
    </w:p>
  </w:footnote>
  <w:footnote w:type="continuationSeparator" w:id="0">
    <w:p w:rsidR="00D2257E" w:rsidRDefault="00D2257E" w:rsidP="00DF6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C903A"/>
    <w:multiLevelType w:val="singleLevel"/>
    <w:tmpl w:val="1A8C903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2E7CC0DA"/>
    <w:multiLevelType w:val="singleLevel"/>
    <w:tmpl w:val="2E7CC0D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CB"/>
    <w:rsid w:val="00034D87"/>
    <w:rsid w:val="000676C2"/>
    <w:rsid w:val="001D4F8B"/>
    <w:rsid w:val="00290ECC"/>
    <w:rsid w:val="003118CC"/>
    <w:rsid w:val="003579EF"/>
    <w:rsid w:val="003A6352"/>
    <w:rsid w:val="00431493"/>
    <w:rsid w:val="004A46FE"/>
    <w:rsid w:val="0057729A"/>
    <w:rsid w:val="005D2535"/>
    <w:rsid w:val="005E5B37"/>
    <w:rsid w:val="006D4B5C"/>
    <w:rsid w:val="008F5467"/>
    <w:rsid w:val="00B37E2B"/>
    <w:rsid w:val="00BF572F"/>
    <w:rsid w:val="00C06519"/>
    <w:rsid w:val="00D2257E"/>
    <w:rsid w:val="00D47D6E"/>
    <w:rsid w:val="00D56378"/>
    <w:rsid w:val="00DC635F"/>
    <w:rsid w:val="00DD3EDF"/>
    <w:rsid w:val="00DF6FF7"/>
    <w:rsid w:val="00EE6713"/>
    <w:rsid w:val="00EF749A"/>
    <w:rsid w:val="00F47FCB"/>
    <w:rsid w:val="00FB1329"/>
    <w:rsid w:val="00FB51B6"/>
    <w:rsid w:val="114816D8"/>
    <w:rsid w:val="2DBA4DE4"/>
    <w:rsid w:val="2ECB0D72"/>
    <w:rsid w:val="4B036B86"/>
    <w:rsid w:val="4E904D96"/>
    <w:rsid w:val="5B0E14CB"/>
    <w:rsid w:val="6573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52FD9"/>
  <w15:docId w15:val="{B89326D9-D7DB-4AE9-B86B-998B2BCC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jc w:val="left"/>
      <w:outlineLvl w:val="0"/>
    </w:pPr>
    <w:rPr>
      <w:rFonts w:ascii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sz w:val="18"/>
      <w:szCs w:val="18"/>
    </w:rPr>
  </w:style>
  <w:style w:type="character" w:customStyle="1" w:styleId="a5">
    <w:name w:val="页脚 字符"/>
    <w:link w:val="a6"/>
    <w:uiPriority w:val="99"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mi">
    <w:name w:val="mi"/>
    <w:basedOn w:val="a0"/>
    <w:rsid w:val="00034D87"/>
  </w:style>
  <w:style w:type="character" w:customStyle="1" w:styleId="mo">
    <w:name w:val="mo"/>
    <w:basedOn w:val="a0"/>
    <w:rsid w:val="00034D87"/>
  </w:style>
  <w:style w:type="character" w:customStyle="1" w:styleId="mn">
    <w:name w:val="mn"/>
    <w:basedOn w:val="a0"/>
    <w:rsid w:val="00034D87"/>
  </w:style>
  <w:style w:type="character" w:customStyle="1" w:styleId="HTML0">
    <w:name w:val="HTML 预设格式 字符"/>
    <w:basedOn w:val="a0"/>
    <w:link w:val="HTML"/>
    <w:uiPriority w:val="99"/>
    <w:rsid w:val="00DD3EDF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8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5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</dc:creator>
  <cp:keywords/>
  <dc:description/>
  <cp:lastModifiedBy>undone sky</cp:lastModifiedBy>
  <cp:revision>7</cp:revision>
  <dcterms:created xsi:type="dcterms:W3CDTF">2019-10-10T11:44:00Z</dcterms:created>
  <dcterms:modified xsi:type="dcterms:W3CDTF">2019-10-26T03:40:00Z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2052-10.1.0.7668</vt:lpwstr>
  </property>
</Properties>
</file>