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环境：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物理机：i5-11400H，6核12线程，内存16GB，支持超线程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虚拟机：Ubuntu 20.04  ，1cpu 8内核（效果相当于4核8线程）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Program 1: Parallel Fractal Generation Using Threads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1.分区计算，线程0算上半，线程1算下半，2线程加速比1.96x。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2.加速比不线性，且线程数为3时反而下降，猜测是因为分块进行时任务分配到每个线程很不均匀导致的。仔细观察图片，中间部分计算量明显偏高。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7340" cy="1656715"/>
            <wp:effectExtent l="4445" t="4445" r="8255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因此1和3线程计算完后要等待2线程完成，耗时更长。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8925" cy="2159000"/>
            <wp:effectExtent l="0" t="0" r="5715" b="5080"/>
            <wp:docPr id="2" name="图片 2" descr="1中间计算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中间计算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3.检测每个线程的时间，发现有一个线程确实耗时明显更长，与之前的猜想符合。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9705" cy="2352675"/>
            <wp:effectExtent l="0" t="0" r="8255" b="9525"/>
            <wp:docPr id="3" name="图片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4.改善的映射策略：交替并行。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例如有3线程时，线程1算0、3、6...  线程2算1、4、7...  线程3算2、5、8...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因为尺寸较大，这样交替划分较为均匀，不会出现负载不均衡的情况。最后8线程时加速比6.73x，明显比按照块划分更好。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5.没有提升，已经达到最大线程数8，多余线程会进入等待，16线程加速比6.06x。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2: Vectorizing Code Using SIMD Intrinsics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1.有关实现见代码文件“..\prog2_vecintrin\main.cpp”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2.利用率如下表所示：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vector width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vector utilization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66.3%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当向量长度变大时，利用率减小，因为计算时同一组中的值要等待最慢的那一个算完才能保存结果。因此每组都是取最慢的那个数计算的时长，长度越大，越可能变慢。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3.思路：每次读入一个向量，设数组长N，向量长度n，对读入的值连续使用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/>
          <w:lang w:val="en-US" w:eastAsia="zh-CN"/>
        </w:rPr>
        <w:t>次hadd函数和interleave函数，最后取第一个值作为本向量中所有值的和temp。循环N/n次，每次累加temp即可。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3: Parallel Fractal Generation Using ISPC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际加速比为4.7x，虚拟机系统为4核8线程，理论上最高为8倍。解释：图片不同部分的计算量是不均匀的，程序1中使用多线程因此需要负载均衡才能让每个线程差不多同时算完。而SIMD是单指令多数据，如果任务分配过于均衡会导致一部分lane先算完，另一部分等待。最好能够将相同的指令放在一起，一组中全是简单的指令，另一组全是复杂的指令，也就是不均衡分配才能充分利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257935"/>
            <wp:effectExtent l="0" t="0" r="13970" b="6985"/>
            <wp:docPr id="5" name="图片 5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1.加速比9.37x，相比不把计算划分为任务的方式（4.7x），快了一倍。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2335" cy="1656080"/>
            <wp:effectExtent l="0" t="0" r="12065" b="5080"/>
            <wp:docPr id="4" name="图片 4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2.改变mandelbrot_ispc_withtasks()中任务的划分，即改变tasks数。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9.37x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12.03x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18.07x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28.38x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20.03x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23.91x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tasks数为16时加速比到达最大值28.38x，可能因为物理机内核之间数据通信的一些限制没有到达32x。虚拟机为4核8线程（虚拟机设置8内核），假设每个内核两个simd单元（因为查不到i5 11400H芯片每个核心的simd数量），所以每个内核超过两个task就不能同时数据并行了。因此16个task正好可以完全并行，而32个task就需要等待排队执行了。尝试更多的task，都没有提升，反而可能因为任务启动开销导致更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lang w:val="en-US" w:eastAsia="zh-CN"/>
        </w:rPr>
        <w:t>.ISPC任务利用SIMD实现数据并行，流水线模式，将类似指令放在一起可以更好的效果，因此不需要负载均衡。多线程是创建多任务利用CPU连续执行产生宏观上的并行，每个线程分配任务量一致更好。当启动10000个ISPC任务时，每个task都尽可能分配ALU，task内部同时计算，task之间类似线程。当启动10000个线程时，这些线程抢夺CPU执行权，充分利用CPU，宏观上是并行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4: Iterative sqrt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1.单核时加速比4.14x，多核加速比19.90x，由于SIMD并行产生的加速比即为单核加速比（4.14x），多核加速比为相比单核进一步提升加速比（加速4倍）。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4550" cy="994410"/>
            <wp:effectExtent l="0" t="0" r="8890" b="11430"/>
            <wp:docPr id="6" name="图片 6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当数组中的值全为2.999999时，参考收敛迭代次数图可知需要的次数最多，此时ISPC相对加速比最大，理论上8x，实际单核6.67x。这种构造提升了SIMD的加速比，因为SIMD是将多组数据同时计算，会取决于最慢的一条lane，数组相同时，所有ALU同时完成计算。多核加速比也提高了，划分任务并行执行，约为单核8倍，与理论值接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相对最快：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155700"/>
            <wp:effectExtent l="0" t="0" r="2540" b="2540"/>
            <wp:docPr id="8" name="图片 8" descr="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最容易想到的是当数组中的值全为1时，顺序执行一次即可成功，ispc由于其它开销，加速比很低。但是仔细思考发现SIMD宽度为8，构造前7位为1，第8位为2.999999的数组，这样ISPC计算时会被第8个lane拖累导致加速比最低。如图所示，单核加速比0.84x，由于ISPC有其它开销，甚至不如顺序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148080"/>
            <wp:effectExtent l="0" t="0" r="2540" b="10160"/>
            <wp:docPr id="9" name="图片 9" descr="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 5: BLAS saxpy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1.划分任务为64task时加速比1.22x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764540"/>
            <wp:effectExtent l="0" t="0" r="14605" b="12700"/>
            <wp:docPr id="10" name="图片 10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改变tasks数为4，发现64task比4task提升很小。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777240"/>
            <wp:effectExtent l="0" t="0" r="0" b="0"/>
            <wp:docPr id="11" name="图片 11" descr="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改为128task，加速比1.21x，没有提升。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因此认为不会实质性改进了，主要限制是带宽。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测试磁盘读写速度，顺序读速度4.6GB/s，顺序写速度2.3GB/s。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19100"/>
            <wp:effectExtent l="0" t="0" r="0" b="7620"/>
            <wp:docPr id="12" name="图片 12" descr="5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将数据大小增加10倍，发现确实是受内存读写限制。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9300"/>
            <wp:effectExtent l="0" t="0" r="3810" b="12700"/>
            <wp:docPr id="13" name="图片 13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2.读入X和Y数据时，每次cache载入发生内存IO一次，写数据时，需要先更新cache行再写入内存，IO两次，总共4次IO操作，因此内存带宽计算式*4是正确的。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lYTU2NTdmMDAzMWQ5MTFlMjNiNjdkNTg5YjU1N2MifQ=="/>
  </w:docVars>
  <w:rsids>
    <w:rsidRoot w:val="00000000"/>
    <w:rsid w:val="002E1EE5"/>
    <w:rsid w:val="0A24350E"/>
    <w:rsid w:val="0C1E44EE"/>
    <w:rsid w:val="0C7D6639"/>
    <w:rsid w:val="0E5F1518"/>
    <w:rsid w:val="0E7B082E"/>
    <w:rsid w:val="100C1115"/>
    <w:rsid w:val="159F428D"/>
    <w:rsid w:val="16EC539B"/>
    <w:rsid w:val="1F360B38"/>
    <w:rsid w:val="1F3C31A7"/>
    <w:rsid w:val="1FCA2905"/>
    <w:rsid w:val="20FE6A07"/>
    <w:rsid w:val="22342FBD"/>
    <w:rsid w:val="22943A5C"/>
    <w:rsid w:val="22BA1C4C"/>
    <w:rsid w:val="287071E9"/>
    <w:rsid w:val="28CA4CE0"/>
    <w:rsid w:val="2E1A03DB"/>
    <w:rsid w:val="30151B35"/>
    <w:rsid w:val="30EF681F"/>
    <w:rsid w:val="31A16CAC"/>
    <w:rsid w:val="34737D9C"/>
    <w:rsid w:val="38984F0D"/>
    <w:rsid w:val="3A67232B"/>
    <w:rsid w:val="3CFA0041"/>
    <w:rsid w:val="3DC84C01"/>
    <w:rsid w:val="3F6C7FAF"/>
    <w:rsid w:val="4199061A"/>
    <w:rsid w:val="42496723"/>
    <w:rsid w:val="464A2500"/>
    <w:rsid w:val="46592391"/>
    <w:rsid w:val="4A53407A"/>
    <w:rsid w:val="4C113CD4"/>
    <w:rsid w:val="4DDC6134"/>
    <w:rsid w:val="4EE24A19"/>
    <w:rsid w:val="52E634F0"/>
    <w:rsid w:val="531C6AAA"/>
    <w:rsid w:val="56104B3C"/>
    <w:rsid w:val="5830213E"/>
    <w:rsid w:val="59DC0FF6"/>
    <w:rsid w:val="59F90CAC"/>
    <w:rsid w:val="5A0B5ADC"/>
    <w:rsid w:val="5ABE645C"/>
    <w:rsid w:val="5F29742A"/>
    <w:rsid w:val="601D6864"/>
    <w:rsid w:val="66BE0828"/>
    <w:rsid w:val="68A513BA"/>
    <w:rsid w:val="6C081244"/>
    <w:rsid w:val="70D12D89"/>
    <w:rsid w:val="74880D1E"/>
    <w:rsid w:val="7EEF4765"/>
    <w:rsid w:val="7EF63B90"/>
    <w:rsid w:val="7F2433C8"/>
    <w:rsid w:val="7F34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线程数与加速比的关系</a:t>
            </a:r>
          </a:p>
        </c:rich>
      </c:tx>
      <c:layout>
        <c:manualLayout>
          <c:xMode val="edge"/>
          <c:yMode val="edge"/>
          <c:x val="0.337840212788837"/>
          <c:y val="0.074515372617250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1.93</c:v>
                </c:pt>
                <c:pt idx="2">
                  <c:v>1.59</c:v>
                </c:pt>
                <c:pt idx="3">
                  <c:v>2.4</c:v>
                </c:pt>
                <c:pt idx="4">
                  <c:v>2.45</c:v>
                </c:pt>
                <c:pt idx="5">
                  <c:v>3.08</c:v>
                </c:pt>
                <c:pt idx="6" c:formatCode="0.00_ ">
                  <c:v>3.22</c:v>
                </c:pt>
                <c:pt idx="7" c:formatCode="0.00_ ">
                  <c:v>3.79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195282"/>
        <c:axId val="420674495"/>
      </c:scatterChart>
      <c:valAx>
        <c:axId val="571195282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线程数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674495"/>
        <c:crosses val="autoZero"/>
        <c:crossBetween val="midCat"/>
      </c:valAx>
      <c:valAx>
        <c:axId val="420674495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加速比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119528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1639</Words>
  <Characters>2288</Characters>
  <Lines>0</Lines>
  <Paragraphs>0</Paragraphs>
  <TotalTime>0</TotalTime>
  <ScaleCrop>false</ScaleCrop>
  <LinksUpToDate>false</LinksUpToDate>
  <CharactersWithSpaces>2325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2023-06-07T01:13:00Z</dcterms:created>
  <dc:creator>2901233546</dc:creator>
  <cp:lastModifiedBy>(⊙ө⊙)✨́</cp:lastModifiedBy>
  <dcterms:modified xsi:type="dcterms:W3CDTF">2023-06-08T15:41:16Z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C506B246540B464A9BBBA85C59EF595D_12</vt:lpwstr>
  </property>
</Properties>
</file>