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0" distB="0" distL="0" distR="0" behindDoc="1" locked="0" layoutInCell="1" simplePos="0" relativeHeight="3762375" allowOverlap="1" hidden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3810000" cy="3762375"/>
            <wp:effectExtent l="0" t="0" r="0" b="0"/>
            <wp:wrapNone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762375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11"/>
        <w:gridCol w:w="6728"/>
      </w:tblGrid>
      <w:tr>
        <w:tc>
          <w:tcPr>
            <w:tcW w:w="2911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r>
              <w:drawing>
                <wp:inline distT="0" distB="0" distL="0" distR="0">
                  <wp:extent cx="2400300" cy="40005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400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28" w:type="dxa"/>
            <w:tcBorders>
              <w:top w:val="none"/>
              <w:left w:val="none"/>
              <w:bottom w:val="none"/>
              <w:right w:val="none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</w:pPr>
            <w:r>
              <w:rPr>
                <w:rFonts w:ascii="맑은 고딕" w:eastAsia="맑은 고딕" w:hAnsi="맑은 고딕" w:cs="맑은 고딕"/>
                <w:b/>
                <w:bCs/>
                <w:color w:val="C41E2F"/>
                <w:sz w:val="16"/>
                <w:szCs w:val="16"/>
              </w:rPr>
              <w:t>2026 유소년 스포츠 기반구축사업</w:t>
            </w:r>
          </w:p>
          <w:p>
            <w:pPr>
              <w:jc w:val="right"/>
            </w:pPr>
            <w:r>
              <w:rPr>
                <w:rFonts w:ascii="맑은 고딕" w:eastAsia="맑은 고딕" w:hAnsi="맑은 고딕" w:cs="맑은 고딕"/>
                <w:color w:val="7A828E"/>
                <w:sz w:val="12"/>
                <w:szCs w:val="12"/>
              </w:rPr>
              <w:t>문화체육관광부 · 국민체육진흥공단 · 대한체육회</w:t>
            </w:r>
          </w:p>
        </w:tc>
      </w:tr>
    </w:tbl>
    <w:p>
      <w:pPr>
        <w:pBdr>
          <w:bottom w:val="single" w:sz="14" w:space="6" w:color="1A1A1A"/>
        </w:pBdr>
        <w:spacing w:after="60"/>
      </w:pPr>
    </w:p>
    <w:p>
      <w:pPr>
        <w:pBdr>
          <w:bottom w:val="single" w:sz="5" w:space="1" w:color="C41E2F"/>
        </w:pBdr>
        <w:spacing w:after="240"/>
      </w:pPr>
    </w:p>
    <w:p>
      <w:pPr>
        <w:spacing w:after="50"/>
      </w:pPr>
      <w:r>
        <w:rPr>
          <w:rFonts w:ascii="맑은 고딕" w:eastAsia="맑은 고딕" w:hAnsi="맑은 고딕" w:cs="맑은 고딕"/>
          <w:b/>
          <w:bCs/>
          <w:color w:val="C41E2F"/>
          <w:sz w:val="20"/>
          <w:szCs w:val="20"/>
        </w:rPr>
        <w:t>|</w:t>
      </w:r>
      <w:r>
        <w:rPr>
          <w:rFonts w:ascii="맑은 고딕" w:eastAsia="맑은 고딕" w:hAnsi="맑은 고딕" w:cs="맑은 고딕"/>
          <w:b/>
          <w:bCs/>
          <w:color w:val="C41E2F"/>
          <w:sz w:val="17"/>
          <w:szCs w:val="17"/>
        </w:rPr>
        <w:t xml:space="preserve">  서식 3</w:t>
      </w:r>
    </w:p>
    <w:p>
      <w:pPr>
        <w:spacing w:after="120"/>
      </w:pPr>
      <w:r>
        <w:rPr>
          <w:rFonts w:ascii="맑은 고딕" w:eastAsia="맑은 고딕" w:hAnsi="맑은 고딕" w:cs="맑은 고딕"/>
          <w:b/>
          <w:bCs/>
          <w:color w:val="1A1A1A"/>
          <w:sz w:val="35"/>
          <w:szCs w:val="35"/>
        </w:rPr>
        <w:t>개인정보·고유식별정보 수집이용 및 범죄경력조회 동의서</w:t>
      </w:r>
    </w:p>
    <w:p>
      <w:pPr>
        <w:pBdr>
          <w:bottom w:val="single" w:sz="4" w:space="2" w:color="D5D9DE"/>
        </w:pBdr>
        <w:spacing w:after="200"/>
      </w:pPr>
    </w:p>
    <w:p>
      <w:pPr>
        <w:spacing w:after="90" w:before="220"/>
      </w:pPr>
      <w:r>
        <w:rPr>
          <w:rFonts w:ascii="맑은 고딕" w:eastAsia="맑은 고딕" w:hAnsi="맑은 고딕" w:cs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1. 개인정보 수집·이용 동의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06"/>
      </w:tblGrid>
      <w:tr>
        <w:tc>
          <w:tcPr>
            <w:tcW w:w="2200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22226"/>
                <w:sz w:val="16"/>
                <w:szCs w:val="16"/>
              </w:rPr>
              <w:t>수집 항목</w:t>
            </w:r>
          </w:p>
        </w:tc>
        <w:tc>
          <w:tcPr>
            <w:tcW w:w="7106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left"/>
              <w:spacing w:after="15"/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성명, 생년월일, 연락처, 주소, 이메일, 자격·경력, 계좌정보</w:t>
            </w:r>
          </w:p>
        </w:tc>
      </w:tr>
      <w:tr>
        <w:tc>
          <w:tcPr>
            <w:tcW w:w="2200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22226"/>
                <w:sz w:val="16"/>
                <w:szCs w:val="16"/>
              </w:rPr>
              <w:t>수집 목적</w:t>
            </w:r>
          </w:p>
        </w:tc>
        <w:tc>
          <w:tcPr>
            <w:tcW w:w="7106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left"/>
              <w:spacing w:after="15"/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강사 선발·위촉, 강습 운영·배정, 수당 지급, 사업 정산·보고</w:t>
            </w:r>
          </w:p>
        </w:tc>
      </w:tr>
      <w:tr>
        <w:tc>
          <w:tcPr>
            <w:tcW w:w="2200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22226"/>
                <w:sz w:val="16"/>
                <w:szCs w:val="16"/>
              </w:rPr>
              <w:t>보유 기간</w:t>
            </w:r>
          </w:p>
        </w:tc>
        <w:tc>
          <w:tcPr>
            <w:tcW w:w="7106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left"/>
              <w:spacing w:after="15"/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사업 종료 후 5년 (국고보조사업 증빙 보존기준) 경과 시 지체 없이 파기</w:t>
            </w:r>
          </w:p>
        </w:tc>
      </w:tr>
    </w:tbl>
    <w:p>
      <w:pPr>
        <w:spacing w:after="160" w:before="8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□ 동의함     □ 동의하지 않음</w:t>
      </w:r>
    </w:p>
    <w:p>
      <w:pPr>
        <w:spacing w:after="90" w:before="220"/>
      </w:pPr>
      <w:r>
        <w:rPr>
          <w:rFonts w:ascii="맑은 고딕" w:eastAsia="맑은 고딕" w:hAnsi="맑은 고딕" w:cs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2. 고유식별정보(주민등록번호) 수집·이용 동의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7106"/>
      </w:tblGrid>
      <w:tr>
        <w:tc>
          <w:tcPr>
            <w:tcW w:w="2200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22226"/>
                <w:sz w:val="16"/>
                <w:szCs w:val="16"/>
              </w:rPr>
              <w:t>수집 항목</w:t>
            </w:r>
          </w:p>
        </w:tc>
        <w:tc>
          <w:tcPr>
            <w:tcW w:w="7106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left"/>
              <w:spacing w:after="15"/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주민등록번호</w:t>
            </w:r>
          </w:p>
        </w:tc>
      </w:tr>
      <w:tr>
        <w:tc>
          <w:tcPr>
            <w:tcW w:w="2200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22226"/>
                <w:sz w:val="16"/>
                <w:szCs w:val="16"/>
              </w:rPr>
              <w:t>수집 목적</w:t>
            </w:r>
          </w:p>
        </w:tc>
        <w:tc>
          <w:tcPr>
            <w:tcW w:w="7106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left"/>
              <w:spacing w:after="15"/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소득세법에 따른 수당 원천징수 신고 및 지급명세서 제출 (법령상 의무)</w:t>
            </w:r>
          </w:p>
        </w:tc>
      </w:tr>
      <w:tr>
        <w:tc>
          <w:tcPr>
            <w:tcW w:w="2200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shd w:val="clear" w:color="auto" w:fill="F3F4F6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bCs/>
                <w:color w:val="222226"/>
                <w:sz w:val="16"/>
                <w:szCs w:val="16"/>
              </w:rPr>
              <w:t>보유 기간</w:t>
            </w:r>
          </w:p>
        </w:tc>
        <w:tc>
          <w:tcPr>
            <w:tcW w:w="7106" w:type="dxa"/>
            <w:tcBorders>
              <w:top w:val="single" w:sz="3" w:space="0" w:color="DADEE4"/>
              <w:left w:val="single" w:sz="3" w:space="0" w:color="DADEE4"/>
              <w:bottom w:val="single" w:sz="3" w:space="0" w:color="DADEE4"/>
              <w:right w:val="single" w:sz="3" w:space="0" w:color="DADEE4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jc w:val="left"/>
              <w:spacing w:after="15"/>
            </w:pPr>
            <w:r>
              <w:rPr>
                <w:rFonts w:ascii="맑은 고딕" w:eastAsia="맑은 고딕" w:hAnsi="맑은 고딕" w:cs="맑은 고딕"/>
                <w:sz w:val="16"/>
                <w:szCs w:val="16"/>
              </w:rPr>
              <w:t>세법상 신고·보존 기간 경과 시 파기, 신고 목적 외 이용 금지</w:t>
            </w:r>
          </w:p>
        </w:tc>
      </w:tr>
    </w:tbl>
    <w:p>
      <w:pPr>
        <w:spacing w:after="160" w:before="8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□ 동의함     □ 동의하지 않음</w:t>
      </w:r>
    </w:p>
    <w:p>
      <w:pPr>
        <w:spacing w:after="90" w:before="220"/>
      </w:pPr>
      <w:r>
        <w:rPr>
          <w:rFonts w:ascii="맑은 고딕" w:eastAsia="맑은 고딕" w:hAnsi="맑은 고딕" w:cs="맑은 고딕"/>
          <w:b/>
          <w:bCs/>
          <w:color w:val="C41E2F"/>
          <w:sz w:val="15"/>
          <w:szCs w:val="15"/>
        </w:rPr>
        <w:t xml:space="preserve">● </w:t>
      </w:r>
      <w:r>
        <w:rPr>
          <w:rFonts w:ascii="맑은 고딕" w:eastAsia="맑은 고딕" w:hAnsi="맑은 고딕" w:cs="맑은 고딕"/>
          <w:b/>
          <w:bCs/>
          <w:color w:val="1A1A1A"/>
          <w:sz w:val="21"/>
          <w:szCs w:val="21"/>
        </w:rPr>
        <w:t>3. 아동학대·성범죄 경력조회 동의</w:t>
      </w:r>
    </w:p>
    <w:p>
      <w:pPr>
        <w:spacing w:after="80" w:line="300"/>
      </w:pPr>
      <w:r>
        <w:rPr>
          <w:rFonts w:ascii="맑은 고딕" w:eastAsia="맑은 고딕" w:hAnsi="맑은 고딕" w:cs="맑은 고딕"/>
          <w:sz w:val="18"/>
          <w:szCs w:val="18"/>
        </w:rPr>
        <w:t>본인은 아동·청소년 대상 사업의 강사 결격사유 확인을 위하여, 연맹이 「아동복지법」 및 「아동·청소년의 성보호에 관한 법률」에 따라 아동학대 관련 범죄전력 및 성범죄 경력을 관계기관에 조회하는 것에 동의합니다.</w:t>
      </w:r>
    </w:p>
    <w:p>
      <w:pPr>
        <w:spacing w:after="160"/>
      </w:pPr>
      <w:r>
        <w:rPr>
          <w:rFonts w:ascii="맑은 고딕" w:eastAsia="맑은 고딕" w:hAnsi="맑은 고딕" w:cs="맑은 고딕"/>
          <w:b/>
          <w:bCs/>
          <w:sz w:val="20"/>
          <w:szCs w:val="20"/>
        </w:rPr>
        <w:t>□ 동의함     □ 동의하지 않음</w:t>
      </w:r>
    </w:p>
    <w:p>
      <w:pPr>
        <w:spacing w:after="80" w:line="300"/>
      </w:pPr>
      <w:r>
        <w:rPr>
          <w:rFonts w:ascii="맑은 고딕" w:eastAsia="맑은 고딕" w:hAnsi="맑은 고딕" w:cs="맑은 고딕"/>
          <w:color w:val="7A828E"/>
          <w:sz w:val="14"/>
          <w:szCs w:val="14"/>
        </w:rPr>
        <w:t>※ 위 동의를 거부할 권리가 있으나, 필수 항목 미동의 시 강사 위촉 및 수당 지급이 제한됩니다.</w:t>
      </w:r>
    </w:p>
    <w:p>
      <w:pPr>
        <w:jc w:val="center"/>
        <w:spacing w:after="160" w:before="220"/>
      </w:pPr>
      <w:r>
        <w:rPr>
          <w:rFonts w:ascii="맑은 고딕" w:eastAsia="맑은 고딕" w:hAnsi="맑은 고딕" w:cs="맑은 고딕"/>
          <w:sz w:val="21"/>
          <w:szCs w:val="21"/>
        </w:rPr>
        <w:t>2026년      월      일</w:t>
      </w:r>
    </w:p>
    <w:p>
      <w:pPr>
        <w:jc w:val="right"/>
        <w:spacing w:after="60"/>
      </w:pPr>
      <w:r>
        <w:rPr>
          <w:rFonts w:ascii="맑은 고딕" w:eastAsia="맑은 고딕" w:hAnsi="맑은 고딕" w:cs="맑은 고딕"/>
          <w:sz w:val="19"/>
          <w:szCs w:val="19"/>
        </w:rPr>
        <w:t xml:space="preserve">성명:                    (서명)      생년월일:                    </w:t>
      </w:r>
    </w:p>
    <w:p>
      <w:pPr>
        <w:jc w:val="center"/>
        <w:spacing w:before="160"/>
      </w:pPr>
      <w:r>
        <w:rPr>
          <w:rFonts w:ascii="맑은 고딕" w:eastAsia="맑은 고딕" w:hAnsi="맑은 고딕" w:cs="맑은 고딕"/>
          <w:b/>
          <w:bCs/>
          <w:color w:val="1F4E9C"/>
          <w:sz w:val="21"/>
          <w:szCs w:val="21"/>
        </w:rPr>
        <w:t>대한민국플라잉디스크연맹 귀중</w:t>
      </w:r>
    </w:p>
    <w:sectPr>
      <w:pgSz w:w="11906" w:h="16838"/>
      <w:pgMar w:top="850" w:right="1150" w:bottom="1000" w:left="1150" w:header="708" w:footer="708" w:gutter="0"/>
      <w:cols/>
      <w:docGrid w:linePitch="360"/>
      <w:footerReference w:type="default" r:id="rId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4" w:color="D5D9DE"/>
      </w:pBdr>
      <w:spacing w:after="40"/>
    </w:pPr>
  </w:p>
  <w:p>
    <w:pPr>
      <w:jc w:val="center"/>
    </w:pPr>
    <w:r>
      <w:rPr>
        <w:rFonts w:ascii="맑은 고딕" w:eastAsia="맑은 고딕" w:hAnsi="맑은 고딕" w:cs="맑은 고딕"/>
        <w:b/>
        <w:bCs/>
        <w:color w:val="1A1A1A"/>
        <w:sz w:val="13"/>
        <w:szCs w:val="13"/>
      </w:rPr>
      <w:t>대한민국플라잉디스크연맹</w:t>
    </w:r>
    <w:r>
      <w:rPr>
        <w:rFonts w:ascii="맑은 고딕" w:eastAsia="맑은 고딕" w:hAnsi="맑은 고딕" w:cs="맑은 고딕"/>
        <w:color w:val="C41E2F"/>
        <w:sz w:val="13"/>
        <w:szCs w:val="13"/>
      </w:rPr>
      <w:t xml:space="preserve">   ·   </w:t>
    </w:r>
    <w:r>
      <w:rPr>
        <w:rFonts w:ascii="맑은 고딕" w:eastAsia="맑은 고딕" w:hAnsi="맑은 고딕" w:cs="맑은 고딕"/>
        <w:color w:val="7A828E"/>
        <w:sz w:val="13"/>
        <w:szCs w:val="13"/>
      </w:rPr>
      <w:t>2026 유소년 스포츠 기반구축사업</w:t>
    </w:r>
    <w:r>
      <w:rPr>
        <w:rFonts w:ascii="맑은 고딕" w:eastAsia="맑은 고딕" w:hAnsi="맑은 고딕" w:cs="맑은 고딕"/>
        <w:color w:val="1F4E9C"/>
        <w:sz w:val="13"/>
        <w:szCs w:val="13"/>
      </w:rPr>
      <w:t xml:space="preserve">   ·   </w:t>
    </w:r>
    <w:r>
      <w:rPr>
        <w:rFonts w:ascii="맑은 고딕" w:eastAsia="맑은 고딕" w:hAnsi="맑은 고딕" w:cs="맑은 고딕"/>
        <w:color w:val="7A828E"/>
        <w:sz w:val="13"/>
        <w:szCs w:val="13"/>
      </w:rPr>
      <w:t>kfdf60@hanmail.net  |  031-984-3248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footer" Target="footer1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rho_work</cp:lastModifiedBy>
  <cp:revision>1</cp:revision>
  <dcterms:modified xsi:type="dcterms:W3CDTF">2026-07-13T08:16:15Z</dcterms:modified>
  <cp:version>1100.0100.01</cp:version>
</cp:coreProperties>
</file>