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VN100;2;130;250;07:30;08:30|Ha Noi|Da Nang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VJ101;1;90;150;08:45;09:45|HCM|Da Nang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BA567;3;60;90;10:30;12:00|Ha Noi|HCM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VN789;2;100;150;12:30;13:30|Da Nang|HCM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VJ111;1;140;220;14:30;15:50|Hue|Ha Noi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VN105;2;80;120;16:30;17:50|Ha Noi|Hue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BA156;3;120;170;11:30;12:50|Hue|HCM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VN509;2;125;190;17:30;18:50|Vinh|Hue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VN117;2;145;160;11:30;12:50|Ha Noi|Vinh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BA161;3;110;170;21:30;22:50|Vinh|Hue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