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[워크샵1]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5950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3364_20054960/fImage760502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3" b="388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6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1. 데이터</w:t>
      </w: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손님의 9/12 전표번호</w:t>
      </w: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손님의 9/12 구매품목 종류</w:t>
      </w: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손님의 9/12 구매금액</w:t>
      </w: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손님의 9/12 구매 시간대</w:t>
      </w:r>
    </w:p>
    <w:p>
      <w:pPr>
        <w:numPr>
          <w:ilvl w:val="0"/>
          <w:numId w:val="0"/>
        </w:numPr>
        <w:spacing w:lineRule="auto" w:line="259"/>
        <w:ind w:left="0" w:firstLine="0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firstLine="0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2. 정보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9/12 최대 판매 품목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오전 커피 가격보다 오후 커피 가격이 더 싸다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9/12 총 전표 개수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9/12 총 매출량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판매 품목 종류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9/12 오전 매출, 오후 매출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오전 방문자 수와 오후 방문자 수가 비슷하다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오전 고객의 40%가 빵과 커피를 함께 구매한다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빵을 단품으로 구매하지 않는다</w:t>
      </w:r>
    </w:p>
    <w:p>
      <w:pPr>
        <w:numPr>
          <w:ilvl w:val="0"/>
          <w:numId w:val="0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ilvl w:val="0"/>
          <w:numId w:val="0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3. 지식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시간대 별(오전, 오후) 메뉴 선호도 차이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하루 매출에서 빵보다는 커피가 더 잘팔린다</w:t>
      </w:r>
    </w:p>
    <w:p>
      <w:pPr>
        <w:numPr>
          <w:ilvl w:val="0"/>
          <w:numId w:val="0"/>
        </w:numPr>
        <w:spacing w:lineRule="auto" w:line="259"/>
        <w:ind w:left="0" w:firstLine="0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4. 지혜</w:t>
      </w:r>
    </w:p>
    <w:p>
      <w:pPr>
        <w:pStyle w:val="PO26"/>
        <w:numPr>
          <w:ilvl w:val="0"/>
          <w:numId w:val="4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오후보다 오전에 빵과 음료 묶음 할인 판매를 하면 좋을 것이다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빵은 오전에만 잘 팔리는 것으로 보아 오전에 재고를 준비해 놓는 것이 좋을 것 같다. </w:t>
      </w:r>
    </w:p>
    <w:p>
      <w:pPr>
        <w:pStyle w:val="PO26"/>
        <w:numPr>
          <w:ilvl w:val="0"/>
          <w:numId w:val="2"/>
        </w:num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오전에 다 팔리지 않는 빵을 오후에 할인판매해서 구매를 유도해 보아도 좋을거 같다.</w:t>
      </w:r>
      <w:r>
        <w:br w:type="page"/>
      </w:r>
    </w:p>
    <w:p>
      <w:pPr>
        <w:numPr>
          <w:ilvl w:val="0"/>
          <w:numId w:val="0"/>
        </w:num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[ZOOM 회의 참가자]</w:t>
      </w:r>
    </w:p>
    <w:p>
      <w:pPr>
        <w:numPr>
          <w:ilvl w:val="0"/>
          <w:numId w:val="0"/>
        </w:num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357120" cy="2259330"/>
            <wp:effectExtent l="0" t="0" r="0" b="0"/>
            <wp:docPr id="10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3364_20054960/fImage1487010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259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[ZOOM 진행 내용 일부 캡쳐]</w:t>
      </w:r>
    </w:p>
    <w:p>
      <w:pPr>
        <w:numPr>
          <w:ilvl w:val="0"/>
          <w:numId w:val="0"/>
        </w:num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953260" cy="3535045"/>
            <wp:effectExtent l="0" t="0" r="0" b="0"/>
            <wp:docPr id="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13364_20054960/fImage230329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535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920240" cy="3786505"/>
            <wp:effectExtent l="0" t="0" r="0" b="0"/>
            <wp:docPr id="9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ser/AppData/Roaming/PolarisOffice/ETemp/13364_20054960/fImage280399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787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61820" cy="3657600"/>
            <wp:effectExtent l="0" t="0" r="0" b="0"/>
            <wp:docPr id="10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13364_20054960/fImage2526810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658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18"/>
        <w:szCs w:val="18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7605021641.png"></Relationship><Relationship Id="rId6" Type="http://schemas.openxmlformats.org/officeDocument/2006/relationships/image" Target="media/fImage148701088467.png"></Relationship><Relationship Id="rId7" Type="http://schemas.openxmlformats.org/officeDocument/2006/relationships/image" Target="media/fImage23032906334.png"></Relationship><Relationship Id="rId8" Type="http://schemas.openxmlformats.org/officeDocument/2006/relationships/image" Target="media/fImage28039926500.png"></Relationship><Relationship Id="rId9" Type="http://schemas.openxmlformats.org/officeDocument/2006/relationships/image" Target="media/fImage25268105916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142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유 예린</dc:creator>
  <cp:lastModifiedBy>유 예린</cp:lastModifiedBy>
  <cp:version>9.103.83.44230</cp:version>
</cp:coreProperties>
</file>