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4C79" w:rsidRDefault="0084443D">
      <w:pPr>
        <w:rPr>
          <w:b/>
        </w:rPr>
      </w:pPr>
      <w:r w:rsidRPr="0084443D">
        <w:rPr>
          <w:b/>
          <w:highlight w:val="yellow"/>
        </w:rPr>
        <w:t>Review-22 September 2026-CHW and patients Survey</w:t>
      </w:r>
    </w:p>
    <w:p w:rsidR="0084443D" w:rsidRDefault="0084443D">
      <w:pPr>
        <w:rPr>
          <w:b/>
        </w:rPr>
      </w:pPr>
      <w:r w:rsidRPr="0084443D">
        <w:rPr>
          <w:b/>
          <w:highlight w:val="cyan"/>
        </w:rPr>
        <w:t>Q12-Province is select,</w:t>
      </w:r>
    </w:p>
    <w:p w:rsidR="0084443D" w:rsidRDefault="0084443D">
      <w:pPr>
        <w:rPr>
          <w:b/>
        </w:rPr>
      </w:pPr>
      <w:r>
        <w:rPr>
          <w:b/>
        </w:rPr>
        <w:t xml:space="preserve">When I select Province, District, etc. become </w:t>
      </w:r>
      <w:proofErr w:type="spellStart"/>
      <w:r>
        <w:rPr>
          <w:b/>
        </w:rPr>
        <w:t>desactivated</w:t>
      </w:r>
      <w:proofErr w:type="spellEnd"/>
    </w:p>
    <w:p w:rsidR="005D7C78" w:rsidRDefault="005D7C78">
      <w:pPr>
        <w:rPr>
          <w:b/>
        </w:rPr>
      </w:pPr>
      <w:r w:rsidRPr="005D7C78">
        <w:rPr>
          <w:b/>
          <w:highlight w:val="yellow"/>
        </w:rPr>
        <w:t>The following questions are not added in the App</w:t>
      </w:r>
    </w:p>
    <w:p w:rsidR="005D7C78" w:rsidRPr="00166BD7" w:rsidRDefault="005D7C78" w:rsidP="005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D7C78" w:rsidRPr="0005227E" w:rsidRDefault="005D7C78" w:rsidP="005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Q46. How often do you provide advice or follow-up to help patients take their prescribed antibiotics correctly?</w:t>
      </w:r>
    </w:p>
    <w:p w:rsidR="005D7C78" w:rsidRPr="00166BD7" w:rsidRDefault="005D7C78" w:rsidP="005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Required — Select one response:</w:t>
      </w:r>
    </w:p>
    <w:p w:rsidR="005D7C78" w:rsidRPr="00166BD7" w:rsidRDefault="005D7C78" w:rsidP="005D7C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○ Never </w:t>
      </w:r>
    </w:p>
    <w:p w:rsidR="005D7C78" w:rsidRPr="00166BD7" w:rsidRDefault="005D7C78" w:rsidP="005D7C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○ Rarely </w:t>
      </w:r>
    </w:p>
    <w:p w:rsidR="005D7C78" w:rsidRPr="00166BD7" w:rsidRDefault="005D7C78" w:rsidP="005D7C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○ Sometimes </w:t>
      </w:r>
    </w:p>
    <w:p w:rsidR="005D7C78" w:rsidRPr="00166BD7" w:rsidRDefault="005D7C78" w:rsidP="005D7C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○ Often </w:t>
      </w:r>
    </w:p>
    <w:p w:rsidR="005D7C78" w:rsidRPr="00166BD7" w:rsidRDefault="005D7C78" w:rsidP="005D7C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○ Always </w:t>
      </w:r>
    </w:p>
    <w:p w:rsidR="005D7C78" w:rsidRPr="00166BD7" w:rsidRDefault="005D7C78" w:rsidP="005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b/>
          <w:bCs/>
          <w:sz w:val="24"/>
          <w:szCs w:val="24"/>
        </w:rPr>
        <w:t>Please briefly describe the type of advice or follow-up you usually provide.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br/>
      </w:r>
      <w:r w:rsidRPr="00166BD7">
        <w:rPr>
          <w:rFonts w:ascii="Times New Roman" w:eastAsia="Times New Roman" w:hAnsi="Times New Roman" w:cs="Times New Roman"/>
          <w:i/>
          <w:iCs/>
          <w:sz w:val="24"/>
          <w:szCs w:val="24"/>
        </w:rPr>
        <w:t>Optional — Open-text response</w:t>
      </w:r>
    </w:p>
    <w:p w:rsidR="005D7C78" w:rsidRPr="0005227E" w:rsidRDefault="005D7C78" w:rsidP="005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Q47. Have you received any training or educational materials on appropriate antibiotic use or antimicrobial resistance (AMR) to support your work as a Community Health Worker (CHW)?</w:t>
      </w:r>
    </w:p>
    <w:p w:rsidR="005D7C78" w:rsidRPr="00166BD7" w:rsidRDefault="005D7C78" w:rsidP="005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Required — Select one response:</w:t>
      </w:r>
    </w:p>
    <w:p w:rsidR="005D7C78" w:rsidRPr="00166BD7" w:rsidRDefault="005D7C78" w:rsidP="005D7C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○ Yes </w:t>
      </w:r>
    </w:p>
    <w:p w:rsidR="005D7C78" w:rsidRPr="00166BD7" w:rsidRDefault="005D7C78" w:rsidP="005D7C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○ No </w:t>
      </w:r>
    </w:p>
    <w:p w:rsidR="005D7C78" w:rsidRPr="00166BD7" w:rsidRDefault="005D7C78" w:rsidP="005D7C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○ Not sure / Cannot remember </w:t>
      </w:r>
    </w:p>
    <w:p w:rsidR="005D7C78" w:rsidRPr="00166BD7" w:rsidRDefault="005D7C78" w:rsidP="005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b/>
          <w:bCs/>
          <w:sz w:val="24"/>
          <w:szCs w:val="24"/>
        </w:rPr>
        <w:t>If Yes, what type of training or educational materials did you receive?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br/>
      </w:r>
      <w:r w:rsidRPr="00166BD7">
        <w:rPr>
          <w:rFonts w:ascii="Times New Roman" w:eastAsia="Times New Roman" w:hAnsi="Times New Roman" w:cs="Times New Roman"/>
          <w:i/>
          <w:iCs/>
          <w:sz w:val="24"/>
          <w:szCs w:val="24"/>
        </w:rPr>
        <w:t>Optional — Open-text response</w:t>
      </w:r>
    </w:p>
    <w:p w:rsidR="005D7C78" w:rsidRPr="0005227E" w:rsidRDefault="005D7C78" w:rsidP="005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Q48. What are the main challenges you face when trying to promote appropriate antibiotic use in your community?</w:t>
      </w:r>
    </w:p>
    <w:p w:rsidR="005D7C78" w:rsidRPr="00166BD7" w:rsidRDefault="005D7C78" w:rsidP="005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Required — Select all that apply:</w:t>
      </w:r>
    </w:p>
    <w:p w:rsidR="005D7C78" w:rsidRPr="00166BD7" w:rsidRDefault="005D7C78" w:rsidP="005D7C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Limited community knowledge about appropriate antibiotic use </w:t>
      </w:r>
    </w:p>
    <w:p w:rsidR="005D7C78" w:rsidRPr="00166BD7" w:rsidRDefault="005D7C78" w:rsidP="005D7C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People expect or request antibiotics when they are not needed </w:t>
      </w:r>
    </w:p>
    <w:p w:rsidR="005D7C78" w:rsidRPr="00166BD7" w:rsidRDefault="005D7C78" w:rsidP="005D7C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Antibiotics are easily obtained without a prescription </w:t>
      </w:r>
    </w:p>
    <w:p w:rsidR="005D7C78" w:rsidRPr="00166BD7" w:rsidRDefault="005D7C78" w:rsidP="005D7C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Use of leftover or shared antibiotics </w:t>
      </w:r>
    </w:p>
    <w:p w:rsidR="005D7C78" w:rsidRPr="00166BD7" w:rsidRDefault="005D7C78" w:rsidP="005D7C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Preference for self-medication </w:t>
      </w:r>
    </w:p>
    <w:p w:rsidR="005D7C78" w:rsidRPr="00166BD7" w:rsidRDefault="005D7C78" w:rsidP="005D7C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Traditional or cultural beliefs and practices </w:t>
      </w:r>
    </w:p>
    <w:p w:rsidR="005D7C78" w:rsidRPr="00166BD7" w:rsidRDefault="005D7C78" w:rsidP="005D7C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Cost of seeking care at a health facility </w:t>
      </w:r>
    </w:p>
    <w:p w:rsidR="005D7C78" w:rsidRPr="00166BD7" w:rsidRDefault="005D7C78" w:rsidP="005D7C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Distance or difficulty accessing health facilities </w:t>
      </w:r>
    </w:p>
    <w:p w:rsidR="005D7C78" w:rsidRPr="00166BD7" w:rsidRDefault="005D7C78" w:rsidP="005D7C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Limited training or information on antibiotics and AMR for CHWs </w:t>
      </w:r>
    </w:p>
    <w:p w:rsidR="005D7C78" w:rsidRPr="00166BD7" w:rsidRDefault="005D7C78" w:rsidP="005D7C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Lack of educational materials to use with community members </w:t>
      </w:r>
    </w:p>
    <w:p w:rsidR="005D7C78" w:rsidRPr="00166BD7" w:rsidRDefault="005D7C78" w:rsidP="005D7C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Limited time or opportunity to provide education or follow-up </w:t>
      </w:r>
    </w:p>
    <w:p w:rsidR="005D7C78" w:rsidRPr="00166BD7" w:rsidRDefault="005D7C78" w:rsidP="005D7C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Community members do not always follow the advice provided </w:t>
      </w:r>
    </w:p>
    <w:p w:rsidR="005D7C78" w:rsidRPr="00166BD7" w:rsidRDefault="005D7C78" w:rsidP="005D7C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Other — please specify </w:t>
      </w:r>
    </w:p>
    <w:p w:rsidR="005D7C78" w:rsidRPr="00166BD7" w:rsidRDefault="005D7C78" w:rsidP="005D7C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I do not face any particular challenges </w:t>
      </w:r>
    </w:p>
    <w:p w:rsidR="005D7C78" w:rsidRPr="00166BD7" w:rsidRDefault="005D7C78" w:rsidP="005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b/>
          <w:bCs/>
          <w:sz w:val="24"/>
          <w:szCs w:val="24"/>
        </w:rPr>
        <w:t>Please explain any important challenges or experiences you would like to add.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br/>
      </w:r>
      <w:r w:rsidRPr="00166BD7">
        <w:rPr>
          <w:rFonts w:ascii="Times New Roman" w:eastAsia="Times New Roman" w:hAnsi="Times New Roman" w:cs="Times New Roman"/>
          <w:i/>
          <w:iCs/>
          <w:sz w:val="24"/>
          <w:szCs w:val="24"/>
        </w:rPr>
        <w:t>Optional — Open-text response</w:t>
      </w:r>
    </w:p>
    <w:p w:rsidR="005D7C78" w:rsidRPr="0005227E" w:rsidRDefault="005D7C78" w:rsidP="005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Q49. What training, tools, information, or other support would help you address inappropriate antibiotic use and antimicrobial resistance (AMR) in your community?</w:t>
      </w:r>
    </w:p>
    <w:p w:rsidR="005D7C78" w:rsidRPr="00166BD7" w:rsidRDefault="005D7C78" w:rsidP="005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Required — Select all that apply:</w:t>
      </w:r>
    </w:p>
    <w:p w:rsidR="005D7C78" w:rsidRPr="00166BD7" w:rsidRDefault="005D7C78" w:rsidP="005D7C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Training on appropriate antibiotic use </w:t>
      </w:r>
    </w:p>
    <w:p w:rsidR="005D7C78" w:rsidRPr="00166BD7" w:rsidRDefault="005D7C78" w:rsidP="005D7C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Training on antimicrobial resistance (AMR) </w:t>
      </w:r>
    </w:p>
    <w:p w:rsidR="005D7C78" w:rsidRPr="00166BD7" w:rsidRDefault="005D7C78" w:rsidP="005D7C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Guidance on when patients should be referred to a health facility </w:t>
      </w:r>
    </w:p>
    <w:p w:rsidR="005D7C78" w:rsidRPr="00166BD7" w:rsidRDefault="005D7C78" w:rsidP="005D7C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Educational materials for community members (e.g., posters, leaflets) </w:t>
      </w:r>
    </w:p>
    <w:p w:rsidR="005D7C78" w:rsidRPr="00166BD7" w:rsidRDefault="005D7C78" w:rsidP="005D7C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Simple information or guidance materials for CHWs </w:t>
      </w:r>
    </w:p>
    <w:p w:rsidR="005D7C78" w:rsidRPr="00166BD7" w:rsidRDefault="005D7C78" w:rsidP="005D7C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Regular updates or refresher training on antibiotics and AMR </w:t>
      </w:r>
    </w:p>
    <w:p w:rsidR="005D7C78" w:rsidRPr="00166BD7" w:rsidRDefault="005D7C78" w:rsidP="005D7C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Support from healthcare professionals or health facilities </w:t>
      </w:r>
    </w:p>
    <w:p w:rsidR="005D7C78" w:rsidRPr="00166BD7" w:rsidRDefault="005D7C78" w:rsidP="005D7C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Community awareness and education activities </w:t>
      </w:r>
    </w:p>
    <w:p w:rsidR="005D7C78" w:rsidRPr="00166BD7" w:rsidRDefault="005D7C78" w:rsidP="005D7C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Better communication or coordination between CHWs and health facilities </w:t>
      </w:r>
    </w:p>
    <w:p w:rsidR="005D7C78" w:rsidRPr="00166BD7" w:rsidRDefault="005D7C78" w:rsidP="005D7C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Digital tools or mobile-based information resources </w:t>
      </w:r>
    </w:p>
    <w:p w:rsidR="005D7C78" w:rsidRPr="00166BD7" w:rsidRDefault="005D7C78" w:rsidP="005D7C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Other — please specify </w:t>
      </w:r>
    </w:p>
    <w:p w:rsidR="005D7C78" w:rsidRPr="00166BD7" w:rsidRDefault="005D7C78" w:rsidP="005D7C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No additional support needed </w:t>
      </w:r>
    </w:p>
    <w:p w:rsidR="005D7C78" w:rsidRPr="00166BD7" w:rsidRDefault="005D7C78" w:rsidP="005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b/>
          <w:bCs/>
          <w:sz w:val="24"/>
          <w:szCs w:val="24"/>
        </w:rPr>
        <w:t>Please describe any additional support you think would be useful.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br/>
      </w:r>
      <w:r w:rsidRPr="00166BD7">
        <w:rPr>
          <w:rFonts w:ascii="Times New Roman" w:eastAsia="Times New Roman" w:hAnsi="Times New Roman" w:cs="Times New Roman"/>
          <w:i/>
          <w:iCs/>
          <w:sz w:val="24"/>
          <w:szCs w:val="24"/>
        </w:rPr>
        <w:t>Optional — Open-text response</w:t>
      </w:r>
    </w:p>
    <w:p w:rsidR="005D7C78" w:rsidRDefault="005D7C78">
      <w:pPr>
        <w:rPr>
          <w:b/>
        </w:rPr>
      </w:pPr>
      <w:bookmarkStart w:id="0" w:name="_GoBack"/>
      <w:bookmarkEnd w:id="0"/>
    </w:p>
    <w:p w:rsidR="005D7C78" w:rsidRPr="0084443D" w:rsidRDefault="005D7C78">
      <w:pPr>
        <w:rPr>
          <w:b/>
        </w:rPr>
      </w:pPr>
    </w:p>
    <w:sectPr w:rsidR="005D7C78" w:rsidRPr="00844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90AE4"/>
    <w:multiLevelType w:val="multilevel"/>
    <w:tmpl w:val="EF24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A3721"/>
    <w:multiLevelType w:val="multilevel"/>
    <w:tmpl w:val="6654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A6906"/>
    <w:multiLevelType w:val="multilevel"/>
    <w:tmpl w:val="C656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A103D"/>
    <w:multiLevelType w:val="multilevel"/>
    <w:tmpl w:val="2AEC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43D"/>
    <w:rsid w:val="005D7C78"/>
    <w:rsid w:val="0084443D"/>
    <w:rsid w:val="00862ED8"/>
    <w:rsid w:val="00CF0F95"/>
    <w:rsid w:val="00ED2C88"/>
    <w:rsid w:val="00F9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228AB"/>
  <w15:chartTrackingRefBased/>
  <w15:docId w15:val="{B9D83F1E-AF88-4396-A989-2E9CE0C85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Enatha</dc:creator>
  <cp:keywords/>
  <dc:description/>
  <cp:lastModifiedBy>Enatha</cp:lastModifiedBy>
  <cp:revision>1</cp:revision>
  <dcterms:created xsi:type="dcterms:W3CDTF">2026-09-22T15:24:00Z</dcterms:created>
  <dcterms:modified xsi:type="dcterms:W3CDTF">2026-09-22T15:38:00Z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decf4f26-963a-4bf0-9a3d-2a0e295ff2ff</vt:lpwstr>
  </property>
</Properties>
</file>