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Audit and Risk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Audit and Risk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Internal control findings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Internal and external audit progress and findings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enterprise risk register and its movements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Related-party transactions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Statutory filings and compliance status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Going-concern judgement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independent read on Afya's financial delivery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Audit and Risk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