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FARM MASTER</w:t>
      </w:r>
    </w:p>
    <w:p>
      <w:r>
        <w:rPr>
          <w:b w:val="0"/>
          <w:i w:val="0"/>
        </w:rPr>
        <w:t>API DOCUMENTATION</w:t>
      </w:r>
    </w:p>
    <w:p>
      <w:r>
        <w:rPr>
          <w:b w:val="0"/>
          <w:i w:val="0"/>
        </w:rPr>
        <w:t>Stage 6 — Build (Real Code)</w:t>
      </w:r>
    </w:p>
    <w:p>
      <w:r>
        <w:rPr>
          <w:b w:val="0"/>
          <w:i w:val="0"/>
        </w:rPr>
        <w:t>Base URL (local dev): http://127.0.0.1:8000</w:t>
      </w:r>
    </w:p>
    <w:p>
      <w:r>
        <w:rPr>
          <w:b w:val="0"/>
          <w:i w:val="0"/>
        </w:rPr>
        <w:t>Interactive docs: FastAPI auto-generates a live Swagger UI at /docs and ReDoc at /redoc on the running server — the authoritative, always-current reference. This document is a stable companion summary.</w:t>
      </w:r>
    </w:p>
    <w:p>
      <w:r>
        <w:rPr>
          <w:b w:val="0"/>
          <w:i w:val="0"/>
        </w:rPr>
        <w:t>Date: 3 September 2026</w:t>
      </w:r>
    </w:p>
    <w:p>
      <w:pPr>
        <w:pStyle w:val="Heading1"/>
      </w:pPr>
      <w:r>
        <w:t>1. Authentication</w:t>
      </w:r>
    </w:p>
    <w:p>
      <w:r>
        <w:rPr>
          <w:b w:val="0"/>
          <w:i w:val="0"/>
        </w:rPr>
        <w:t>Real-time OTP verification via email was added 5 September 2026 (PRD Section 12) -- login is now two calls, not one, and self-registration is new. Consolidated from phone+email to email-only 10 September 2026 for user-friendliness (SDD Section 31) -- dev_only_phone_code and the phone_code request field are gone, not deprecated. Delivery is SIMULATED: the code is echoed in the OTP challenge response rather than actually sent (no email gateway is chosen yet, PRD Section 1.1/12).</w:t>
      </w:r>
    </w:p>
    <w:p>
      <w:r>
        <w:rPr>
          <w:b w:val="0"/>
          <w:i w:val="0"/>
        </w:rPr>
        <w:t>POST /auth/register — body {email, phone, full_name, password, role, organisation_name (required for buyer/vendor)} — role must be farmer, buyer, or vendor (422 otherwise; Internal Operations roles are Super-Admin-provisioned, not self-registered). 409 if the email is already registered. Returns an OtpChallengeResponse: {challenge_id, purpose: "registration", expires_at, message, dev_only_email_code}.</w:t>
      </w:r>
    </w:p>
    <w:p>
      <w:r>
        <w:rPr>
          <w:b w:val="0"/>
          <w:i w:val="0"/>
        </w:rPr>
        <w:t>POST /auth/register/verify-otp — body {challenge_id, email_code}. Farmer accounts go straight to status "active". Buyer/Vendor accounts go to "pending_review" and a RegistrationApproval row is created (see Section 5) -- OTP verification is a precondition to entering that existing queue, not a replacement for it. Returns {status, message}.</w:t>
      </w:r>
    </w:p>
    <w:p>
      <w:r>
        <w:rPr>
          <w:b w:val="0"/>
          <w:i w:val="0"/>
        </w:rPr>
        <w:t>POST /auth/login — body {email, password} — 403 if the account is pending_otp_verification, pending_review, or suspended. On success, returns an OtpChallengeResponse (purpose: "login") exactly like /auth/register above -- not a token yet.</w:t>
      </w:r>
    </w:p>
    <w:p>
      <w:r>
        <w:rPr>
          <w:b w:val="0"/>
          <w:i w:val="0"/>
        </w:rPr>
        <w:t>POST /auth/login/verify-otp — body {challenge_id, email_code} — the code must match and the challenge must be unused and unexpired (401 / 409 / 410 respectively). Returns {access_token, token_type: "bearer", role, full_name} -- the same shape /auth/login used to return directly. Send the token on every subsequent request as header Authorization: Bearer &lt;token&gt;. Tokens expire after 8 hours (dev default, auth.py). There is no refresh-token endpoint yet.</w:t>
      </w:r>
    </w:p>
    <w:p>
      <w:pPr>
        <w:pStyle w:val="Heading1"/>
      </w:pPr>
      <w:r>
        <w:t>2. Buyer Endpoints (role: buyer)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736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t>POST /buyer/requirements</w:t>
            </w:r>
          </w:p>
        </w:tc>
        <w:tc>
          <w:tcPr>
            <w:tcW w:type="dxa" w:w="2736"/>
          </w:tcPr>
          <w:p>
            <w:r>
              <w:t>grade, quantity_tonnes, price_per_tonne, delivery_location, delivery_timeline</w:t>
            </w:r>
          </w:p>
        </w:tc>
        <w:tc>
          <w:tcPr>
            <w:tcW w:type="dxa" w:w="2448"/>
          </w:tcPr>
          <w:p>
            <w:r>
              <w:t>Requirement object incl. commitment_fee_amount</w:t>
            </w:r>
          </w:p>
        </w:tc>
        <w:tc>
          <w:tcPr>
            <w:tcW w:type="dxa" w:w="3744"/>
          </w:tcPr>
          <w:p>
            <w:r>
              <w:t>Fee = quantity_tonnes × rate_config['buyer_commitment_fee_per_tonne'], minimum GHS 90. 422 if quantity ≤ 0.</w:t>
            </w:r>
          </w:p>
        </w:tc>
      </w:tr>
      <w:tr>
        <w:tc>
          <w:tcPr>
            <w:tcW w:type="dxa" w:w="2448"/>
          </w:tcPr>
          <w:p>
            <w:r>
              <w:t>GET /buyer/requirements/{id}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Requirement object</w:t>
            </w:r>
          </w:p>
        </w:tc>
        <w:tc>
          <w:tcPr>
            <w:tcW w:type="dxa" w:w="3744"/>
          </w:tcPr>
          <w:p>
            <w:r>
              <w:t>404 if not found or not owned by the caller.</w:t>
            </w:r>
          </w:p>
        </w:tc>
      </w:tr>
      <w:tr>
        <w:tc>
          <w:tcPr>
            <w:tcW w:type="dxa" w:w="2448"/>
          </w:tcPr>
          <w:p>
            <w:r>
              <w:t>POST /buyer/requirements/{id}/pay</w:t>
            </w:r>
          </w:p>
        </w:tc>
        <w:tc>
          <w:tcPr>
            <w:tcW w:type="dxa" w:w="2736"/>
          </w:tcPr>
          <w:p>
            <w:r>
              <w:t>method: momo | vodafone | airteltigo | card</w:t>
            </w:r>
          </w:p>
        </w:tc>
        <w:tc>
          <w:tcPr>
            <w:tcW w:type="dxa" w:w="2448"/>
          </w:tcPr>
          <w:p>
            <w:r>
              <w:t>Payment object</w:t>
            </w:r>
          </w:p>
        </w:tc>
        <w:tc>
          <w:tcPr>
            <w:tcW w:type="dxa" w:w="3744"/>
          </w:tcPr>
          <w:p>
            <w:r>
              <w:t>409 if requirement isn't pending_payment. 501 if method is "card" (gateway not yet chosen, PRD Section 1.1). Success sets requirement.status to "matching" and writes an audit log entry.</w:t>
            </w:r>
          </w:p>
        </w:tc>
      </w:tr>
      <w:tr>
        <w:tc>
          <w:tcPr>
            <w:tcW w:type="dxa" w:w="2448"/>
          </w:tcPr>
          <w:p>
            <w:r>
              <w:t>GET /buyer/requirements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RequirementResponse, newest first</w:t>
            </w:r>
          </w:p>
        </w:tc>
        <w:tc>
          <w:tcPr>
            <w:tcW w:type="dxa" w:w="3744"/>
          </w:tcPr>
          <w:p>
            <w:r>
              <w:t>The caller’s own requirements -- Buyer Dashboard’s data source.</w:t>
            </w:r>
          </w:p>
        </w:tc>
      </w:tr>
      <w:tr>
        <w:tc>
          <w:tcPr>
            <w:tcW w:type="dxa" w:w="2448"/>
          </w:tcPr>
          <w:p>
            <w:r>
              <w:t>GET /buyer/dashboard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BuyerDashboardResponse</w:t>
            </w:r>
          </w:p>
        </w:tc>
        <w:tc>
          <w:tcPr>
            <w:tcW w:type="dxa" w:w="3744"/>
          </w:tcPr>
          <w:p>
            <w:r>
              <w:t>Active-order stats + 5 most recent orders. Added 8 Sep 2026.</w:t>
            </w:r>
          </w:p>
        </w:tc>
      </w:tr>
      <w:tr>
        <w:tc>
          <w:tcPr>
            <w:tcW w:type="dxa" w:w="2448"/>
          </w:tcPr>
          <w:p>
            <w:r>
              <w:t>GET /buyer/requirements/{id}/docs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BuyerDocumentsResponse</w:t>
            </w:r>
          </w:p>
        </w:tc>
        <w:tc>
          <w:tcPr>
            <w:tcW w:type="dxa" w:w="3744"/>
          </w:tcPr>
          <w:p>
            <w:r>
              <w:t>Real FulfilmentIntake grading rows presented as documents, plus a MoFA-export placeholder row. Added 8 Sep 2026.</w:t>
            </w:r>
          </w:p>
        </w:tc>
      </w:tr>
      <w:tr>
        <w:tc>
          <w:tcPr>
            <w:tcW w:type="dxa" w:w="2448"/>
          </w:tcPr>
          <w:p>
            <w:r>
              <w:t>GET /buyer/requirements/{id}/tracking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BuyerTrackingResponse</w:t>
            </w:r>
          </w:p>
        </w:tc>
        <w:tc>
          <w:tcPr>
            <w:tcW w:type="dxa" w:w="3744"/>
          </w:tcPr>
          <w:p>
            <w:r>
              <w:t>Real delivery log from DispatchJob/FulfilmentIntake for the caller’s own order. Added 8 Sep 2026.</w:t>
            </w:r>
          </w:p>
        </w:tc>
      </w:tr>
      <w:tr>
        <w:tc>
          <w:tcPr>
            <w:tcW w:type="dxa" w:w="2448"/>
          </w:tcPr>
          <w:p>
            <w:r>
              <w:t>GET /buyer/requirements/{id}/invoice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BuyerInvoiceResponse</w:t>
            </w:r>
          </w:p>
        </w:tc>
        <w:tc>
          <w:tcPr>
            <w:tcW w:type="dxa" w:w="3744"/>
          </w:tcPr>
          <w:p>
            <w:r>
              <w:t>Reuses reconciliation.py’s compute_figures for the buyer’s own net payable. Added 8 Sep 2026.</w:t>
            </w:r>
          </w:p>
        </w:tc>
      </w:tr>
    </w:tbl>
    <w:p>
      <w:pPr>
        <w:pStyle w:val="Heading1"/>
      </w:pPr>
      <w:r>
        <w:t>3. Farmer Endpoints (role: farmer)</w:t>
      </w:r>
    </w:p>
    <w:p>
      <w:r>
        <w:rPr>
          <w:b w:val="0"/>
          <w:i w:val="0"/>
        </w:rPr>
        <w:t>All routes require a farmer JWT. Accepting an opportunity the server no longer considers open returns a real 409 — not just a documented intent (see SDD Section 9).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304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736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88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t>GET /farmer/opportunities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736"/>
          </w:tcPr>
          <w:p>
            <w:r>
              <w:t>List of open opportunities</w:t>
            </w:r>
          </w:p>
        </w:tc>
        <w:tc>
          <w:tcPr>
            <w:tcW w:type="dxa" w:w="3888"/>
          </w:tcPr>
          <w:p>
            <w:r>
              <w:t>Only status=open rows — an accepted opportunity disappears from this list for every farmer.</w:t>
            </w:r>
          </w:p>
        </w:tc>
      </w:tr>
      <w:tr>
        <w:tc>
          <w:tcPr>
            <w:tcW w:type="dxa" w:w="3024"/>
          </w:tcPr>
          <w:p>
            <w:r>
              <w:t>GET /farmer/opportunities/{id}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736"/>
          </w:tcPr>
          <w:p>
            <w:r>
              <w:t>Opportunity object</w:t>
            </w:r>
          </w:p>
        </w:tc>
        <w:tc>
          <w:tcPr>
            <w:tcW w:type="dxa" w:w="3888"/>
          </w:tcPr>
          <w:p>
            <w:r>
              <w:t>404 if not found.</w:t>
            </w:r>
          </w:p>
        </w:tc>
      </w:tr>
      <w:tr>
        <w:tc>
          <w:tcPr>
            <w:tcW w:type="dxa" w:w="3024"/>
          </w:tcPr>
          <w:p>
            <w:r>
              <w:t>POST /farmer/opportunities/{id}/accept</w:t>
            </w:r>
          </w:p>
        </w:tc>
        <w:tc>
          <w:tcPr>
            <w:tcW w:type="dxa" w:w="2304"/>
          </w:tcPr>
          <w:p>
            <w:r>
              <w:t>commitments_confirmed: bool</w:t>
            </w:r>
          </w:p>
        </w:tc>
        <w:tc>
          <w:tcPr>
            <w:tcW w:type="dxa" w:w="2736"/>
          </w:tcPr>
          <w:p>
            <w:r>
              <w:t>ProductionFormula object</w:t>
            </w:r>
          </w:p>
        </w:tc>
        <w:tc>
          <w:tcPr>
            <w:tcW w:type="dxa" w:w="3888"/>
          </w:tcPr>
          <w:p>
            <w:r>
              <w:t>422 if commitments_confirmed is false. 409 if the opportunity is no longer open. On success: input quantities calculated server-side from rate_config's formula_* keys.</w:t>
            </w:r>
          </w:p>
        </w:tc>
      </w:tr>
      <w:tr>
        <w:tc>
          <w:tcPr>
            <w:tcW w:type="dxa" w:w="3024"/>
          </w:tcPr>
          <w:p>
            <w:r>
              <w:t>GET /farmer/formulas/mine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736"/>
          </w:tcPr>
          <w:p>
            <w:r>
              <w:t>List of the caller's production formulas, newest first</w:t>
            </w:r>
          </w:p>
        </w:tc>
        <w:tc>
          <w:tcPr>
            <w:tcW w:type="dxa" w:w="3888"/>
          </w:tcPr>
          <w:p>
            <w:r>
              <w:t>—</w:t>
            </w:r>
          </w:p>
        </w:tc>
      </w:tr>
      <w:tr>
        <w:tc>
          <w:tcPr>
            <w:tcW w:type="dxa" w:w="3024"/>
          </w:tcPr>
          <w:p>
            <w:r>
              <w:t>POST /farmer/harvest-pickup</w:t>
            </w:r>
          </w:p>
        </w:tc>
        <w:tc>
          <w:tcPr>
            <w:tcW w:type="dxa" w:w="2304"/>
          </w:tcPr>
          <w:p>
            <w:r>
              <w:t>quantity_ready_tonnes, preferred_pickup_date, buyer_requirement_id (optional)</w:t>
            </w:r>
          </w:p>
        </w:tc>
        <w:tc>
          <w:tcPr>
            <w:tcW w:type="dxa" w:w="2736"/>
          </w:tcPr>
          <w:p>
            <w:r>
              <w:t>HarvestPickupRequestResponse incl. dispatch_status</w:t>
            </w:r>
          </w:p>
        </w:tc>
        <w:tc>
          <w:tcPr>
            <w:tcW w:type="dxa" w:w="3888"/>
          </w:tcPr>
          <w:p>
            <w:r>
              <w:t>No confirmation step -- creates a real inbound DispatchJob immediately (SDD Section 16). buyer_requirement_id, if given, must be one of the caller’s own ACCEPTED opportunities for that order (422 otherwise) -- feeds Order Reconciliation, SDD Section 18.</w:t>
            </w:r>
          </w:p>
        </w:tc>
      </w:tr>
      <w:tr>
        <w:tc>
          <w:tcPr>
            <w:tcW w:type="dxa" w:w="3024"/>
          </w:tcPr>
          <w:p>
            <w:r>
              <w:t>GET /farmer/harvest-pickup/my-orders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736"/>
          </w:tcPr>
          <w:p>
            <w:r>
              <w:t>List of FarmerOrderOption (buyer_requirement_id, buyer_name, grade, quantity_tonnes, price_per_tonne)</w:t>
            </w:r>
          </w:p>
        </w:tc>
        <w:tc>
          <w:tcPr>
            <w:tcW w:type="dxa" w:w="3888"/>
          </w:tcPr>
          <w:p>
            <w:r>
              <w:t>The caller’s own accepted, order-backed opportunities -- eligible targets for the field above. Excludes the seeded open pool (no buyer_requirement_id).</w:t>
            </w:r>
          </w:p>
        </w:tc>
      </w:tr>
      <w:tr>
        <w:tc>
          <w:tcPr>
            <w:tcW w:type="dxa" w:w="3024"/>
          </w:tcPr>
          <w:p>
            <w:r>
              <w:t>GET /farmer/harvest-pickup/mine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736"/>
          </w:tcPr>
          <w:p>
            <w:r>
              <w:t>List of the caller's own pickup requests, newest first</w:t>
            </w:r>
          </w:p>
        </w:tc>
        <w:tc>
          <w:tcPr>
            <w:tcW w:type="dxa" w:w="3888"/>
          </w:tcPr>
          <w:p>
            <w:r>
              <w:t>dispatch_status reflects the linked DispatchJob's live status (assigned/en_route/delivered).</w:t>
            </w:r>
          </w:p>
        </w:tc>
      </w:tr>
      <w:tr>
        <w:tc>
          <w:tcPr>
            <w:tcW w:type="dxa" w:w="3024"/>
          </w:tcPr>
          <w:p>
            <w:r>
              <w:t>GET /farmer/catalogue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736"/>
          </w:tcPr>
          <w:p>
            <w:r>
              <w:t>List of ProductResponse across every vendor</w:t>
            </w:r>
          </w:p>
        </w:tc>
        <w:tc>
          <w:tcPr>
            <w:tcW w:type="dxa" w:w="3888"/>
          </w:tcPr>
          <w:p>
            <w:r>
              <w:t>formula_input_type (seed | npk | topdress | other) tags which line of a ProductionFormula each item pre-fills on the frontend.</w:t>
            </w:r>
          </w:p>
        </w:tc>
      </w:tr>
      <w:tr>
        <w:tc>
          <w:tcPr>
            <w:tcW w:type="dxa" w:w="3024"/>
          </w:tcPr>
          <w:p>
            <w:r>
              <w:t>POST /farmer/input-orders</w:t>
            </w:r>
          </w:p>
        </w:tc>
        <w:tc>
          <w:tcPr>
            <w:tcW w:type="dxa" w:w="2304"/>
          </w:tcPr>
          <w:p>
            <w:r>
              <w:t>vendor_id, production_formula_id (optional), lines: [{product_id, quantity}]</w:t>
            </w:r>
          </w:p>
        </w:tc>
        <w:tc>
          <w:tcPr>
            <w:tcW w:type="dxa" w:w="2736"/>
          </w:tcPr>
          <w:p>
            <w:r>
              <w:t>InputOrderResponse</w:t>
            </w:r>
          </w:p>
        </w:tc>
        <w:tc>
          <w:tcPr>
            <w:tcW w:type="dxa" w:w="3888"/>
          </w:tcPr>
          <w:p>
            <w:r>
              <w:t>422 if a line’s product isn’t the given vendor’s, or production_formula_id isn’t the caller’s own. 409 if a quantity exceeds real stock. Decrements stock immediately as a reservation.</w:t>
            </w:r>
          </w:p>
        </w:tc>
      </w:tr>
      <w:tr>
        <w:tc>
          <w:tcPr>
            <w:tcW w:type="dxa" w:w="3024"/>
          </w:tcPr>
          <w:p>
            <w:r>
              <w:t>GET /farmer/input-orders/mine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736"/>
          </w:tcPr>
          <w:p>
            <w:r>
              <w:t>List of the caller's own InputOrderResponse, newest first</w:t>
            </w:r>
          </w:p>
        </w:tc>
        <w:tc>
          <w:tcPr>
            <w:tcW w:type="dxa" w:w="3888"/>
          </w:tcPr>
          <w:p>
            <w:r>
              <w:t>dispatch_status is null until the vendor confirms (see Section 4).</w:t>
            </w:r>
          </w:p>
        </w:tc>
      </w:tr>
      <w:tr>
        <w:tc>
          <w:tcPr>
            <w:tcW w:type="dxa" w:w="2448"/>
          </w:tcPr>
          <w:p>
            <w:r>
              <w:t>GET /farmer/dashboard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FarmerDashboardResponse</w:t>
            </w:r>
          </w:p>
        </w:tc>
        <w:tc>
          <w:tcPr>
            <w:tcW w:type="dxa" w:w="3744"/>
          </w:tcPr>
          <w:p>
            <w:r>
              <w:t>Open/accepted opportunity counts, pending pickups, unread-message flag. Added 8 Sep 2026.</w:t>
            </w:r>
          </w:p>
        </w:tc>
      </w:tr>
      <w:tr>
        <w:tc>
          <w:tcPr>
            <w:tcW w:type="dxa" w:w="2448"/>
          </w:tcPr>
          <w:p>
            <w:r>
              <w:t>GET/POST /farmer/milestones</w:t>
            </w:r>
          </w:p>
        </w:tc>
        <w:tc>
          <w:tcPr>
            <w:tcW w:type="dxa" w:w="2736"/>
          </w:tcPr>
          <w:p>
            <w:r>
              <w:t>title, note, opportunity_id (POST)</w:t>
            </w:r>
          </w:p>
        </w:tc>
        <w:tc>
          <w:tcPr>
            <w:tcW w:type="dxa" w:w="2448"/>
          </w:tcPr>
          <w:p>
            <w:r>
              <w:t>List/one MilestoneLogEntryResponse</w:t>
            </w:r>
          </w:p>
        </w:tc>
        <w:tc>
          <w:tcPr>
            <w:tcW w:type="dxa" w:w="3744"/>
          </w:tcPr>
          <w:p>
            <w:r>
              <w:t>Structure-only -- offline-tolerant sync explicitly out of scope. Added 8 Sep 2026.</w:t>
            </w:r>
          </w:p>
        </w:tc>
      </w:tr>
      <w:tr>
        <w:tc>
          <w:tcPr>
            <w:tcW w:type="dxa" w:w="2448"/>
          </w:tcPr>
          <w:p>
            <w:r>
              <w:t>GET/POST /farmer/messages</w:t>
            </w:r>
          </w:p>
        </w:tc>
        <w:tc>
          <w:tcPr>
            <w:tcW w:type="dxa" w:w="2736"/>
          </w:tcPr>
          <w:p>
            <w:r>
              <w:t>body (POST)</w:t>
            </w:r>
          </w:p>
        </w:tc>
        <w:tc>
          <w:tcPr>
            <w:tcW w:type="dxa" w:w="2448"/>
          </w:tcPr>
          <w:p>
            <w:r>
              <w:t>List/one AgronomistMessageResponse</w:t>
            </w:r>
          </w:p>
        </w:tc>
        <w:tc>
          <w:tcPr>
            <w:tcW w:type="dxa" w:w="3744"/>
          </w:tcPr>
          <w:p>
            <w:r>
              <w:t>Farmer side of the single shared Agronomy inbox. Added 8 Sep 2026.</w:t>
            </w:r>
          </w:p>
        </w:tc>
      </w:tr>
      <w:tr>
        <w:tc>
          <w:tcPr>
            <w:tcW w:type="dxa" w:w="2448"/>
          </w:tcPr>
          <w:p>
            <w:r>
              <w:t>GET /farmer/wallet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FarmerWalletResponse</w:t>
            </w:r>
          </w:p>
        </w:tc>
        <w:tc>
          <w:tcPr>
            <w:tcW w:type="dxa" w:w="3744"/>
          </w:tcPr>
          <w:p>
            <w:r>
              <w:t>The caller’s own delivered tonnage and settlement, order by order -- see wallet.py. Added 8 Sep 2026.</w:t>
            </w:r>
          </w:p>
        </w:tc>
      </w:tr>
    </w:tbl>
    <w:p>
      <w:pPr>
        <w:pStyle w:val="Heading1"/>
      </w:pPr>
      <w:r>
        <w:t>4. Vendor Endpoints (role: vendor)</w:t>
      </w:r>
    </w:p>
    <w:p>
      <w:r>
        <w:t>All routes require a vendor JWT and are scoped to the caller's own requests. Confirming a date past requested_by_date does not error and does not finalise -- see override_needed in the response.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3024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304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t>GET /vendor/requests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2304"/>
          </w:tcPr>
          <w:p>
            <w:r>
              <w:t>List of the caller's own requests, any status</w:t>
            </w:r>
          </w:p>
        </w:tc>
        <w:tc>
          <w:tcPr>
            <w:tcW w:type="dxa" w:w="4320"/>
          </w:tcPr>
          <w:p>
            <w:r>
              <w:t>Includes a computed suggested_quote (area_acres × rate_config's vendor_service_fee_per_tonne).</w:t>
            </w:r>
          </w:p>
        </w:tc>
      </w:tr>
      <w:tr>
        <w:tc>
          <w:tcPr>
            <w:tcW w:type="dxa" w:w="3024"/>
          </w:tcPr>
          <w:p>
            <w:r>
              <w:t>GET /vendor/requests/{id}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2304"/>
          </w:tcPr>
          <w:p>
            <w:r>
              <w:t>Request object</w:t>
            </w:r>
          </w:p>
        </w:tc>
        <w:tc>
          <w:tcPr>
            <w:tcW w:type="dxa" w:w="4320"/>
          </w:tcPr>
          <w:p>
            <w:r>
              <w:t>404 if not found or not owned.</w:t>
            </w:r>
          </w:p>
        </w:tc>
      </w:tr>
      <w:tr>
        <w:tc>
          <w:tcPr>
            <w:tcW w:type="dxa" w:w="3024"/>
          </w:tcPr>
          <w:p>
            <w:r>
              <w:t>POST /vendor/requests/{id}/confirm</w:t>
            </w:r>
          </w:p>
        </w:tc>
        <w:tc>
          <w:tcPr>
            <w:tcW w:type="dxa" w:w="3024"/>
          </w:tcPr>
          <w:p>
            <w:r>
              <w:t>confirmed_date (ISO date), notes (optional)</w:t>
            </w:r>
          </w:p>
        </w:tc>
        <w:tc>
          <w:tcPr>
            <w:tcW w:type="dxa" w:w="2304"/>
          </w:tcPr>
          <w:p>
            <w:r>
              <w:t>Request object</w:t>
            </w:r>
          </w:p>
        </w:tc>
        <w:tc>
          <w:tcPr>
            <w:tcW w:type="dxa" w:w="4320"/>
          </w:tcPr>
          <w:p>
            <w:r>
              <w:t>409 if not pending. If confirmed_date is within the window: status becomes confirmed immediately. If past it: override_needed=true, proposed_date/proposed_notes stored, status stays pending — the vendor cannot finalise this itself.</w:t>
            </w:r>
          </w:p>
        </w:tc>
      </w:tr>
      <w:tr>
        <w:tc>
          <w:tcPr>
            <w:tcW w:type="dxa" w:w="3024"/>
          </w:tcPr>
          <w:p>
            <w:r>
              <w:t>POST /vendor/requests/{id}/decline</w:t>
            </w:r>
          </w:p>
        </w:tc>
        <w:tc>
          <w:tcPr>
            <w:tcW w:type="dxa" w:w="3024"/>
          </w:tcPr>
          <w:p>
            <w:r>
              <w:t>—</w:t>
            </w:r>
          </w:p>
        </w:tc>
        <w:tc>
          <w:tcPr>
            <w:tcW w:type="dxa" w:w="2304"/>
          </w:tcPr>
          <w:p>
            <w:r>
              <w:t>Request object</w:t>
            </w:r>
          </w:p>
        </w:tc>
        <w:tc>
          <w:tcPr>
            <w:tcW w:type="dxa" w:w="4320"/>
          </w:tcPr>
          <w:p>
            <w:r>
              <w:t>409 if not pending. No date required.</w:t>
            </w:r>
          </w:p>
        </w:tc>
      </w:tr>
    </w:tbl>
    <w:p>
      <w:r>
        <w:rPr>
          <w:b/>
        </w:rPr>
        <w:t>Product Catalogue &amp; Input Orders (PRD Section 6 Must-Have #3’s literal scope -- SDD Section 20)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3200"/>
        <w:gridCol w:w="3324"/>
      </w:tblGrid>
      <w:tr>
        <w:tc>
          <w:tcPr>
            <w:tcW w:type="dxa" w:w="2900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40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320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900"/>
          </w:tcPr>
          <w:p>
            <w:r>
              <w:t>GET /vendor/catalogue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List of the caller’s own ProductResponse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2900"/>
          </w:tcPr>
          <w:p>
            <w:r>
              <w:t>POST /vendor/catalogue</w:t>
            </w:r>
          </w:p>
        </w:tc>
        <w:tc>
          <w:tcPr>
            <w:tcW w:type="dxa" w:w="2400"/>
          </w:tcPr>
          <w:p>
            <w:r>
              <w:t>name, category, formula_input_type (optional), unit, unit_price, stock_qty</w:t>
            </w:r>
          </w:p>
        </w:tc>
        <w:tc>
          <w:tcPr>
            <w:tcW w:type="dxa" w:w="3200"/>
          </w:tcPr>
          <w:p>
            <w:r>
              <w:t>ProductResponse</w:t>
            </w:r>
          </w:p>
        </w:tc>
        <w:tc>
          <w:tcPr>
            <w:tcW w:type="dxa" w:w="3324"/>
          </w:tcPr>
          <w:p>
            <w:r>
              <w:t>422 if unit_price isn’t positive or stock_qty is negative. No edit/delete endpoint yet.</w:t>
            </w:r>
          </w:p>
        </w:tc>
      </w:tr>
      <w:tr>
        <w:tc>
          <w:tcPr>
            <w:tcW w:type="dxa" w:w="2900"/>
          </w:tcPr>
          <w:p>
            <w:r>
              <w:t>GET /vendor/input-orders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List of InputOrderResponse against the caller’s own catalogue, newest first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2900"/>
          </w:tcPr>
          <w:p>
            <w:r>
              <w:t>POST /vendor/input-orders/{id}/confirm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InputOrderResponse</w:t>
            </w:r>
          </w:p>
        </w:tc>
        <w:tc>
          <w:tcPr>
            <w:tcW w:type="dxa" w:w="3324"/>
          </w:tcPr>
          <w:p>
            <w:r>
              <w:t>409 if not PENDING. Creates the real outbound DispatchJob (Section 7).</w:t>
            </w:r>
          </w:p>
        </w:tc>
      </w:tr>
      <w:tr>
        <w:tc>
          <w:tcPr>
            <w:tcW w:type="dxa" w:w="2900"/>
          </w:tcPr>
          <w:p>
            <w:r>
              <w:t>POST /vendor/input-orders/{id}/decline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InputOrderResponse</w:t>
            </w:r>
          </w:p>
        </w:tc>
        <w:tc>
          <w:tcPr>
            <w:tcW w:type="dxa" w:w="3324"/>
          </w:tcPr>
          <w:p>
            <w:r>
              <w:t>409 if not PENDING. Restores every line’s reserved stock_qty.</w:t>
            </w:r>
          </w:p>
        </w:tc>
      </w:tr>
      <w:tr>
        <w:tc>
          <w:tcPr>
            <w:tcW w:type="dxa" w:w="2448"/>
          </w:tcPr>
          <w:p>
            <w:r>
              <w:t>GET /vendor/dashboard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VendorDashboardResponse</w:t>
            </w:r>
          </w:p>
        </w:tc>
        <w:tc>
          <w:tcPr>
            <w:tcW w:type="dxa" w:w="3744"/>
          </w:tcPr>
          <w:p>
            <w:r>
              <w:t>Pending requests/orders, catalogue size and low-stock count. Added 8 Sep 2026.</w:t>
            </w:r>
          </w:p>
        </w:tc>
      </w:tr>
      <w:tr>
        <w:tc>
          <w:tcPr>
            <w:tcW w:type="dxa" w:w="2448"/>
          </w:tcPr>
          <w:p>
            <w:r>
              <w:t>GET /vendor/billing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VendorBillingResponse</w:t>
            </w:r>
          </w:p>
        </w:tc>
        <w:tc>
          <w:tcPr>
            <w:tcW w:type="dxa" w:w="3744"/>
          </w:tcPr>
          <w:p>
            <w:r>
              <w:t>Subscription plan/status + payment history. Lazily creates the row on first read. Added 8 Sep 2026.</w:t>
            </w:r>
          </w:p>
        </w:tc>
      </w:tr>
      <w:tr>
        <w:tc>
          <w:tcPr>
            <w:tcW w:type="dxa" w:w="2448"/>
          </w:tcPr>
          <w:p>
            <w:r>
              <w:t>POST /vendor/billing/pay</w:t>
            </w:r>
          </w:p>
        </w:tc>
        <w:tc>
          <w:tcPr>
            <w:tcW w:type="dxa" w:w="2736"/>
          </w:tcPr>
          <w:p>
            <w:r>
              <w:t>method: momo | vodafone | airteltigo | card</w:t>
            </w:r>
          </w:p>
        </w:tc>
        <w:tc>
          <w:tcPr>
            <w:tcW w:type="dxa" w:w="2448"/>
          </w:tcPr>
          <w:p>
            <w:r>
              <w:t>VendorBillingResponse</w:t>
            </w:r>
          </w:p>
        </w:tc>
        <w:tc>
          <w:tcPr>
            <w:tcW w:type="dxa" w:w="3744"/>
          </w:tcPr>
          <w:p>
            <w:r>
              <w:t>501 for card (Paystack/Hubtel TBD) -- same treatment as the Buyer commitment fee. Writes vendor_subscription_paid audit entry. Added 8 Sep 2026.</w:t>
            </w:r>
          </w:p>
        </w:tc>
      </w:tr>
      <w:tr>
        <w:tc>
          <w:tcPr>
            <w:tcW w:type="dxa" w:w="2448"/>
          </w:tcPr>
          <w:p>
            <w:r>
              <w:t>GET /vendor/payout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VendorPayoutRow</w:t>
            </w:r>
          </w:p>
        </w:tc>
        <w:tc>
          <w:tcPr>
            <w:tcW w:type="dxa" w:w="3744"/>
          </w:tcPr>
          <w:p>
            <w:r>
              <w:t>Read-only -- see payout.py. Release stays a Finance-only action. Added 8 Sep 2026.</w:t>
            </w:r>
          </w:p>
        </w:tc>
      </w:tr>
      <w:tr>
        <w:tc>
          <w:tcPr>
            <w:tcW w:type="dxa" w:w="2448"/>
          </w:tcPr>
          <w:p>
            <w:r>
              <w:t>GET /vendor/handoff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VendorHandoffRow</w:t>
            </w:r>
          </w:p>
        </w:tc>
        <w:tc>
          <w:tcPr>
            <w:tcW w:type="dxa" w:w="3744"/>
          </w:tcPr>
          <w:p>
            <w:r>
              <w:t>Vendor-sourced DispatchJobs (mechanisation + input order) with proof-captured status. Added 8 Sep 2026.</w:t>
            </w:r>
          </w:p>
        </w:tc>
      </w:tr>
    </w:tbl>
    <w:p>
      <w:pPr>
        <w:pStyle w:val="Heading1"/>
      </w:pPr>
      <w:r>
        <w:t>5. Super Admin Endpoints (role: super_admin only)</w:t>
      </w:r>
    </w:p>
    <w:p>
      <w:r>
        <w:rPr>
          <w:b w:val="0"/>
          <w:i w:val="0"/>
        </w:rPr>
        <w:t>Every route below 403s for any role other than Super Admin — including Finance (segregation of duties, PRD Section 5).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304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t>PUT /admin/users/{id}/role</w:t>
            </w:r>
          </w:p>
        </w:tc>
        <w:tc>
          <w:tcPr>
            <w:tcW w:type="dxa" w:w="2304"/>
          </w:tcPr>
          <w:p>
            <w:r>
              <w:t>new_role: one of the 7 role values</w:t>
            </w:r>
          </w:p>
        </w:tc>
        <w:tc>
          <w:tcPr>
            <w:tcW w:type="dxa" w:w="2448"/>
          </w:tcPr>
          <w:p>
            <w:r>
              <w:t>{id, email, role}</w:t>
            </w:r>
          </w:p>
        </w:tc>
        <w:tc>
          <w:tcPr>
            <w:tcW w:type="dxa" w:w="3600"/>
          </w:tcPr>
          <w:p>
            <w:r>
              <w:t>Writes an audit log entry (old role -&gt; new role).</w:t>
            </w:r>
          </w:p>
        </w:tc>
      </w:tr>
      <w:tr>
        <w:tc>
          <w:tcPr>
            <w:tcW w:type="dxa" w:w="3024"/>
          </w:tcPr>
          <w:p>
            <w:r>
              <w:t>GET /admin/users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AdminUsersResponse: {internal: [...], external: [...]}</w:t>
            </w:r>
          </w:p>
        </w:tc>
        <w:tc>
          <w:tcPr>
            <w:tcW w:type="dxa" w:w="3600"/>
          </w:tcPr>
          <w:p>
            <w:r>
              <w:t>Internal rows carry a fixed, per-role "scope" string (verbatim from the confirmed Stage 4 visual). External rows carry registration_approval_id when pending_review.</w:t>
            </w:r>
          </w:p>
        </w:tc>
      </w:tr>
      <w:tr>
        <w:tc>
          <w:tcPr>
            <w:tcW w:type="dxa" w:w="3024"/>
          </w:tcPr>
          <w:p>
            <w:r>
              <w:t>POST /admin/users</w:t>
            </w:r>
          </w:p>
        </w:tc>
        <w:tc>
          <w:tcPr>
            <w:tcW w:type="dxa" w:w="2304"/>
          </w:tcPr>
          <w:p>
            <w:r>
              <w:t>full_name, email, phone, role, password</w:t>
            </w:r>
          </w:p>
        </w:tc>
        <w:tc>
          <w:tcPr>
            <w:tcW w:type="dxa" w:w="2448"/>
          </w:tcPr>
          <w:p>
            <w:r>
              <w:t>AdminUserResponse</w:t>
            </w:r>
          </w:p>
        </w:tc>
        <w:tc>
          <w:tcPr>
            <w:tcW w:type="dxa" w:w="3600"/>
          </w:tcPr>
          <w:p>
            <w:r>
              <w:t>422 if role isn’t Agronomist/Logistics/Finance/Super Admin/Pilot Operations Coordinator/Compliance-Reporting Officer (those self-register instead). 409 on a duplicate email. Created ACTIVE immediately, no OTP challenge. Writes an internal_user_created audit entry.</w:t>
            </w:r>
          </w:p>
        </w:tc>
      </w:tr>
      <w:tr>
        <w:tc>
          <w:tcPr>
            <w:tcW w:type="dxa" w:w="3024"/>
          </w:tcPr>
          <w:p>
            <w:r>
              <w:t>POST /admin/users/{id}/suspend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AdminUserResponse</w:t>
            </w:r>
          </w:p>
        </w:tc>
        <w:tc>
          <w:tcPr>
            <w:tcW w:type="dxa" w:w="3600"/>
          </w:tcPr>
          <w:p>
            <w:r>
              <w:t>409 if already suspended. A suspended account’s next POST /auth/login returns 403. Writes an account_suspended audit entry.</w:t>
            </w:r>
          </w:p>
        </w:tc>
      </w:tr>
      <w:tr>
        <w:tc>
          <w:tcPr>
            <w:tcW w:type="dxa" w:w="3024"/>
          </w:tcPr>
          <w:p>
            <w:r>
              <w:t>POST /admin/users/{id}/reactivate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AdminUserResponse</w:t>
            </w:r>
          </w:p>
        </w:tc>
        <w:tc>
          <w:tcPr>
            <w:tcW w:type="dxa" w:w="3600"/>
          </w:tcPr>
          <w:p>
            <w:r>
              <w:t>409 if not currently suspended. Writes an account_reactivated audit entry.</w:t>
            </w:r>
          </w:p>
        </w:tc>
      </w:tr>
      <w:tr>
        <w:tc>
          <w:tcPr>
            <w:tcW w:type="dxa" w:w="3024"/>
          </w:tcPr>
          <w:p>
            <w:r>
              <w:t>POST /admin/registrations/{id}/approve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{id, status}</w:t>
            </w:r>
          </w:p>
        </w:tc>
        <w:tc>
          <w:tcPr>
            <w:tcW w:type="dxa" w:w="3600"/>
          </w:tcPr>
          <w:p>
            <w:r>
              <w:t>Writes an audit log entry.</w:t>
            </w:r>
          </w:p>
        </w:tc>
      </w:tr>
      <w:tr>
        <w:tc>
          <w:tcPr>
            <w:tcW w:type="dxa" w:w="3024"/>
          </w:tcPr>
          <w:p>
            <w:r>
              <w:t>POST /admin/registrations/{id}/reject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{id, status}</w:t>
            </w:r>
          </w:p>
        </w:tc>
        <w:tc>
          <w:tcPr>
            <w:tcW w:type="dxa" w:w="3600"/>
          </w:tcPr>
          <w:p>
            <w:r>
              <w:t>Writes an audit log entry.</w:t>
            </w:r>
          </w:p>
        </w:tc>
      </w:tr>
      <w:tr>
        <w:tc>
          <w:tcPr>
            <w:tcW w:type="dxa" w:w="3024"/>
          </w:tcPr>
          <w:p>
            <w:r>
              <w:t>GET /admin/registrations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RegistrationApproval rows, newest first</w:t>
            </w:r>
          </w:p>
        </w:tc>
        <w:tc>
          <w:tcPr>
            <w:tcW w:type="dxa" w:w="3600"/>
          </w:tcPr>
          <w:p>
            <w:r>
              <w:t>Added 5 Sep 2026 -- approve/reject existed before this pass but nothing let Super Admin discover what was pending.</w:t>
            </w:r>
          </w:p>
        </w:tc>
      </w:tr>
      <w:tr>
        <w:tc>
          <w:tcPr>
            <w:tcW w:type="dxa" w:w="3024"/>
          </w:tcPr>
          <w:p>
            <w:r>
              <w:t>GET /admin/audit-log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audit entries, newest first</w:t>
            </w:r>
          </w:p>
        </w:tc>
        <w:tc>
          <w:tcPr>
            <w:tcW w:type="dxa" w:w="3600"/>
          </w:tcPr>
          <w:p>
            <w:r>
              <w:t>Read-only — no PUT/DELETE exists for this resource, for any role.</w:t>
            </w:r>
          </w:p>
        </w:tc>
      </w:tr>
      <w:tr>
        <w:tc>
          <w:tcPr>
            <w:tcW w:type="dxa" w:w="3024"/>
          </w:tcPr>
          <w:p>
            <w:r>
              <w:t>GET /admin/rates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rate config rows</w:t>
            </w:r>
          </w:p>
        </w:tc>
        <w:tc>
          <w:tcPr>
            <w:tcW w:type="dxa" w:w="3600"/>
          </w:tcPr>
          <w:p>
            <w:r>
              <w:t>All rows carry status "PROVISIONAL" per PRD Section 10.</w:t>
            </w:r>
          </w:p>
        </w:tc>
      </w:tr>
      <w:tr>
        <w:tc>
          <w:tcPr>
            <w:tcW w:type="dxa" w:w="3024"/>
          </w:tcPr>
          <w:p>
            <w:r>
              <w:t>PUT /admin/rates/{key}</w:t>
            </w:r>
          </w:p>
        </w:tc>
        <w:tc>
          <w:tcPr>
            <w:tcW w:type="dxa" w:w="2304"/>
          </w:tcPr>
          <w:p>
            <w:r>
              <w:t>value: number</w:t>
            </w:r>
          </w:p>
        </w:tc>
        <w:tc>
          <w:tcPr>
            <w:tcW w:type="dxa" w:w="2448"/>
          </w:tcPr>
          <w:p>
            <w:r>
              <w:t>Updated rate config row</w:t>
            </w:r>
          </w:p>
        </w:tc>
        <w:tc>
          <w:tcPr>
            <w:tcW w:type="dxa" w:w="3600"/>
          </w:tcPr>
          <w:p>
            <w:r>
              <w:t>Writes an audit log entry (old value -&gt; new value). This is how a provisional rate becomes a real one later — a data change, not a code change.</w:t>
            </w:r>
          </w:p>
        </w:tc>
      </w:tr>
      <w:tr>
        <w:tc>
          <w:tcPr>
            <w:tcW w:type="dxa" w:w="2160"/>
          </w:tcPr>
          <w:p>
            <w:r>
              <w:t>POST /admin/vendor-requests/{id}/approve-override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Request object</w:t>
            </w:r>
          </w:p>
        </w:tc>
        <w:tc>
          <w:tcPr>
            <w:tcW w:type="dxa" w:w="2160"/>
          </w:tcPr>
          <w:p>
            <w:r>
              <w:t>409 if the request has no pending override. Finalises confirmed_date from the vendor's proposal and writes an audit log entry.</w:t>
            </w:r>
          </w:p>
        </w:tc>
      </w:tr>
      <w:tr>
        <w:tc>
          <w:tcPr>
            <w:tcW w:type="dxa" w:w="2448"/>
          </w:tcPr>
          <w:p>
            <w:r>
              <w:t>GET /admin/audit-log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AuditLogEntry</w:t>
            </w:r>
          </w:p>
        </w:tc>
        <w:tc>
          <w:tcPr>
            <w:tcW w:type="dxa" w:w="3744"/>
          </w:tcPr>
          <w:p>
            <w:r>
              <w:t>Unchanged endpoint (3 Sep 2026) -- now has its first real browsing UI (approvals_flow_live.html), added 8 Sep 2026.</w:t>
            </w:r>
          </w:p>
        </w:tc>
      </w:tr>
    </w:tbl>
    <w:p>
      <w:pPr>
        <w:pStyle w:val="Heading1"/>
      </w:pPr>
      <w:r>
        <w:t>6. Agronomist Endpoints (role: agronomist)</w:t>
      </w:r>
    </w:p>
    <w:p>
      <w:r>
        <w:t>The Matching Queue backend (SDD Section 12). As of 9 Sep 2026, the first three routes (GET /agronomist/requirements, GET /agronomist/farmers, POST .../assign) also accept Role.OPERATIONS_COORDINATOR -- every other route below (formula, visit-logs, messaging) still 403s for any role other than Agronomist. “Candidate farmers” is every active Farmer account, not a scored shortlist -- PRD Section 8 confirms Phase 1 has no automated matching engine.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GET /agronomist/requirements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List of requirements in MATCHING/PRODUCTION/AGGREGATION/SHIPMENT, with assigned_farmer_count</w:t>
            </w:r>
          </w:p>
        </w:tc>
        <w:tc>
          <w:tcPr>
            <w:tcW w:type="dxa" w:w="2160"/>
          </w:tcPr>
          <w:p>
            <w:r>
              <w:t>Shows both “needs review” and already-assigned rows in one list, per the Stage 3 wireframe.</w:t>
            </w:r>
          </w:p>
        </w:tc>
      </w:tr>
      <w:tr>
        <w:tc>
          <w:tcPr>
            <w:tcW w:type="dxa" w:w="2160"/>
          </w:tcPr>
          <w:p>
            <w:r>
              <w:t>GET /agronomist/farmers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List of active Farmer accounts (id, full_name, email)</w:t>
            </w:r>
          </w:p>
        </w:tc>
        <w:tc>
          <w:tcPr>
            <w:tcW w:type="dxa" w:w="2160"/>
          </w:tcPr>
          <w:p>
            <w:r>
              <w:t>Every active farmer -- no crop-history scoring in Phase 1 (PRD Section 8).</w:t>
            </w:r>
          </w:p>
        </w:tc>
      </w:tr>
      <w:tr>
        <w:tc>
          <w:tcPr>
            <w:tcW w:type="dxa" w:w="2160"/>
          </w:tcPr>
          <w:p>
            <w:r>
              <w:t>POST /agronomist/requirements/{id}/assign</w:t>
            </w:r>
          </w:p>
        </w:tc>
        <w:tc>
          <w:tcPr>
            <w:tcW w:type="dxa" w:w="2160"/>
          </w:tcPr>
          <w:p>
            <w:r>
              <w:t>farmer_ids: string[]</w:t>
            </w:r>
          </w:p>
        </w:tc>
        <w:tc>
          <w:tcPr>
            <w:tcW w:type="dxa" w:w="2160"/>
          </w:tcPr>
          <w:p>
            <w:r>
              <w:t>Requirement object incl. assigned_farmer_count</w:t>
            </w:r>
          </w:p>
        </w:tc>
        <w:tc>
          <w:tcPr>
            <w:tcW w:type="dxa" w:w="2160"/>
          </w:tcPr>
          <w:p>
            <w:r>
              <w:t>409 if the requirement isn't in MATCHING status. Creates one Opportunity per farmer, splitting quantity_tonnes evenly (PROVISIONAL placeholder, PRD Section 10). Writes an audit log entry.</w:t>
            </w:r>
          </w:p>
        </w:tc>
      </w:tr>
      <w:tr>
        <w:tc>
          <w:tcPr>
            <w:tcW w:type="dxa" w:w="2160"/>
          </w:tcPr>
          <w:p>
            <w:r>
              <w:t>GET /agronomist/requirements/{id}/formula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FormulaBuilderResponse: requirement summary, farmer_names, per_farmer_tonnes, computed input schedule, plan (calendar + published)</w:t>
            </w:r>
          </w:p>
        </w:tc>
        <w:tc>
          <w:tcPr>
            <w:tcW w:type="dxa" w:w="2160"/>
          </w:tcPr>
          <w:p>
            <w:r>
              <w:t>409 if the requirement has no assigned farmers yet. Reads tonnage/farmers from the Matching Queue’s own Opportunity rows rather than re-deriving them.</w:t>
            </w:r>
          </w:p>
        </w:tc>
      </w:tr>
      <w:tr>
        <w:tc>
          <w:tcPr>
            <w:tcW w:type="dxa" w:w="2160"/>
          </w:tcPr>
          <w:p>
            <w:r>
              <w:t>PUT /agronomist/requirements/{id}/formula</w:t>
            </w:r>
          </w:p>
        </w:tc>
        <w:tc>
          <w:tcPr>
            <w:tcW w:type="dxa" w:w="2160"/>
          </w:tcPr>
          <w:p>
            <w:r>
              <w:t>land_prep_week, planting_week, topdress_week, weeding_week, harvest_week (all int)</w:t>
            </w:r>
          </w:p>
        </w:tc>
        <w:tc>
          <w:tcPr>
            <w:tcW w:type="dxa" w:w="2160"/>
          </w:tcPr>
          <w:p>
            <w:r>
              <w:t>FormulaBuilderResponse</w:t>
            </w:r>
          </w:p>
        </w:tc>
        <w:tc>
          <w:tcPr>
            <w:tcW w:type="dxa" w:w="2160"/>
          </w:tcPr>
          <w:p>
            <w:r>
              <w:t>409 if already published (locked). Creates the plan on first save.</w:t>
            </w:r>
          </w:p>
        </w:tc>
      </w:tr>
      <w:tr>
        <w:tc>
          <w:tcPr>
            <w:tcW w:type="dxa" w:w="2160"/>
          </w:tcPr>
          <w:p>
            <w:r>
              <w:t>POST /agronomist/requirements/{id}/formula/publish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FormulaBuilderResponse</w:t>
            </w:r>
          </w:p>
        </w:tc>
        <w:tc>
          <w:tcPr>
            <w:tcW w:type="dxa" w:w="2160"/>
          </w:tcPr>
          <w:p>
            <w:r>
              <w:t>409 if no plan saved yet, or already published. Writes a formula_published audit entry. Does not advance the requirement’s status (SDD Section 13).</w:t>
            </w:r>
          </w:p>
        </w:tc>
      </w:tr>
      <w:tr>
        <w:tc>
          <w:tcPr>
            <w:tcW w:type="dxa" w:w="2448"/>
          </w:tcPr>
          <w:p>
            <w:r>
              <w:t>GET/POST /agronomist/visit-logs</w:t>
            </w:r>
          </w:p>
        </w:tc>
        <w:tc>
          <w:tcPr>
            <w:tcW w:type="dxa" w:w="2736"/>
          </w:tcPr>
          <w:p>
            <w:r>
              <w:t>farmer_id, checkpoint_label, scheduled_date, opportunity_id, notes (POST)</w:t>
            </w:r>
          </w:p>
        </w:tc>
        <w:tc>
          <w:tcPr>
            <w:tcW w:type="dxa" w:w="2448"/>
          </w:tcPr>
          <w:p>
            <w:r>
              <w:t>List/one FieldVisitLogResponse</w:t>
            </w:r>
          </w:p>
        </w:tc>
        <w:tc>
          <w:tcPr>
            <w:tcW w:type="dxa" w:w="3744"/>
          </w:tcPr>
          <w:p>
            <w:r>
              <w:t>Field Visit Logs -- Section 26, SDD. Added 8 Sep 2026.</w:t>
            </w:r>
          </w:p>
        </w:tc>
      </w:tr>
      <w:tr>
        <w:tc>
          <w:tcPr>
            <w:tcW w:type="dxa" w:w="2448"/>
          </w:tcPr>
          <w:p>
            <w:r>
              <w:t>POST /agronomist/visit-logs/{id}/complete</w:t>
            </w:r>
          </w:p>
        </w:tc>
        <w:tc>
          <w:tcPr>
            <w:tcW w:type="dxa" w:w="2736"/>
          </w:tcPr>
          <w:p>
            <w:r>
              <w:t>notes (optional)</w:t>
            </w:r>
          </w:p>
        </w:tc>
        <w:tc>
          <w:tcPr>
            <w:tcW w:type="dxa" w:w="2448"/>
          </w:tcPr>
          <w:p>
            <w:r>
              <w:t>FieldVisitLogResponse</w:t>
            </w:r>
          </w:p>
        </w:tc>
        <w:tc>
          <w:tcPr>
            <w:tcW w:type="dxa" w:w="3744"/>
          </w:tcPr>
          <w:p>
            <w:r>
              <w:t>409 if already completed. Added 8 Sep 2026.</w:t>
            </w:r>
          </w:p>
        </w:tc>
      </w:tr>
      <w:tr>
        <w:tc>
          <w:tcPr>
            <w:tcW w:type="dxa" w:w="2448"/>
          </w:tcPr>
          <w:p>
            <w:r>
              <w:t>GET /agronomist/messages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AgronomistMessageResponse</w:t>
            </w:r>
          </w:p>
        </w:tc>
        <w:tc>
          <w:tcPr>
            <w:tcW w:type="dxa" w:w="3744"/>
          </w:tcPr>
          <w:p>
            <w:r>
              <w:t>The whole shared Agronomy inbox (agronomist side). Added 8 Sep 2026.</w:t>
            </w:r>
          </w:p>
        </w:tc>
      </w:tr>
      <w:tr>
        <w:tc>
          <w:tcPr>
            <w:tcW w:type="dxa" w:w="2448"/>
          </w:tcPr>
          <w:p>
            <w:r>
              <w:t>POST /agronomist/messages/{farmer_id}/reply</w:t>
            </w:r>
          </w:p>
        </w:tc>
        <w:tc>
          <w:tcPr>
            <w:tcW w:type="dxa" w:w="2736"/>
          </w:tcPr>
          <w:p>
            <w:r>
              <w:t>body</w:t>
            </w:r>
          </w:p>
        </w:tc>
        <w:tc>
          <w:tcPr>
            <w:tcW w:type="dxa" w:w="2448"/>
          </w:tcPr>
          <w:p>
            <w:r>
              <w:t>AgronomistMessageResponse</w:t>
            </w:r>
          </w:p>
        </w:tc>
        <w:tc>
          <w:tcPr>
            <w:tcW w:type="dxa" w:w="3744"/>
          </w:tcPr>
          <w:p>
            <w:r>
              <w:t>Added 8 Sep 2026.</w:t>
            </w:r>
          </w:p>
        </w:tc>
      </w:tr>
    </w:tbl>
    <w:p>
      <w:pPr>
        <w:pStyle w:val="Heading1"/>
      </w:pPr>
      <w:r>
        <w:t>7. Logistics Endpoints (role: logistics)</w:t>
      </w:r>
    </w:p>
    <w:p>
      <w:r>
        <w:rPr>
          <w:b w:val="0"/>
          <w:i w:val="0"/>
        </w:rPr>
        <w:t>Added alongside Logistics Dispatch (SDD Section 15). Every route below 403s for any role other than Logistics. There is no endpoint to create a DispatchJob directly -- one is created automatically by whichever of three real actions happens: POST /vendor/requests/{id}/confirm or POST /admin/vendor-requests/{id}/approve-override (a CONFIRMED MechanisationRequest, outbound), POST /vendor/input-orders/{id}/confirm (a CONFIRMED InputOrder, outbound, Section 4/20), or POST /farmer/harvest-pickup (a HarvestPickupRequest, inbound, immediately, no confirmation step -- Section 16).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GET /logistics/jobs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List of DispatchJobResponse -- job_type (mechanisation | harvest_pickup | input_order) plus that type’s own fields: area_acres/confirmed_date, quantity_tonnes/preferred_pickup_date, or item_count/total_cost</w:t>
            </w:r>
          </w:p>
        </w:tc>
        <w:tc>
          <w:tcPr>
            <w:tcW w:type="dxa" w:w="2160"/>
          </w:tcPr>
          <w:p>
            <w:r>
              <w:t>direction is outbound for mechanisation and input_order jobs, inbound for harvest_pickup jobs.</w:t>
            </w:r>
          </w:p>
        </w:tc>
      </w:tr>
      <w:tr>
        <w:tc>
          <w:tcPr>
            <w:tcW w:type="dxa" w:w="2160"/>
          </w:tcPr>
          <w:p>
            <w:r>
              <w:t>POST /logistics/jobs/{id}/dispatch</w:t>
            </w:r>
          </w:p>
        </w:tc>
        <w:tc>
          <w:tcPr>
            <w:tcW w:type="dxa" w:w="2160"/>
          </w:tcPr>
          <w:p>
            <w:r>
              <w:t>tricycle_label: string</w:t>
            </w:r>
          </w:p>
        </w:tc>
        <w:tc>
          <w:tcPr>
            <w:tcW w:type="dxa" w:w="2160"/>
          </w:tcPr>
          <w:p>
            <w:r>
              <w:t>DispatchJob object</w:t>
            </w:r>
          </w:p>
        </w:tc>
        <w:tc>
          <w:tcPr>
            <w:tcW w:type="dxa" w:w="2160"/>
          </w:tcPr>
          <w:p>
            <w:r>
              <w:t>409 if the job isn’t "assigned". Sets status to "en_route" and records who dispatched it.</w:t>
            </w:r>
          </w:p>
        </w:tc>
      </w:tr>
      <w:tr>
        <w:tc>
          <w:tcPr>
            <w:tcW w:type="dxa" w:w="2160"/>
          </w:tcPr>
          <w:p>
            <w:r>
              <w:t>POST /logistics/jobs/{id}/deliver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DispatchJob object</w:t>
            </w:r>
          </w:p>
        </w:tc>
        <w:tc>
          <w:tcPr>
            <w:tcW w:type="dxa" w:w="2160"/>
          </w:tcPr>
          <w:p>
            <w:r>
              <w:t>409 if the job isn’t "en_route". Sets status to "delivered" and delivered_at.</w:t>
            </w:r>
          </w:p>
        </w:tc>
      </w:tr>
      <w:tr>
        <w:tc>
          <w:tcPr>
            <w:tcW w:type="dxa" w:w="2448"/>
          </w:tcPr>
          <w:p>
            <w:r>
              <w:t>GET/POST /logistics/jobs/{id}/proof</w:t>
            </w:r>
          </w:p>
        </w:tc>
        <w:tc>
          <w:tcPr>
            <w:tcW w:type="dxa" w:w="2736"/>
          </w:tcPr>
          <w:p>
            <w:r>
              <w:t>gps_lat, gps_lng, signature_captured, photo_captured (POST)</w:t>
            </w:r>
          </w:p>
        </w:tc>
        <w:tc>
          <w:tcPr>
            <w:tcW w:type="dxa" w:w="2448"/>
          </w:tcPr>
          <w:p>
            <w:r>
              <w:t>ProofOfDeliveryResponse</w:t>
            </w:r>
          </w:p>
        </w:tc>
        <w:tc>
          <w:tcPr>
            <w:tcW w:type="dxa" w:w="3744"/>
          </w:tcPr>
          <w:p>
            <w:r>
              <w:t>409 if the job isn’t DELIVERED yet, or if proof already exists. GPS via the browser’s real Geolocation API, manual fallback. Added 8 Sep 2026.</w:t>
            </w:r>
          </w:p>
        </w:tc>
      </w:tr>
      <w:tr>
        <w:tc>
          <w:tcPr>
            <w:tcW w:type="dxa" w:w="2448"/>
          </w:tcPr>
          <w:p>
            <w:r>
              <w:t>GET /logistics/trunking/availability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TrunkingAvailabilityResponse</w:t>
            </w:r>
          </w:p>
        </w:tc>
        <w:tc>
          <w:tcPr>
            <w:tcW w:type="dxa" w:w="3744"/>
          </w:tcPr>
          <w:p>
            <w:r>
              <w:t>Real graded, non-REJECT tonnage not yet claimed by a TrunkingJob. Added 8 Sep 2026.</w:t>
            </w:r>
          </w:p>
        </w:tc>
      </w:tr>
      <w:tr>
        <w:tc>
          <w:tcPr>
            <w:tcW w:type="dxa" w:w="2448"/>
          </w:tcPr>
          <w:p>
            <w:r>
              <w:t>GET/POST /logistics/trunking</w:t>
            </w:r>
          </w:p>
        </w:tc>
        <w:tc>
          <w:tcPr>
            <w:tcW w:type="dxa" w:w="2736"/>
          </w:tcPr>
          <w:p>
            <w:r>
              <w:t>produce_tonnes, destination, vehicle_label (POST)</w:t>
            </w:r>
          </w:p>
        </w:tc>
        <w:tc>
          <w:tcPr>
            <w:tcW w:type="dxa" w:w="2448"/>
          </w:tcPr>
          <w:p>
            <w:r>
              <w:t>List/one TrunkingJobResponse</w:t>
            </w:r>
          </w:p>
        </w:tc>
        <w:tc>
          <w:tcPr>
            <w:tcW w:type="dxa" w:w="3744"/>
          </w:tcPr>
          <w:p>
            <w:r>
              <w:t>409 if produce_tonnes exceeds real availability. Added 8 Sep 2026.</w:t>
            </w:r>
          </w:p>
        </w:tc>
      </w:tr>
      <w:tr>
        <w:tc>
          <w:tcPr>
            <w:tcW w:type="dxa" w:w="2448"/>
          </w:tcPr>
          <w:p>
            <w:r>
              <w:t>POST /logistics/trunking/{id}/dispatch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TrunkingJobResponse</w:t>
            </w:r>
          </w:p>
        </w:tc>
        <w:tc>
          <w:tcPr>
            <w:tcW w:type="dxa" w:w="3744"/>
          </w:tcPr>
          <w:p>
            <w:r>
              <w:t>409 unless SCHEDULED. Added 8 Sep 2026.</w:t>
            </w:r>
          </w:p>
        </w:tc>
      </w:tr>
      <w:tr>
        <w:tc>
          <w:tcPr>
            <w:tcW w:type="dxa" w:w="2448"/>
          </w:tcPr>
          <w:p>
            <w:r>
              <w:t>POST /logistics/trunking/{id}/deliver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TrunkingJobResponse</w:t>
            </w:r>
          </w:p>
        </w:tc>
        <w:tc>
          <w:tcPr>
            <w:tcW w:type="dxa" w:w="3744"/>
          </w:tcPr>
          <w:p>
            <w:r>
              <w:t>409 unless DISPATCHED. Added 8 Sep 2026.</w:t>
            </w:r>
          </w:p>
        </w:tc>
      </w:tr>
    </w:tbl>
    <w:p>
      <w:pPr>
        <w:pStyle w:val="Heading1"/>
      </w:pPr>
      <w:r>
        <w:t>8. Fulfilment Endpoints (role: finance)</w:t>
      </w:r>
    </w:p>
    <w:p>
      <w:r>
        <w:rPr>
          <w:b w:val="0"/>
          <w:i w:val="0"/>
        </w:rPr>
        <w:t>Added alongside Harvest Pickup Request (SDD Section 16). Every route below 403s for any role other than Finance -- the Stage 3 wireframe assigns Fulfilment Centre Intake &amp; Grading to "Finance (fulfilment centre staff)," not Logistics.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GET /fulfilment/intake-queue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List of FulfilmentQueueEntry (harvest_pickup_request_id, farmer_name, quantity_ready_tonnes, delivered_at)</w:t>
            </w:r>
          </w:p>
        </w:tc>
        <w:tc>
          <w:tcPr>
            <w:tcW w:type="dxa" w:w="2160"/>
          </w:tcPr>
          <w:p>
            <w:r>
              <w:t>Only pickups whose DispatchJob is DELIVERED and not yet graded.</w:t>
            </w:r>
          </w:p>
        </w:tc>
      </w:tr>
      <w:tr>
        <w:tc>
          <w:tcPr>
            <w:tcW w:type="dxa" w:w="2160"/>
          </w:tcPr>
          <w:p>
            <w:r>
              <w:t>POST /fulfilment/intake/{harvest_pickup_request_id}</w:t>
            </w:r>
          </w:p>
        </w:tc>
        <w:tc>
          <w:tcPr>
            <w:tcW w:type="dxa" w:w="2160"/>
          </w:tcPr>
          <w:p>
            <w:r>
              <w:t>weigh_in_kg, grade (grade_1 | grade_2 | reject)</w:t>
            </w:r>
          </w:p>
        </w:tc>
        <w:tc>
          <w:tcPr>
            <w:tcW w:type="dxa" w:w="2160"/>
          </w:tcPr>
          <w:p>
            <w:r>
              <w:t>FulfilmentIntakeResponse</w:t>
            </w:r>
          </w:p>
        </w:tc>
        <w:tc>
          <w:tcPr>
            <w:tcW w:type="dxa" w:w="2160"/>
          </w:tcPr>
          <w:p>
            <w:r>
              <w:t>409 if the pickup hasn’t been delivered yet, or has already been graded. Writes a fulfilment_intake_graded audit entry.</w:t>
            </w:r>
          </w:p>
        </w:tc>
      </w:tr>
    </w:tbl>
    <w:p>
      <w:pPr>
        <w:pStyle w:val="Heading1"/>
      </w:pPr>
      <w:r>
        <w:t>9. Finance &amp; Reconciliation Endpoints (role: finance)</w:t>
      </w:r>
    </w:p>
    <w:p>
      <w:r>
        <w:rPr>
          <w:b w:val="0"/>
          <w:i w:val="0"/>
        </w:rPr>
        <w:t>Added for PRD Section 6 Must-Have #5 (SDD Section 18) -- Order Reconciliation, the last of the pilot’s five must-haves. As of 9 Sep 2026, the two GET routes below also accept Role.COMPLIANCE_OFFICER (read-only) -- both release-* routes still 403 for any role other than Finance. Figures are computed live on every call from real linked data, not stored -- see SDD Section 18 for the formula and the trading_margin_pct rate’s BUSINESS-UNCONFIRMED status.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3200"/>
        <w:gridCol w:w="3324"/>
      </w:tblGrid>
      <w:tr>
        <w:tc>
          <w:tcPr>
            <w:tcW w:type="dxa" w:w="2900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40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320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900"/>
          </w:tcPr>
          <w:p>
            <w:r>
              <w:t>GET /finance/reconciliation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List of OrderReconciliationSummary</w:t>
            </w:r>
          </w:p>
        </w:tc>
        <w:tc>
          <w:tcPr>
            <w:tcW w:type="dxa" w:w="3324"/>
          </w:tcPr>
          <w:p>
            <w:r>
              <w:t>Every BuyerRequirement at status MATCHING or later (i.e. commitment fee already paid).</w:t>
            </w:r>
          </w:p>
        </w:tc>
      </w:tr>
      <w:tr>
        <w:tc>
          <w:tcPr>
            <w:tcW w:type="dxa" w:w="2900"/>
          </w:tcPr>
          <w:p>
            <w:r>
              <w:t>GET /finance/reconciliation/{buyer_requirement_id}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OrderReconciliationResponse</w:t>
            </w:r>
          </w:p>
        </w:tc>
        <w:tc>
          <w:tcPr>
            <w:tcW w:type="dxa" w:w="3324"/>
          </w:tcPr>
          <w:p>
            <w:r>
              <w:t>Commitment fee received, delivered &amp; graded (non-reject) tonnage, buyer invoice value, trading margin, farmer settlement due, vendor payout due, and both release states. 404 if the order isn’t eligible yet.</w:t>
            </w:r>
          </w:p>
        </w:tc>
      </w:tr>
      <w:tr>
        <w:tc>
          <w:tcPr>
            <w:tcW w:type="dxa" w:w="2900"/>
          </w:tcPr>
          <w:p>
            <w:r>
              <w:t>POST /finance/reconciliation/{id}/release-farmer-settlement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OrderReconciliationResponse</w:t>
            </w:r>
          </w:p>
        </w:tc>
        <w:tc>
          <w:tcPr>
            <w:tcW w:type="dxa" w:w="3324"/>
          </w:tcPr>
          <w:p>
            <w:r>
              <w:t>409 if already released, or if no graded non-reject delivery is linked to this order. Writes a farmer_settlement_released audit entry.</w:t>
            </w:r>
          </w:p>
        </w:tc>
      </w:tr>
      <w:tr>
        <w:tc>
          <w:tcPr>
            <w:tcW w:type="dxa" w:w="2900"/>
          </w:tcPr>
          <w:p>
            <w:r>
              <w:t>POST /finance/reconciliation/{id}/release-vendor-payout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OrderReconciliationResponse</w:t>
            </w:r>
          </w:p>
        </w:tc>
        <w:tc>
          <w:tcPr>
            <w:tcW w:type="dxa" w:w="3324"/>
          </w:tcPr>
          <w:p>
            <w:r>
              <w:t>409 if already released, or if nothing real is linked to this order (a CONFIRMED MechanisationRequest or a CONFIRMED InputOrder reached via its own ProductionFormula -- fixed 7 Sep 2026, previously only the former counted). Writes a vendor_payout_released audit entry.</w:t>
            </w:r>
          </w:p>
        </w:tc>
      </w:tr>
      <w:tr>
        <w:tc>
          <w:tcPr>
            <w:tcW w:type="dxa" w:w="2448"/>
          </w:tcPr>
          <w:p>
            <w:r>
              <w:t>GET /reporting/dashboard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ReportingDashboardResponse</w:t>
            </w:r>
          </w:p>
        </w:tc>
        <w:tc>
          <w:tcPr>
            <w:tcW w:type="dxa" w:w="3744"/>
          </w:tcPr>
          <w:p>
            <w:r>
              <w:t>PRD Section 7’s six revenue streams (three live, three deferred-phase) + pilot metrics. Added 8 Sep 2026 -- see Section 11 below.</w:t>
            </w:r>
          </w:p>
        </w:tc>
      </w:tr>
    </w:tbl>
    <w:p>
      <w:pPr>
        <w:pStyle w:val="Heading1"/>
      </w:pPr>
      <w:r>
        <w:t>10. MoFA Compliance Report Endpoints (role: finance)</w:t>
      </w:r>
    </w:p>
    <w:p>
      <w:r>
        <w:rPr>
          <w:b w:val="0"/>
          <w:i w:val="0"/>
        </w:rPr>
        <w:t>Added for PRD Section 1.1/9 -- a generic exportable report (CSV/PDF) covering volume, quality grade, buyer, and delivery date, explicitly a placeholder pending an actual MoFA data standard (SDD Section 22). As of 9 Sep 2026, the three compliance-report routes below also accept Role.COMPLIANCE_OFFICER -- GET/POST /mofa/import-records still 403 for any role other than Finance. Scoped to the export half of the Stage 3 wireframe’s “MoFA Data Exchange” screen -- its import half is a static stub even in the wireframe, not built here.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3200"/>
        <w:gridCol w:w="3324"/>
      </w:tblGrid>
      <w:tr>
        <w:tc>
          <w:tcPr>
            <w:tcW w:type="dxa" w:w="2900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40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320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900"/>
          </w:tcPr>
          <w:p>
            <w:r>
              <w:t>GET /mofa/compliance-report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List of ComplianceReportRowResponse (farmer_name, crop, buyer_name, grade, volume_kg, delivery_date)</w:t>
            </w:r>
          </w:p>
        </w:tc>
        <w:tc>
          <w:tcPr>
            <w:tcW w:type="dxa" w:w="3324"/>
          </w:tcPr>
          <w:p>
            <w:r>
              <w:t>One row per graded FulfilmentIntake linked to a real buyer order. REJECT-graded rows are included; rows with no buyer_requirement_id link are excluded.</w:t>
            </w:r>
          </w:p>
        </w:tc>
      </w:tr>
      <w:tr>
        <w:tc>
          <w:tcPr>
            <w:tcW w:type="dxa" w:w="2900"/>
          </w:tcPr>
          <w:p>
            <w:r>
              <w:t>GET /mofa/compliance-report/export.csv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CSV file (Content-Disposition: attachment)</w:t>
            </w:r>
          </w:p>
        </w:tc>
        <w:tc>
          <w:tcPr>
            <w:tcW w:type="dxa" w:w="3324"/>
          </w:tcPr>
          <w:p>
            <w:r>
              <w:t>Exactly the four confirmed columns (Volume (kg), Quality Grade, Buyer, Delivery Date), in that order -- no extra internal-reference columns.</w:t>
            </w:r>
          </w:p>
        </w:tc>
      </w:tr>
      <w:tr>
        <w:tc>
          <w:tcPr>
            <w:tcW w:type="dxa" w:w="2900"/>
          </w:tcPr>
          <w:p>
            <w:r>
              <w:t>GET /mofa/compliance-report/export.pdf</w:t>
            </w:r>
          </w:p>
        </w:tc>
        <w:tc>
          <w:tcPr>
            <w:tcW w:type="dxa" w:w="2400"/>
          </w:tcPr>
          <w:p>
            <w:r>
              <w:t>—</w:t>
            </w:r>
          </w:p>
        </w:tc>
        <w:tc>
          <w:tcPr>
            <w:tcW w:type="dxa" w:w="3200"/>
          </w:tcPr>
          <w:p>
            <w:r>
              <w:t>PDF file (Content-Disposition: attachment)</w:t>
            </w:r>
          </w:p>
        </w:tc>
        <w:tc>
          <w:tcPr>
            <w:tcW w:type="dxa" w:w="3324"/>
          </w:tcPr>
          <w:p>
            <w:r>
              <w:t>Same four columns, rendered as a table via reportlab. Same row scope as the JSON/CSV routes -- one shared computation (app/reporting.py).</w:t>
            </w:r>
          </w:p>
        </w:tc>
      </w:tr>
      <w:tr>
        <w:tc>
          <w:tcPr>
            <w:tcW w:type="dxa" w:w="2448"/>
          </w:tcPr>
          <w:p>
            <w:r>
              <w:t>GET/POST /mofa/import-records</w:t>
            </w:r>
          </w:p>
        </w:tc>
        <w:tc>
          <w:tcPr>
            <w:tcW w:type="dxa" w:w="2736"/>
          </w:tcPr>
          <w:p>
            <w:r>
              <w:t>buyer_name, verified (POST)</w:t>
            </w:r>
          </w:p>
        </w:tc>
        <w:tc>
          <w:tcPr>
            <w:tcW w:type="dxa" w:w="2448"/>
          </w:tcPr>
          <w:p>
            <w:r>
              <w:t>List/one MofaImportRecordResponse</w:t>
            </w:r>
          </w:p>
        </w:tc>
        <w:tc>
          <w:tcPr>
            <w:tcW w:type="dxa" w:w="3744"/>
          </w:tcPr>
          <w:p>
            <w:r>
              <w:t>The wireframe’s "Manual import (no live API yet)" panel -- a real record, not a stub. Added 8 Sep 2026.</w:t>
            </w:r>
          </w:p>
        </w:tc>
      </w:tr>
    </w:tbl>
    <w:p>
      <w:pPr>
        <w:pStyle w:val="Heading1"/>
      </w:pPr>
      <w:r>
        <w:t>11. Reporting Dashboard Endpoints (role: finance)</w:t>
      </w:r>
    </w:p>
    <w:p>
      <w:r>
        <w:t>Added 8 Sep 2026, closing a gap this session’s own completeness audit surfaced. Distinct from Section 10’s MoFA Compliance Report (an external/buyer-facing export) -- this is Farm Master’s own internal Phase 1 success-metrics dashboard (PRD Section 7).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736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t>GET /reporting/dashboard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ReportingDashboardResponse: {revenue_streams: [...], registered_farmers, active_buyers, volume_aggregated_tonnes, spec_compliance_rate_pct}</w:t>
            </w:r>
          </w:p>
        </w:tc>
        <w:tc>
          <w:tcPr>
            <w:tcW w:type="dxa" w:w="3744"/>
          </w:tcPr>
          <w:p>
            <w:r>
              <w:t>revenue_streams has 6 entries -- 3 live (value set), 3 deferred (deferred_phase set, value null). Never fabricates a number for a deferred stream.</w:t>
            </w:r>
          </w:p>
        </w:tc>
      </w:tr>
    </w:tbl>
    <w:p>
      <w:pPr>
        <w:pStyle w:val="Heading1"/>
      </w:pPr>
      <w:r>
        <w:t>12. Control Centre Dashboard Endpoints (roles: agronomist, logistics, finance, super_admin)</w:t>
      </w:r>
    </w:p>
    <w:p>
      <w:r>
        <w:t>Added 8 Sep 2026, same audit. One shared entry point for Internal Operations, now six roles as of 9 Sep 2026 (Stage 3 wireframe: "one shared entry point, but the tiles that render depend on the logged-in role").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736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t>GET /dashboard/control-centre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ControlCentreDashboardResponse: {role, registered_farmers, active_buyers, volume_aggregated_tonnes, tiles: {...}}</w:t>
            </w:r>
          </w:p>
        </w:tc>
        <w:tc>
          <w:tcPr>
            <w:tcW w:type="dxa" w:w="3744"/>
          </w:tcPr>
          <w:p>
            <w:r>
              <w:t>The season snapshot is identical for every role (non-sensitive, already visible to Finance via Section 11). `tiles` is scoped to the caller’s own role’s domain only -- Finance never sees account-admin counts, Super Admin never sees reconciliation figures.</w:t>
            </w:r>
          </w:p>
        </w:tc>
      </w:tr>
    </w:tbl>
    <w:p>
      <w:pPr>
        <w:pStyle w:val="Heading1"/>
      </w:pPr>
      <w:r>
        <w:t>13. USSD/SMS Channel Endpoints (role: farmer)</w:t>
      </w:r>
    </w:p>
    <w:p>
      <w:r>
        <w:t>Added 8 Sep 2026, same audit -- the feature-phone fallback (PRD Section 8) had a Stage 3 wireframe but no Stage 4 visual and zero build of any kind before this pass. Reuses the same JWT session as the rest of the app rather than a separate PIN-based auth system -- see SDD Section 26 for why. Every push is logged to UssdSmsLog so delivery is an assertable fact.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</w:rPr>
              <w:t>Method &amp; path</w:t>
            </w:r>
          </w:p>
        </w:tc>
        <w:tc>
          <w:tcPr>
            <w:tcW w:type="dxa" w:w="2736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t>POST /ussd/opportunities/{id}/push-alert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UssdOpportunityAlert: {opportunity_id, sms_text, ussd_detail_text}</w:t>
            </w:r>
          </w:p>
        </w:tc>
        <w:tc>
          <w:tcPr>
            <w:tcW w:type="dxa" w:w="3744"/>
          </w:tcPr>
          <w:p>
            <w:r>
              <w:t>PRD Touchpoint 1. 404 if the opportunity is gone/no longer OPEN. Logs an opportunity_alert row.</w:t>
            </w:r>
          </w:p>
        </w:tc>
      </w:tr>
      <w:tr>
        <w:tc>
          <w:tcPr>
            <w:tcW w:type="dxa" w:w="2448"/>
          </w:tcPr>
          <w:p>
            <w:r>
              <w:t>POST /ussd/pickup-confirm</w:t>
            </w:r>
          </w:p>
        </w:tc>
        <w:tc>
          <w:tcPr>
            <w:tcW w:type="dxa" w:w="2736"/>
          </w:tcPr>
          <w:p>
            <w:r>
              <w:t>quantity_ready_tonnes, preferred_pickup_date, buyer_requirement_id (optional)</w:t>
            </w:r>
          </w:p>
        </w:tc>
        <w:tc>
          <w:tcPr>
            <w:tcW w:type="dxa" w:w="2448"/>
          </w:tcPr>
          <w:p>
            <w:r>
              <w:t>HarvestPickupRequestResponse</w:t>
            </w:r>
          </w:p>
        </w:tc>
        <w:tc>
          <w:tcPr>
            <w:tcW w:type="dxa" w:w="3744"/>
          </w:tcPr>
          <w:p>
            <w:r>
              <w:t>PRD Touchpoint 2. Calls farmer.py’s request_harvest_pickup directly -- same validation, same real DispatchJob. Logs a pickup_confirmation row.</w:t>
            </w:r>
          </w:p>
        </w:tc>
      </w:tr>
      <w:tr>
        <w:tc>
          <w:tcPr>
            <w:tcW w:type="dxa" w:w="2448"/>
          </w:tcPr>
          <w:p>
            <w:r>
              <w:t>GET /ussd/payment-notification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UssdPaymentNotification: {sms_text, balance_text}</w:t>
            </w:r>
          </w:p>
        </w:tc>
        <w:tc>
          <w:tcPr>
            <w:tcW w:type="dxa" w:w="3744"/>
          </w:tcPr>
          <w:p>
            <w:r>
              <w:t>PRD Touchpoint 3. Reuses wallet.py’s compute_farmer_wallet. Logs a payment_notification row.</w:t>
            </w:r>
          </w:p>
        </w:tc>
      </w:tr>
      <w:tr>
        <w:tc>
          <w:tcPr>
            <w:tcW w:type="dxa" w:w="2448"/>
          </w:tcPr>
          <w:p>
            <w:r>
              <w:t>GET /ussd/sms-log</w:t>
            </w:r>
          </w:p>
        </w:tc>
        <w:tc>
          <w:tcPr>
            <w:tcW w:type="dxa" w:w="2736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List of UssdSmsLogEntry</w:t>
            </w:r>
          </w:p>
        </w:tc>
        <w:tc>
          <w:tcPr>
            <w:tcW w:type="dxa" w:w="3744"/>
          </w:tcPr>
          <w:p>
            <w:r>
              <w:t>The caller’s own simulated-SMS history -- what "the farmer was notified" actually asserts against.</w:t>
            </w:r>
          </w:p>
        </w:tc>
      </w:tr>
    </w:tbl>
    <w:p>
      <w:pPr>
        <w:pStyle w:val="Heading1"/>
      </w:pPr>
      <w:r>
        <w:t>14. Error Format</w:t>
      </w:r>
    </w:p>
    <w:p>
      <w:r>
        <w:rPr>
          <w:b w:val="0"/>
          <w:i w:val="0"/>
        </w:rPr>
        <w:t>Validation errors (422) follow FastAPI/Pydantic's standard shape: {"detail": [{"type", "loc", "msg", ...}]}. All other errors (401/403/404/409/501) return {"detail": "&lt;human-readable message&gt;"}.</w:t>
      </w:r>
    </w:p>
    <w:p>
      <w:pPr>
        <w:pStyle w:val="Heading1"/>
      </w:pPr>
      <w:r>
        <w:t>15. Not Yet Built</w:t>
      </w:r>
    </w:p>
    <w:p>
      <w:r>
        <w:rPr>
          <w:b w:val="0"/>
          <w:i w:val="0"/>
        </w:rPr>
        <w:t>Only one item remains, confirmed 8 Sep 2026 as a deliberate, unchanged decision (not an oversight): any real mobile money or OTP/USSD/SMS gateway integration -- OTP verification (Section 1) and the USSD/SMS channel (Section 13) are both real end to end but SIMULATED at the delivery layer only. A Buyer-side path for the vendor date-conflict override (Super Admin only, this pass -- see SDD Section 10) and catalogue item edit/delete (Section 4) remain the only other known small gaps, both pre-existing and unrelated to this pass’s scope-closing work. Every screen named in prior versions of this list -- the Reporting dashboard (Section 11), MoFA's import half (Section 10), the Registration Approval Queue's own screen, Field Visit Logs, Proof of Pickup/Delivery, Trunking, all four portal dashboards, Farmer Wallet/Milestone Log/Messaging, Vendor Billing/Payout/Handoff, Buyer Documents/Tracking/Invoice, the Control Centre Dashboard (Section 12), and the Audit Log's browsing UI (Section 5) -- is now real and tested.</w:t>
      </w:r>
    </w:p>
    <w:p>
      <w:pPr>
        <w:pStyle w:val="Heading1"/>
      </w:pPr>
      <w:r>
        <w:t>16. Stage 7 — Test Coverage</w:t>
      </w:r>
    </w:p>
    <w:p>
      <w:r>
        <w:rPr>
          <w:b w:val="0"/>
          <w:i w:val="0"/>
        </w:rPr>
        <w:t>Stage 7 is a testing pass, not a build pass: no endpoints were added, removed, or changed from the contract documented in Sections 1-13. Every endpoint listed in this document is now covered by an automated test asserting its happy path, its documented error responses, and its RBAC boundary -- see Stage 6 Build/tests/api/ and Stage 6 Build/TEST_PLAN.md for the endpoint-by-endpoint mapping. The RBAC matrix (tests/api/test_rbac_matrix.py) systematically re-confirms every GET endpoint's role restrictions against all 7 roles rather than the narrative spot-checks this document has relied on through Stage 6. The Section 15 simulated-delivery boundary (OTP, mobile money, USSD/SMS) is now also enforced by a source scan (tests/api/test_simulated_integrations.py) that fails if any real payment/SMS gateway call, SDK import, or live API URL is ever introduced into auth.py, buyer.py, vendor.py, or ussd.py.</w:t>
      </w:r>
    </w:p>
    <w:p>
      <w:pPr>
        <w:pStyle w:val="Heading1"/>
      </w:pPr>
      <w:r>
        <w:t>17. Vendor Product/Service Listing Endpoints (role: vendor)</w:t>
      </w:r>
    </w:p>
    <w:p>
      <w:pPr/>
      <w:r>
        <w:t>Added 10 Sep 2026 (SDD Section 32) — a separate marketplace listing feature from the Product Catalogue above (Section 4): any good or service a vendor wants farmers/buyers to see, gated by Super Admin approval before it's ever visible. All routes require a vendor JWT and are scoped to the caller's own listings (404 on someone else's). price must be &gt;= 0; quantity_available is optional (nullable, typically omitted for services). Submitting requires all required fields plus at least one image (422 otherwise); a listing never goes straight to active. Editing an active/out_of_stock/rejected listing's core fields resets it to pending_review; the status-toggle endpoint is exempt from this and only accepts active/out_of_stock.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Method &amp; path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Request body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Response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GET /vendor/listings</w:t>
            </w:r>
          </w:p>
        </w:tc>
        <w:tc>
          <w:tcPr>
            <w:tcW w:type="dxa" w:w="2160"/>
          </w:tcPr>
          <w:p>
            <w:r/>
            <w:r>
              <w:t>— (optional ?status= query filter)</w:t>
            </w:r>
          </w:p>
        </w:tc>
        <w:tc>
          <w:tcPr>
            <w:tcW w:type="dxa" w:w="2160"/>
          </w:tcPr>
          <w:p>
            <w:r/>
            <w:r>
              <w:t>List[ListingResponse]</w:t>
            </w:r>
          </w:p>
        </w:tc>
        <w:tc>
          <w:tcPr>
            <w:tcW w:type="dxa" w:w="2160"/>
          </w:tcPr>
          <w:p>
            <w:r/>
            <w:r>
              <w:t>Every one of the caller's own listings, newest-updated first.</w:t>
            </w:r>
          </w:p>
        </w:tc>
      </w:tr>
      <w:tr>
        <w:tc>
          <w:tcPr>
            <w:tcW w:type="dxa" w:w="2160"/>
          </w:tcPr>
          <w:p>
            <w:r/>
            <w:r>
              <w:t>POST /vendor/listings</w:t>
            </w:r>
          </w:p>
        </w:tc>
        <w:tc>
          <w:tcPr>
            <w:tcW w:type="dxa" w:w="2160"/>
          </w:tcPr>
          <w:p>
            <w:r/>
            <w:r>
              <w:t>ListingCreate: {category_id, title, description, listing_type, price, unit, quantity_available, region}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Creates a DRAFT. 422 if price &lt; 0 or category_id is unknown/inactive.</w:t>
            </w:r>
          </w:p>
        </w:tc>
      </w:tr>
      <w:tr>
        <w:tc>
          <w:tcPr>
            <w:tcW w:type="dxa" w:w="2160"/>
          </w:tcPr>
          <w:p>
            <w:r/>
            <w:r>
              <w:t>GET /vendor/listings/{id}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404 if not owned by the caller.</w:t>
            </w:r>
          </w:p>
        </w:tc>
      </w:tr>
      <w:tr>
        <w:tc>
          <w:tcPr>
            <w:tcW w:type="dxa" w:w="2160"/>
          </w:tcPr>
          <w:p>
            <w:r/>
            <w:r>
              <w:t>PUT /vendor/listings/{id}</w:t>
            </w:r>
          </w:p>
        </w:tc>
        <w:tc>
          <w:tcPr>
            <w:tcW w:type="dxa" w:w="2160"/>
          </w:tcPr>
          <w:p>
            <w:r/>
            <w:r>
              <w:t>ListingUpdate (same shape as ListingCreate)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409 if archived. Resets an active/out_of_stock/rejected listing to pending_review on any real core-field change.</w:t>
            </w:r>
          </w:p>
        </w:tc>
      </w:tr>
      <w:tr>
        <w:tc>
          <w:tcPr>
            <w:tcW w:type="dxa" w:w="2160"/>
          </w:tcPr>
          <w:p>
            <w:r/>
            <w:r>
              <w:t>DELETE /vendor/listings/{id}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Archives (soft delete) from any status. 409 if already archived.</w:t>
            </w:r>
          </w:p>
        </w:tc>
      </w:tr>
      <w:tr>
        <w:tc>
          <w:tcPr>
            <w:tcW w:type="dxa" w:w="2160"/>
          </w:tcPr>
          <w:p>
            <w:r/>
            <w:r>
              <w:t>POST /vendor/listings/{id}/images</w:t>
            </w:r>
          </w:p>
        </w:tc>
        <w:tc>
          <w:tcPr>
            <w:tcW w:type="dxa" w:w="2160"/>
          </w:tcPr>
          <w:p>
            <w:r/>
            <w:r>
              <w:t>multipart/form-data: file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422 on a non-JPEG/PNG/WEBP type or a file over 5 MB. First image auto-becomes primary. Triggers the same pending_review reset as a core-field edit.</w:t>
            </w:r>
          </w:p>
        </w:tc>
      </w:tr>
      <w:tr>
        <w:tc>
          <w:tcPr>
            <w:tcW w:type="dxa" w:w="2160"/>
          </w:tcPr>
          <w:p>
            <w:r/>
            <w:r>
              <w:t>DELETE /vendor/listings/{id}/images/{image_id}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Best-effort disk delete; promotes the next image to primary if the deleted one was primary.</w:t>
            </w:r>
          </w:p>
        </w:tc>
      </w:tr>
      <w:tr>
        <w:tc>
          <w:tcPr>
            <w:tcW w:type="dxa" w:w="2160"/>
          </w:tcPr>
          <w:p>
            <w:r/>
            <w:r>
              <w:t>POST /vendor/listings/{id}/submit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draft/rejected → pending_review. 409 otherwise. 422 if price &lt; 0 or zero images.</w:t>
            </w:r>
          </w:p>
        </w:tc>
      </w:tr>
      <w:tr>
        <w:tc>
          <w:tcPr>
            <w:tcW w:type="dxa" w:w="2160"/>
          </w:tcPr>
          <w:p>
            <w:r/>
            <w:r>
              <w:t>POST /vendor/listings/{id}/status</w:t>
            </w:r>
          </w:p>
        </w:tc>
        <w:tc>
          <w:tcPr>
            <w:tcW w:type="dxa" w:w="2160"/>
          </w:tcPr>
          <w:p>
            <w:r/>
            <w:r>
              <w:t>ListingStatusToggleRequest: {status: active|out_of_stock}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409 unless the listing is currently active or out_of_stock. Does NOT trigger re-review (Emmanuel's decision, 10 Sep 2026).</w:t>
            </w:r>
          </w:p>
        </w:tc>
      </w:tr>
      <w:tr>
        <w:tc>
          <w:tcPr>
            <w:tcW w:type="dxa" w:w="2160"/>
          </w:tcPr>
          <w:p>
            <w:r/>
            <w:r>
              <w:t>GET /vendor/notifications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List[NotificationResponse]</w:t>
            </w:r>
          </w:p>
        </w:tc>
        <w:tc>
          <w:tcPr>
            <w:tcW w:type="dxa" w:w="2160"/>
          </w:tcPr>
          <w:p>
            <w:r/>
            <w:r>
              <w:t>Newest first. Real in-app rows, not simulated — created by admin approve/reject below.</w:t>
            </w:r>
          </w:p>
        </w:tc>
      </w:tr>
      <w:tr>
        <w:tc>
          <w:tcPr>
            <w:tcW w:type="dxa" w:w="2160"/>
          </w:tcPr>
          <w:p>
            <w:r/>
            <w:r>
              <w:t>POST /vendor/notifications/{id}/read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NotificationResponse</w:t>
            </w:r>
          </w:p>
        </w:tc>
        <w:tc>
          <w:tcPr>
            <w:tcW w:type="dxa" w:w="2160"/>
          </w:tcPr>
          <w:p>
            <w:r/>
            <w:r>
              <w:t>Idempotent — a second call on an already-read notification is a no-op, not an error.</w:t>
            </w:r>
          </w:p>
        </w:tc>
      </w:tr>
    </w:tbl>
    <w:p>
      <w:pPr>
        <w:pStyle w:val="Heading1"/>
      </w:pPr>
      <w:r>
        <w:t>18. Vendor Listing Approval Endpoints (role: super_admin only)</w:t>
      </w:r>
    </w:p>
    <w:p>
      <w:pPr/>
      <w:r>
        <w:t>The admin side of Section 17's workflow — scoped to Super Admin only, the same precedent as Registration Approval (Section 5); 403 for every other role including the two Internal Ops Staff roles. Both approve and reject write a real Audit Log entry (listing_approved / listing_rejected) and create a real Notification row for the vendor.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Method &amp; path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Request body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Response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GET /admin/listings/pending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List[ListingResponse]</w:t>
            </w:r>
          </w:p>
        </w:tc>
        <w:tc>
          <w:tcPr>
            <w:tcW w:type="dxa" w:w="2160"/>
          </w:tcPr>
          <w:p>
            <w:r/>
            <w:r>
              <w:t>Every listing at pending_review, oldest-updated first.</w:t>
            </w:r>
          </w:p>
        </w:tc>
      </w:tr>
      <w:tr>
        <w:tc>
          <w:tcPr>
            <w:tcW w:type="dxa" w:w="2160"/>
          </w:tcPr>
          <w:p>
            <w:r/>
            <w:r>
              <w:t>POST /admin/listings/{id}/approve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pending_review → active. Stamps reviewed_by/reviewed_at. 409 if not pending_review.</w:t>
            </w:r>
          </w:p>
        </w:tc>
      </w:tr>
      <w:tr>
        <w:tc>
          <w:tcPr>
            <w:tcW w:type="dxa" w:w="2160"/>
          </w:tcPr>
          <w:p>
            <w:r/>
            <w:r>
              <w:t>POST /admin/listings/{id}/reject</w:t>
            </w:r>
          </w:p>
        </w:tc>
        <w:tc>
          <w:tcPr>
            <w:tcW w:type="dxa" w:w="2160"/>
          </w:tcPr>
          <w:p>
            <w:r/>
            <w:r>
              <w:t>ListingRejectRequest: {rejection_reason}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pending_review → rejected. 422 if rejection_reason is blank. 409 if not pending_review.</w:t>
            </w:r>
          </w:p>
        </w:tc>
      </w:tr>
      <w:tr>
        <w:tc>
          <w:tcPr>
            <w:tcW w:type="dxa" w:w="2160"/>
          </w:tcPr>
          <w:p>
            <w:r/>
            <w:r>
              <w:t>GET /admin/listing-categories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List[ListingCategoryResponse]</w:t>
            </w:r>
          </w:p>
        </w:tc>
        <w:tc>
          <w:tcPr>
            <w:tcW w:type="dxa" w:w="2160"/>
          </w:tcPr>
          <w:p>
            <w:r/>
            <w:r>
              <w:t>Includes inactive categories (unlike the public/vendor-facing GET /listings/categories).</w:t>
            </w:r>
          </w:p>
        </w:tc>
      </w:tr>
      <w:tr>
        <w:tc>
          <w:tcPr>
            <w:tcW w:type="dxa" w:w="2160"/>
          </w:tcPr>
          <w:p>
            <w:r/>
            <w:r>
              <w:t>POST /admin/listing-categories</w:t>
            </w:r>
          </w:p>
        </w:tc>
        <w:tc>
          <w:tcPr>
            <w:tcW w:type="dxa" w:w="2160"/>
          </w:tcPr>
          <w:p>
            <w:r/>
            <w:r>
              <w:t>ListingCategoryCreate: {name}</w:t>
            </w:r>
          </w:p>
        </w:tc>
        <w:tc>
          <w:tcPr>
            <w:tcW w:type="dxa" w:w="2160"/>
          </w:tcPr>
          <w:p>
            <w:r/>
            <w:r>
              <w:t>ListingCategoryResponse</w:t>
            </w:r>
          </w:p>
        </w:tc>
        <w:tc>
          <w:tcPr>
            <w:tcW w:type="dxa" w:w="2160"/>
          </w:tcPr>
          <w:p>
            <w:r/>
            <w:r>
              <w:t>409 on a duplicate slug (derived from name).</w:t>
            </w:r>
          </w:p>
        </w:tc>
      </w:tr>
      <w:tr>
        <w:tc>
          <w:tcPr>
            <w:tcW w:type="dxa" w:w="2160"/>
          </w:tcPr>
          <w:p>
            <w:r/>
            <w:r>
              <w:t>POST /admin/listing-categories/{id}/deactivate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ListingCategoryResponse</w:t>
            </w:r>
          </w:p>
        </w:tc>
        <w:tc>
          <w:tcPr>
            <w:tcW w:type="dxa" w:w="2160"/>
          </w:tcPr>
          <w:p>
            <w:r/>
            <w:r>
              <w:t>Soft-disable — existing listings referencing it are unaffected.</w:t>
            </w:r>
          </w:p>
        </w:tc>
      </w:tr>
    </w:tbl>
    <w:p>
      <w:pPr>
        <w:pStyle w:val="Heading1"/>
      </w:pPr>
      <w:r>
        <w:t>19. Farmer/Buyer Listing Browse Endpoints (roles: farmer, buyer)</w:t>
      </w:r>
    </w:p>
    <w:p>
      <w:pPr/>
      <w:r>
        <w:t>Read-only browse/search over active listings only — draft/pending/rejected/out_of_stock/archived rows never appear here regardless of filters. No caching of any kind: every call queries the database directly, so an admin approval/rejection or a vendor's own status change is reflected on the very next call. GET /listings/categories is also open to Vendor, for the Add New Listing category picker.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Method &amp; path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Request body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Response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GET /listings/categories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List[ListingCategoryResponse]</w:t>
            </w:r>
          </w:p>
        </w:tc>
        <w:tc>
          <w:tcPr>
            <w:tcW w:type="dxa" w:w="2160"/>
          </w:tcPr>
          <w:p>
            <w:r/>
            <w:r>
              <w:t>Active categories only. Vendor/Farmer/Buyer.</w:t>
            </w:r>
          </w:p>
        </w:tc>
      </w:tr>
      <w:tr>
        <w:tc>
          <w:tcPr>
            <w:tcW w:type="dxa" w:w="2160"/>
          </w:tcPr>
          <w:p>
            <w:r/>
            <w:r>
              <w:t>GET /listings</w:t>
            </w:r>
          </w:p>
        </w:tc>
        <w:tc>
          <w:tcPr>
            <w:tcW w:type="dxa" w:w="2160"/>
          </w:tcPr>
          <w:p>
            <w:r/>
            <w:r>
              <w:t>— (optional ?category_id&amp;region&amp;vendor_id&amp;min_price&amp;max_price&amp;q query params)</w:t>
            </w:r>
          </w:p>
        </w:tc>
        <w:tc>
          <w:tcPr>
            <w:tcW w:type="dxa" w:w="2160"/>
          </w:tcPr>
          <w:p>
            <w:r/>
            <w:r>
              <w:t>List[ListingResponse]</w:t>
            </w:r>
          </w:p>
        </w:tc>
        <w:tc>
          <w:tcPr>
            <w:tcW w:type="dxa" w:w="2160"/>
          </w:tcPr>
          <w:p>
            <w:r/>
            <w:r>
              <w:t>q searches title + description, case-insensitive. Farmer/Buyer only — 403 for a vendor token.</w:t>
            </w:r>
          </w:p>
        </w:tc>
      </w:tr>
      <w:tr>
        <w:tc>
          <w:tcPr>
            <w:tcW w:type="dxa" w:w="2160"/>
          </w:tcPr>
          <w:p>
            <w:r/>
            <w:r>
              <w:t>GET /listings/{id}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ListingResponse</w:t>
            </w:r>
          </w:p>
        </w:tc>
        <w:tc>
          <w:tcPr>
            <w:tcW w:type="dxa" w:w="2160"/>
          </w:tcPr>
          <w:p>
            <w:r/>
            <w:r>
              <w:t>404 unless the listing is active.</w:t>
            </w:r>
          </w:p>
        </w:tc>
      </w:tr>
    </w:tbl>
    <w:p>
      <w:pPr>
        <w:pStyle w:val="Heading1"/>
      </w:pPr>
      <w:r>
        <w:t>20. Public, Profile and Reference-Data Endpoints (added 11 October 2026)</w:t>
      </w:r>
    </w:p>
    <w:p>
      <w:r>
        <w:t>Added for the CEO platform demo alignment (docs/ceo-demo-gap-report.md). The /api/public routes need no authentication and only ever return aggregate or reference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Method &amp; path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Request body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 /api/public/stats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PublicStatsResponse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Landing-page ledger: coordinated_portals (count of self-registering portal roles), fulfilment_centres (all configured), active_fulfilment_centres, revenue_streams (rate_config revenue_streams_count), head_office (HQ centre town). Public.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 /api/public/crops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List[CropResponse]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Crops with is_active_for_ordering = true, active varieties only. Public. Pilot returns Maize (Obatanpa) only.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 /api/public/regions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List[RegionResponse]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Active regions only. Public.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 /auth/me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MeResponse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Any authenticated role. Returns profile_line, the portal header text: Farmer '{name} · {union} · {region} Region', Buyer '{org} · Institutional|Private buyer', Vendor '{org} · Farm Master-owned|Third-party vendor'. Also region, farmer_union, buyer_type, mofa_verified, vendor_ownership and crops (farmer's registered crops).</w:t>
            </w:r>
          </w:p>
        </w:tc>
      </w:tr>
    </w:tbl>
    <w:p>
      <w:r>
        <w:t>Super Admin only (same segregation-of-duties rule as the rest of /admin). Every change writes an audit-log entry (crop_updated, crop_variety_added, region_toggled, fulfilment_centre_toggled).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Method &amp; path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Request body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 /admin/crops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List[CropResponse]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All crops, active or not, with every variety.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 /admin/crops/{id}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CropUpdate {is_active_for_ordering?, reference_price_per_tonne?}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CropResponse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Activating a crop opens it to buyers and farmer matching with no code change. Price must be &gt; 0 (422).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 /admin/crops/{id}/varieties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CropVarietyCreate {name, description?}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CropResponse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409 if the crop already has that variety (case-insensitive).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 /admin/regions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List[RegionResponse]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All 16 regions.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 /admin/regions/{id}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ActiveToggle {is_active}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RegionResponse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 /admin/fulfilment-centres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List[FulfilmentCentreResponse]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HQ first.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 /admin/fulfilment-centres/{id}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ActiveToggle {is_active}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FulfilmentCentreResponse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409 when deactivating the head-office centre.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